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rFonts w:ascii="Montserrat" w:cs="Montserrat" w:eastAsia="Montserrat" w:hAnsi="Montserrat"/>
        </w:rPr>
      </w:pPr>
      <w:bookmarkStart w:colFirst="0" w:colLast="0" w:name="_psf1p0czzijg" w:id="0"/>
      <w:bookmarkEnd w:id="0"/>
      <w:r w:rsidDel="00000000" w:rsidR="00000000" w:rsidRPr="00000000">
        <w:rPr>
          <w:rFonts w:ascii="Montserrat" w:cs="Montserrat" w:eastAsia="Montserrat" w:hAnsi="Montserrat"/>
          <w:b w:val="1"/>
          <w:shd w:fill="d9ead3" w:val="clear"/>
          <w:rtl w:val="0"/>
        </w:rPr>
        <w:t xml:space="preserve">Público: </w:t>
      </w:r>
      <w:r w:rsidDel="00000000" w:rsidR="00000000" w:rsidRPr="00000000">
        <w:rPr>
          <w:rFonts w:ascii="Montserrat" w:cs="Montserrat" w:eastAsia="Montserrat" w:hAnsi="Montserrat"/>
          <w:shd w:fill="d9ead3" w:val="clear"/>
          <w:rtl w:val="0"/>
        </w:rPr>
        <w:t xml:space="preserve">todas as pessoas zuppers</w:t>
      </w:r>
      <w:r w:rsidDel="00000000" w:rsidR="00000000" w:rsidRPr="00000000">
        <w:rPr>
          <w:rtl w:val="0"/>
        </w:rPr>
      </w:r>
    </w:p>
    <w:p w:rsidR="00000000" w:rsidDel="00000000" w:rsidP="00000000" w:rsidRDefault="00000000" w:rsidRPr="00000000" w14:paraId="00000002">
      <w:pPr>
        <w:pStyle w:val="Title"/>
        <w:rPr>
          <w:rFonts w:ascii="Montserrat" w:cs="Montserrat" w:eastAsia="Montserrat" w:hAnsi="Montserrat"/>
        </w:rPr>
      </w:pPr>
      <w:bookmarkStart w:colFirst="0" w:colLast="0" w:name="_6mwqosv6csu2" w:id="1"/>
      <w:bookmarkEnd w:id="1"/>
      <w:r w:rsidDel="00000000" w:rsidR="00000000" w:rsidRPr="00000000">
        <w:rPr>
          <w:rFonts w:ascii="Montserrat" w:cs="Montserrat" w:eastAsia="Montserrat" w:hAnsi="Montserrat"/>
          <w:rtl w:val="0"/>
        </w:rPr>
        <w:t xml:space="preserve">Handbook | Elegibilidade Técnica</w:t>
      </w:r>
    </w:p>
    <w:p w:rsidR="00000000" w:rsidDel="00000000" w:rsidP="00000000" w:rsidRDefault="00000000" w:rsidRPr="00000000" w14:paraId="00000003">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83bkpmbdbto">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Cultura Zup</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yn0a75jk89p">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O que é Autoridade Técnica</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t1kv2o4vn19">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Objetivo do handbook</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exkppelc94y">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O funil para movimentação salarial</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tlmab61yj5g">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Caminhos flexíveis para evidenciar a Elegibilidade Técnica</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4w9nzxbrapu">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Como cada caminho funciona</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ifg0l3ft0cn">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Job Families e suas particularidades</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hy7ltmv2glv">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Construção e evolução do processo</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5cy53bwism">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Anexos</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vkowv0n3ya">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Anexo 1: Avaliações internas</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r7gta60vtc1">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Para backend</w:t>
              <w:tab/>
              <w:t xml:space="preserve">10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avdl14dqzmd">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Para Cloud/Sre</w:t>
              <w:tab/>
              <w:t xml:space="preserve">10</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fjij2ikq4nd">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Para engenharia de dados</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dajghy76pfy">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StackSpot</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8rhlv9l8hr3">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Anexo 2: Planos de estudo | Preparação para Avaliações internas</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p54h5nmp93">
            <w:r w:rsidDel="00000000" w:rsidR="00000000" w:rsidRPr="00000000">
              <w:rPr>
                <w:rFonts w:ascii="Montserrat" w:cs="Montserrat" w:eastAsia="Montserrat" w:hAnsi="Montserrat"/>
                <w:b w:val="0"/>
                <w:i w:val="0"/>
                <w:smallCaps w:val="0"/>
                <w:strike w:val="0"/>
                <w:color w:val="000000"/>
                <w:sz w:val="24"/>
                <w:szCs w:val="24"/>
                <w:u w:val="none"/>
                <w:shd w:fill="auto" w:val="clear"/>
                <w:vertAlign w:val="baseline"/>
                <w:rtl w:val="0"/>
              </w:rPr>
              <w:t xml:space="preserve">Anexo 3: Job families atendidas pelo BPM</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pStyle w:val="Heading1"/>
        <w:rPr>
          <w:rFonts w:ascii="Montserrat" w:cs="Montserrat" w:eastAsia="Montserrat" w:hAnsi="Montserrat"/>
        </w:rPr>
      </w:pPr>
      <w:bookmarkStart w:colFirst="0" w:colLast="0" w:name="_75yfqlrqd32u" w:id="2"/>
      <w:bookmarkEnd w:id="2"/>
      <w:r w:rsidDel="00000000" w:rsidR="00000000" w:rsidRPr="00000000">
        <w:rPr>
          <w:rtl w:val="0"/>
        </w:rPr>
      </w:r>
    </w:p>
    <w:p w:rsidR="00000000" w:rsidDel="00000000" w:rsidP="00000000" w:rsidRDefault="00000000" w:rsidRPr="00000000" w14:paraId="0000001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4">
      <w:pPr>
        <w:pStyle w:val="Heading1"/>
        <w:rPr>
          <w:rFonts w:ascii="Montserrat" w:cs="Montserrat" w:eastAsia="Montserrat" w:hAnsi="Montserrat"/>
        </w:rPr>
      </w:pPr>
      <w:bookmarkStart w:colFirst="0" w:colLast="0" w:name="_u83bkpmbdbto" w:id="3"/>
      <w:bookmarkEnd w:id="3"/>
      <w:r w:rsidDel="00000000" w:rsidR="00000000" w:rsidRPr="00000000">
        <w:rPr>
          <w:rFonts w:ascii="Montserrat" w:cs="Montserrat" w:eastAsia="Montserrat" w:hAnsi="Montserrat"/>
          <w:rtl w:val="0"/>
        </w:rPr>
        <w:t xml:space="preserve">Cultura Zup</w:t>
      </w:r>
    </w:p>
    <w:p w:rsidR="00000000" w:rsidDel="00000000" w:rsidP="00000000" w:rsidRDefault="00000000" w:rsidRPr="00000000" w14:paraId="00000025">
      <w:pPr>
        <w:jc w:val="both"/>
        <w:rPr>
          <w:rFonts w:ascii="Montserrat" w:cs="Montserrat" w:eastAsia="Montserrat" w:hAnsi="Montserrat"/>
        </w:rPr>
      </w:pPr>
      <w:r w:rsidDel="00000000" w:rsidR="00000000" w:rsidRPr="00000000">
        <w:rPr>
          <w:rFonts w:ascii="Montserrat" w:cs="Montserrat" w:eastAsia="Montserrat" w:hAnsi="Montserrat"/>
          <w:rtl w:val="0"/>
        </w:rPr>
        <w:t xml:space="preserve">A Zup é uma empresa High Tech, que possui em sua cultura pilares voltados a esse posicionamento, destacando:</w:t>
      </w:r>
    </w:p>
    <w:p w:rsidR="00000000" w:rsidDel="00000000" w:rsidP="00000000" w:rsidRDefault="00000000" w:rsidRPr="00000000" w14:paraId="00000026">
      <w:pPr>
        <w:jc w:val="both"/>
        <w:rPr>
          <w:rFonts w:ascii="Montserrat" w:cs="Montserrat" w:eastAsia="Montserrat" w:hAnsi="Montserrat"/>
        </w:rPr>
      </w:pPr>
      <w:r w:rsidDel="00000000" w:rsidR="00000000" w:rsidRPr="00000000">
        <w:rPr>
          <w:rFonts w:ascii="Montserrat" w:cs="Montserrat" w:eastAsia="Montserrat" w:hAnsi="Montserrat"/>
          <w:shd w:fill="cccccc" w:val="clear"/>
          <w:rtl w:val="0"/>
        </w:rPr>
        <w:t xml:space="preserve">Somos fora da curva</w:t>
      </w:r>
      <w:r w:rsidDel="00000000" w:rsidR="00000000" w:rsidRPr="00000000">
        <w:rPr>
          <w:rFonts w:ascii="Montserrat" w:cs="Montserrat" w:eastAsia="Montserrat" w:hAnsi="Montserrat"/>
          <w:rtl w:val="0"/>
        </w:rPr>
        <w:t xml:space="preserve">, que declara que nossa barra é alta, e isso nos permite trabalhar com gente boa, ter coragem de tomar decisões e ensinar uns aos outros.</w:t>
      </w:r>
    </w:p>
    <w:p w:rsidR="00000000" w:rsidDel="00000000" w:rsidP="00000000" w:rsidRDefault="00000000" w:rsidRPr="00000000" w14:paraId="00000027">
      <w:pPr>
        <w:jc w:val="both"/>
        <w:rPr>
          <w:rFonts w:ascii="Montserrat" w:cs="Montserrat" w:eastAsia="Montserrat" w:hAnsi="Montserrat"/>
        </w:rPr>
      </w:pPr>
      <w:r w:rsidDel="00000000" w:rsidR="00000000" w:rsidRPr="00000000">
        <w:rPr>
          <w:rFonts w:ascii="Montserrat" w:cs="Montserrat" w:eastAsia="Montserrat" w:hAnsi="Montserrat"/>
          <w:shd w:fill="cccccc" w:val="clear"/>
          <w:rtl w:val="0"/>
        </w:rPr>
        <w:t xml:space="preserve">Somos nerds</w:t>
      </w:r>
      <w:r w:rsidDel="00000000" w:rsidR="00000000" w:rsidRPr="00000000">
        <w:rPr>
          <w:rFonts w:ascii="Montserrat" w:cs="Montserrat" w:eastAsia="Montserrat" w:hAnsi="Montserrat"/>
          <w:rtl w:val="0"/>
        </w:rPr>
        <w:t xml:space="preserve">, afinal para criar tecnologia tem que se ter um nível técnico altíssimo, além de adotar e evoluir o que foi construído dentro de casa e nos manter relevantes através de estudo constante.</w:t>
      </w:r>
    </w:p>
    <w:p w:rsidR="00000000" w:rsidDel="00000000" w:rsidP="00000000" w:rsidRDefault="00000000" w:rsidRPr="00000000" w14:paraId="00000028">
      <w:pPr>
        <w:jc w:val="both"/>
        <w:rPr>
          <w:rFonts w:ascii="Montserrat" w:cs="Montserrat" w:eastAsia="Montserrat" w:hAnsi="Montserrat"/>
        </w:rPr>
      </w:pPr>
      <w:r w:rsidDel="00000000" w:rsidR="00000000" w:rsidRPr="00000000">
        <w:rPr>
          <w:rFonts w:ascii="Montserrat" w:cs="Montserrat" w:eastAsia="Montserrat" w:hAnsi="Montserrat"/>
          <w:shd w:fill="cccccc" w:val="clear"/>
          <w:rtl w:val="0"/>
        </w:rPr>
        <w:t xml:space="preserve">Somos guardiões da segurança</w:t>
      </w:r>
      <w:r w:rsidDel="00000000" w:rsidR="00000000" w:rsidRPr="00000000">
        <w:rPr>
          <w:rFonts w:ascii="Montserrat" w:cs="Montserrat" w:eastAsia="Montserrat" w:hAnsi="Montserrat"/>
          <w:rtl w:val="0"/>
        </w:rPr>
        <w:t xml:space="preserve">, porque somos responsáveis com as pessoas e com nossas soluções. Valorizamos, respeitamos e protegemos tudo o que fazemos.</w:t>
      </w:r>
    </w:p>
    <w:p w:rsidR="00000000" w:rsidDel="00000000" w:rsidP="00000000" w:rsidRDefault="00000000" w:rsidRPr="00000000" w14:paraId="00000029">
      <w:pPr>
        <w:pStyle w:val="Heading1"/>
        <w:jc w:val="both"/>
        <w:rPr>
          <w:rFonts w:ascii="Montserrat" w:cs="Montserrat" w:eastAsia="Montserrat" w:hAnsi="Montserrat"/>
        </w:rPr>
      </w:pPr>
      <w:bookmarkStart w:colFirst="0" w:colLast="0" w:name="_dyn0a75jk89p" w:id="4"/>
      <w:bookmarkEnd w:id="4"/>
      <w:r w:rsidDel="00000000" w:rsidR="00000000" w:rsidRPr="00000000">
        <w:rPr>
          <w:rFonts w:ascii="Montserrat" w:cs="Montserrat" w:eastAsia="Montserrat" w:hAnsi="Montserrat"/>
          <w:rtl w:val="0"/>
        </w:rPr>
        <w:t xml:space="preserve">O que é Autoridade Técnica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2481263" cy="233853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7"/>
                    <a:srcRect b="8879" l="27740" r="27574" t="16146"/>
                    <a:stretch>
                      <a:fillRect/>
                    </a:stretch>
                  </pic:blipFill>
                  <pic:spPr>
                    <a:xfrm>
                      <a:off x="0" y="0"/>
                      <a:ext cx="2481263" cy="2338535"/>
                    </a:xfrm>
                    <a:prstGeom prst="rect"/>
                    <a:ln/>
                  </pic:spPr>
                </pic:pic>
              </a:graphicData>
            </a:graphic>
          </wp:anchor>
        </w:drawing>
      </w:r>
    </w:p>
    <w:p w:rsidR="00000000" w:rsidDel="00000000" w:rsidP="00000000" w:rsidRDefault="00000000" w:rsidRPr="00000000" w14:paraId="0000002A">
      <w:pPr>
        <w:jc w:val="both"/>
        <w:rPr>
          <w:rFonts w:ascii="Montserrat" w:cs="Montserrat" w:eastAsia="Montserrat" w:hAnsi="Montserrat"/>
        </w:rPr>
      </w:pPr>
      <w:r w:rsidDel="00000000" w:rsidR="00000000" w:rsidRPr="00000000">
        <w:rPr>
          <w:rFonts w:ascii="Montserrat" w:cs="Montserrat" w:eastAsia="Montserrat" w:hAnsi="Montserrat"/>
          <w:rtl w:val="0"/>
        </w:rPr>
        <w:t xml:space="preserve">Autoridade tech é uma estratégia de posicionamento da Zup que busca resgatar nossa postura de vanguarda nos diversos temas de tecnologia e nas comunidades tech do Brasil e do mundo.</w:t>
      </w:r>
    </w:p>
    <w:p w:rsidR="00000000" w:rsidDel="00000000" w:rsidP="00000000" w:rsidRDefault="00000000" w:rsidRPr="00000000" w14:paraId="0000002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jc w:val="both"/>
        <w:rPr>
          <w:rFonts w:ascii="Montserrat" w:cs="Montserrat" w:eastAsia="Montserrat" w:hAnsi="Montserrat"/>
        </w:rPr>
      </w:pPr>
      <w:r w:rsidDel="00000000" w:rsidR="00000000" w:rsidRPr="00000000">
        <w:rPr>
          <w:rFonts w:ascii="Montserrat" w:cs="Montserrat" w:eastAsia="Montserrat" w:hAnsi="Montserrat"/>
          <w:rtl w:val="0"/>
        </w:rPr>
        <w:t xml:space="preserve">A Autoridade técnica engloba um ecossistema de aprendizado contínuo, campanhas de posicionamento nas redes internas e externas e, é claro, uma nova mecânica de evolução de carreira, pautando tanto os 1:1s e feedbacks de carreira, quanto </w:t>
      </w:r>
      <w:r w:rsidDel="00000000" w:rsidR="00000000" w:rsidRPr="00000000">
        <w:rPr>
          <w:rFonts w:ascii="Montserrat" w:cs="Montserrat" w:eastAsia="Montserrat" w:hAnsi="Montserrat"/>
          <w:rtl w:val="0"/>
        </w:rPr>
        <w:t xml:space="preserve">as estratégias</w:t>
      </w:r>
      <w:r w:rsidDel="00000000" w:rsidR="00000000" w:rsidRPr="00000000">
        <w:rPr>
          <w:rFonts w:ascii="Montserrat" w:cs="Montserrat" w:eastAsia="Montserrat" w:hAnsi="Montserrat"/>
          <w:rtl w:val="0"/>
        </w:rPr>
        <w:t xml:space="preserve"> de movimentação salarial. Reforçamos: queremos continuar sendo a empresa reconhecida como referência tech, sem perder nossa veia humanizada e colaborativa que também é base para termos chegado aqui.</w:t>
      </w:r>
    </w:p>
    <w:p w:rsidR="00000000" w:rsidDel="00000000" w:rsidP="00000000" w:rsidRDefault="00000000" w:rsidRPr="00000000" w14:paraId="0000002D">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Para a autoridade técnica na Zup, temos trilhas prioritárias, que recomendamos que todas as pessoas busquem o conhecimento, de acordo com a profundidade que cada job family</w:t>
      </w:r>
      <w:r w:rsidDel="00000000" w:rsidR="00000000" w:rsidRPr="00000000">
        <w:rPr>
          <w:rFonts w:ascii="Montserrat" w:cs="Montserrat" w:eastAsia="Montserrat" w:hAnsi="Montserrat"/>
          <w:vertAlign w:val="superscript"/>
        </w:rPr>
        <w:footnoteReference w:customMarkFollows="0" w:id="0"/>
      </w:r>
      <w:r w:rsidDel="00000000" w:rsidR="00000000" w:rsidRPr="00000000">
        <w:rPr>
          <w:rFonts w:ascii="Montserrat" w:cs="Montserrat" w:eastAsia="Montserrat" w:hAnsi="Montserrat"/>
          <w:rtl w:val="0"/>
        </w:rPr>
        <w:t xml:space="preserve"> instrui. Consideramos que são trilhas básicas para o nosso desenvolvimento corporativo. </w:t>
      </w:r>
    </w:p>
    <w:p w:rsidR="00000000" w:rsidDel="00000000" w:rsidP="00000000" w:rsidRDefault="00000000" w:rsidRPr="00000000" w14:paraId="0000002F">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0">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Ressaltamos  que temos trilhas como Stackspot e Code Buddy (Stackspot AI) que são também para pessoas de negócio (PM, Transformations, designers) e G&amp;A (Marketing, BP e todas as demais áreas de Staff).</w:t>
      </w:r>
    </w:p>
    <w:p w:rsidR="00000000" w:rsidDel="00000000" w:rsidP="00000000" w:rsidRDefault="00000000" w:rsidRPr="00000000" w14:paraId="00000031">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2">
      <w:pPr>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844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widowControl w:val="0"/>
        <w:spacing w:line="240" w:lineRule="auto"/>
        <w:rPr>
          <w:rFonts w:ascii="Montserrat" w:cs="Montserrat" w:eastAsia="Montserrat" w:hAnsi="Montserrat"/>
        </w:rPr>
      </w:pPr>
      <w:bookmarkStart w:colFirst="0" w:colLast="0" w:name="_mt1kv2o4vn19" w:id="5"/>
      <w:bookmarkEnd w:id="5"/>
      <w:r w:rsidDel="00000000" w:rsidR="00000000" w:rsidRPr="00000000">
        <w:rPr>
          <w:rFonts w:ascii="Montserrat" w:cs="Montserrat" w:eastAsia="Montserrat" w:hAnsi="Montserrat"/>
          <w:rtl w:val="0"/>
        </w:rPr>
        <w:t xml:space="preserve">Objetivo do handbook</w:t>
      </w:r>
    </w:p>
    <w:p w:rsidR="00000000" w:rsidDel="00000000" w:rsidP="00000000" w:rsidRDefault="00000000" w:rsidRPr="00000000" w14:paraId="00000034">
      <w:pPr>
        <w:jc w:val="both"/>
        <w:rPr>
          <w:rFonts w:ascii="Montserrat" w:cs="Montserrat" w:eastAsia="Montserrat" w:hAnsi="Montserrat"/>
        </w:rPr>
      </w:pPr>
      <w:r w:rsidDel="00000000" w:rsidR="00000000" w:rsidRPr="00000000">
        <w:rPr>
          <w:rFonts w:ascii="Montserrat" w:cs="Montserrat" w:eastAsia="Montserrat" w:hAnsi="Montserrat"/>
          <w:rtl w:val="0"/>
        </w:rPr>
        <w:t xml:space="preserve">Dar um direcionamento único, claro e objetivo sobre como construir evidências de evolução técnica para as pessoas da Zup, etapa que complementará as discussões de movimentação salarial de cada pessoa do time. Você, enquanto </w:t>
      </w:r>
      <w:r w:rsidDel="00000000" w:rsidR="00000000" w:rsidRPr="00000000">
        <w:rPr>
          <w:rFonts w:ascii="Montserrat" w:cs="Montserrat" w:eastAsia="Montserrat" w:hAnsi="Montserrat"/>
          <w:shd w:fill="cccccc" w:val="clear"/>
          <w:rtl w:val="0"/>
        </w:rPr>
        <w:t xml:space="preserve">time</w:t>
      </w:r>
      <w:r w:rsidDel="00000000" w:rsidR="00000000" w:rsidRPr="00000000">
        <w:rPr>
          <w:rFonts w:ascii="Montserrat" w:cs="Montserrat" w:eastAsia="Montserrat" w:hAnsi="Montserrat"/>
          <w:rtl w:val="0"/>
        </w:rPr>
        <w:t xml:space="preserve">, conhecerá os caminhos para se testar em autoridade tech e ter devolutivas de desenvolvimento e aprendizagem continuada.</w:t>
      </w:r>
    </w:p>
    <w:p w:rsidR="00000000" w:rsidDel="00000000" w:rsidP="00000000" w:rsidRDefault="00000000" w:rsidRPr="00000000" w14:paraId="00000035">
      <w:pPr>
        <w:pStyle w:val="Heading1"/>
        <w:jc w:val="both"/>
        <w:rPr>
          <w:rFonts w:ascii="Montserrat" w:cs="Montserrat" w:eastAsia="Montserrat" w:hAnsi="Montserrat"/>
        </w:rPr>
      </w:pPr>
      <w:bookmarkStart w:colFirst="0" w:colLast="0" w:name="_7exkppelc94y" w:id="6"/>
      <w:bookmarkEnd w:id="6"/>
      <w:r w:rsidDel="00000000" w:rsidR="00000000" w:rsidRPr="00000000">
        <w:rPr>
          <w:rFonts w:ascii="Montserrat" w:cs="Montserrat" w:eastAsia="Montserrat" w:hAnsi="Montserrat"/>
          <w:rtl w:val="0"/>
        </w:rPr>
        <w:t xml:space="preserve">O funil para movimentação salarial</w:t>
      </w:r>
    </w:p>
    <w:p w:rsidR="00000000" w:rsidDel="00000000" w:rsidP="00000000" w:rsidRDefault="00000000" w:rsidRPr="00000000" w14:paraId="00000036">
      <w:pPr>
        <w:jc w:val="both"/>
        <w:rPr>
          <w:rFonts w:ascii="Montserrat" w:cs="Montserrat" w:eastAsia="Montserrat" w:hAnsi="Montserrat"/>
        </w:rPr>
      </w:pPr>
      <w:r w:rsidDel="00000000" w:rsidR="00000000" w:rsidRPr="00000000">
        <w:rPr>
          <w:rFonts w:ascii="Montserrat" w:cs="Montserrat" w:eastAsia="Montserrat" w:hAnsi="Montserrat"/>
          <w:rtl w:val="0"/>
        </w:rPr>
        <w:t xml:space="preserve">Como falamos, a autoridade técnica traz mudanças em nossa forma de acompanhamento para evolução de carreira. A partir de agora, em todos os casos de análise de movimentação salarial, ou seja, méritos e promoções, zuppers passarão por 3 critérios de elegibilidade, sendo que estamos acrescentando apenas mais um critério - novo - e vamos explicá-lo:</w:t>
      </w:r>
    </w:p>
    <w:p w:rsidR="00000000" w:rsidDel="00000000" w:rsidP="00000000" w:rsidRDefault="00000000" w:rsidRPr="00000000" w14:paraId="00000037">
      <w:pPr>
        <w:numPr>
          <w:ilvl w:val="0"/>
          <w:numId w:val="10"/>
        </w:numPr>
        <w:ind w:left="720" w:hanging="360"/>
        <w:jc w:val="both"/>
        <w:rPr>
          <w:rFonts w:ascii="Montserrat" w:cs="Montserrat" w:eastAsia="Montserrat" w:hAnsi="Montserrat"/>
        </w:rPr>
      </w:pPr>
      <w:r w:rsidDel="00000000" w:rsidR="00000000" w:rsidRPr="00000000">
        <w:rPr>
          <w:rFonts w:ascii="Montserrat" w:cs="Montserrat" w:eastAsia="Montserrat" w:hAnsi="Montserrat"/>
          <w:shd w:fill="cccccc" w:val="clear"/>
          <w:rtl w:val="0"/>
        </w:rPr>
        <w:t xml:space="preserve">Análise de performance, impacto e cultura:</w:t>
      </w:r>
      <w:r w:rsidDel="00000000" w:rsidR="00000000" w:rsidRPr="00000000">
        <w:rPr>
          <w:rFonts w:ascii="Montserrat" w:cs="Montserrat" w:eastAsia="Montserrat" w:hAnsi="Montserrat"/>
          <w:rtl w:val="0"/>
        </w:rPr>
        <w:t xml:space="preserve"> avaliação da aderência cultural e do nível de performance e de impacto individual. Para essa etapa usamos as ferramentas que vocês já conhecem Check Evolution ou Performance Review com os devidos ritos de calibração dentro de cada business e diretoria. </w:t>
      </w:r>
    </w:p>
    <w:p w:rsidR="00000000" w:rsidDel="00000000" w:rsidP="00000000" w:rsidRDefault="00000000" w:rsidRPr="00000000" w14:paraId="00000038">
      <w:pPr>
        <w:numPr>
          <w:ilvl w:val="0"/>
          <w:numId w:val="10"/>
        </w:numPr>
        <w:ind w:left="720" w:hanging="360"/>
        <w:jc w:val="both"/>
        <w:rPr>
          <w:rFonts w:ascii="Montserrat" w:cs="Montserrat" w:eastAsia="Montserrat" w:hAnsi="Montserrat"/>
        </w:rPr>
      </w:pPr>
      <w:r w:rsidDel="00000000" w:rsidR="00000000" w:rsidRPr="00000000">
        <w:rPr>
          <w:rFonts w:ascii="Montserrat" w:cs="Montserrat" w:eastAsia="Montserrat" w:hAnsi="Montserrat"/>
          <w:shd w:fill="cccccc" w:val="clear"/>
          <w:rtl w:val="0"/>
        </w:rPr>
        <w:t xml:space="preserve">Análise financeira:</w:t>
      </w:r>
      <w:r w:rsidDel="00000000" w:rsidR="00000000" w:rsidRPr="00000000">
        <w:rPr>
          <w:rFonts w:ascii="Montserrat" w:cs="Montserrat" w:eastAsia="Montserrat" w:hAnsi="Montserrat"/>
          <w:rtl w:val="0"/>
        </w:rPr>
        <w:t xml:space="preserve"> análise do orçamento de reajuste (seja alliance, tribo ou projeto) a fim de garantir a saúde financeira da empresa e mensurar os impactos da movimentação. Heads/Managers são as principais pessoas responsáveis por esse controle. </w:t>
      </w:r>
    </w:p>
    <w:p w:rsidR="00000000" w:rsidDel="00000000" w:rsidP="00000000" w:rsidRDefault="00000000" w:rsidRPr="00000000" w14:paraId="00000039">
      <w:pPr>
        <w:numPr>
          <w:ilvl w:val="0"/>
          <w:numId w:val="10"/>
        </w:numPr>
        <w:ind w:left="720" w:hanging="360"/>
        <w:jc w:val="both"/>
        <w:rPr>
          <w:rFonts w:ascii="Montserrat" w:cs="Montserrat" w:eastAsia="Montserrat" w:hAnsi="Montserrat"/>
        </w:rPr>
      </w:pPr>
      <w:r w:rsidDel="00000000" w:rsidR="00000000" w:rsidRPr="00000000">
        <w:rPr>
          <w:rFonts w:ascii="Montserrat" w:cs="Montserrat" w:eastAsia="Montserrat" w:hAnsi="Montserrat"/>
          <w:shd w:fill="cccccc" w:val="clear"/>
          <w:rtl w:val="0"/>
        </w:rPr>
        <w:t xml:space="preserve">Elegibilidade técnica:</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u w:val="single"/>
          <w:rtl w:val="0"/>
        </w:rPr>
        <w:t xml:space="preserve">essa sim é a nova etapa</w:t>
      </w:r>
      <w:r w:rsidDel="00000000" w:rsidR="00000000" w:rsidRPr="00000000">
        <w:rPr>
          <w:rFonts w:ascii="Montserrat" w:cs="Montserrat" w:eastAsia="Montserrat" w:hAnsi="Montserrat"/>
          <w:rtl w:val="0"/>
        </w:rPr>
        <w:t xml:space="preserve">. Criada para incentivar e evidenciar a evolução técnica contínua de zuppers, nos mantendo com a régua alta e na vanguarda, de acordo com cada job family. Ou seja, garantir que nossas pessoas estão se fortalecendo naquelas capacidades tecnicamente, conforme nossa estratégia e posicionamento corporativo.</w:t>
      </w:r>
    </w:p>
    <w:p w:rsidR="00000000" w:rsidDel="00000000" w:rsidP="00000000" w:rsidRDefault="00000000" w:rsidRPr="00000000" w14:paraId="0000003A">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jc w:val="both"/>
        <w:rPr>
          <w:rFonts w:ascii="Montserrat" w:cs="Montserrat" w:eastAsia="Montserrat" w:hAnsi="Montserrat"/>
        </w:rPr>
      </w:pPr>
      <w:r w:rsidDel="00000000" w:rsidR="00000000" w:rsidRPr="00000000">
        <w:rPr>
          <w:rFonts w:ascii="Montserrat" w:cs="Montserrat" w:eastAsia="Montserrat" w:hAnsi="Montserrat"/>
          <w:rtl w:val="0"/>
        </w:rPr>
        <w:t xml:space="preserve">Nesse documento, vamos detalhar tudo o que concentra a etapa de </w:t>
      </w:r>
      <w:r w:rsidDel="00000000" w:rsidR="00000000" w:rsidRPr="00000000">
        <w:rPr>
          <w:rFonts w:ascii="Montserrat" w:cs="Montserrat" w:eastAsia="Montserrat" w:hAnsi="Montserrat"/>
          <w:b w:val="1"/>
          <w:shd w:fill="b7b7b7" w:val="clear"/>
          <w:rtl w:val="0"/>
        </w:rPr>
        <w:t xml:space="preserve">Elegibilidade Técnica</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3C">
      <w:pPr>
        <w:pStyle w:val="Heading1"/>
        <w:jc w:val="both"/>
        <w:rPr>
          <w:rFonts w:ascii="Montserrat" w:cs="Montserrat" w:eastAsia="Montserrat" w:hAnsi="Montserrat"/>
        </w:rPr>
      </w:pPr>
      <w:bookmarkStart w:colFirst="0" w:colLast="0" w:name="_ptlmab61yj5g" w:id="7"/>
      <w:bookmarkEnd w:id="7"/>
      <w:r w:rsidDel="00000000" w:rsidR="00000000" w:rsidRPr="00000000">
        <w:rPr>
          <w:rFonts w:ascii="Montserrat" w:cs="Montserrat" w:eastAsia="Montserrat" w:hAnsi="Montserrat"/>
          <w:rtl w:val="0"/>
        </w:rPr>
        <w:t xml:space="preserve">Caminhos flexíveis para evidenciar a Elegibilidade Técnica </w:t>
      </w:r>
    </w:p>
    <w:p w:rsidR="00000000" w:rsidDel="00000000" w:rsidP="00000000" w:rsidRDefault="00000000" w:rsidRPr="00000000" w14:paraId="0000003D">
      <w:pPr>
        <w:jc w:val="both"/>
        <w:rPr>
          <w:rFonts w:ascii="Montserrat" w:cs="Montserrat" w:eastAsia="Montserrat" w:hAnsi="Montserrat"/>
        </w:rPr>
      </w:pPr>
      <w:r w:rsidDel="00000000" w:rsidR="00000000" w:rsidRPr="00000000">
        <w:rPr>
          <w:rFonts w:ascii="Montserrat" w:cs="Montserrat" w:eastAsia="Montserrat" w:hAnsi="Montserrat"/>
          <w:rtl w:val="0"/>
        </w:rPr>
        <w:t xml:space="preserve">Ouvindo feedbacks de zuppers e lideranças, a gente buscou ter caminhos flexíveis e que atendam de certa forma toda a Zup. Nossa ideia é ter algo que seja leve e inspirador, além disso, garantir que tenhamos nosso foco na evolução de conhecimento técnico e sua aplicabilidade. </w:t>
      </w:r>
    </w:p>
    <w:p w:rsidR="00000000" w:rsidDel="00000000" w:rsidP="00000000" w:rsidRDefault="00000000" w:rsidRPr="00000000" w14:paraId="0000003E">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Para isso, neste primeiro, partimos com três possíveis caminhos (lembrando que as pessoas zuppers não precisam passar pelos 3 caminhos, apenas 1 é suficiente).</w:t>
      </w:r>
    </w:p>
    <w:p w:rsidR="00000000" w:rsidDel="00000000" w:rsidP="00000000" w:rsidRDefault="00000000" w:rsidRPr="00000000" w14:paraId="0000003F">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40">
      <w:pPr>
        <w:numPr>
          <w:ilvl w:val="0"/>
          <w:numId w:val="2"/>
        </w:numPr>
        <w:ind w:left="720" w:hanging="360"/>
        <w:jc w:val="both"/>
        <w:rPr>
          <w:rFonts w:ascii="Montserrat" w:cs="Montserrat" w:eastAsia="Montserrat" w:hAnsi="Montserrat"/>
          <w:b w:val="1"/>
          <w:shd w:fill="b6d7a8" w:val="clear"/>
        </w:rPr>
      </w:pPr>
      <w:r w:rsidDel="00000000" w:rsidR="00000000" w:rsidRPr="00000000">
        <w:rPr>
          <w:rFonts w:ascii="Montserrat" w:cs="Montserrat" w:eastAsia="Montserrat" w:hAnsi="Montserrat"/>
          <w:b w:val="1"/>
          <w:shd w:fill="b6d7a8" w:val="clear"/>
          <w:rtl w:val="0"/>
        </w:rPr>
        <w:t xml:space="preserve">Avaliações internas</w:t>
      </w:r>
    </w:p>
    <w:p w:rsidR="00000000" w:rsidDel="00000000" w:rsidP="00000000" w:rsidRDefault="00000000" w:rsidRPr="00000000" w14:paraId="00000041">
      <w:pPr>
        <w:jc w:val="both"/>
        <w:rPr>
          <w:rFonts w:ascii="Montserrat" w:cs="Montserrat" w:eastAsia="Montserrat" w:hAnsi="Montserrat"/>
        </w:rPr>
      </w:pPr>
      <w:r w:rsidDel="00000000" w:rsidR="00000000" w:rsidRPr="00000000">
        <w:rPr>
          <w:rFonts w:ascii="Montserrat" w:cs="Montserrat" w:eastAsia="Montserrat" w:hAnsi="Montserrat"/>
          <w:rtl w:val="0"/>
        </w:rPr>
        <w:t xml:space="preserve">As Avaliações foram criadas internamente, por ZupEdu, com o apoio das unidades de negócios que possuem afinidade com os temas técnicos priorizados pela companhia, buscando mapear o conhecimento teórico das nossas pessoas e direcionar os pontos de desenvolvimento de cada uma delas, fomentando a cultura de evolução técnica e aprendizado contínuo.</w:t>
      </w:r>
    </w:p>
    <w:p w:rsidR="00000000" w:rsidDel="00000000" w:rsidP="00000000" w:rsidRDefault="00000000" w:rsidRPr="00000000" w14:paraId="00000042">
      <w:pPr>
        <w:jc w:val="both"/>
        <w:rPr>
          <w:rFonts w:ascii="Montserrat" w:cs="Montserrat" w:eastAsia="Montserrat" w:hAnsi="Montserrat"/>
        </w:rPr>
      </w:pPr>
      <w:r w:rsidDel="00000000" w:rsidR="00000000" w:rsidRPr="00000000">
        <w:rPr>
          <w:rFonts w:ascii="Montserrat" w:cs="Montserrat" w:eastAsia="Montserrat" w:hAnsi="Montserrat"/>
          <w:rtl w:val="0"/>
        </w:rPr>
        <w:t xml:space="preserve">Lembrando que as avaliações vão abranger toda a empresa: de avaliações mais técnicas para a engenharia, a capacitações como StackSpot for all e Code Buddy para os times de negócio e G&amp;A. Abaixo citamos no detalhe quantas e quais são as avaliações internas que já temos disponibilizadas para que você teste os seus conhecimentos.</w:t>
      </w:r>
    </w:p>
    <w:p w:rsidR="00000000" w:rsidDel="00000000" w:rsidP="00000000" w:rsidRDefault="00000000" w:rsidRPr="00000000" w14:paraId="00000043">
      <w:pPr>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44">
      <w:pPr>
        <w:numPr>
          <w:ilvl w:val="0"/>
          <w:numId w:val="2"/>
        </w:numPr>
        <w:ind w:left="720" w:hanging="360"/>
        <w:jc w:val="both"/>
        <w:rPr>
          <w:rFonts w:ascii="Montserrat" w:cs="Montserrat" w:eastAsia="Montserrat" w:hAnsi="Montserrat"/>
          <w:b w:val="1"/>
          <w:shd w:fill="f6b26b" w:val="clear"/>
        </w:rPr>
      </w:pPr>
      <w:r w:rsidDel="00000000" w:rsidR="00000000" w:rsidRPr="00000000">
        <w:rPr>
          <w:rFonts w:ascii="Montserrat" w:cs="Montserrat" w:eastAsia="Montserrat" w:hAnsi="Montserrat"/>
          <w:b w:val="1"/>
          <w:shd w:fill="f6b26b" w:val="clear"/>
          <w:rtl w:val="0"/>
        </w:rPr>
        <w:t xml:space="preserve">Certificações externas</w:t>
      </w:r>
    </w:p>
    <w:p w:rsidR="00000000" w:rsidDel="00000000" w:rsidP="00000000" w:rsidRDefault="00000000" w:rsidRPr="00000000" w14:paraId="00000045">
      <w:pPr>
        <w:jc w:val="both"/>
        <w:rPr>
          <w:rFonts w:ascii="Montserrat" w:cs="Montserrat" w:eastAsia="Montserrat" w:hAnsi="Montserrat"/>
        </w:rPr>
      </w:pPr>
      <w:r w:rsidDel="00000000" w:rsidR="00000000" w:rsidRPr="00000000">
        <w:rPr>
          <w:rFonts w:ascii="Montserrat" w:cs="Montserrat" w:eastAsia="Montserrat" w:hAnsi="Montserrat"/>
          <w:rtl w:val="0"/>
        </w:rPr>
        <w:t xml:space="preserve">As Certificações de mercado, que fazem sentido à nossa estratégia, ajudam a Zup a se posicionar como referência e autoridade tech naqueles assuntos que permeiam nosso modelo de negócio.</w:t>
      </w:r>
    </w:p>
    <w:p w:rsidR="00000000" w:rsidDel="00000000" w:rsidP="00000000" w:rsidRDefault="00000000" w:rsidRPr="00000000" w14:paraId="00000046">
      <w:pPr>
        <w:jc w:val="both"/>
        <w:rPr>
          <w:rFonts w:ascii="Montserrat" w:cs="Montserrat" w:eastAsia="Montserrat" w:hAnsi="Montserrat"/>
        </w:rPr>
      </w:pPr>
      <w:r w:rsidDel="00000000" w:rsidR="00000000" w:rsidRPr="00000000">
        <w:rPr>
          <w:rFonts w:ascii="Montserrat" w:cs="Montserrat" w:eastAsia="Montserrat" w:hAnsi="Montserrat"/>
          <w:rtl w:val="0"/>
        </w:rPr>
        <w:t xml:space="preserve">Abaixo também temos uma lista de certificações divididas por job families e senioridade.</w:t>
      </w:r>
    </w:p>
    <w:p w:rsidR="00000000" w:rsidDel="00000000" w:rsidP="00000000" w:rsidRDefault="00000000" w:rsidRPr="00000000" w14:paraId="00000047">
      <w:pPr>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48">
      <w:pPr>
        <w:numPr>
          <w:ilvl w:val="0"/>
          <w:numId w:val="2"/>
        </w:numPr>
        <w:ind w:left="720" w:hanging="360"/>
        <w:jc w:val="both"/>
        <w:rPr>
          <w:rFonts w:ascii="Montserrat" w:cs="Montserrat" w:eastAsia="Montserrat" w:hAnsi="Montserrat"/>
          <w:b w:val="1"/>
          <w:shd w:fill="9fc5e8" w:val="clear"/>
        </w:rPr>
      </w:pPr>
      <w:r w:rsidDel="00000000" w:rsidR="00000000" w:rsidRPr="00000000">
        <w:rPr>
          <w:rFonts w:ascii="Montserrat" w:cs="Montserrat" w:eastAsia="Montserrat" w:hAnsi="Montserrat"/>
          <w:b w:val="1"/>
          <w:shd w:fill="9fc5e8" w:val="clear"/>
          <w:rtl w:val="0"/>
        </w:rPr>
        <w:t xml:space="preserve">Comitê de calibração técnica</w:t>
      </w:r>
    </w:p>
    <w:p w:rsidR="00000000" w:rsidDel="00000000" w:rsidP="00000000" w:rsidRDefault="00000000" w:rsidRPr="00000000" w14:paraId="00000049">
      <w:pPr>
        <w:jc w:val="both"/>
        <w:rPr>
          <w:rFonts w:ascii="Montserrat" w:cs="Montserrat" w:eastAsia="Montserrat" w:hAnsi="Montserrat"/>
        </w:rPr>
      </w:pPr>
      <w:r w:rsidDel="00000000" w:rsidR="00000000" w:rsidRPr="00000000">
        <w:rPr>
          <w:rFonts w:ascii="Montserrat" w:cs="Montserrat" w:eastAsia="Montserrat" w:hAnsi="Montserrat"/>
          <w:rtl w:val="0"/>
        </w:rPr>
        <w:t xml:space="preserve">Como principal caminho, temos o processo do BPM (há tempos já utilizado em contratações externas) que será utilizado como ferramenta de apoio para os comitês de calibração técnica. As calibrações são feitas através de entrevistas técnicas, embasadas por desafios e conhecimento com aplicabilidade, gerando valor e impacto ao cliente, produto e/ou solução de negócio. </w:t>
      </w:r>
      <w:hyperlink w:anchor="_byp54h5nmp93">
        <w:r w:rsidDel="00000000" w:rsidR="00000000" w:rsidRPr="00000000">
          <w:rPr>
            <w:rFonts w:ascii="Montserrat" w:cs="Montserrat" w:eastAsia="Montserrat" w:hAnsi="Montserrat"/>
            <w:color w:val="1155cc"/>
            <w:u w:val="single"/>
            <w:rtl w:val="0"/>
          </w:rPr>
          <w:t xml:space="preserve">No Anexo 3</w:t>
        </w:r>
      </w:hyperlink>
      <w:r w:rsidDel="00000000" w:rsidR="00000000" w:rsidRPr="00000000">
        <w:rPr>
          <w:rFonts w:ascii="Montserrat" w:cs="Montserrat" w:eastAsia="Montserrat" w:hAnsi="Montserrat"/>
          <w:rtl w:val="0"/>
        </w:rPr>
        <w:t xml:space="preserve"> você encontrará um mapeamento de todas as job families já cobertas por essa ferramenta.</w:t>
      </w:r>
    </w:p>
    <w:p w:rsidR="00000000" w:rsidDel="00000000" w:rsidP="00000000" w:rsidRDefault="00000000" w:rsidRPr="00000000" w14:paraId="0000004A">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Para as pessoas não cobertas pelo BPM - essencialmente de negócio e G&amp;A - faremos o comitê de calibração com a liderança envolvendo referências técnicas na job family na Zup.</w:t>
      </w:r>
    </w:p>
    <w:p w:rsidR="00000000" w:rsidDel="00000000" w:rsidP="00000000" w:rsidRDefault="00000000" w:rsidRPr="00000000" w14:paraId="0000004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4C">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Para todos os caminhos, teremos uma jornada de aprendizado e melhoria contínua, regada por feedback e sugestão de cada pessoa zupper que passarem pelas experiência, por isso teremos o acompanhamento de NPS e outros grupos focais para evoluirmos constantemente.</w:t>
      </w:r>
    </w:p>
    <w:p w:rsidR="00000000" w:rsidDel="00000000" w:rsidP="00000000" w:rsidRDefault="00000000" w:rsidRPr="00000000" w14:paraId="0000004D">
      <w:pPr>
        <w:pStyle w:val="Heading1"/>
        <w:jc w:val="both"/>
        <w:rPr>
          <w:rFonts w:ascii="Montserrat" w:cs="Montserrat" w:eastAsia="Montserrat" w:hAnsi="Montserrat"/>
        </w:rPr>
      </w:pPr>
      <w:bookmarkStart w:colFirst="0" w:colLast="0" w:name="_b4w9nzxbrapu" w:id="8"/>
      <w:bookmarkEnd w:id="8"/>
      <w:r w:rsidDel="00000000" w:rsidR="00000000" w:rsidRPr="00000000">
        <w:rPr>
          <w:rFonts w:ascii="Montserrat" w:cs="Montserrat" w:eastAsia="Montserrat" w:hAnsi="Montserrat"/>
          <w:rtl w:val="0"/>
        </w:rPr>
        <w:t xml:space="preserve">Como cada caminho funciona</w:t>
      </w:r>
    </w:p>
    <w:p w:rsidR="00000000" w:rsidDel="00000000" w:rsidP="00000000" w:rsidRDefault="00000000" w:rsidRPr="00000000" w14:paraId="0000004E">
      <w:pPr>
        <w:numPr>
          <w:ilvl w:val="0"/>
          <w:numId w:val="6"/>
        </w:numPr>
        <w:ind w:left="720" w:hanging="360"/>
        <w:jc w:val="both"/>
        <w:rPr>
          <w:rFonts w:ascii="Montserrat" w:cs="Montserrat" w:eastAsia="Montserrat" w:hAnsi="Montserrat"/>
          <w:b w:val="1"/>
          <w:shd w:fill="b6d7a8" w:val="clear"/>
        </w:rPr>
      </w:pPr>
      <w:r w:rsidDel="00000000" w:rsidR="00000000" w:rsidRPr="00000000">
        <w:rPr>
          <w:rFonts w:ascii="Montserrat" w:cs="Montserrat" w:eastAsia="Montserrat" w:hAnsi="Montserrat"/>
          <w:b w:val="1"/>
          <w:shd w:fill="b6d7a8" w:val="clear"/>
          <w:rtl w:val="0"/>
        </w:rPr>
        <w:t xml:space="preserve">Avaliações internas</w:t>
      </w:r>
    </w:p>
    <w:p w:rsidR="00000000" w:rsidDel="00000000" w:rsidP="00000000" w:rsidRDefault="00000000" w:rsidRPr="00000000" w14:paraId="0000004F">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saber quais avaliações existem.</w:t>
      </w:r>
    </w:p>
    <w:p w:rsidR="00000000" w:rsidDel="00000000" w:rsidP="00000000" w:rsidRDefault="00000000" w:rsidRPr="00000000" w14:paraId="00000050">
      <w:pPr>
        <w:jc w:val="both"/>
        <w:rPr>
          <w:rFonts w:ascii="Montserrat" w:cs="Montserrat" w:eastAsia="Montserrat" w:hAnsi="Montserrat"/>
        </w:rPr>
      </w:pPr>
      <w:r w:rsidDel="00000000" w:rsidR="00000000" w:rsidRPr="00000000">
        <w:rPr>
          <w:rFonts w:ascii="Montserrat" w:cs="Montserrat" w:eastAsia="Montserrat" w:hAnsi="Montserrat"/>
          <w:rtl w:val="0"/>
        </w:rPr>
        <w:t xml:space="preserve">Nós temos, atualmente, 9 avaliações criadas por Zupedu que atendem algumas job families da Zup, são elas:</w:t>
      </w:r>
    </w:p>
    <w:p w:rsidR="00000000" w:rsidDel="00000000" w:rsidP="00000000" w:rsidRDefault="00000000" w:rsidRPr="00000000" w14:paraId="00000051">
      <w:pPr>
        <w:numPr>
          <w:ilvl w:val="0"/>
          <w:numId w:val="4"/>
        </w:numPr>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Para pessoas backend:</w:t>
      </w:r>
    </w:p>
    <w:p w:rsidR="00000000" w:rsidDel="00000000" w:rsidP="00000000" w:rsidRDefault="00000000" w:rsidRPr="00000000" w14:paraId="00000052">
      <w:pPr>
        <w:numPr>
          <w:ilvl w:val="1"/>
          <w:numId w:val="4"/>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Knowledge about REST API Design</w:t>
      </w:r>
    </w:p>
    <w:p w:rsidR="00000000" w:rsidDel="00000000" w:rsidP="00000000" w:rsidRDefault="00000000" w:rsidRPr="00000000" w14:paraId="00000053">
      <w:pPr>
        <w:numPr>
          <w:ilvl w:val="1"/>
          <w:numId w:val="4"/>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Fundamentals of AWS Cloud for Developers</w:t>
      </w:r>
    </w:p>
    <w:p w:rsidR="00000000" w:rsidDel="00000000" w:rsidP="00000000" w:rsidRDefault="00000000" w:rsidRPr="00000000" w14:paraId="00000054">
      <w:pPr>
        <w:numPr>
          <w:ilvl w:val="0"/>
          <w:numId w:val="4"/>
        </w:numPr>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Para pessoas DevOps/SRE:</w:t>
      </w:r>
    </w:p>
    <w:p w:rsidR="00000000" w:rsidDel="00000000" w:rsidP="00000000" w:rsidRDefault="00000000" w:rsidRPr="00000000" w14:paraId="00000055">
      <w:pPr>
        <w:numPr>
          <w:ilvl w:val="1"/>
          <w:numId w:val="4"/>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Fundamentals of AWS Cloud for Developers</w:t>
      </w:r>
    </w:p>
    <w:p w:rsidR="00000000" w:rsidDel="00000000" w:rsidP="00000000" w:rsidRDefault="00000000" w:rsidRPr="00000000" w14:paraId="00000056">
      <w:pPr>
        <w:numPr>
          <w:ilvl w:val="1"/>
          <w:numId w:val="4"/>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Knowledge about Observability: Prometheus</w:t>
      </w:r>
    </w:p>
    <w:p w:rsidR="00000000" w:rsidDel="00000000" w:rsidP="00000000" w:rsidRDefault="00000000" w:rsidRPr="00000000" w14:paraId="00000057">
      <w:pPr>
        <w:numPr>
          <w:ilvl w:val="1"/>
          <w:numId w:val="4"/>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Knowledge about SRE Coding: Python</w:t>
      </w:r>
    </w:p>
    <w:p w:rsidR="00000000" w:rsidDel="00000000" w:rsidP="00000000" w:rsidRDefault="00000000" w:rsidRPr="00000000" w14:paraId="00000058">
      <w:pPr>
        <w:numPr>
          <w:ilvl w:val="0"/>
          <w:numId w:val="4"/>
        </w:numPr>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Para pessoas de Data:</w:t>
      </w:r>
    </w:p>
    <w:p w:rsidR="00000000" w:rsidDel="00000000" w:rsidP="00000000" w:rsidRDefault="00000000" w:rsidRPr="00000000" w14:paraId="00000059">
      <w:pPr>
        <w:numPr>
          <w:ilvl w:val="1"/>
          <w:numId w:val="4"/>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Data Developer - Spec. Data Mesh - Módulo Básico</w:t>
      </w:r>
    </w:p>
    <w:p w:rsidR="00000000" w:rsidDel="00000000" w:rsidP="00000000" w:rsidRDefault="00000000" w:rsidRPr="00000000" w14:paraId="0000005A">
      <w:pPr>
        <w:numPr>
          <w:ilvl w:val="1"/>
          <w:numId w:val="4"/>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Data Developer - Spec. Data Mesh - Módulo Intermediário</w:t>
      </w:r>
    </w:p>
    <w:p w:rsidR="00000000" w:rsidDel="00000000" w:rsidP="00000000" w:rsidRDefault="00000000" w:rsidRPr="00000000" w14:paraId="0000005B">
      <w:pPr>
        <w:numPr>
          <w:ilvl w:val="1"/>
          <w:numId w:val="4"/>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Data Developer - Spec. Data Mesh - Módulo Avançado</w:t>
      </w:r>
    </w:p>
    <w:p w:rsidR="00000000" w:rsidDel="00000000" w:rsidP="00000000" w:rsidRDefault="00000000" w:rsidRPr="00000000" w14:paraId="0000005C">
      <w:pPr>
        <w:numPr>
          <w:ilvl w:val="0"/>
          <w:numId w:val="4"/>
        </w:numPr>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Para todas as pessoas desenvolvedoras:</w:t>
      </w:r>
    </w:p>
    <w:p w:rsidR="00000000" w:rsidDel="00000000" w:rsidP="00000000" w:rsidRDefault="00000000" w:rsidRPr="00000000" w14:paraId="0000005D">
      <w:pPr>
        <w:numPr>
          <w:ilvl w:val="1"/>
          <w:numId w:val="4"/>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StackSpot EDP Visão Para Pessoas Desenvolvedoras</w:t>
      </w:r>
    </w:p>
    <w:p w:rsidR="00000000" w:rsidDel="00000000" w:rsidP="00000000" w:rsidRDefault="00000000" w:rsidRPr="00000000" w14:paraId="0000005E">
      <w:pPr>
        <w:numPr>
          <w:ilvl w:val="0"/>
          <w:numId w:val="4"/>
        </w:numPr>
        <w:ind w:left="720" w:hanging="36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Para todas as pessoas:</w:t>
      </w:r>
    </w:p>
    <w:p w:rsidR="00000000" w:rsidDel="00000000" w:rsidP="00000000" w:rsidRDefault="00000000" w:rsidRPr="00000000" w14:paraId="0000005F">
      <w:pPr>
        <w:numPr>
          <w:ilvl w:val="1"/>
          <w:numId w:val="4"/>
        </w:numPr>
        <w:ind w:left="144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StackSpot For All Versão 2</w:t>
      </w:r>
    </w:p>
    <w:p w:rsidR="00000000" w:rsidDel="00000000" w:rsidP="00000000" w:rsidRDefault="00000000" w:rsidRPr="00000000" w14:paraId="0000006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*Para saber mais sobre o conteúdo das Avaliações internas, acesse o </w:t>
      </w:r>
      <w:hyperlink w:anchor="_v8vkowv0n3ya">
        <w:r w:rsidDel="00000000" w:rsidR="00000000" w:rsidRPr="00000000">
          <w:rPr>
            <w:rFonts w:ascii="Montserrat" w:cs="Montserrat" w:eastAsia="Montserrat" w:hAnsi="Montserrat"/>
            <w:color w:val="1155cc"/>
            <w:u w:val="single"/>
            <w:rtl w:val="0"/>
          </w:rPr>
          <w:t xml:space="preserve">Anexo 1</w:t>
        </w:r>
      </w:hyperlink>
      <w:r w:rsidDel="00000000" w:rsidR="00000000" w:rsidRPr="00000000">
        <w:rPr>
          <w:rFonts w:ascii="Montserrat" w:cs="Montserrat" w:eastAsia="Montserrat" w:hAnsi="Montserrat"/>
          <w:rtl w:val="0"/>
        </w:rPr>
        <w:t xml:space="preserve"> deste arquivo.</w:t>
      </w:r>
    </w:p>
    <w:p w:rsidR="00000000" w:rsidDel="00000000" w:rsidP="00000000" w:rsidRDefault="00000000" w:rsidRPr="00000000" w14:paraId="00000062">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3">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realizar uma avaliação.</w:t>
      </w:r>
    </w:p>
    <w:p w:rsidR="00000000" w:rsidDel="00000000" w:rsidP="00000000" w:rsidRDefault="00000000" w:rsidRPr="00000000" w14:paraId="00000064">
      <w:pPr>
        <w:jc w:val="both"/>
        <w:rPr>
          <w:rFonts w:ascii="Montserrat" w:cs="Montserrat" w:eastAsia="Montserrat" w:hAnsi="Montserrat"/>
        </w:rPr>
      </w:pPr>
      <w:r w:rsidDel="00000000" w:rsidR="00000000" w:rsidRPr="00000000">
        <w:rPr>
          <w:rFonts w:ascii="Montserrat" w:cs="Montserrat" w:eastAsia="Montserrat" w:hAnsi="Montserrat"/>
          <w:rtl w:val="0"/>
        </w:rPr>
        <w:t xml:space="preserve">Se inscreva através do </w:t>
      </w:r>
      <w:hyperlink r:id="rId9">
        <w:r w:rsidDel="00000000" w:rsidR="00000000" w:rsidRPr="00000000">
          <w:rPr>
            <w:rFonts w:ascii="Montserrat" w:cs="Montserrat" w:eastAsia="Montserrat" w:hAnsi="Montserrat"/>
            <w:color w:val="1155cc"/>
            <w:u w:val="single"/>
            <w:rtl w:val="0"/>
          </w:rPr>
          <w:t xml:space="preserve">formulário oficial</w:t>
        </w:r>
      </w:hyperlink>
      <w:r w:rsidDel="00000000" w:rsidR="00000000" w:rsidRPr="00000000">
        <w:rPr>
          <w:rFonts w:ascii="Montserrat" w:cs="Montserrat" w:eastAsia="Montserrat" w:hAnsi="Montserrat"/>
          <w:rtl w:val="0"/>
        </w:rPr>
        <w:t xml:space="preserve">. Isso é importante para ser acionado todo o fluxo de dados e feedback necessário para acompanhamento e devolutiva desse caminho interno.</w:t>
      </w:r>
    </w:p>
    <w:p w:rsidR="00000000" w:rsidDel="00000000" w:rsidP="00000000" w:rsidRDefault="00000000" w:rsidRPr="00000000" w14:paraId="00000065">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entender melhor o resultado e os pontos de desenvolvimento.</w:t>
      </w:r>
    </w:p>
    <w:p w:rsidR="00000000" w:rsidDel="00000000" w:rsidP="00000000" w:rsidRDefault="00000000" w:rsidRPr="00000000" w14:paraId="00000067">
      <w:pPr>
        <w:jc w:val="both"/>
        <w:rPr>
          <w:rFonts w:ascii="Montserrat" w:cs="Montserrat" w:eastAsia="Montserrat" w:hAnsi="Montserrat"/>
        </w:rPr>
      </w:pPr>
      <w:r w:rsidDel="00000000" w:rsidR="00000000" w:rsidRPr="00000000">
        <w:rPr>
          <w:rFonts w:ascii="Montserrat" w:cs="Montserrat" w:eastAsia="Montserrat" w:hAnsi="Montserrat"/>
          <w:rtl w:val="0"/>
        </w:rPr>
        <w:t xml:space="preserve">Ao finalizar a Avaliação, você receberá um e-mail com as informações do percentual de acertos e a quantidade de questões selecionadas corretamente. Em caso de não atingimento do % desejado, serão direcionados Planos de Estudo, no Handora, que estão conectados às Avaliações internas.</w:t>
      </w:r>
    </w:p>
    <w:p w:rsidR="00000000" w:rsidDel="00000000" w:rsidP="00000000" w:rsidRDefault="00000000" w:rsidRPr="00000000" w14:paraId="00000068">
      <w:pPr>
        <w:jc w:val="both"/>
        <w:rPr>
          <w:rFonts w:ascii="Montserrat" w:cs="Montserrat" w:eastAsia="Montserrat" w:hAnsi="Montserrat"/>
        </w:rPr>
      </w:pPr>
      <w:r w:rsidDel="00000000" w:rsidR="00000000" w:rsidRPr="00000000">
        <w:rPr>
          <w:rFonts w:ascii="Montserrat" w:cs="Montserrat" w:eastAsia="Montserrat" w:hAnsi="Montserrat"/>
          <w:rtl w:val="0"/>
        </w:rPr>
        <w:t xml:space="preserve">Você não precisa se limitar as conversas de carreira apenas ao estudo e aprendizado disponibilizado internamente, por isso reforçamos o consumo de conteúdo externo, trocas com liderança, mentorias, e outros métodos que façam sentido para cada pessoa.</w:t>
      </w:r>
    </w:p>
    <w:p w:rsidR="00000000" w:rsidDel="00000000" w:rsidP="00000000" w:rsidRDefault="00000000" w:rsidRPr="00000000" w14:paraId="0000006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numPr>
          <w:ilvl w:val="0"/>
          <w:numId w:val="6"/>
        </w:numPr>
        <w:ind w:left="720" w:hanging="360"/>
        <w:jc w:val="both"/>
        <w:rPr>
          <w:rFonts w:ascii="Montserrat" w:cs="Montserrat" w:eastAsia="Montserrat" w:hAnsi="Montserrat"/>
          <w:b w:val="1"/>
          <w:shd w:fill="f6b26b" w:val="clear"/>
        </w:rPr>
      </w:pPr>
      <w:r w:rsidDel="00000000" w:rsidR="00000000" w:rsidRPr="00000000">
        <w:rPr>
          <w:rFonts w:ascii="Montserrat" w:cs="Montserrat" w:eastAsia="Montserrat" w:hAnsi="Montserrat"/>
          <w:b w:val="1"/>
          <w:shd w:fill="f6b26b" w:val="clear"/>
          <w:rtl w:val="0"/>
        </w:rPr>
        <w:t xml:space="preserve">Certificações externas</w:t>
      </w:r>
    </w:p>
    <w:p w:rsidR="00000000" w:rsidDel="00000000" w:rsidP="00000000" w:rsidRDefault="00000000" w:rsidRPr="00000000" w14:paraId="0000006B">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saber quais certificações se relacionam à estratégia da Zup.</w:t>
      </w:r>
    </w:p>
    <w:p w:rsidR="00000000" w:rsidDel="00000000" w:rsidP="00000000" w:rsidRDefault="00000000" w:rsidRPr="00000000" w14:paraId="0000006C">
      <w:pPr>
        <w:jc w:val="both"/>
        <w:rPr>
          <w:rFonts w:ascii="Montserrat" w:cs="Montserrat" w:eastAsia="Montserrat" w:hAnsi="Montserrat"/>
        </w:rPr>
      </w:pPr>
      <w:r w:rsidDel="00000000" w:rsidR="00000000" w:rsidRPr="00000000">
        <w:rPr>
          <w:rFonts w:ascii="Montserrat" w:cs="Montserrat" w:eastAsia="Montserrat" w:hAnsi="Montserrat"/>
          <w:rtl w:val="0"/>
        </w:rPr>
        <w:t xml:space="preserve">No link a seguir, você terá acesso ao nosso mapeamento de </w:t>
      </w:r>
      <w:hyperlink r:id="rId10">
        <w:r w:rsidDel="00000000" w:rsidR="00000000" w:rsidRPr="00000000">
          <w:rPr>
            <w:rFonts w:ascii="Montserrat" w:cs="Montserrat" w:eastAsia="Montserrat" w:hAnsi="Montserrat"/>
            <w:color w:val="1155cc"/>
            <w:u w:val="single"/>
            <w:rtl w:val="0"/>
          </w:rPr>
          <w:t xml:space="preserve">Certificações externas</w:t>
        </w:r>
      </w:hyperlink>
      <w:r w:rsidDel="00000000" w:rsidR="00000000" w:rsidRPr="00000000">
        <w:rPr>
          <w:rFonts w:ascii="Montserrat" w:cs="Montserrat" w:eastAsia="Montserrat" w:hAnsi="Montserrat"/>
          <w:rtl w:val="0"/>
        </w:rPr>
        <w:t xml:space="preserve"> de acordo com os temas prioritários da empresa, e as job families identificadas na Zup.</w:t>
      </w:r>
    </w:p>
    <w:p w:rsidR="00000000" w:rsidDel="00000000" w:rsidP="00000000" w:rsidRDefault="00000000" w:rsidRPr="00000000" w14:paraId="0000006D">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Para sugestão de novas certificações, em breve comunicaremos o fluxo correto.</w:t>
      </w:r>
    </w:p>
    <w:p w:rsidR="00000000" w:rsidDel="00000000" w:rsidP="00000000" w:rsidRDefault="00000000" w:rsidRPr="00000000" w14:paraId="0000006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saber como funciona o Programa de Educação para reembolso.</w:t>
      </w:r>
    </w:p>
    <w:p w:rsidR="00000000" w:rsidDel="00000000" w:rsidP="00000000" w:rsidRDefault="00000000" w:rsidRPr="00000000" w14:paraId="00000070">
      <w:pPr>
        <w:jc w:val="both"/>
        <w:rPr>
          <w:rFonts w:ascii="Montserrat" w:cs="Montserrat" w:eastAsia="Montserrat" w:hAnsi="Montserrat"/>
        </w:rPr>
      </w:pPr>
      <w:r w:rsidDel="00000000" w:rsidR="00000000" w:rsidRPr="00000000">
        <w:rPr>
          <w:rFonts w:ascii="Montserrat" w:cs="Montserrat" w:eastAsia="Montserrat" w:hAnsi="Montserrat"/>
          <w:rtl w:val="0"/>
        </w:rPr>
        <w:t xml:space="preserve">Na Zup temos o Programa de Educação que concede a zuppers o reembolso parcial de iniciativas que estejam relacionadas à capacitação e aos itens de desenvolvimento do PDZ. Para as Certificações externas mapeadas como prioridade (listadas no link acima), é permitida a solicitação desse reembolso.</w:t>
      </w:r>
    </w:p>
    <w:p w:rsidR="00000000" w:rsidDel="00000000" w:rsidP="00000000" w:rsidRDefault="00000000" w:rsidRPr="00000000" w14:paraId="00000071">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Para acessar o link da política, clique aqui: </w:t>
      </w:r>
      <w:hyperlink r:id="rId11">
        <w:r w:rsidDel="00000000" w:rsidR="00000000" w:rsidRPr="00000000">
          <w:rPr>
            <w:rFonts w:ascii="Montserrat" w:cs="Montserrat" w:eastAsia="Montserrat" w:hAnsi="Montserrat"/>
            <w:color w:val="1155cc"/>
            <w:u w:val="single"/>
            <w:rtl w:val="0"/>
          </w:rPr>
          <w:t xml:space="preserve">Política do Programa de Educação</w:t>
        </w:r>
      </w:hyperlink>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72">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registrar a aprovação na Certificação externa.</w:t>
      </w:r>
    </w:p>
    <w:p w:rsidR="00000000" w:rsidDel="00000000" w:rsidP="00000000" w:rsidRDefault="00000000" w:rsidRPr="00000000" w14:paraId="00000074">
      <w:pPr>
        <w:jc w:val="both"/>
        <w:rPr>
          <w:rFonts w:ascii="Montserrat" w:cs="Montserrat" w:eastAsia="Montserrat" w:hAnsi="Montserrat"/>
        </w:rPr>
      </w:pPr>
      <w:r w:rsidDel="00000000" w:rsidR="00000000" w:rsidRPr="00000000">
        <w:rPr>
          <w:rFonts w:ascii="Montserrat" w:cs="Montserrat" w:eastAsia="Montserrat" w:hAnsi="Montserrat"/>
          <w:rtl w:val="0"/>
        </w:rPr>
        <w:t xml:space="preserve">Todas as Certificações Externas devem ser registradas no Zenity para acompanhamento eficiente e centralizado. Para isso, na plataforma teremos dois caminhos possíveis para cadastro:</w:t>
      </w:r>
    </w:p>
    <w:p w:rsidR="00000000" w:rsidDel="00000000" w:rsidP="00000000" w:rsidRDefault="00000000" w:rsidRPr="00000000" w14:paraId="00000075">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Certificações Externas Estratégicas (</w:t>
      </w:r>
      <w:hyperlink r:id="rId12">
        <w:r w:rsidDel="00000000" w:rsidR="00000000" w:rsidRPr="00000000">
          <w:rPr>
            <w:rFonts w:ascii="Montserrat" w:cs="Montserrat" w:eastAsia="Montserrat" w:hAnsi="Montserrat"/>
            <w:color w:val="1155cc"/>
            <w:u w:val="single"/>
            <w:rtl w:val="0"/>
          </w:rPr>
          <w:t xml:space="preserve">reforçando a lista citada acima!</w:t>
        </w:r>
      </w:hyperlink>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76">
      <w:pPr>
        <w:numPr>
          <w:ilvl w:val="0"/>
          <w:numId w:val="3"/>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Outros Certificados e Cursos</w:t>
      </w:r>
    </w:p>
    <w:p w:rsidR="00000000" w:rsidDel="00000000" w:rsidP="00000000" w:rsidRDefault="00000000" w:rsidRPr="00000000" w14:paraId="00000077">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8">
      <w:pPr>
        <w:jc w:val="both"/>
        <w:rPr>
          <w:rFonts w:ascii="Montserrat" w:cs="Montserrat" w:eastAsia="Montserrat" w:hAnsi="Montserrat"/>
        </w:rPr>
      </w:pPr>
      <w:r w:rsidDel="00000000" w:rsidR="00000000" w:rsidRPr="00000000">
        <w:rPr>
          <w:rFonts w:ascii="Montserrat" w:cs="Montserrat" w:eastAsia="Montserrat" w:hAnsi="Montserrat"/>
          <w:rtl w:val="0"/>
        </w:rPr>
        <w:t xml:space="preserve">*Caso você tenha, enquanto histórico do Zenity, alguma Certificação Externa Estratégica já cadastrada anteriormente, essa será direcionada para “Outros Certificados e Cursos”. Por isso, será importante o crivo individual e o recadastramento na categoria correta.</w:t>
      </w:r>
    </w:p>
    <w:p w:rsidR="00000000" w:rsidDel="00000000" w:rsidP="00000000" w:rsidRDefault="00000000" w:rsidRPr="00000000" w14:paraId="0000007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A">
      <w:pPr>
        <w:jc w:val="both"/>
        <w:rPr>
          <w:rFonts w:ascii="Montserrat" w:cs="Montserrat" w:eastAsia="Montserrat" w:hAnsi="Montserrat"/>
        </w:rPr>
      </w:pPr>
      <w:r w:rsidDel="00000000" w:rsidR="00000000" w:rsidRPr="00000000">
        <w:rPr>
          <w:rFonts w:ascii="Montserrat" w:cs="Montserrat" w:eastAsia="Montserrat" w:hAnsi="Montserrat"/>
          <w:rtl w:val="0"/>
        </w:rPr>
        <w:t xml:space="preserve">No Zenity, o registro e evidência poderá ser feito por (1) upload de arquivo ou (2) direcionamento de link do arquivo no drive ou no site da empresa certificadora (adicionando o código quando necessário).</w:t>
      </w:r>
    </w:p>
    <w:p w:rsidR="00000000" w:rsidDel="00000000" w:rsidP="00000000" w:rsidRDefault="00000000" w:rsidRPr="00000000" w14:paraId="0000007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jc w:val="both"/>
        <w:rPr>
          <w:rFonts w:ascii="Montserrat" w:cs="Montserrat" w:eastAsia="Montserrat" w:hAnsi="Montserrat"/>
        </w:rPr>
      </w:pPr>
      <w:r w:rsidDel="00000000" w:rsidR="00000000" w:rsidRPr="00000000">
        <w:rPr>
          <w:rFonts w:ascii="Montserrat" w:cs="Montserrat" w:eastAsia="Montserrat" w:hAnsi="Montserrat"/>
          <w:rtl w:val="0"/>
        </w:rPr>
        <w:t xml:space="preserve">📌 Em 2023, temos uma campanha, em parceria com o Itaú, para vouchers de Certificação AWS, portanto sem custo. Para saber mais, acesse as </w:t>
      </w:r>
      <w:hyperlink r:id="rId13">
        <w:r w:rsidDel="00000000" w:rsidR="00000000" w:rsidRPr="00000000">
          <w:rPr>
            <w:rFonts w:ascii="Montserrat" w:cs="Montserrat" w:eastAsia="Montserrat" w:hAnsi="Montserrat"/>
            <w:color w:val="1155cc"/>
            <w:u w:val="single"/>
            <w:rtl w:val="0"/>
          </w:rPr>
          <w:t xml:space="preserve">Informações e Instruções da “Campanha Itaú | Certificação AWS - Voucher 2023”</w:t>
        </w:r>
      </w:hyperlink>
      <w:r w:rsidDel="00000000" w:rsidR="00000000" w:rsidRPr="00000000">
        <w:rPr>
          <w:rFonts w:ascii="Montserrat" w:cs="Montserrat" w:eastAsia="Montserrat" w:hAnsi="Montserrat"/>
          <w:rtl w:val="0"/>
        </w:rPr>
        <w:t xml:space="preserve">. Lembrando que a campanha tem validade até dezembro de 2023, ou enquanto houver vouchers disponíveis.</w:t>
      </w:r>
    </w:p>
    <w:p w:rsidR="00000000" w:rsidDel="00000000" w:rsidP="00000000" w:rsidRDefault="00000000" w:rsidRPr="00000000" w14:paraId="0000007D">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0">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numPr>
          <w:ilvl w:val="0"/>
          <w:numId w:val="6"/>
        </w:numPr>
        <w:ind w:left="720" w:hanging="360"/>
        <w:jc w:val="both"/>
        <w:rPr>
          <w:rFonts w:ascii="Montserrat" w:cs="Montserrat" w:eastAsia="Montserrat" w:hAnsi="Montserrat"/>
          <w:b w:val="1"/>
          <w:shd w:fill="9fc5e8" w:val="clear"/>
        </w:rPr>
      </w:pPr>
      <w:r w:rsidDel="00000000" w:rsidR="00000000" w:rsidRPr="00000000">
        <w:rPr>
          <w:rFonts w:ascii="Montserrat" w:cs="Montserrat" w:eastAsia="Montserrat" w:hAnsi="Montserrat"/>
          <w:b w:val="1"/>
          <w:shd w:fill="9fc5e8" w:val="clear"/>
          <w:rtl w:val="0"/>
        </w:rPr>
        <w:t xml:space="preserve">Comitê de calibração técnica</w:t>
      </w:r>
    </w:p>
    <w:p w:rsidR="00000000" w:rsidDel="00000000" w:rsidP="00000000" w:rsidRDefault="00000000" w:rsidRPr="00000000" w14:paraId="00000082">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saber como é a submissão de um pedido de calibração técnica.</w:t>
      </w:r>
      <w:r w:rsidDel="00000000" w:rsidR="00000000" w:rsidRPr="00000000">
        <w:rPr>
          <w:rtl w:val="0"/>
        </w:rPr>
      </w:r>
    </w:p>
    <w:p w:rsidR="00000000" w:rsidDel="00000000" w:rsidP="00000000" w:rsidRDefault="00000000" w:rsidRPr="00000000" w14:paraId="00000083">
      <w:pPr>
        <w:jc w:val="both"/>
        <w:rPr>
          <w:rFonts w:ascii="Montserrat" w:cs="Montserrat" w:eastAsia="Montserrat" w:hAnsi="Montserrat"/>
        </w:rPr>
      </w:pPr>
      <w:r w:rsidDel="00000000" w:rsidR="00000000" w:rsidRPr="00000000">
        <w:rPr>
          <w:rFonts w:ascii="Montserrat" w:cs="Montserrat" w:eastAsia="Montserrat" w:hAnsi="Montserrat"/>
          <w:rtl w:val="0"/>
        </w:rPr>
        <w:t xml:space="preserve">Os comitês devem ser acionados apenas quando buscarmos a evidência técnica como última etapa do processo de decisão de movimentação salarial. Sendo assim, não faremos comitês para testar o conhecimento e a senioridade das nossas pessoas aleatoriamente, isso poderá ser feito por cada estrutura quando a necessidade for identificada.</w:t>
      </w:r>
    </w:p>
    <w:p w:rsidR="00000000" w:rsidDel="00000000" w:rsidP="00000000" w:rsidRDefault="00000000" w:rsidRPr="00000000" w14:paraId="00000084">
      <w:pPr>
        <w:jc w:val="both"/>
        <w:rPr>
          <w:rFonts w:ascii="Montserrat" w:cs="Montserrat" w:eastAsia="Montserrat" w:hAnsi="Montserrat"/>
        </w:rPr>
      </w:pPr>
      <w:r w:rsidDel="00000000" w:rsidR="00000000" w:rsidRPr="00000000">
        <w:rPr>
          <w:rFonts w:ascii="Montserrat" w:cs="Montserrat" w:eastAsia="Montserrat" w:hAnsi="Montserrat"/>
          <w:rtl w:val="0"/>
        </w:rPr>
        <w:t xml:space="preserve">Portanto, para esse caminho de Elegibilidade Técnica, é importante que a liderança faça as 2 etapas anteriores antes de submeter qualquer caso. Ou seja, garanta as etapas de (1) Performance, impacto e cultura, (2) Análise financeira. </w:t>
      </w:r>
    </w:p>
    <w:p w:rsidR="00000000" w:rsidDel="00000000" w:rsidP="00000000" w:rsidRDefault="00000000" w:rsidRPr="00000000" w14:paraId="00000085">
      <w:pPr>
        <w:jc w:val="both"/>
        <w:rPr>
          <w:rFonts w:ascii="Montserrat" w:cs="Montserrat" w:eastAsia="Montserrat" w:hAnsi="Montserrat"/>
        </w:rPr>
      </w:pPr>
      <w:r w:rsidDel="00000000" w:rsidR="00000000" w:rsidRPr="00000000">
        <w:rPr>
          <w:rFonts w:ascii="Montserrat" w:cs="Montserrat" w:eastAsia="Montserrat" w:hAnsi="Montserrat"/>
          <w:rtl w:val="0"/>
        </w:rPr>
        <w:t xml:space="preserve">Com isso, entendemos que foram avaliados:</w:t>
      </w:r>
    </w:p>
    <w:p w:rsidR="00000000" w:rsidDel="00000000" w:rsidP="00000000" w:rsidRDefault="00000000" w:rsidRPr="00000000" w14:paraId="00000086">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Posicionamento na grelha salarial;</w:t>
      </w:r>
    </w:p>
    <w:p w:rsidR="00000000" w:rsidDel="00000000" w:rsidP="00000000" w:rsidRDefault="00000000" w:rsidRPr="00000000" w14:paraId="00000087">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Recomendação da Estratégia de remuneração;</w:t>
      </w:r>
    </w:p>
    <w:p w:rsidR="00000000" w:rsidDel="00000000" w:rsidP="00000000" w:rsidRDefault="00000000" w:rsidRPr="00000000" w14:paraId="00000088">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Análise (mesmo que em alto nível) da evolução técnica da pessoa, seja por feedback do cliente ou pares, por exemplo;</w:t>
      </w:r>
    </w:p>
    <w:p w:rsidR="00000000" w:rsidDel="00000000" w:rsidP="00000000" w:rsidRDefault="00000000" w:rsidRPr="00000000" w14:paraId="00000089">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Performance;</w:t>
      </w:r>
    </w:p>
    <w:p w:rsidR="00000000" w:rsidDel="00000000" w:rsidP="00000000" w:rsidRDefault="00000000" w:rsidRPr="00000000" w14:paraId="0000008A">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Impacto no cliente;</w:t>
      </w:r>
    </w:p>
    <w:p w:rsidR="00000000" w:rsidDel="00000000" w:rsidP="00000000" w:rsidRDefault="00000000" w:rsidRPr="00000000" w14:paraId="0000008B">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Fit cultural;</w:t>
      </w:r>
    </w:p>
    <w:p w:rsidR="00000000" w:rsidDel="00000000" w:rsidP="00000000" w:rsidRDefault="00000000" w:rsidRPr="00000000" w14:paraId="0000008C">
      <w:pPr>
        <w:numPr>
          <w:ilvl w:val="0"/>
          <w:numId w:val="7"/>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Financeiro da estrutura.</w:t>
      </w:r>
    </w:p>
    <w:p w:rsidR="00000000" w:rsidDel="00000000" w:rsidP="00000000" w:rsidRDefault="00000000" w:rsidRPr="00000000" w14:paraId="0000008D">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E">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*Para os casos de pessoas direcionadas ao BPM (</w:t>
      </w:r>
      <w:hyperlink w:anchor="_byp54h5nmp93">
        <w:r w:rsidDel="00000000" w:rsidR="00000000" w:rsidRPr="00000000">
          <w:rPr>
            <w:rFonts w:ascii="Montserrat" w:cs="Montserrat" w:eastAsia="Montserrat" w:hAnsi="Montserrat"/>
            <w:color w:val="1155cc"/>
            <w:u w:val="single"/>
            <w:rtl w:val="0"/>
          </w:rPr>
          <w:t xml:space="preserve">Anexo 3</w:t>
        </w:r>
      </w:hyperlink>
      <w:r w:rsidDel="00000000" w:rsidR="00000000" w:rsidRPr="00000000">
        <w:rPr>
          <w:rFonts w:ascii="Montserrat" w:cs="Montserrat" w:eastAsia="Montserrat" w:hAnsi="Montserrat"/>
          <w:rtl w:val="0"/>
        </w:rPr>
        <w:t xml:space="preserve">), é importante dar clareza que alguma pessoa representante do comitê a convidará para uma calibração técnica, com horário agendado.</w:t>
      </w:r>
    </w:p>
    <w:p w:rsidR="00000000" w:rsidDel="00000000" w:rsidP="00000000" w:rsidRDefault="00000000" w:rsidRPr="00000000" w14:paraId="000000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saber como a submissão chega até mim.</w:t>
      </w:r>
    </w:p>
    <w:p w:rsidR="00000000" w:rsidDel="00000000" w:rsidP="00000000" w:rsidRDefault="00000000" w:rsidRPr="00000000" w14:paraId="00000091">
      <w:pPr>
        <w:jc w:val="both"/>
        <w:rPr>
          <w:rFonts w:ascii="Montserrat" w:cs="Montserrat" w:eastAsia="Montserrat" w:hAnsi="Montserrat"/>
        </w:rPr>
      </w:pPr>
      <w:r w:rsidDel="00000000" w:rsidR="00000000" w:rsidRPr="00000000">
        <w:rPr>
          <w:rFonts w:ascii="Montserrat" w:cs="Montserrat" w:eastAsia="Montserrat" w:hAnsi="Montserrat"/>
          <w:rtl w:val="0"/>
        </w:rPr>
        <w:t xml:space="preserve">Após as análises citadas anteriormente, a liderança irá submeter o caso para um comitê de calibração técnica.</w:t>
      </w:r>
    </w:p>
    <w:p w:rsidR="00000000" w:rsidDel="00000000" w:rsidP="00000000" w:rsidRDefault="00000000" w:rsidRPr="00000000" w14:paraId="00000092">
      <w:pPr>
        <w:jc w:val="both"/>
        <w:rPr>
          <w:rFonts w:ascii="Montserrat" w:cs="Montserrat" w:eastAsia="Montserrat" w:hAnsi="Montserrat"/>
        </w:rPr>
      </w:pPr>
      <w:r w:rsidDel="00000000" w:rsidR="00000000" w:rsidRPr="00000000">
        <w:rPr>
          <w:rFonts w:ascii="Montserrat" w:cs="Montserrat" w:eastAsia="Montserrat" w:hAnsi="Montserrat"/>
          <w:rtl w:val="0"/>
        </w:rPr>
        <w:t xml:space="preserve">Após isso, se sua job family estiver </w:t>
      </w:r>
      <w:r w:rsidDel="00000000" w:rsidR="00000000" w:rsidRPr="00000000">
        <w:rPr>
          <w:rFonts w:ascii="Montserrat" w:cs="Montserrat" w:eastAsia="Montserrat" w:hAnsi="Montserrat"/>
          <w:u w:val="single"/>
          <w:rtl w:val="0"/>
        </w:rPr>
        <w:t xml:space="preserve">contemplada no BPM</w:t>
      </w:r>
      <w:r w:rsidDel="00000000" w:rsidR="00000000" w:rsidRPr="00000000">
        <w:rPr>
          <w:rFonts w:ascii="Montserrat" w:cs="Montserrat" w:eastAsia="Montserrat" w:hAnsi="Montserrat"/>
          <w:rtl w:val="0"/>
        </w:rPr>
        <w:t xml:space="preserve">, você receberá o convite para participar de um papo técnico com uma de nossas referências; e se sua job family </w:t>
      </w:r>
      <w:r w:rsidDel="00000000" w:rsidR="00000000" w:rsidRPr="00000000">
        <w:rPr>
          <w:rFonts w:ascii="Montserrat" w:cs="Montserrat" w:eastAsia="Montserrat" w:hAnsi="Montserrat"/>
          <w:u w:val="single"/>
          <w:rtl w:val="0"/>
        </w:rPr>
        <w:t xml:space="preserve">não for contemplada no BPM</w:t>
      </w:r>
      <w:r w:rsidDel="00000000" w:rsidR="00000000" w:rsidRPr="00000000">
        <w:rPr>
          <w:rFonts w:ascii="Montserrat" w:cs="Montserrat" w:eastAsia="Montserrat" w:hAnsi="Montserrat"/>
          <w:rtl w:val="0"/>
        </w:rPr>
        <w:t xml:space="preserve">, sua liderança te representará em um comitê com pessoas referências técnicas (podendo ser também outros pares, áreas parceiras ou área cliente).</w:t>
      </w:r>
    </w:p>
    <w:p w:rsidR="00000000" w:rsidDel="00000000" w:rsidP="00000000" w:rsidRDefault="00000000" w:rsidRPr="00000000" w14:paraId="00000093">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saber quem compõe o comitê.</w:t>
      </w:r>
    </w:p>
    <w:p w:rsidR="00000000" w:rsidDel="00000000" w:rsidP="00000000" w:rsidRDefault="00000000" w:rsidRPr="00000000" w14:paraId="00000095">
      <w:pPr>
        <w:jc w:val="both"/>
        <w:rPr>
          <w:rFonts w:ascii="Montserrat" w:cs="Montserrat" w:eastAsia="Montserrat" w:hAnsi="Montserrat"/>
        </w:rPr>
      </w:pPr>
      <w:r w:rsidDel="00000000" w:rsidR="00000000" w:rsidRPr="00000000">
        <w:rPr>
          <w:rFonts w:ascii="Montserrat" w:cs="Montserrat" w:eastAsia="Montserrat" w:hAnsi="Montserrat"/>
          <w:rtl w:val="0"/>
        </w:rPr>
        <w:t xml:space="preserve">Foram indicadas referências técnicas de cada job family, em várias senioridades e em todos os business, pelas lideranças dos mesmos (principalmente heads e diretoria).</w:t>
      </w:r>
    </w:p>
    <w:p w:rsidR="00000000" w:rsidDel="00000000" w:rsidP="00000000" w:rsidRDefault="00000000" w:rsidRPr="00000000" w14:paraId="00000096">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Para executar a calibração, teremos duas pessoas de pelo menos dois níveis acima para serem capazes de avaliar tanto mérito quanto promoção, sendo neutras no processo e não tendo contato com a pessoa calibrada, sempre que possível.</w:t>
      </w:r>
    </w:p>
    <w:p w:rsidR="00000000" w:rsidDel="00000000" w:rsidP="00000000" w:rsidRDefault="00000000" w:rsidRPr="00000000" w14:paraId="00000097">
      <w:pPr>
        <w:jc w:val="both"/>
        <w:rPr>
          <w:rFonts w:ascii="Montserrat" w:cs="Montserrat" w:eastAsia="Montserrat" w:hAnsi="Montserrat"/>
        </w:rPr>
      </w:pPr>
      <w:r w:rsidDel="00000000" w:rsidR="00000000" w:rsidRPr="00000000">
        <w:rPr>
          <w:rFonts w:ascii="Montserrat" w:cs="Montserrat" w:eastAsia="Montserrat" w:hAnsi="Montserrat"/>
          <w:rtl w:val="0"/>
        </w:rPr>
        <w:t xml:space="preserve">Por exemplo, para a calibração de uma pessoa engenheira plena (Z05) teremos uma pessoa especialista (Z07) realizando a calibração.</w:t>
      </w:r>
    </w:p>
    <w:p w:rsidR="00000000" w:rsidDel="00000000" w:rsidP="00000000" w:rsidRDefault="00000000" w:rsidRPr="00000000" w14:paraId="00000098">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9">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A">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saber como a calibração acontece.</w:t>
      </w:r>
    </w:p>
    <w:p w:rsidR="00000000" w:rsidDel="00000000" w:rsidP="00000000" w:rsidRDefault="00000000" w:rsidRPr="00000000" w14:paraId="0000009B">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Para as pessoas atendidas pelo BPM, ao ser designada a pessoa avaliadora/calibradora, será feito um papo técnico com base em um desafio do BPM, selecionado previamente, para analisar especificamente a parte técnica da pessoa, quanto a profundidade do conhecimento nas temáticas envolvidas no cargo e senioridade em questão.</w:t>
      </w:r>
    </w:p>
    <w:p w:rsidR="00000000" w:rsidDel="00000000" w:rsidP="00000000" w:rsidRDefault="00000000" w:rsidRPr="00000000" w14:paraId="0000009C">
      <w:pPr>
        <w:jc w:val="both"/>
        <w:rPr>
          <w:rFonts w:ascii="Montserrat" w:cs="Montserrat" w:eastAsia="Montserrat" w:hAnsi="Montserrat"/>
        </w:rPr>
      </w:pPr>
      <w:r w:rsidDel="00000000" w:rsidR="00000000" w:rsidRPr="00000000">
        <w:rPr>
          <w:rFonts w:ascii="Montserrat" w:cs="Montserrat" w:eastAsia="Montserrat" w:hAnsi="Montserrat"/>
          <w:rtl w:val="0"/>
        </w:rPr>
        <w:t xml:space="preserve">Para as pessoas sem atendimento de BPM - negócio e G&amp;A - faremos o comitê de calibração com a liderança envolvendo referências técnicas no assunto na Zup, de preferência entre business.</w:t>
      </w:r>
    </w:p>
    <w:p w:rsidR="00000000" w:rsidDel="00000000" w:rsidP="00000000" w:rsidRDefault="00000000" w:rsidRPr="00000000" w14:paraId="0000009D">
      <w:pPr>
        <w:jc w:val="both"/>
        <w:rPr>
          <w:rFonts w:ascii="Montserrat" w:cs="Montserrat" w:eastAsia="Montserrat" w:hAnsi="Montserrat"/>
        </w:rPr>
      </w:pPr>
      <w:r w:rsidDel="00000000" w:rsidR="00000000" w:rsidRPr="00000000">
        <w:rPr>
          <w:rFonts w:ascii="Montserrat" w:cs="Montserrat" w:eastAsia="Montserrat" w:hAnsi="Montserrat"/>
          <w:rtl w:val="0"/>
        </w:rPr>
        <w:t xml:space="preserve">Nessas calibrações, não serão discutidos aspectos de performance, impacto e cultura, pois isso faz parte de outras etapas da mecânica (em Check Evolution e Performance review).</w:t>
      </w:r>
    </w:p>
    <w:p w:rsidR="00000000" w:rsidDel="00000000" w:rsidP="00000000" w:rsidRDefault="00000000" w:rsidRPr="00000000" w14:paraId="0000009E">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saber como funcionam os prazos.</w:t>
      </w:r>
    </w:p>
    <w:p w:rsidR="00000000" w:rsidDel="00000000" w:rsidP="00000000" w:rsidRDefault="00000000" w:rsidRPr="00000000" w14:paraId="000000A0">
      <w:pPr>
        <w:numPr>
          <w:ilvl w:val="0"/>
          <w:numId w:val="8"/>
        </w:numPr>
        <w:ind w:left="720" w:hanging="360"/>
        <w:jc w:val="both"/>
      </w:pPr>
      <w:r w:rsidDel="00000000" w:rsidR="00000000" w:rsidRPr="00000000">
        <w:rPr>
          <w:rFonts w:ascii="Montserrat" w:cs="Montserrat" w:eastAsia="Montserrat" w:hAnsi="Montserrat"/>
          <w:b w:val="1"/>
          <w:rtl w:val="0"/>
        </w:rPr>
        <w:t xml:space="preserve">Submissões: </w:t>
      </w:r>
      <w:r w:rsidDel="00000000" w:rsidR="00000000" w:rsidRPr="00000000">
        <w:rPr>
          <w:rFonts w:ascii="Montserrat" w:cs="Montserrat" w:eastAsia="Montserrat" w:hAnsi="Montserrat"/>
          <w:rtl w:val="0"/>
        </w:rPr>
        <w:t xml:space="preserve">até o dia 20 de cada mês (as submissões após essa data serão consideradas para o próximo mês)</w:t>
      </w:r>
    </w:p>
    <w:p w:rsidR="00000000" w:rsidDel="00000000" w:rsidP="00000000" w:rsidRDefault="00000000" w:rsidRPr="00000000" w14:paraId="000000A1">
      <w:pPr>
        <w:numPr>
          <w:ilvl w:val="0"/>
          <w:numId w:val="8"/>
        </w:numPr>
        <w:ind w:left="720" w:hanging="360"/>
        <w:jc w:val="both"/>
      </w:pPr>
      <w:r w:rsidDel="00000000" w:rsidR="00000000" w:rsidRPr="00000000">
        <w:rPr>
          <w:rFonts w:ascii="Montserrat" w:cs="Montserrat" w:eastAsia="Montserrat" w:hAnsi="Montserrat"/>
          <w:b w:val="1"/>
          <w:rtl w:val="0"/>
        </w:rPr>
        <w:t xml:space="preserve">Execução dos comitês de calibração:</w:t>
      </w:r>
      <w:r w:rsidDel="00000000" w:rsidR="00000000" w:rsidRPr="00000000">
        <w:rPr>
          <w:rFonts w:ascii="Montserrat" w:cs="Montserrat" w:eastAsia="Montserrat" w:hAnsi="Montserrat"/>
          <w:rtl w:val="0"/>
        </w:rPr>
        <w:t xml:space="preserve"> até o dia 05</w:t>
      </w:r>
    </w:p>
    <w:p w:rsidR="00000000" w:rsidDel="00000000" w:rsidP="00000000" w:rsidRDefault="00000000" w:rsidRPr="00000000" w14:paraId="000000A2">
      <w:pPr>
        <w:numPr>
          <w:ilvl w:val="0"/>
          <w:numId w:val="8"/>
        </w:numPr>
        <w:ind w:left="720" w:hanging="360"/>
        <w:jc w:val="both"/>
      </w:pPr>
      <w:r w:rsidDel="00000000" w:rsidR="00000000" w:rsidRPr="00000000">
        <w:rPr>
          <w:rFonts w:ascii="Montserrat" w:cs="Montserrat" w:eastAsia="Montserrat" w:hAnsi="Montserrat"/>
          <w:b w:val="1"/>
          <w:rtl w:val="0"/>
        </w:rPr>
        <w:t xml:space="preserve">Abertura de chamados para movimentação salarial: </w:t>
      </w:r>
      <w:r w:rsidDel="00000000" w:rsidR="00000000" w:rsidRPr="00000000">
        <w:rPr>
          <w:rFonts w:ascii="Montserrat" w:cs="Montserrat" w:eastAsia="Montserrat" w:hAnsi="Montserrat"/>
          <w:rtl w:val="0"/>
        </w:rPr>
        <w:t xml:space="preserve">até dia 10 do mês vigente</w:t>
      </w:r>
    </w:p>
    <w:p w:rsidR="00000000" w:rsidDel="00000000" w:rsidP="00000000" w:rsidRDefault="00000000" w:rsidRPr="00000000" w14:paraId="000000A3">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jc w:val="both"/>
        <w:rPr>
          <w:rFonts w:ascii="Montserrat" w:cs="Montserrat" w:eastAsia="Montserrat" w:hAnsi="Montserrat"/>
        </w:rPr>
      </w:pPr>
      <w:r w:rsidDel="00000000" w:rsidR="00000000" w:rsidRPr="00000000">
        <w:rPr>
          <w:rFonts w:ascii="Montserrat" w:cs="Montserrat" w:eastAsia="Montserrat" w:hAnsi="Montserrat"/>
          <w:rtl w:val="0"/>
        </w:rPr>
        <w:t xml:space="preserve">*As submissões são feitas para decisões de movimentação salarial no mês seguinte. Exemplo: submissões feitas em outubro são para movimentações na folha de pagamento de novembro.</w:t>
      </w:r>
    </w:p>
    <w:p w:rsidR="00000000" w:rsidDel="00000000" w:rsidP="00000000" w:rsidRDefault="00000000" w:rsidRPr="00000000" w14:paraId="000000A5">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6">
      <w:pPr>
        <w:numPr>
          <w:ilvl w:val="1"/>
          <w:numId w:val="6"/>
        </w:numPr>
        <w:ind w:left="1440" w:hanging="360"/>
        <w:jc w:val="both"/>
        <w:rPr>
          <w:rFonts w:ascii="Montserrat" w:cs="Montserrat" w:eastAsia="Montserrat" w:hAnsi="Montserrat"/>
        </w:rPr>
      </w:pPr>
      <w:r w:rsidDel="00000000" w:rsidR="00000000" w:rsidRPr="00000000">
        <w:rPr>
          <w:rFonts w:ascii="Montserrat" w:cs="Montserrat" w:eastAsia="Montserrat" w:hAnsi="Montserrat"/>
          <w:u w:val="single"/>
          <w:rtl w:val="0"/>
        </w:rPr>
        <w:t xml:space="preserve">Quero entender melhor o resultado e pontos de desenvolvimento.</w:t>
      </w:r>
    </w:p>
    <w:p w:rsidR="00000000" w:rsidDel="00000000" w:rsidP="00000000" w:rsidRDefault="00000000" w:rsidRPr="00000000" w14:paraId="000000A7">
      <w:pPr>
        <w:jc w:val="both"/>
        <w:rPr>
          <w:rFonts w:ascii="Montserrat" w:cs="Montserrat" w:eastAsia="Montserrat" w:hAnsi="Montserrat"/>
        </w:rPr>
      </w:pPr>
      <w:r w:rsidDel="00000000" w:rsidR="00000000" w:rsidRPr="00000000">
        <w:rPr>
          <w:rFonts w:ascii="Montserrat" w:cs="Montserrat" w:eastAsia="Montserrat" w:hAnsi="Montserrat"/>
          <w:rtl w:val="0"/>
        </w:rPr>
        <w:t xml:space="preserve">A devolutiva do comitê será realizada pela liderança através do parecer da pessoa responsável pela calibração, que seguirá um template de direcionamento com: highlights da calibração, oportunidades de desenvolvimento e senioridade percebida, seguido de uma conclusão geral.</w:t>
      </w:r>
    </w:p>
    <w:p w:rsidR="00000000" w:rsidDel="00000000" w:rsidP="00000000" w:rsidRDefault="00000000" w:rsidRPr="00000000" w14:paraId="000000A8">
      <w:pPr>
        <w:pStyle w:val="Heading1"/>
        <w:jc w:val="both"/>
        <w:rPr>
          <w:rFonts w:ascii="Montserrat" w:cs="Montserrat" w:eastAsia="Montserrat" w:hAnsi="Montserrat"/>
        </w:rPr>
      </w:pPr>
      <w:bookmarkStart w:colFirst="0" w:colLast="0" w:name="_rifg0l3ft0cn" w:id="9"/>
      <w:bookmarkEnd w:id="9"/>
      <w:r w:rsidDel="00000000" w:rsidR="00000000" w:rsidRPr="00000000">
        <w:rPr>
          <w:rFonts w:ascii="Montserrat" w:cs="Montserrat" w:eastAsia="Montserrat" w:hAnsi="Montserrat"/>
          <w:rtl w:val="0"/>
        </w:rPr>
        <w:t xml:space="preserve">Job Families e suas particularidades</w:t>
      </w:r>
    </w:p>
    <w:p w:rsidR="00000000" w:rsidDel="00000000" w:rsidP="00000000" w:rsidRDefault="00000000" w:rsidRPr="00000000" w14:paraId="000000A9">
      <w:pPr>
        <w:jc w:val="both"/>
        <w:rPr>
          <w:rFonts w:ascii="Montserrat" w:cs="Montserrat" w:eastAsia="Montserrat" w:hAnsi="Montserrat"/>
        </w:rPr>
      </w:pPr>
      <w:r w:rsidDel="00000000" w:rsidR="00000000" w:rsidRPr="00000000">
        <w:rPr>
          <w:rFonts w:ascii="Montserrat" w:cs="Montserrat" w:eastAsia="Montserrat" w:hAnsi="Montserrat"/>
          <w:rtl w:val="0"/>
        </w:rPr>
        <w:t xml:space="preserve">Na Zup, nossa cultura de evolução técnica é intensa e viva no nosso dia a dia, por isso os nossos processos de pessoas e carreira estarão conectados e dando oxigênio constantemente para o nosso propósito maior.</w:t>
      </w:r>
    </w:p>
    <w:p w:rsidR="00000000" w:rsidDel="00000000" w:rsidP="00000000" w:rsidRDefault="00000000" w:rsidRPr="00000000" w14:paraId="000000AA">
      <w:pPr>
        <w:jc w:val="both"/>
        <w:rPr>
          <w:rFonts w:ascii="Montserrat" w:cs="Montserrat" w:eastAsia="Montserrat" w:hAnsi="Montserrat"/>
        </w:rPr>
      </w:pPr>
      <w:r w:rsidDel="00000000" w:rsidR="00000000" w:rsidRPr="00000000">
        <w:rPr>
          <w:rFonts w:ascii="Montserrat" w:cs="Montserrat" w:eastAsia="Montserrat" w:hAnsi="Montserrat"/>
          <w:rtl w:val="0"/>
        </w:rPr>
        <w:t xml:space="preserve">Considerando que nós temos diversidade nas jobs families de cargo que atende as necessidades dos nossos clientes e do nosso negócio, trazemos alguns pontos de ponderação.</w:t>
      </w:r>
    </w:p>
    <w:p w:rsidR="00000000" w:rsidDel="00000000" w:rsidP="00000000" w:rsidRDefault="00000000" w:rsidRPr="00000000" w14:paraId="000000AB">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C">
      <w:pPr>
        <w:numPr>
          <w:ilvl w:val="0"/>
          <w:numId w:val="1"/>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Engenharia: todas as formas de validar Elegibilidade Técnica contemplam o público de engenharia da Zup, sendo que a profundidade e amplitude em cada tópico de conhecimento vai variar para cada cargo e senioridade.</w:t>
      </w:r>
    </w:p>
    <w:p w:rsidR="00000000" w:rsidDel="00000000" w:rsidP="00000000" w:rsidRDefault="00000000" w:rsidRPr="00000000" w14:paraId="000000AD">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numPr>
          <w:ilvl w:val="0"/>
          <w:numId w:val="9"/>
        </w:numPr>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Negócio e G&amp;A: das competências priorizadas na Zup, consideramos essencial para esse público conhecer sobre Stackspot e Gen AI, mesmo que em um nível menos profundo e granular. Além disso, as hardskills da sua função também devem ser evoluídas e calibradas.</w:t>
      </w:r>
    </w:p>
    <w:p w:rsidR="00000000" w:rsidDel="00000000" w:rsidP="00000000" w:rsidRDefault="00000000" w:rsidRPr="00000000" w14:paraId="000000AF">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jc w:val="both"/>
        <w:rPr>
          <w:rFonts w:ascii="Montserrat" w:cs="Montserrat" w:eastAsia="Montserrat" w:hAnsi="Montserrat"/>
        </w:rPr>
      </w:pPr>
      <w:r w:rsidDel="00000000" w:rsidR="00000000" w:rsidRPr="00000000">
        <w:rPr>
          <w:rFonts w:ascii="Montserrat" w:cs="Montserrat" w:eastAsia="Montserrat" w:hAnsi="Montserrat"/>
          <w:rtl w:val="0"/>
        </w:rPr>
        <w:t xml:space="preserve">*A Certificação Stackspot e a curadoria da temática de Gen AI está em construção e em breve será comunicada como complemento do material.</w:t>
      </w:r>
    </w:p>
    <w:p w:rsidR="00000000" w:rsidDel="00000000" w:rsidP="00000000" w:rsidRDefault="00000000" w:rsidRPr="00000000" w14:paraId="000000B1">
      <w:pPr>
        <w:pStyle w:val="Heading1"/>
        <w:jc w:val="both"/>
        <w:rPr>
          <w:rFonts w:ascii="Montserrat" w:cs="Montserrat" w:eastAsia="Montserrat" w:hAnsi="Montserrat"/>
        </w:rPr>
      </w:pPr>
      <w:bookmarkStart w:colFirst="0" w:colLast="0" w:name="_9hy7ltmv2glv" w:id="10"/>
      <w:bookmarkEnd w:id="10"/>
      <w:r w:rsidDel="00000000" w:rsidR="00000000" w:rsidRPr="00000000">
        <w:rPr>
          <w:rFonts w:ascii="Montserrat" w:cs="Montserrat" w:eastAsia="Montserrat" w:hAnsi="Montserrat"/>
          <w:rtl w:val="0"/>
        </w:rPr>
        <w:t xml:space="preserve">Construção e evolução do processo</w:t>
      </w:r>
    </w:p>
    <w:p w:rsidR="00000000" w:rsidDel="00000000" w:rsidP="00000000" w:rsidRDefault="00000000" w:rsidRPr="00000000" w14:paraId="000000B2">
      <w:pPr>
        <w:jc w:val="both"/>
        <w:rPr>
          <w:rFonts w:ascii="Montserrat" w:cs="Montserrat" w:eastAsia="Montserrat" w:hAnsi="Montserrat"/>
        </w:rPr>
      </w:pPr>
      <w:r w:rsidDel="00000000" w:rsidR="00000000" w:rsidRPr="00000000">
        <w:rPr>
          <w:rFonts w:ascii="Montserrat" w:cs="Montserrat" w:eastAsia="Montserrat" w:hAnsi="Montserrat"/>
          <w:rtl w:val="0"/>
        </w:rPr>
        <w:t xml:space="preserve">Como todo processo de pessoas, precisamos de responsáveis para construir, manter e evoluir a iniciativa. Para isso, temos dois grupos de trabalho dedicados a essa missão.</w:t>
      </w:r>
    </w:p>
    <w:p w:rsidR="00000000" w:rsidDel="00000000" w:rsidP="00000000" w:rsidRDefault="00000000" w:rsidRPr="00000000" w14:paraId="000000B3">
      <w:pPr>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Squad corporativa:</w:t>
      </w:r>
    </w:p>
    <w:p w:rsidR="00000000" w:rsidDel="00000000" w:rsidP="00000000" w:rsidRDefault="00000000" w:rsidRPr="00000000" w14:paraId="000000B5">
      <w:pPr>
        <w:jc w:val="both"/>
        <w:rPr>
          <w:rFonts w:ascii="Montserrat" w:cs="Montserrat" w:eastAsia="Montserrat" w:hAnsi="Montserrat"/>
        </w:rPr>
      </w:pPr>
      <w:r w:rsidDel="00000000" w:rsidR="00000000" w:rsidRPr="00000000">
        <w:rPr>
          <w:rFonts w:ascii="Montserrat" w:cs="Montserrat" w:eastAsia="Montserrat" w:hAnsi="Montserrat"/>
          <w:rtl w:val="0"/>
        </w:rPr>
        <w:t xml:space="preserve">Representada por Alberto Tavares, Camilla Kobayashi, Caroline Mazzutti, Iasmyn Rogieri e Marisa Alves têm a responsabilidade de alinhar a estratégia corporativa ao processo, e garantirem a qualidade na execução e melhoria contínua do tema.</w:t>
      </w:r>
    </w:p>
    <w:p w:rsidR="00000000" w:rsidDel="00000000" w:rsidP="00000000" w:rsidRDefault="00000000" w:rsidRPr="00000000" w14:paraId="000000B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7">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Agentes de crescimento:</w:t>
      </w:r>
    </w:p>
    <w:p w:rsidR="00000000" w:rsidDel="00000000" w:rsidP="00000000" w:rsidRDefault="00000000" w:rsidRPr="00000000" w14:paraId="000000B8">
      <w:pPr>
        <w:jc w:val="both"/>
        <w:rPr>
          <w:rFonts w:ascii="Montserrat" w:cs="Montserrat" w:eastAsia="Montserrat" w:hAnsi="Montserrat"/>
        </w:rPr>
      </w:pPr>
      <w:r w:rsidDel="00000000" w:rsidR="00000000" w:rsidRPr="00000000">
        <w:rPr>
          <w:rFonts w:ascii="Montserrat" w:cs="Montserrat" w:eastAsia="Montserrat" w:hAnsi="Montserrat"/>
          <w:rtl w:val="0"/>
        </w:rPr>
        <w:t xml:space="preserve">Com representantes em todos os business, garantem a régua técnica adequada e o processo de qualidade, idôneo e justo para nossas pessoas zuppers.</w:t>
      </w:r>
    </w:p>
    <w:p w:rsidR="00000000" w:rsidDel="00000000" w:rsidP="00000000" w:rsidRDefault="00000000" w:rsidRPr="00000000" w14:paraId="000000B9">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Bruno Campos - Head de Tecnologia</w:t>
      </w:r>
    </w:p>
    <w:p w:rsidR="00000000" w:rsidDel="00000000" w:rsidP="00000000" w:rsidRDefault="00000000" w:rsidRPr="00000000" w14:paraId="000000BA">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Cesar Salomão - Head de Tecnologia</w:t>
      </w:r>
    </w:p>
    <w:p w:rsidR="00000000" w:rsidDel="00000000" w:rsidP="00000000" w:rsidRDefault="00000000" w:rsidRPr="00000000" w14:paraId="000000BB">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Danilo Cáceres - Head de Tecnologia/Segurança</w:t>
      </w:r>
    </w:p>
    <w:p w:rsidR="00000000" w:rsidDel="00000000" w:rsidP="00000000" w:rsidRDefault="00000000" w:rsidRPr="00000000" w14:paraId="000000BC">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Danilo Ribeiro - Head de Tecnologia</w:t>
      </w:r>
    </w:p>
    <w:p w:rsidR="00000000" w:rsidDel="00000000" w:rsidP="00000000" w:rsidRDefault="00000000" w:rsidRPr="00000000" w14:paraId="000000BD">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Diego Duque - Head de Tecnologia</w:t>
      </w:r>
    </w:p>
    <w:p w:rsidR="00000000" w:rsidDel="00000000" w:rsidP="00000000" w:rsidRDefault="00000000" w:rsidRPr="00000000" w14:paraId="000000BE">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Eduardo Hyodo - Group Product Manager</w:t>
      </w:r>
    </w:p>
    <w:p w:rsidR="00000000" w:rsidDel="00000000" w:rsidP="00000000" w:rsidRDefault="00000000" w:rsidRPr="00000000" w14:paraId="000000BF">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Fabiano Cipriano - Staff Software Engineer</w:t>
      </w:r>
    </w:p>
    <w:p w:rsidR="00000000" w:rsidDel="00000000" w:rsidP="00000000" w:rsidRDefault="00000000" w:rsidRPr="00000000" w14:paraId="000000C0">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Leticia Lima - Head de Tecnologia</w:t>
      </w:r>
    </w:p>
    <w:p w:rsidR="00000000" w:rsidDel="00000000" w:rsidP="00000000" w:rsidRDefault="00000000" w:rsidRPr="00000000" w14:paraId="000000C1">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Mário Galvão - Head de Tecnologia</w:t>
      </w:r>
    </w:p>
    <w:p w:rsidR="00000000" w:rsidDel="00000000" w:rsidP="00000000" w:rsidRDefault="00000000" w:rsidRPr="00000000" w14:paraId="000000C2">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Ricardo Rames - Principal Software Engineer</w:t>
      </w:r>
    </w:p>
    <w:p w:rsidR="00000000" w:rsidDel="00000000" w:rsidP="00000000" w:rsidRDefault="00000000" w:rsidRPr="00000000" w14:paraId="000000C3">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Victor Vilella - Head de Tecnologia</w:t>
      </w:r>
    </w:p>
    <w:p w:rsidR="00000000" w:rsidDel="00000000" w:rsidP="00000000" w:rsidRDefault="00000000" w:rsidRPr="00000000" w14:paraId="000000C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Áreas envolvidas:</w:t>
      </w:r>
    </w:p>
    <w:p w:rsidR="00000000" w:rsidDel="00000000" w:rsidP="00000000" w:rsidRDefault="00000000" w:rsidRPr="00000000" w14:paraId="000000C6">
      <w:pPr>
        <w:rPr>
          <w:rFonts w:ascii="Montserrat" w:cs="Montserrat" w:eastAsia="Montserrat" w:hAnsi="Montserrat"/>
        </w:rPr>
      </w:pPr>
      <w:r w:rsidDel="00000000" w:rsidR="00000000" w:rsidRPr="00000000">
        <w:rPr>
          <w:rFonts w:ascii="Montserrat" w:cs="Montserrat" w:eastAsia="Montserrat" w:hAnsi="Montserrat"/>
          <w:rtl w:val="0"/>
        </w:rPr>
        <w:t xml:space="preserve">Para garantirmos a conexão entre as nossas ferramentas e dados, temos áreas que atuam ativamente no processo.</w:t>
      </w:r>
    </w:p>
    <w:p w:rsidR="00000000" w:rsidDel="00000000" w:rsidP="00000000" w:rsidRDefault="00000000" w:rsidRPr="00000000" w14:paraId="000000C7">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Iasmim Alves - BPM e ServiceNow</w:t>
      </w:r>
    </w:p>
    <w:p w:rsidR="00000000" w:rsidDel="00000000" w:rsidP="00000000" w:rsidRDefault="00000000" w:rsidRPr="00000000" w14:paraId="000000C8">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Julio Souza - BPM, ServiceNow, Engenharia e Governança de Dados e Zenity</w:t>
      </w:r>
    </w:p>
    <w:p w:rsidR="00000000" w:rsidDel="00000000" w:rsidP="00000000" w:rsidRDefault="00000000" w:rsidRPr="00000000" w14:paraId="000000C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pStyle w:val="Heading1"/>
        <w:rPr>
          <w:rFonts w:ascii="Montserrat" w:cs="Montserrat" w:eastAsia="Montserrat" w:hAnsi="Montserrat"/>
        </w:rPr>
      </w:pPr>
      <w:bookmarkStart w:colFirst="0" w:colLast="0" w:name="_wf5cy53bwism" w:id="11"/>
      <w:bookmarkEnd w:id="11"/>
      <w:r w:rsidDel="00000000" w:rsidR="00000000" w:rsidRPr="00000000">
        <w:rPr>
          <w:rFonts w:ascii="Montserrat" w:cs="Montserrat" w:eastAsia="Montserrat" w:hAnsi="Montserrat"/>
          <w:rtl w:val="0"/>
        </w:rPr>
        <w:t xml:space="preserve">Anexos</w:t>
      </w:r>
    </w:p>
    <w:p w:rsidR="00000000" w:rsidDel="00000000" w:rsidP="00000000" w:rsidRDefault="00000000" w:rsidRPr="00000000" w14:paraId="000000CE">
      <w:pPr>
        <w:pStyle w:val="Heading3"/>
        <w:rPr>
          <w:rFonts w:ascii="Montserrat" w:cs="Montserrat" w:eastAsia="Montserrat" w:hAnsi="Montserrat"/>
        </w:rPr>
      </w:pPr>
      <w:bookmarkStart w:colFirst="0" w:colLast="0" w:name="_v8vkowv0n3ya" w:id="12"/>
      <w:bookmarkEnd w:id="12"/>
      <w:r w:rsidDel="00000000" w:rsidR="00000000" w:rsidRPr="00000000">
        <w:rPr>
          <w:rFonts w:ascii="Montserrat" w:cs="Montserrat" w:eastAsia="Montserrat" w:hAnsi="Montserrat"/>
          <w:rtl w:val="0"/>
        </w:rPr>
        <w:t xml:space="preserve">Anexo 1: Avaliações internas</w:t>
      </w:r>
    </w:p>
    <w:p w:rsidR="00000000" w:rsidDel="00000000" w:rsidP="00000000" w:rsidRDefault="00000000" w:rsidRPr="00000000" w14:paraId="000000CF">
      <w:pPr>
        <w:pStyle w:val="Heading3"/>
        <w:rPr>
          <w:rFonts w:ascii="Montserrat" w:cs="Montserrat" w:eastAsia="Montserrat" w:hAnsi="Montserrat"/>
        </w:rPr>
      </w:pPr>
      <w:bookmarkStart w:colFirst="0" w:colLast="0" w:name="_cr7gta60vtc1" w:id="13"/>
      <w:bookmarkEnd w:id="13"/>
      <w:r w:rsidDel="00000000" w:rsidR="00000000" w:rsidRPr="00000000">
        <w:rPr>
          <w:rFonts w:ascii="Montserrat" w:cs="Montserrat" w:eastAsia="Montserrat" w:hAnsi="Montserrat"/>
          <w:rtl w:val="0"/>
        </w:rPr>
        <w:t xml:space="preserve">Para backend</w:t>
      </w:r>
    </w:p>
    <w:p w:rsidR="00000000" w:rsidDel="00000000" w:rsidP="00000000" w:rsidRDefault="00000000" w:rsidRPr="00000000" w14:paraId="000000D0">
      <w:pPr>
        <w:ind w:left="720" w:firstLine="0"/>
        <w:rPr>
          <w:rFonts w:ascii="Montserrat" w:cs="Montserrat" w:eastAsia="Montserrat" w:hAnsi="Montserrat"/>
          <w:b w:val="1"/>
        </w:rPr>
      </w:pP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rtl w:val="0"/>
        </w:rPr>
        <w:t xml:space="preserve"> Knowledge about REST APIs Design (120 mins)</w:t>
      </w:r>
    </w:p>
    <w:p w:rsidR="00000000" w:rsidDel="00000000" w:rsidP="00000000" w:rsidRDefault="00000000" w:rsidRPr="00000000" w14:paraId="000000D1">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Avalia os conhecimentos e o domínio no desenho de APIs REST, seguindo boas práticas em conformidade com o protocolo HTTP, e que estão preparadas para evolução e manutenção a médio e longo prazo.</w:t>
      </w:r>
    </w:p>
    <w:p w:rsidR="00000000" w:rsidDel="00000000" w:rsidP="00000000" w:rsidRDefault="00000000" w:rsidRPr="00000000" w14:paraId="000000D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 Fundamentals of AWS Cloud for Developers (120 mins)</w:t>
      </w:r>
    </w:p>
    <w:p w:rsidR="00000000" w:rsidDel="00000000" w:rsidP="00000000" w:rsidRDefault="00000000" w:rsidRPr="00000000" w14:paraId="000000D4">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Avalia conhecimentos básicos necessários sobre ferramentas e conceitos utilizados para implantação de aplicações na nuvem AWS.</w:t>
      </w:r>
    </w:p>
    <w:p w:rsidR="00000000" w:rsidDel="00000000" w:rsidP="00000000" w:rsidRDefault="00000000" w:rsidRPr="00000000" w14:paraId="000000D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pStyle w:val="Heading3"/>
        <w:rPr>
          <w:rFonts w:ascii="Montserrat" w:cs="Montserrat" w:eastAsia="Montserrat" w:hAnsi="Montserrat"/>
        </w:rPr>
      </w:pPr>
      <w:bookmarkStart w:colFirst="0" w:colLast="0" w:name="_zavdl14dqzmd" w:id="14"/>
      <w:bookmarkEnd w:id="14"/>
      <w:r w:rsidDel="00000000" w:rsidR="00000000" w:rsidRPr="00000000">
        <w:rPr>
          <w:rFonts w:ascii="Montserrat" w:cs="Montserrat" w:eastAsia="Montserrat" w:hAnsi="Montserrat"/>
          <w:rtl w:val="0"/>
        </w:rPr>
        <w:t xml:space="preserve">Para Cloud/Sre</w:t>
      </w:r>
    </w:p>
    <w:p w:rsidR="00000000" w:rsidDel="00000000" w:rsidP="00000000" w:rsidRDefault="00000000" w:rsidRPr="00000000" w14:paraId="000000D7">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 Fundamentals of AWS Cloud for Developers (120 mins)</w:t>
      </w:r>
    </w:p>
    <w:p w:rsidR="00000000" w:rsidDel="00000000" w:rsidP="00000000" w:rsidRDefault="00000000" w:rsidRPr="00000000" w14:paraId="000000D8">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Avalia conhecimentos básicos necessários sobre ferramentas e conceitos utilizados para implantação de aplicações na nuvem AWS.</w:t>
      </w:r>
    </w:p>
    <w:p w:rsidR="00000000" w:rsidDel="00000000" w:rsidP="00000000" w:rsidRDefault="00000000" w:rsidRPr="00000000" w14:paraId="000000D9">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 Knowledge about Observability: Prometheus (60 min)</w:t>
      </w:r>
    </w:p>
    <w:p w:rsidR="00000000" w:rsidDel="00000000" w:rsidP="00000000" w:rsidRDefault="00000000" w:rsidRPr="00000000" w14:paraId="000000D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Busca avaliar se o candidato é capaz de aplicar técnicas e conhecimentos em monitoramento de sistemas e observabilidade utilizando a ferramenta Prometheus, garantindo a confiabilidade e a estabilidade de sistemas em produção.</w:t>
      </w:r>
    </w:p>
    <w:p w:rsidR="00000000" w:rsidDel="00000000" w:rsidP="00000000" w:rsidRDefault="00000000" w:rsidRPr="00000000" w14:paraId="000000D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D">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 Knowledge about SRE Coding: Python (60 min)</w:t>
      </w:r>
    </w:p>
    <w:p w:rsidR="00000000" w:rsidDel="00000000" w:rsidP="00000000" w:rsidRDefault="00000000" w:rsidRPr="00000000" w14:paraId="000000DE">
      <w:pPr>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DF">
      <w:pPr>
        <w:pStyle w:val="Heading3"/>
        <w:rPr>
          <w:rFonts w:ascii="Montserrat" w:cs="Montserrat" w:eastAsia="Montserrat" w:hAnsi="Montserrat"/>
        </w:rPr>
      </w:pPr>
      <w:bookmarkStart w:colFirst="0" w:colLast="0" w:name="_bfjij2ikq4nd" w:id="15"/>
      <w:bookmarkEnd w:id="15"/>
      <w:r w:rsidDel="00000000" w:rsidR="00000000" w:rsidRPr="00000000">
        <w:rPr>
          <w:rFonts w:ascii="Montserrat" w:cs="Montserrat" w:eastAsia="Montserrat" w:hAnsi="Montserrat"/>
          <w:rtl w:val="0"/>
        </w:rPr>
        <w:t xml:space="preserve">Para engenharia de dados</w:t>
      </w:r>
    </w:p>
    <w:p w:rsidR="00000000" w:rsidDel="00000000" w:rsidP="00000000" w:rsidRDefault="00000000" w:rsidRPr="00000000" w14:paraId="000000E0">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 Data Developer - Spec. Data Mesh - Módulo Básico (60 min)</w:t>
      </w:r>
    </w:p>
    <w:p w:rsidR="00000000" w:rsidDel="00000000" w:rsidP="00000000" w:rsidRDefault="00000000" w:rsidRPr="00000000" w14:paraId="000000E1">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Avaliação final do módulo básico da trilha Data Developer com especialização em Data Mesh, desenvolvida em conjunto com a BU de Dados. Avaliação voltada para conhecimentos gerais de engenharia de dados, Data Mesh e serviços da AWS para infraestrutura, segurança, rede e monitoramento que são base para o dia-a-dia do Data Developer que trabalha na cloud AWS.</w:t>
      </w:r>
    </w:p>
    <w:p w:rsidR="00000000" w:rsidDel="00000000" w:rsidP="00000000" w:rsidRDefault="00000000" w:rsidRPr="00000000" w14:paraId="000000E2">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 Data Developer - Spec. Data Mesh - Módulo Intermediário (60 min)</w:t>
      </w:r>
    </w:p>
    <w:p w:rsidR="00000000" w:rsidDel="00000000" w:rsidP="00000000" w:rsidRDefault="00000000" w:rsidRPr="00000000" w14:paraId="000000E4">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Avaliação final do módulo intermediário da trilha Data Developer com especialização em Data Mesh, desenvolvida em conjunto com a BU de Dados. Avaliação voltada para conhecimentos gerais e princípios de serviços serverless da AWS para criação de arquiteturas descentralizadas como Data Mesh.</w:t>
      </w:r>
    </w:p>
    <w:p w:rsidR="00000000" w:rsidDel="00000000" w:rsidP="00000000" w:rsidRDefault="00000000" w:rsidRPr="00000000" w14:paraId="000000E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 Data Developer - Spec. Data Mesh - Módulo Avançado (60 min)</w:t>
      </w:r>
    </w:p>
    <w:p w:rsidR="00000000" w:rsidDel="00000000" w:rsidP="00000000" w:rsidRDefault="00000000" w:rsidRPr="00000000" w14:paraId="000000E7">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Avaliação final do módulo intermediário da trilha Data Developer com especialização em Data Mesh, desenvolvida em conjunto com a BU de Dados. Avaliação voltada para conhecimentos gerais e princípios para banco de dados, armazenamento, consulta, integração de dados e construção de infraestrutura voltados para a criação de arquiteturas descentralizadas como Data Mesh.</w:t>
      </w:r>
    </w:p>
    <w:p w:rsidR="00000000" w:rsidDel="00000000" w:rsidP="00000000" w:rsidRDefault="00000000" w:rsidRPr="00000000" w14:paraId="000000E8">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9">
      <w:pPr>
        <w:pStyle w:val="Heading3"/>
        <w:rPr>
          <w:rFonts w:ascii="Montserrat" w:cs="Montserrat" w:eastAsia="Montserrat" w:hAnsi="Montserrat"/>
        </w:rPr>
      </w:pPr>
      <w:bookmarkStart w:colFirst="0" w:colLast="0" w:name="_8dajghy76pfy" w:id="16"/>
      <w:bookmarkEnd w:id="16"/>
      <w:r w:rsidDel="00000000" w:rsidR="00000000" w:rsidRPr="00000000">
        <w:rPr>
          <w:rFonts w:ascii="Montserrat" w:cs="Montserrat" w:eastAsia="Montserrat" w:hAnsi="Montserrat"/>
          <w:rtl w:val="0"/>
        </w:rPr>
        <w:t xml:space="preserve">StackSpot</w:t>
      </w:r>
    </w:p>
    <w:p w:rsidR="00000000" w:rsidDel="00000000" w:rsidP="00000000" w:rsidRDefault="00000000" w:rsidRPr="00000000" w14:paraId="000000EA">
      <w:pPr>
        <w:ind w:left="720" w:firstLine="0"/>
        <w:rPr>
          <w:rFonts w:ascii="Montserrat" w:cs="Montserrat" w:eastAsia="Montserrat" w:hAnsi="Montserrat"/>
          <w:b w:val="1"/>
        </w:rPr>
      </w:pP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rtl w:val="0"/>
        </w:rPr>
        <w:t xml:space="preserve"> StackSpot EDP Visao Para Pessoas Desenvolvedoras (60 min)</w:t>
      </w:r>
    </w:p>
    <w:p w:rsidR="00000000" w:rsidDel="00000000" w:rsidP="00000000" w:rsidRDefault="00000000" w:rsidRPr="00000000" w14:paraId="000000E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Você está familiarizado com o StackSpot e suas funcionalidades? Acredita que conhece bem sobre Contas Empresariais, Workspaces, Plugins, Stacks e muito mais? Chegou a hora de colocar seu conhecimento à prova! Preparamos um conjunto de questões que abordam os principais aspectos e funcionalidades da plataforma StackSpot. É uma oportunidade única para avaliar sua expertise e, quem sabe, aprender ainda mais sobre essa ferramenta incrível. Não perca tempo e aceite nosso desafio agora mesmo!</w:t>
      </w:r>
    </w:p>
    <w:p w:rsidR="00000000" w:rsidDel="00000000" w:rsidP="00000000" w:rsidRDefault="00000000" w:rsidRPr="00000000" w14:paraId="000000E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 StackSpot For All Versão 2 (60 min)</w:t>
      </w:r>
    </w:p>
    <w:p w:rsidR="00000000" w:rsidDel="00000000" w:rsidP="00000000" w:rsidRDefault="00000000" w:rsidRPr="00000000" w14:paraId="000000EE">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Desafie Seu Conhecimento sobre Engenharia de Plataforma e StackSpot!</w:t>
      </w:r>
    </w:p>
    <w:p w:rsidR="00000000" w:rsidDel="00000000" w:rsidP="00000000" w:rsidRDefault="00000000" w:rsidRPr="00000000" w14:paraId="000000EF">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Você acha que entende tudo sobre Engenharia de Plataforma, Plataformas de Desenvolvedor Interno (IDPs) e as inovações no mundo da computação em nuvem? Aqui está sua chance de provar! Mergulhe nestas questões cuidadosamente elaboradas e veja se você está atualizado com as tendências mais recentes e melhores práticas no campo da engenharia de software. Não só é uma ótima maneira de testar seu conhecimento, mas também de aprender algo novo. Então, por que esperar? Aceite o desafio agora e mostre-nos o que você tem! 💡</w:t>
      </w:r>
    </w:p>
    <w:p w:rsidR="00000000" w:rsidDel="00000000" w:rsidP="00000000" w:rsidRDefault="00000000" w:rsidRPr="00000000" w14:paraId="000000F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1">
      <w:pPr>
        <w:pStyle w:val="Heading3"/>
        <w:rPr>
          <w:rFonts w:ascii="Montserrat" w:cs="Montserrat" w:eastAsia="Montserrat" w:hAnsi="Montserrat"/>
        </w:rPr>
      </w:pPr>
      <w:bookmarkStart w:colFirst="0" w:colLast="0" w:name="_78rhlv9l8hr3" w:id="17"/>
      <w:bookmarkEnd w:id="17"/>
      <w:r w:rsidDel="00000000" w:rsidR="00000000" w:rsidRPr="00000000">
        <w:rPr>
          <w:rFonts w:ascii="Montserrat" w:cs="Montserrat" w:eastAsia="Montserrat" w:hAnsi="Montserrat"/>
          <w:rtl w:val="0"/>
        </w:rPr>
        <w:t xml:space="preserve">Anexo 2: Planos de estudo | Preparação para Avaliações internas</w:t>
      </w:r>
    </w:p>
    <w:p w:rsidR="00000000" w:rsidDel="00000000" w:rsidP="00000000" w:rsidRDefault="00000000" w:rsidRPr="00000000" w14:paraId="000000F2">
      <w:pPr>
        <w:rPr>
          <w:rFonts w:ascii="Montserrat" w:cs="Montserrat" w:eastAsia="Montserrat" w:hAnsi="Montserrat"/>
          <w:b w:val="1"/>
        </w:rPr>
      </w:pP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rtl w:val="0"/>
        </w:rPr>
        <w:t xml:space="preserve"> Knowledge about REST APIs Design:</w:t>
      </w:r>
    </w:p>
    <w:p w:rsidR="00000000" w:rsidDel="00000000" w:rsidP="00000000" w:rsidRDefault="00000000" w:rsidRPr="00000000" w14:paraId="000000F3">
      <w:pPr>
        <w:numPr>
          <w:ilvl w:val="0"/>
          <w:numId w:val="11"/>
        </w:numPr>
        <w:ind w:left="720" w:hanging="360"/>
        <w:rPr>
          <w:rFonts w:ascii="Montserrat" w:cs="Montserrat" w:eastAsia="Montserrat" w:hAnsi="Montserrat"/>
        </w:rPr>
      </w:pPr>
      <w:hyperlink r:id="rId14">
        <w:r w:rsidDel="00000000" w:rsidR="00000000" w:rsidRPr="00000000">
          <w:rPr>
            <w:rFonts w:ascii="Montserrat" w:cs="Montserrat" w:eastAsia="Montserrat" w:hAnsi="Montserrat"/>
            <w:color w:val="1155cc"/>
            <w:highlight w:val="white"/>
            <w:u w:val="single"/>
            <w:rtl w:val="0"/>
          </w:rPr>
          <w:t xml:space="preserve">CRUD e Relacionamentos com Java, Spring Boot e JPA/Hibernate</w:t>
        </w:r>
      </w:hyperlink>
      <w:r w:rsidDel="00000000" w:rsidR="00000000" w:rsidRPr="00000000">
        <w:rPr>
          <w:rtl w:val="0"/>
        </w:rPr>
      </w:r>
    </w:p>
    <w:p w:rsidR="00000000" w:rsidDel="00000000" w:rsidP="00000000" w:rsidRDefault="00000000" w:rsidRPr="00000000" w14:paraId="000000F4">
      <w:pPr>
        <w:numPr>
          <w:ilvl w:val="0"/>
          <w:numId w:val="11"/>
        </w:numPr>
        <w:ind w:left="720" w:hanging="360"/>
        <w:rPr>
          <w:rFonts w:ascii="Montserrat" w:cs="Montserrat" w:eastAsia="Montserrat" w:hAnsi="Montserrat"/>
          <w:color w:val="202124"/>
          <w:highlight w:val="white"/>
        </w:rPr>
      </w:pPr>
      <w:hyperlink r:id="rId15">
        <w:r w:rsidDel="00000000" w:rsidR="00000000" w:rsidRPr="00000000">
          <w:rPr>
            <w:rFonts w:ascii="Montserrat" w:cs="Montserrat" w:eastAsia="Montserrat" w:hAnsi="Montserrat"/>
            <w:color w:val="1155cc"/>
            <w:highlight w:val="white"/>
            <w:u w:val="single"/>
            <w:rtl w:val="0"/>
          </w:rPr>
          <w:t xml:space="preserve">CRUD e Atualizações Concorrentes com JPA/Hibernate</w:t>
        </w:r>
      </w:hyperlink>
      <w:r w:rsidDel="00000000" w:rsidR="00000000" w:rsidRPr="00000000">
        <w:rPr>
          <w:rtl w:val="0"/>
        </w:rPr>
      </w:r>
    </w:p>
    <w:p w:rsidR="00000000" w:rsidDel="00000000" w:rsidP="00000000" w:rsidRDefault="00000000" w:rsidRPr="00000000" w14:paraId="000000F5">
      <w:pPr>
        <w:numPr>
          <w:ilvl w:val="0"/>
          <w:numId w:val="11"/>
        </w:numPr>
        <w:ind w:left="720" w:hanging="360"/>
        <w:rPr>
          <w:rFonts w:ascii="Montserrat" w:cs="Montserrat" w:eastAsia="Montserrat" w:hAnsi="Montserrat"/>
          <w:color w:val="202124"/>
          <w:highlight w:val="white"/>
        </w:rPr>
      </w:pPr>
      <w:hyperlink r:id="rId16">
        <w:r w:rsidDel="00000000" w:rsidR="00000000" w:rsidRPr="00000000">
          <w:rPr>
            <w:rFonts w:ascii="Montserrat" w:cs="Montserrat" w:eastAsia="Montserrat" w:hAnsi="Montserrat"/>
            <w:color w:val="1155cc"/>
            <w:highlight w:val="white"/>
            <w:u w:val="single"/>
            <w:rtl w:val="0"/>
          </w:rPr>
          <w:t xml:space="preserve">Segurança de APIs REST com Spring Security e OAuth2</w:t>
        </w:r>
      </w:hyperlink>
      <w:r w:rsidDel="00000000" w:rsidR="00000000" w:rsidRPr="00000000">
        <w:rPr>
          <w:rtl w:val="0"/>
        </w:rPr>
      </w:r>
    </w:p>
    <w:p w:rsidR="00000000" w:rsidDel="00000000" w:rsidP="00000000" w:rsidRDefault="00000000" w:rsidRPr="00000000" w14:paraId="000000F6">
      <w:pPr>
        <w:numPr>
          <w:ilvl w:val="0"/>
          <w:numId w:val="11"/>
        </w:numPr>
        <w:ind w:left="720" w:hanging="360"/>
        <w:rPr>
          <w:rFonts w:ascii="Montserrat" w:cs="Montserrat" w:eastAsia="Montserrat" w:hAnsi="Montserrat"/>
          <w:color w:val="202124"/>
          <w:highlight w:val="white"/>
        </w:rPr>
      </w:pPr>
      <w:hyperlink r:id="rId17">
        <w:r w:rsidDel="00000000" w:rsidR="00000000" w:rsidRPr="00000000">
          <w:rPr>
            <w:rFonts w:ascii="Montserrat" w:cs="Montserrat" w:eastAsia="Montserrat" w:hAnsi="Montserrat"/>
            <w:color w:val="1155cc"/>
            <w:highlight w:val="white"/>
            <w:u w:val="single"/>
            <w:rtl w:val="0"/>
          </w:rPr>
          <w:t xml:space="preserve">Artigo original sobre REST</w:t>
        </w:r>
      </w:hyperlink>
      <w:r w:rsidDel="00000000" w:rsidR="00000000" w:rsidRPr="00000000">
        <w:rPr>
          <w:rtl w:val="0"/>
        </w:rPr>
      </w:r>
    </w:p>
    <w:p w:rsidR="00000000" w:rsidDel="00000000" w:rsidP="00000000" w:rsidRDefault="00000000" w:rsidRPr="00000000" w14:paraId="000000F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8">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Fundamentals of AWS Cloud for Developers:</w:t>
      </w:r>
    </w:p>
    <w:p w:rsidR="00000000" w:rsidDel="00000000" w:rsidP="00000000" w:rsidRDefault="00000000" w:rsidRPr="00000000" w14:paraId="000000F9">
      <w:pPr>
        <w:numPr>
          <w:ilvl w:val="0"/>
          <w:numId w:val="12"/>
        </w:numPr>
        <w:spacing w:after="0" w:afterAutospacing="0"/>
        <w:ind w:left="720" w:hanging="360"/>
        <w:rPr>
          <w:rFonts w:ascii="Montserrat" w:cs="Montserrat" w:eastAsia="Montserrat" w:hAnsi="Montserrat"/>
          <w:highlight w:val="white"/>
        </w:rPr>
      </w:pPr>
      <w:hyperlink r:id="rId18">
        <w:r w:rsidDel="00000000" w:rsidR="00000000" w:rsidRPr="00000000">
          <w:rPr>
            <w:rFonts w:ascii="Montserrat" w:cs="Montserrat" w:eastAsia="Montserrat" w:hAnsi="Montserrat"/>
            <w:color w:val="1155cc"/>
            <w:highlight w:val="white"/>
            <w:u w:val="single"/>
            <w:rtl w:val="0"/>
          </w:rPr>
          <w:t xml:space="preserve">Containerização de Aplicações</w:t>
        </w:r>
      </w:hyperlink>
      <w:r w:rsidDel="00000000" w:rsidR="00000000" w:rsidRPr="00000000">
        <w:rPr>
          <w:rtl w:val="0"/>
        </w:rPr>
      </w:r>
    </w:p>
    <w:p w:rsidR="00000000" w:rsidDel="00000000" w:rsidP="00000000" w:rsidRDefault="00000000" w:rsidRPr="00000000" w14:paraId="000000FA">
      <w:pPr>
        <w:numPr>
          <w:ilvl w:val="0"/>
          <w:numId w:val="12"/>
        </w:numPr>
        <w:shd w:fill="ffffff" w:val="clear"/>
        <w:spacing w:after="0" w:afterAutospacing="0" w:before="0" w:beforeAutospacing="0" w:lineRule="auto"/>
        <w:ind w:left="720" w:hanging="360"/>
        <w:rPr>
          <w:rFonts w:ascii="Montserrat" w:cs="Montserrat" w:eastAsia="Montserrat" w:hAnsi="Montserrat"/>
          <w:color w:val="283c46"/>
        </w:rPr>
      </w:pPr>
      <w:hyperlink r:id="rId19">
        <w:r w:rsidDel="00000000" w:rsidR="00000000" w:rsidRPr="00000000">
          <w:rPr>
            <w:rFonts w:ascii="Montserrat" w:cs="Montserrat" w:eastAsia="Montserrat" w:hAnsi="Montserrat"/>
            <w:color w:val="1155cc"/>
            <w:highlight w:val="white"/>
            <w:u w:val="single"/>
            <w:rtl w:val="0"/>
          </w:rPr>
          <w:t xml:space="preserve">DynamoDB</w:t>
        </w:r>
      </w:hyperlink>
      <w:r w:rsidDel="00000000" w:rsidR="00000000" w:rsidRPr="00000000">
        <w:rPr>
          <w:rtl w:val="0"/>
        </w:rPr>
      </w:r>
    </w:p>
    <w:p w:rsidR="00000000" w:rsidDel="00000000" w:rsidP="00000000" w:rsidRDefault="00000000" w:rsidRPr="00000000" w14:paraId="000000FB">
      <w:pPr>
        <w:numPr>
          <w:ilvl w:val="0"/>
          <w:numId w:val="12"/>
        </w:numPr>
        <w:shd w:fill="ffffff" w:val="clear"/>
        <w:spacing w:after="0" w:afterAutospacing="0" w:before="0" w:beforeAutospacing="0" w:lineRule="auto"/>
        <w:ind w:left="720" w:hanging="360"/>
        <w:rPr>
          <w:rFonts w:ascii="Montserrat" w:cs="Montserrat" w:eastAsia="Montserrat" w:hAnsi="Montserrat"/>
          <w:color w:val="283c46"/>
        </w:rPr>
      </w:pPr>
      <w:hyperlink r:id="rId20">
        <w:r w:rsidDel="00000000" w:rsidR="00000000" w:rsidRPr="00000000">
          <w:rPr>
            <w:rFonts w:ascii="Montserrat" w:cs="Montserrat" w:eastAsia="Montserrat" w:hAnsi="Montserrat"/>
            <w:color w:val="1155cc"/>
            <w:highlight w:val="white"/>
            <w:u w:val="single"/>
            <w:rtl w:val="0"/>
          </w:rPr>
          <w:t xml:space="preserve">ECR</w:t>
        </w:r>
      </w:hyperlink>
      <w:r w:rsidDel="00000000" w:rsidR="00000000" w:rsidRPr="00000000">
        <w:rPr>
          <w:rtl w:val="0"/>
        </w:rPr>
      </w:r>
    </w:p>
    <w:p w:rsidR="00000000" w:rsidDel="00000000" w:rsidP="00000000" w:rsidRDefault="00000000" w:rsidRPr="00000000" w14:paraId="000000FC">
      <w:pPr>
        <w:numPr>
          <w:ilvl w:val="0"/>
          <w:numId w:val="12"/>
        </w:numPr>
        <w:shd w:fill="ffffff" w:val="clear"/>
        <w:spacing w:after="0" w:afterAutospacing="0" w:before="0" w:beforeAutospacing="0" w:lineRule="auto"/>
        <w:ind w:left="720" w:hanging="360"/>
        <w:rPr>
          <w:rFonts w:ascii="Montserrat" w:cs="Montserrat" w:eastAsia="Montserrat" w:hAnsi="Montserrat"/>
          <w:color w:val="283c46"/>
        </w:rPr>
      </w:pPr>
      <w:hyperlink r:id="rId21">
        <w:r w:rsidDel="00000000" w:rsidR="00000000" w:rsidRPr="00000000">
          <w:rPr>
            <w:rFonts w:ascii="Montserrat" w:cs="Montserrat" w:eastAsia="Montserrat" w:hAnsi="Montserrat"/>
            <w:color w:val="1155cc"/>
            <w:highlight w:val="white"/>
            <w:u w:val="single"/>
            <w:rtl w:val="0"/>
          </w:rPr>
          <w:t xml:space="preserve">ECS</w:t>
        </w:r>
      </w:hyperlink>
      <w:r w:rsidDel="00000000" w:rsidR="00000000" w:rsidRPr="00000000">
        <w:rPr>
          <w:rtl w:val="0"/>
        </w:rPr>
      </w:r>
    </w:p>
    <w:p w:rsidR="00000000" w:rsidDel="00000000" w:rsidP="00000000" w:rsidRDefault="00000000" w:rsidRPr="00000000" w14:paraId="000000FD">
      <w:pPr>
        <w:numPr>
          <w:ilvl w:val="0"/>
          <w:numId w:val="12"/>
        </w:numPr>
        <w:shd w:fill="ffffff" w:val="clear"/>
        <w:spacing w:after="0" w:afterAutospacing="0" w:before="0" w:beforeAutospacing="0" w:lineRule="auto"/>
        <w:ind w:left="720" w:hanging="360"/>
        <w:rPr>
          <w:rFonts w:ascii="Montserrat" w:cs="Montserrat" w:eastAsia="Montserrat" w:hAnsi="Montserrat"/>
          <w:color w:val="283c46"/>
        </w:rPr>
      </w:pPr>
      <w:hyperlink r:id="rId22">
        <w:r w:rsidDel="00000000" w:rsidR="00000000" w:rsidRPr="00000000">
          <w:rPr>
            <w:rFonts w:ascii="Montserrat" w:cs="Montserrat" w:eastAsia="Montserrat" w:hAnsi="Montserrat"/>
            <w:color w:val="1155cc"/>
            <w:highlight w:val="white"/>
            <w:u w:val="single"/>
            <w:rtl w:val="0"/>
          </w:rPr>
          <w:t xml:space="preserve">EKS</w:t>
        </w:r>
      </w:hyperlink>
      <w:r w:rsidDel="00000000" w:rsidR="00000000" w:rsidRPr="00000000">
        <w:rPr>
          <w:rtl w:val="0"/>
        </w:rPr>
      </w:r>
    </w:p>
    <w:p w:rsidR="00000000" w:rsidDel="00000000" w:rsidP="00000000" w:rsidRDefault="00000000" w:rsidRPr="00000000" w14:paraId="000000FE">
      <w:pPr>
        <w:numPr>
          <w:ilvl w:val="0"/>
          <w:numId w:val="12"/>
        </w:numPr>
        <w:shd w:fill="ffffff" w:val="clear"/>
        <w:spacing w:after="0" w:afterAutospacing="0" w:before="0" w:beforeAutospacing="0" w:lineRule="auto"/>
        <w:ind w:left="720" w:hanging="360"/>
        <w:rPr>
          <w:rFonts w:ascii="Montserrat" w:cs="Montserrat" w:eastAsia="Montserrat" w:hAnsi="Montserrat"/>
          <w:color w:val="283c46"/>
        </w:rPr>
      </w:pPr>
      <w:hyperlink r:id="rId23">
        <w:r w:rsidDel="00000000" w:rsidR="00000000" w:rsidRPr="00000000">
          <w:rPr>
            <w:rFonts w:ascii="Montserrat" w:cs="Montserrat" w:eastAsia="Montserrat" w:hAnsi="Montserrat"/>
            <w:color w:val="1155cc"/>
            <w:highlight w:val="white"/>
            <w:u w:val="single"/>
            <w:rtl w:val="0"/>
          </w:rPr>
          <w:t xml:space="preserve">IAM</w:t>
        </w:r>
      </w:hyperlink>
      <w:r w:rsidDel="00000000" w:rsidR="00000000" w:rsidRPr="00000000">
        <w:rPr>
          <w:rtl w:val="0"/>
        </w:rPr>
      </w:r>
    </w:p>
    <w:p w:rsidR="00000000" w:rsidDel="00000000" w:rsidP="00000000" w:rsidRDefault="00000000" w:rsidRPr="00000000" w14:paraId="000000FF">
      <w:pPr>
        <w:numPr>
          <w:ilvl w:val="0"/>
          <w:numId w:val="12"/>
        </w:numPr>
        <w:shd w:fill="ffffff" w:val="clear"/>
        <w:spacing w:after="0" w:afterAutospacing="0" w:before="0" w:beforeAutospacing="0" w:lineRule="auto"/>
        <w:ind w:left="720" w:hanging="360"/>
        <w:rPr>
          <w:rFonts w:ascii="Montserrat" w:cs="Montserrat" w:eastAsia="Montserrat" w:hAnsi="Montserrat"/>
          <w:color w:val="283c46"/>
        </w:rPr>
      </w:pPr>
      <w:hyperlink r:id="rId24">
        <w:r w:rsidDel="00000000" w:rsidR="00000000" w:rsidRPr="00000000">
          <w:rPr>
            <w:rFonts w:ascii="Montserrat" w:cs="Montserrat" w:eastAsia="Montserrat" w:hAnsi="Montserrat"/>
            <w:color w:val="1155cc"/>
            <w:highlight w:val="white"/>
            <w:u w:val="single"/>
            <w:rtl w:val="0"/>
          </w:rPr>
          <w:t xml:space="preserve">LocalStack</w:t>
        </w:r>
      </w:hyperlink>
      <w:r w:rsidDel="00000000" w:rsidR="00000000" w:rsidRPr="00000000">
        <w:rPr>
          <w:rtl w:val="0"/>
        </w:rPr>
      </w:r>
    </w:p>
    <w:p w:rsidR="00000000" w:rsidDel="00000000" w:rsidP="00000000" w:rsidRDefault="00000000" w:rsidRPr="00000000" w14:paraId="00000100">
      <w:pPr>
        <w:numPr>
          <w:ilvl w:val="0"/>
          <w:numId w:val="12"/>
        </w:numPr>
        <w:shd w:fill="ffffff" w:val="clear"/>
        <w:spacing w:after="0" w:afterAutospacing="0" w:before="0" w:beforeAutospacing="0" w:lineRule="auto"/>
        <w:ind w:left="720" w:hanging="360"/>
        <w:rPr>
          <w:rFonts w:ascii="Montserrat" w:cs="Montserrat" w:eastAsia="Montserrat" w:hAnsi="Montserrat"/>
          <w:color w:val="283c46"/>
        </w:rPr>
      </w:pPr>
      <w:hyperlink r:id="rId25">
        <w:r w:rsidDel="00000000" w:rsidR="00000000" w:rsidRPr="00000000">
          <w:rPr>
            <w:rFonts w:ascii="Montserrat" w:cs="Montserrat" w:eastAsia="Montserrat" w:hAnsi="Montserrat"/>
            <w:color w:val="1155cc"/>
            <w:highlight w:val="white"/>
            <w:u w:val="single"/>
            <w:rtl w:val="0"/>
          </w:rPr>
          <w:t xml:space="preserve">RDS</w:t>
        </w:r>
      </w:hyperlink>
      <w:r w:rsidDel="00000000" w:rsidR="00000000" w:rsidRPr="00000000">
        <w:rPr>
          <w:rtl w:val="0"/>
        </w:rPr>
      </w:r>
    </w:p>
    <w:p w:rsidR="00000000" w:rsidDel="00000000" w:rsidP="00000000" w:rsidRDefault="00000000" w:rsidRPr="00000000" w14:paraId="00000101">
      <w:pPr>
        <w:numPr>
          <w:ilvl w:val="0"/>
          <w:numId w:val="12"/>
        </w:numPr>
        <w:shd w:fill="ffffff" w:val="clear"/>
        <w:spacing w:after="0" w:afterAutospacing="0" w:before="0" w:beforeAutospacing="0" w:lineRule="auto"/>
        <w:ind w:left="720" w:hanging="360"/>
        <w:rPr>
          <w:rFonts w:ascii="Montserrat" w:cs="Montserrat" w:eastAsia="Montserrat" w:hAnsi="Montserrat"/>
          <w:color w:val="283c46"/>
        </w:rPr>
      </w:pPr>
      <w:hyperlink r:id="rId26">
        <w:r w:rsidDel="00000000" w:rsidR="00000000" w:rsidRPr="00000000">
          <w:rPr>
            <w:rFonts w:ascii="Montserrat" w:cs="Montserrat" w:eastAsia="Montserrat" w:hAnsi="Montserrat"/>
            <w:color w:val="1155cc"/>
            <w:highlight w:val="white"/>
            <w:u w:val="single"/>
            <w:rtl w:val="0"/>
          </w:rPr>
          <w:t xml:space="preserve">S3</w:t>
        </w:r>
      </w:hyperlink>
      <w:r w:rsidDel="00000000" w:rsidR="00000000" w:rsidRPr="00000000">
        <w:rPr>
          <w:rtl w:val="0"/>
        </w:rPr>
      </w:r>
    </w:p>
    <w:p w:rsidR="00000000" w:rsidDel="00000000" w:rsidP="00000000" w:rsidRDefault="00000000" w:rsidRPr="00000000" w14:paraId="00000102">
      <w:pPr>
        <w:numPr>
          <w:ilvl w:val="0"/>
          <w:numId w:val="12"/>
        </w:numPr>
        <w:shd w:fill="ffffff" w:val="clear"/>
        <w:spacing w:before="0" w:beforeAutospacing="0" w:lineRule="auto"/>
        <w:ind w:left="720" w:hanging="360"/>
        <w:rPr>
          <w:rFonts w:ascii="Montserrat" w:cs="Montserrat" w:eastAsia="Montserrat" w:hAnsi="Montserrat"/>
          <w:color w:val="283c46"/>
        </w:rPr>
      </w:pPr>
      <w:hyperlink r:id="rId27">
        <w:r w:rsidDel="00000000" w:rsidR="00000000" w:rsidRPr="00000000">
          <w:rPr>
            <w:rFonts w:ascii="Montserrat" w:cs="Montserrat" w:eastAsia="Montserrat" w:hAnsi="Montserrat"/>
            <w:color w:val="1155cc"/>
            <w:highlight w:val="white"/>
            <w:u w:val="single"/>
            <w:rtl w:val="0"/>
          </w:rPr>
          <w:t xml:space="preserve">Security Groups</w:t>
        </w:r>
      </w:hyperlink>
      <w:r w:rsidDel="00000000" w:rsidR="00000000" w:rsidRPr="00000000">
        <w:rPr>
          <w:rtl w:val="0"/>
        </w:rPr>
      </w:r>
    </w:p>
    <w:p w:rsidR="00000000" w:rsidDel="00000000" w:rsidP="00000000" w:rsidRDefault="00000000" w:rsidRPr="00000000" w14:paraId="0000010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4">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w:t>
      </w:r>
      <w:hyperlink r:id="rId28">
        <w:r w:rsidDel="00000000" w:rsidR="00000000" w:rsidRPr="00000000">
          <w:rPr>
            <w:rFonts w:ascii="Montserrat" w:cs="Montserrat" w:eastAsia="Montserrat" w:hAnsi="Montserrat"/>
            <w:b w:val="1"/>
            <w:color w:val="1155cc"/>
            <w:u w:val="single"/>
            <w:rtl w:val="0"/>
          </w:rPr>
          <w:t xml:space="preserve">Knowledge about Observability: Prometheus</w:t>
        </w:r>
      </w:hyperlink>
      <w:r w:rsidDel="00000000" w:rsidR="00000000" w:rsidRPr="00000000">
        <w:rPr>
          <w:rFonts w:ascii="Montserrat" w:cs="Montserrat" w:eastAsia="Montserrat" w:hAnsi="Montserrat"/>
          <w:b w:val="1"/>
          <w:rtl w:val="0"/>
        </w:rPr>
        <w:br w:type="textWrapping"/>
        <w:br w:type="textWrapping"/>
        <w:t xml:space="preserve">🔵 </w:t>
      </w:r>
      <w:hyperlink r:id="rId29">
        <w:r w:rsidDel="00000000" w:rsidR="00000000" w:rsidRPr="00000000">
          <w:rPr>
            <w:rFonts w:ascii="Montserrat" w:cs="Montserrat" w:eastAsia="Montserrat" w:hAnsi="Montserrat"/>
            <w:b w:val="1"/>
            <w:color w:val="1155cc"/>
            <w:u w:val="single"/>
            <w:rtl w:val="0"/>
          </w:rPr>
          <w:t xml:space="preserve">Knowledge about SRE Coding: Python</w:t>
        </w:r>
      </w:hyperlink>
      <w:r w:rsidDel="00000000" w:rsidR="00000000" w:rsidRPr="00000000">
        <w:rPr>
          <w:rtl w:val="0"/>
        </w:rPr>
      </w:r>
    </w:p>
    <w:p w:rsidR="00000000" w:rsidDel="00000000" w:rsidP="00000000" w:rsidRDefault="00000000" w:rsidRPr="00000000" w14:paraId="00000105">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6">
      <w:pPr>
        <w:rPr>
          <w:rFonts w:ascii="Montserrat" w:cs="Montserrat" w:eastAsia="Montserrat" w:hAnsi="Montserrat"/>
        </w:rPr>
      </w:pPr>
      <w:r w:rsidDel="00000000" w:rsidR="00000000" w:rsidRPr="00000000">
        <w:rPr>
          <w:rFonts w:ascii="Montserrat" w:cs="Montserrat" w:eastAsia="Montserrat" w:hAnsi="Montserrat"/>
          <w:b w:val="1"/>
          <w:rtl w:val="0"/>
        </w:rPr>
        <w:t xml:space="preserve">🟣 </w:t>
      </w:r>
      <w:hyperlink r:id="rId30">
        <w:r w:rsidDel="00000000" w:rsidR="00000000" w:rsidRPr="00000000">
          <w:rPr>
            <w:rFonts w:ascii="Montserrat" w:cs="Montserrat" w:eastAsia="Montserrat" w:hAnsi="Montserrat"/>
            <w:b w:val="1"/>
            <w:color w:val="1155cc"/>
            <w:u w:val="single"/>
            <w:rtl w:val="0"/>
          </w:rPr>
          <w:t xml:space="preserve">Data Developer - Spec. Data Mesh - Módulo Básico</w:t>
        </w:r>
      </w:hyperlink>
      <w:r w:rsidDel="00000000" w:rsidR="00000000" w:rsidRPr="00000000">
        <w:rPr>
          <w:rtl w:val="0"/>
        </w:rPr>
      </w:r>
    </w:p>
    <w:p w:rsidR="00000000" w:rsidDel="00000000" w:rsidP="00000000" w:rsidRDefault="00000000" w:rsidRPr="00000000" w14:paraId="0000010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rPr>
          <w:rFonts w:ascii="Montserrat" w:cs="Montserrat" w:eastAsia="Montserrat" w:hAnsi="Montserrat"/>
        </w:rPr>
      </w:pPr>
      <w:r w:rsidDel="00000000" w:rsidR="00000000" w:rsidRPr="00000000">
        <w:rPr>
          <w:rFonts w:ascii="Montserrat" w:cs="Montserrat" w:eastAsia="Montserrat" w:hAnsi="Montserrat"/>
          <w:b w:val="1"/>
          <w:rtl w:val="0"/>
        </w:rPr>
        <w:t xml:space="preserve">🟣 </w:t>
      </w:r>
      <w:hyperlink r:id="rId31">
        <w:r w:rsidDel="00000000" w:rsidR="00000000" w:rsidRPr="00000000">
          <w:rPr>
            <w:rFonts w:ascii="Montserrat" w:cs="Montserrat" w:eastAsia="Montserrat" w:hAnsi="Montserrat"/>
            <w:b w:val="1"/>
            <w:color w:val="1155cc"/>
            <w:u w:val="single"/>
            <w:rtl w:val="0"/>
          </w:rPr>
          <w:t xml:space="preserve">Data Developer - Spec. Data Mesh - Módulo Intermediário</w:t>
        </w:r>
      </w:hyperlink>
      <w:r w:rsidDel="00000000" w:rsidR="00000000" w:rsidRPr="00000000">
        <w:rPr>
          <w:rtl w:val="0"/>
        </w:rPr>
      </w:r>
    </w:p>
    <w:p w:rsidR="00000000" w:rsidDel="00000000" w:rsidP="00000000" w:rsidRDefault="00000000" w:rsidRPr="00000000" w14:paraId="0000010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A">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w:t>
      </w:r>
      <w:hyperlink r:id="rId32">
        <w:r w:rsidDel="00000000" w:rsidR="00000000" w:rsidRPr="00000000">
          <w:rPr>
            <w:rFonts w:ascii="Montserrat" w:cs="Montserrat" w:eastAsia="Montserrat" w:hAnsi="Montserrat"/>
            <w:b w:val="1"/>
            <w:color w:val="1155cc"/>
            <w:u w:val="single"/>
            <w:rtl w:val="0"/>
          </w:rPr>
          <w:t xml:space="preserve">Data Developer - Spec. Data Mesh - Módulo Avançado</w:t>
        </w:r>
      </w:hyperlink>
      <w:r w:rsidDel="00000000" w:rsidR="00000000" w:rsidRPr="00000000">
        <w:rPr>
          <w:rtl w:val="0"/>
        </w:rPr>
      </w:r>
    </w:p>
    <w:p w:rsidR="00000000" w:rsidDel="00000000" w:rsidP="00000000" w:rsidRDefault="00000000" w:rsidRPr="00000000" w14:paraId="0000010B">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0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w:t>
      </w:r>
      <w:hyperlink r:id="rId33">
        <w:r w:rsidDel="00000000" w:rsidR="00000000" w:rsidRPr="00000000">
          <w:rPr>
            <w:rFonts w:ascii="Montserrat" w:cs="Montserrat" w:eastAsia="Montserrat" w:hAnsi="Montserrat"/>
            <w:b w:val="1"/>
            <w:color w:val="1155cc"/>
            <w:u w:val="single"/>
            <w:rtl w:val="0"/>
          </w:rPr>
          <w:t xml:space="preserve">StackSpot EDP Visao Para Pessoas Desenvolvedoras</w:t>
        </w:r>
      </w:hyperlink>
      <w:r w:rsidDel="00000000" w:rsidR="00000000" w:rsidRPr="00000000">
        <w:rPr>
          <w:rFonts w:ascii="Montserrat" w:cs="Montserrat" w:eastAsia="Montserrat" w:hAnsi="Montserrat"/>
          <w:b w:val="1"/>
          <w:rtl w:val="0"/>
        </w:rPr>
        <w:br w:type="textWrapping"/>
        <w:br w:type="textWrapping"/>
        <w:t xml:space="preserve">🟠 StackSpot For All Versão 2:</w:t>
      </w:r>
    </w:p>
    <w:p w:rsidR="00000000" w:rsidDel="00000000" w:rsidP="00000000" w:rsidRDefault="00000000" w:rsidRPr="00000000" w14:paraId="0000010D">
      <w:pPr>
        <w:numPr>
          <w:ilvl w:val="0"/>
          <w:numId w:val="13"/>
        </w:numPr>
        <w:ind w:left="720" w:hanging="360"/>
        <w:rPr>
          <w:rFonts w:ascii="Montserrat" w:cs="Montserrat" w:eastAsia="Montserrat" w:hAnsi="Montserrat"/>
        </w:rPr>
      </w:pPr>
      <w:hyperlink r:id="rId34">
        <w:r w:rsidDel="00000000" w:rsidR="00000000" w:rsidRPr="00000000">
          <w:rPr>
            <w:rFonts w:ascii="Montserrat" w:cs="Montserrat" w:eastAsia="Montserrat" w:hAnsi="Montserrat"/>
            <w:color w:val="1155cc"/>
            <w:highlight w:val="white"/>
            <w:u w:val="single"/>
            <w:rtl w:val="0"/>
          </w:rPr>
          <w:t xml:space="preserve">O que é engenharia de plataforma ?</w:t>
        </w:r>
      </w:hyperlink>
      <w:r w:rsidDel="00000000" w:rsidR="00000000" w:rsidRPr="00000000">
        <w:rPr>
          <w:rtl w:val="0"/>
        </w:rPr>
      </w:r>
    </w:p>
    <w:p w:rsidR="00000000" w:rsidDel="00000000" w:rsidP="00000000" w:rsidRDefault="00000000" w:rsidRPr="00000000" w14:paraId="0000010E">
      <w:pPr>
        <w:numPr>
          <w:ilvl w:val="0"/>
          <w:numId w:val="13"/>
        </w:numPr>
        <w:ind w:left="720" w:hanging="360"/>
        <w:rPr>
          <w:rFonts w:ascii="Montserrat" w:cs="Montserrat" w:eastAsia="Montserrat" w:hAnsi="Montserrat"/>
        </w:rPr>
      </w:pPr>
      <w:hyperlink r:id="rId35">
        <w:r w:rsidDel="00000000" w:rsidR="00000000" w:rsidRPr="00000000">
          <w:rPr>
            <w:rFonts w:ascii="Montserrat" w:cs="Montserrat" w:eastAsia="Montserrat" w:hAnsi="Montserrat"/>
            <w:color w:val="1155cc"/>
            <w:u w:val="single"/>
            <w:rtl w:val="0"/>
          </w:rPr>
          <w:t xml:space="preserve">A relação entre inovação e estabilidade com com times de plataforma</w:t>
        </w:r>
      </w:hyperlink>
      <w:r w:rsidDel="00000000" w:rsidR="00000000" w:rsidRPr="00000000">
        <w:rPr>
          <w:rtl w:val="0"/>
        </w:rPr>
      </w:r>
    </w:p>
    <w:p w:rsidR="00000000" w:rsidDel="00000000" w:rsidP="00000000" w:rsidRDefault="00000000" w:rsidRPr="00000000" w14:paraId="0000010F">
      <w:pPr>
        <w:numPr>
          <w:ilvl w:val="0"/>
          <w:numId w:val="13"/>
        </w:numPr>
        <w:ind w:left="720" w:hanging="360"/>
        <w:rPr>
          <w:rFonts w:ascii="Montserrat" w:cs="Montserrat" w:eastAsia="Montserrat" w:hAnsi="Montserrat"/>
        </w:rPr>
      </w:pPr>
      <w:hyperlink r:id="rId36">
        <w:r w:rsidDel="00000000" w:rsidR="00000000" w:rsidRPr="00000000">
          <w:rPr>
            <w:rFonts w:ascii="Montserrat" w:cs="Montserrat" w:eastAsia="Montserrat" w:hAnsi="Montserrat"/>
            <w:color w:val="1155cc"/>
            <w:u w:val="single"/>
            <w:rtl w:val="0"/>
          </w:rPr>
          <w:t xml:space="preserve">A relação entre liberdade e controle com uso de IDP's</w:t>
        </w:r>
      </w:hyperlink>
      <w:r w:rsidDel="00000000" w:rsidR="00000000" w:rsidRPr="00000000">
        <w:rPr>
          <w:rtl w:val="0"/>
        </w:rPr>
      </w:r>
    </w:p>
    <w:p w:rsidR="00000000" w:rsidDel="00000000" w:rsidP="00000000" w:rsidRDefault="00000000" w:rsidRPr="00000000" w14:paraId="00000110">
      <w:pPr>
        <w:numPr>
          <w:ilvl w:val="0"/>
          <w:numId w:val="13"/>
        </w:numPr>
        <w:ind w:left="720" w:hanging="360"/>
        <w:rPr>
          <w:rFonts w:ascii="Montserrat" w:cs="Montserrat" w:eastAsia="Montserrat" w:hAnsi="Montserrat"/>
        </w:rPr>
      </w:pPr>
      <w:hyperlink r:id="rId37">
        <w:r w:rsidDel="00000000" w:rsidR="00000000" w:rsidRPr="00000000">
          <w:rPr>
            <w:rFonts w:ascii="Montserrat" w:cs="Montserrat" w:eastAsia="Montserrat" w:hAnsi="Montserrat"/>
            <w:color w:val="1155cc"/>
            <w:u w:val="single"/>
            <w:rtl w:val="0"/>
          </w:rPr>
          <w:t xml:space="preserve">As diferenças entre um ambiente com e sem um IDP</w:t>
        </w:r>
      </w:hyperlink>
      <w:r w:rsidDel="00000000" w:rsidR="00000000" w:rsidRPr="00000000">
        <w:rPr>
          <w:rtl w:val="0"/>
        </w:rPr>
      </w:r>
    </w:p>
    <w:p w:rsidR="00000000" w:rsidDel="00000000" w:rsidP="00000000" w:rsidRDefault="00000000" w:rsidRPr="00000000" w14:paraId="00000111">
      <w:pPr>
        <w:numPr>
          <w:ilvl w:val="0"/>
          <w:numId w:val="13"/>
        </w:numPr>
        <w:ind w:left="720" w:hanging="360"/>
        <w:rPr>
          <w:rFonts w:ascii="Montserrat" w:cs="Montserrat" w:eastAsia="Montserrat" w:hAnsi="Montserrat"/>
        </w:rPr>
      </w:pPr>
      <w:hyperlink r:id="rId38">
        <w:r w:rsidDel="00000000" w:rsidR="00000000" w:rsidRPr="00000000">
          <w:rPr>
            <w:rFonts w:ascii="Montserrat" w:cs="Montserrat" w:eastAsia="Montserrat" w:hAnsi="Montserrat"/>
            <w:color w:val="1155cc"/>
            <w:u w:val="single"/>
            <w:rtl w:val="0"/>
          </w:rPr>
          <w:t xml:space="preserve">A relação entre o Backstage e IDP's</w:t>
        </w:r>
      </w:hyperlink>
      <w:r w:rsidDel="00000000" w:rsidR="00000000" w:rsidRPr="00000000">
        <w:rPr>
          <w:rtl w:val="0"/>
        </w:rPr>
      </w:r>
    </w:p>
    <w:p w:rsidR="00000000" w:rsidDel="00000000" w:rsidP="00000000" w:rsidRDefault="00000000" w:rsidRPr="00000000" w14:paraId="00000112">
      <w:pPr>
        <w:numPr>
          <w:ilvl w:val="0"/>
          <w:numId w:val="13"/>
        </w:numPr>
        <w:ind w:left="720" w:hanging="360"/>
        <w:rPr>
          <w:rFonts w:ascii="Montserrat" w:cs="Montserrat" w:eastAsia="Montserrat" w:hAnsi="Montserrat"/>
        </w:rPr>
      </w:pPr>
      <w:hyperlink r:id="rId39">
        <w:r w:rsidDel="00000000" w:rsidR="00000000" w:rsidRPr="00000000">
          <w:rPr>
            <w:rFonts w:ascii="Montserrat" w:cs="Montserrat" w:eastAsia="Montserrat" w:hAnsi="Montserrat"/>
            <w:color w:val="1155cc"/>
            <w:u w:val="single"/>
            <w:rtl w:val="0"/>
          </w:rPr>
          <w:t xml:space="preserve">Documentação oficial</w:t>
        </w:r>
      </w:hyperlink>
      <w:r w:rsidDel="00000000" w:rsidR="00000000" w:rsidRPr="00000000">
        <w:rPr>
          <w:rtl w:val="0"/>
        </w:rPr>
      </w:r>
    </w:p>
    <w:p w:rsidR="00000000" w:rsidDel="00000000" w:rsidP="00000000" w:rsidRDefault="00000000" w:rsidRPr="00000000" w14:paraId="0000011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14">
      <w:pPr>
        <w:pStyle w:val="Heading3"/>
        <w:rPr>
          <w:rFonts w:ascii="Montserrat" w:cs="Montserrat" w:eastAsia="Montserrat" w:hAnsi="Montserrat"/>
        </w:rPr>
      </w:pPr>
      <w:bookmarkStart w:colFirst="0" w:colLast="0" w:name="_byp54h5nmp93" w:id="18"/>
      <w:bookmarkEnd w:id="18"/>
      <w:r w:rsidDel="00000000" w:rsidR="00000000" w:rsidRPr="00000000">
        <w:rPr>
          <w:rFonts w:ascii="Montserrat" w:cs="Montserrat" w:eastAsia="Montserrat" w:hAnsi="Montserrat"/>
          <w:rtl w:val="0"/>
        </w:rPr>
        <w:t xml:space="preserve">Anexo 3: Job families atendidas pelo BPM</w:t>
      </w:r>
    </w:p>
    <w:p w:rsidR="00000000" w:rsidDel="00000000" w:rsidP="00000000" w:rsidRDefault="00000000" w:rsidRPr="00000000" w14:paraId="000001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jc w:val="center"/>
        <w:rPr>
          <w:rFonts w:ascii="Montserrat" w:cs="Montserrat" w:eastAsia="Montserrat" w:hAnsi="Montserrat"/>
          <w:b w:val="1"/>
        </w:rPr>
      </w:pPr>
      <w:r w:rsidDel="00000000" w:rsidR="00000000" w:rsidRPr="00000000">
        <w:rPr>
          <w:rFonts w:ascii="Montserrat" w:cs="Montserrat" w:eastAsia="Montserrat" w:hAnsi="Montserrat"/>
          <w:b w:val="1"/>
        </w:rPr>
        <w:drawing>
          <wp:inline distB="114300" distT="114300" distL="114300" distR="114300">
            <wp:extent cx="5731200" cy="1968500"/>
            <wp:effectExtent b="0" l="0" r="0" t="0"/>
            <wp:docPr id="2"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Montserrat" w:cs="Montserrat" w:eastAsia="Montserrat" w:hAnsi="Montserra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18">
      <w:pPr>
        <w:spacing w:line="240" w:lineRule="auto"/>
        <w:rPr>
          <w:rFonts w:ascii="Montserrat" w:cs="Montserrat" w:eastAsia="Montserrat" w:hAnsi="Montserrat"/>
          <w:sz w:val="20"/>
          <w:szCs w:val="20"/>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b w:val="1"/>
          <w:sz w:val="20"/>
          <w:szCs w:val="20"/>
          <w:rtl w:val="0"/>
        </w:rPr>
        <w:t xml:space="preserve"> </w:t>
      </w:r>
      <w:r w:rsidDel="00000000" w:rsidR="00000000" w:rsidRPr="00000000">
        <w:rPr>
          <w:rFonts w:ascii="Montserrat" w:cs="Montserrat" w:eastAsia="Montserrat" w:hAnsi="Montserrat"/>
          <w:sz w:val="20"/>
          <w:szCs w:val="20"/>
          <w:rtl w:val="0"/>
        </w:rPr>
        <w:t xml:space="preserve">Job family é um conjunto de cargos que tem uma necessidade comum de habilidades técnicas a serem desenvolvidas. Por exemplo, pessoas desenvolvedoras backend fazem parte da mesma job familie, mesmo tendo particularidade de linguagem ou cloud.</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hyperlink" Target="https://handora.zup.com.br/plano-de-estudos/47" TargetMode="External"/><Relationship Id="rId22" Type="http://schemas.openxmlformats.org/officeDocument/2006/relationships/hyperlink" Target="https://handora.zup.com.br/plano-de-estudos/49" TargetMode="External"/><Relationship Id="rId21" Type="http://schemas.openxmlformats.org/officeDocument/2006/relationships/hyperlink" Target="https://handora.zup.com.br/plano-de-estudos/48" TargetMode="External"/><Relationship Id="rId24" Type="http://schemas.openxmlformats.org/officeDocument/2006/relationships/hyperlink" Target="https://handora.zup.com.br/plano-de-estudos/51" TargetMode="External"/><Relationship Id="rId23" Type="http://schemas.openxmlformats.org/officeDocument/2006/relationships/hyperlink" Target="https://handora.zup.com.br/plano-de-estudos/5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zup1.typeform.com/to/RA5M6syi" TargetMode="External"/><Relationship Id="rId26" Type="http://schemas.openxmlformats.org/officeDocument/2006/relationships/hyperlink" Target="https://handora.zup.com.br/plano-de-estudos/53" TargetMode="External"/><Relationship Id="rId25" Type="http://schemas.openxmlformats.org/officeDocument/2006/relationships/hyperlink" Target="https://handora.zup.com.br/plano-de-estudos/52" TargetMode="External"/><Relationship Id="rId28" Type="http://schemas.openxmlformats.org/officeDocument/2006/relationships/hyperlink" Target="https://handora.zup.com.br/plano-de-estudos/78" TargetMode="External"/><Relationship Id="rId27" Type="http://schemas.openxmlformats.org/officeDocument/2006/relationships/hyperlink" Target="https://handora.zup.com.br/plano-de-estudos/54"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handora.zup.com.br/plano-de-estudos/91" TargetMode="Externa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yperlink" Target="https://handora.zup.com.br/plano-de-estudos/86" TargetMode="External"/><Relationship Id="rId30" Type="http://schemas.openxmlformats.org/officeDocument/2006/relationships/hyperlink" Target="https://handora.zup.com.br/plano-de-estudos/80" TargetMode="External"/><Relationship Id="rId11" Type="http://schemas.openxmlformats.org/officeDocument/2006/relationships/hyperlink" Target="https://zupapp.com.br/benefits/4/5" TargetMode="External"/><Relationship Id="rId33" Type="http://schemas.openxmlformats.org/officeDocument/2006/relationships/hyperlink" Target="https://docs.stackspot.com/en/home/stackspot/" TargetMode="External"/><Relationship Id="rId10" Type="http://schemas.openxmlformats.org/officeDocument/2006/relationships/hyperlink" Target="https://docs.google.com/spreadsheets/d/1nzUnn8TwgtV8QRnhuSFTct0iYwviFGgRXfPSG5cwwDI/edit?usp=sharing" TargetMode="External"/><Relationship Id="rId32" Type="http://schemas.openxmlformats.org/officeDocument/2006/relationships/hyperlink" Target="https://handora.zup.com.br/plano-de-estudos/87" TargetMode="External"/><Relationship Id="rId13" Type="http://schemas.openxmlformats.org/officeDocument/2006/relationships/hyperlink" Target="https://zupapp.com.br/gallery/36" TargetMode="External"/><Relationship Id="rId35" Type="http://schemas.openxmlformats.org/officeDocument/2006/relationships/hyperlink" Target="https://blog.stackspot.com/en/innovation-and-stability-in-platform-teams/" TargetMode="External"/><Relationship Id="rId12" Type="http://schemas.openxmlformats.org/officeDocument/2006/relationships/hyperlink" Target="https://docs.google.com/spreadsheets/d/1nzUnn8TwgtV8QRnhuSFTct0iYwviFGgRXfPSG5cwwDI/edit?usp=sharing" TargetMode="External"/><Relationship Id="rId34" Type="http://schemas.openxmlformats.org/officeDocument/2006/relationships/hyperlink" Target="https://platformengineering.org/blog/what-is-platform-engineering" TargetMode="External"/><Relationship Id="rId15" Type="http://schemas.openxmlformats.org/officeDocument/2006/relationships/hyperlink" Target="https://handora.zup.com.br/treino-completo/5" TargetMode="External"/><Relationship Id="rId37" Type="http://schemas.openxmlformats.org/officeDocument/2006/relationships/hyperlink" Target="https://blog.stackspot.com/en/comparing-internal-developer-platforms/" TargetMode="External"/><Relationship Id="rId14" Type="http://schemas.openxmlformats.org/officeDocument/2006/relationships/hyperlink" Target="https://handora.zup.com.br/treino-completo/2" TargetMode="External"/><Relationship Id="rId36" Type="http://schemas.openxmlformats.org/officeDocument/2006/relationships/hyperlink" Target="https://blog.stackspot.com/en/freedom-and-control-in-using-internal-developer-platforms/" TargetMode="External"/><Relationship Id="rId17" Type="http://schemas.openxmlformats.org/officeDocument/2006/relationships/hyperlink" Target="https://roy.gbiv.com/pubs/dissertation/rest_arch_style.htm" TargetMode="External"/><Relationship Id="rId39" Type="http://schemas.openxmlformats.org/officeDocument/2006/relationships/hyperlink" Target="https://docs.stackspot.com/en/home/stackspot/getting-started/" TargetMode="External"/><Relationship Id="rId16" Type="http://schemas.openxmlformats.org/officeDocument/2006/relationships/hyperlink" Target="https://handora.zup.com.br/treino-completo/14" TargetMode="External"/><Relationship Id="rId38" Type="http://schemas.openxmlformats.org/officeDocument/2006/relationships/hyperlink" Target="https://humanitec.com/blog/spotify-backstage-service-catalog" TargetMode="External"/><Relationship Id="rId19" Type="http://schemas.openxmlformats.org/officeDocument/2006/relationships/hyperlink" Target="https://handora.zup.com.br/plano-de-estudos/46" TargetMode="External"/><Relationship Id="rId18" Type="http://schemas.openxmlformats.org/officeDocument/2006/relationships/hyperlink" Target="https://handora.zup.com.br/plano-de-estudos/4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