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DOC-AUTO-IND-115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IND-115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PRE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PRE-2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PATIENT - Patient Rights, Access &amp; Complaints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IND-115.</w:t>
      </w:r>
    </w:p>
    <w:p>
      <w:pPr>
        <w:pStyle w:val="Heading3"/>
      </w:pPr>
      <w:r>
        <w:t>2. Description</w:t>
      </w:r>
    </w:p>
    <w:p>
      <w:r>
        <w:t>Auto-generated planning document for IND-115.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DOC-AUTO-IND-115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