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Overview and API Documentation of CMS Application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MUNAWAR VP</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Djnago Full-Stack Developer</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Submitting To:</w:t>
      </w:r>
    </w:p>
    <w:p w:rsidR="00000000" w:rsidDel="00000000" w:rsidP="00000000" w:rsidRDefault="00000000" w:rsidRPr="00000000" w14:paraId="00000007">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UpForce Tech</w:t>
      </w:r>
    </w:p>
    <w:p w:rsidR="00000000" w:rsidDel="00000000" w:rsidP="00000000" w:rsidRDefault="00000000" w:rsidRPr="00000000" w14:paraId="00000008">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Ahmedabad, Gujarat</w:t>
      </w:r>
    </w:p>
    <w:p w:rsidR="00000000" w:rsidDel="00000000" w:rsidP="00000000" w:rsidRDefault="00000000" w:rsidRPr="00000000" w14:paraId="00000009">
      <w:pPr>
        <w:rPr>
          <w:rFonts w:ascii="Times New Roman" w:cs="Times New Roman" w:eastAsia="Times New Roman" w:hAnsi="Times New Roman"/>
          <w:color w:val="343434"/>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The CMS Application is developed as per the instruction with the technologies used Python, Django and Django REST Framework.</w:t>
      </w:r>
    </w:p>
    <w:p w:rsidR="00000000" w:rsidDel="00000000" w:rsidP="00000000" w:rsidRDefault="00000000" w:rsidRPr="00000000" w14:paraId="0000000B">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The complete Source code is added in my github and the link is provided below.</w:t>
      </w:r>
    </w:p>
    <w:p w:rsidR="00000000" w:rsidDel="00000000" w:rsidP="00000000" w:rsidRDefault="00000000" w:rsidRPr="00000000" w14:paraId="0000000C">
      <w:pPr>
        <w:rPr>
          <w:rFonts w:ascii="Times New Roman" w:cs="Times New Roman" w:eastAsia="Times New Roman" w:hAnsi="Times New Roman"/>
          <w:color w:val="343434"/>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Link :  </w:t>
      </w:r>
      <w:hyperlink r:id="rId6">
        <w:r w:rsidDel="00000000" w:rsidR="00000000" w:rsidRPr="00000000">
          <w:rPr>
            <w:rFonts w:ascii="Times New Roman" w:cs="Times New Roman" w:eastAsia="Times New Roman" w:hAnsi="Times New Roman"/>
            <w:color w:val="1155cc"/>
            <w:sz w:val="26"/>
            <w:szCs w:val="26"/>
            <w:highlight w:val="white"/>
            <w:u w:val="single"/>
            <w:rtl w:val="0"/>
          </w:rPr>
          <w:t xml:space="preserve">https://github.com/munawarvp/cms-application.git</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43434"/>
          <w:sz w:val="26"/>
          <w:szCs w:val="26"/>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Note:</w:t>
      </w:r>
    </w:p>
    <w:p w:rsidR="00000000" w:rsidDel="00000000" w:rsidP="00000000" w:rsidRDefault="00000000" w:rsidRPr="00000000" w14:paraId="00000010">
      <w:pPr>
        <w:ind w:firstLine="720"/>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Create a virtual environment and install requirements.txt for running the project.</w:t>
      </w:r>
    </w:p>
    <w:p w:rsidR="00000000" w:rsidDel="00000000" w:rsidP="00000000" w:rsidRDefault="00000000" w:rsidRPr="00000000" w14:paraId="00000011">
      <w:pPr>
        <w:rPr>
          <w:rFonts w:ascii="Times New Roman" w:cs="Times New Roman" w:eastAsia="Times New Roman" w:hAnsi="Times New Roman"/>
          <w:color w:val="343434"/>
          <w:sz w:val="26"/>
          <w:szCs w:val="26"/>
          <w:highlight w:val="white"/>
        </w:rPr>
      </w:pPr>
      <w:r w:rsidDel="00000000" w:rsidR="00000000" w:rsidRPr="00000000">
        <w:rPr>
          <w:rFonts w:ascii="Times New Roman" w:cs="Times New Roman" w:eastAsia="Times New Roman" w:hAnsi="Times New Roman"/>
          <w:color w:val="343434"/>
          <w:sz w:val="26"/>
          <w:szCs w:val="26"/>
          <w:highlight w:val="white"/>
          <w:rtl w:val="0"/>
        </w:rPr>
        <w:t xml:space="preserve"> </w:t>
      </w:r>
    </w:p>
    <w:p w:rsidR="00000000" w:rsidDel="00000000" w:rsidP="00000000" w:rsidRDefault="00000000" w:rsidRPr="00000000" w14:paraId="00000012">
      <w:pPr>
        <w:jc w:val="center"/>
        <w:rPr>
          <w:rFonts w:ascii="Times New Roman" w:cs="Times New Roman" w:eastAsia="Times New Roman" w:hAnsi="Times New Roman"/>
          <w:color w:val="343434"/>
          <w:sz w:val="32"/>
          <w:szCs w:val="32"/>
          <w:highlight w:val="white"/>
        </w:rPr>
      </w:pPr>
      <w:r w:rsidDel="00000000" w:rsidR="00000000" w:rsidRPr="00000000">
        <w:rPr>
          <w:rFonts w:ascii="Times New Roman" w:cs="Times New Roman" w:eastAsia="Times New Roman" w:hAnsi="Times New Roman"/>
          <w:color w:val="343434"/>
          <w:sz w:val="32"/>
          <w:szCs w:val="32"/>
          <w:highlight w:val="white"/>
          <w:rtl w:val="0"/>
        </w:rPr>
        <w:t xml:space="preserve">APIs and Description</w:t>
      </w:r>
    </w:p>
    <w:p w:rsidR="00000000" w:rsidDel="00000000" w:rsidP="00000000" w:rsidRDefault="00000000" w:rsidRPr="00000000" w14:paraId="00000013">
      <w:pPr>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All the APIs are Tested and the Postman’s collection link is provided below.</w:t>
      </w:r>
    </w:p>
    <w:p w:rsidR="00000000" w:rsidDel="00000000" w:rsidP="00000000" w:rsidRDefault="00000000" w:rsidRPr="00000000" w14:paraId="00000014">
      <w:pPr>
        <w:rPr>
          <w:rFonts w:ascii="Times New Roman" w:cs="Times New Roman" w:eastAsia="Times New Roman" w:hAnsi="Times New Roman"/>
          <w:color w:val="343434"/>
          <w:sz w:val="28"/>
          <w:szCs w:val="28"/>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Link:</w:t>
      </w:r>
    </w:p>
    <w:p w:rsidR="00000000" w:rsidDel="00000000" w:rsidP="00000000" w:rsidRDefault="00000000" w:rsidRPr="00000000" w14:paraId="00000016">
      <w:pPr>
        <w:rPr>
          <w:rFonts w:ascii="Times New Roman" w:cs="Times New Roman" w:eastAsia="Times New Roman" w:hAnsi="Times New Roman"/>
          <w:color w:val="343434"/>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https://www.postman.com/munawarvp/workspace/public-workspace/collection/26537958-2ec693ef-fac5-43a1-8f72-07dbb219a095?action=share&amp;creator=26537958</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43434"/>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43434"/>
          <w:sz w:val="28"/>
          <w:szCs w:val="28"/>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create-user/</w:t>
      </w:r>
    </w:p>
    <w:p w:rsidR="00000000" w:rsidDel="00000000" w:rsidP="00000000" w:rsidRDefault="00000000" w:rsidRPr="00000000" w14:paraId="0000001A">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a creating new user with all user credential such as:</w:t>
      </w:r>
    </w:p>
    <w:p w:rsidR="00000000" w:rsidDel="00000000" w:rsidP="00000000" w:rsidRDefault="00000000" w:rsidRPr="00000000" w14:paraId="0000001B">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First_name</w:t>
      </w:r>
    </w:p>
    <w:p w:rsidR="00000000" w:rsidDel="00000000" w:rsidP="00000000" w:rsidRDefault="00000000" w:rsidRPr="00000000" w14:paraId="0000001C">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Last_name</w:t>
      </w:r>
    </w:p>
    <w:p w:rsidR="00000000" w:rsidDel="00000000" w:rsidP="00000000" w:rsidRDefault="00000000" w:rsidRPr="00000000" w14:paraId="0000001D">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Username</w:t>
      </w:r>
    </w:p>
    <w:p w:rsidR="00000000" w:rsidDel="00000000" w:rsidP="00000000" w:rsidRDefault="00000000" w:rsidRPr="00000000" w14:paraId="0000001E">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Email</w:t>
      </w:r>
    </w:p>
    <w:p w:rsidR="00000000" w:rsidDel="00000000" w:rsidP="00000000" w:rsidRDefault="00000000" w:rsidRPr="00000000" w14:paraId="0000001F">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Phone_number</w:t>
      </w:r>
    </w:p>
    <w:p w:rsidR="00000000" w:rsidDel="00000000" w:rsidP="00000000" w:rsidRDefault="00000000" w:rsidRPr="00000000" w14:paraId="00000020">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Password</w:t>
      </w:r>
    </w:p>
    <w:p w:rsidR="00000000" w:rsidDel="00000000" w:rsidP="00000000" w:rsidRDefault="00000000" w:rsidRPr="00000000" w14:paraId="00000021">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Customized Django’s Built-in User model for storing user information. </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login-user/</w:t>
      </w:r>
    </w:p>
    <w:p w:rsidR="00000000" w:rsidDel="00000000" w:rsidP="00000000" w:rsidRDefault="00000000" w:rsidRPr="00000000" w14:paraId="00000023">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authentication user so that, user authorization can be implemented for restricting in many private APIs</w:t>
      </w:r>
    </w:p>
    <w:p w:rsidR="00000000" w:rsidDel="00000000" w:rsidP="00000000" w:rsidRDefault="00000000" w:rsidRPr="00000000" w14:paraId="00000024">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Token generation after authentication and token will be sent as response.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list-users/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user/:user_id</w:t>
      </w:r>
    </w:p>
    <w:p w:rsidR="00000000" w:rsidDel="00000000" w:rsidP="00000000" w:rsidRDefault="00000000" w:rsidRPr="00000000" w14:paraId="00000027">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getting details of a particular User. used_id will be passed in the route.</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update-user/:user_id</w:t>
      </w:r>
    </w:p>
    <w:p w:rsidR="00000000" w:rsidDel="00000000" w:rsidP="00000000" w:rsidRDefault="00000000" w:rsidRPr="00000000" w14:paraId="00000029">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updating a particular user, user_id should be passed in the route.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delete-user/:user_id</w:t>
      </w:r>
    </w:p>
    <w:p w:rsidR="00000000" w:rsidDel="00000000" w:rsidP="00000000" w:rsidRDefault="00000000" w:rsidRPr="00000000" w14:paraId="0000002B">
      <w:pPr>
        <w:ind w:left="720" w:firstLine="0"/>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deleting a particular user, user_id should be passed in the route.</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343434"/>
          <w:sz w:val="32"/>
          <w:szCs w:val="32"/>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create-blog/</w:t>
      </w:r>
    </w:p>
    <w:p w:rsidR="00000000" w:rsidDel="00000000" w:rsidP="00000000" w:rsidRDefault="00000000" w:rsidRPr="00000000" w14:paraId="0000002E">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creating a blog based on a particular user. User will be a Foreign key in the blog model.</w:t>
      </w:r>
    </w:p>
    <w:p w:rsidR="00000000" w:rsidDel="00000000" w:rsidP="00000000" w:rsidRDefault="00000000" w:rsidRPr="00000000" w14:paraId="0000002F">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user</w:t>
      </w:r>
    </w:p>
    <w:p w:rsidR="00000000" w:rsidDel="00000000" w:rsidP="00000000" w:rsidRDefault="00000000" w:rsidRPr="00000000" w14:paraId="00000030">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Title</w:t>
      </w:r>
    </w:p>
    <w:p w:rsidR="00000000" w:rsidDel="00000000" w:rsidP="00000000" w:rsidRDefault="00000000" w:rsidRPr="00000000" w14:paraId="00000031">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Description</w:t>
      </w:r>
    </w:p>
    <w:p w:rsidR="00000000" w:rsidDel="00000000" w:rsidP="00000000" w:rsidRDefault="00000000" w:rsidRPr="00000000" w14:paraId="00000032">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Content</w:t>
      </w:r>
    </w:p>
    <w:p w:rsidR="00000000" w:rsidDel="00000000" w:rsidP="00000000" w:rsidRDefault="00000000" w:rsidRPr="00000000" w14:paraId="00000033">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Private (Bool)</w:t>
      </w:r>
    </w:p>
    <w:p w:rsidR="00000000" w:rsidDel="00000000" w:rsidP="00000000" w:rsidRDefault="00000000" w:rsidRPr="00000000" w14:paraId="00000034">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created_date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list-blogs/</w:t>
      </w:r>
    </w:p>
    <w:p w:rsidR="00000000" w:rsidDel="00000000" w:rsidP="00000000" w:rsidRDefault="00000000" w:rsidRPr="00000000" w14:paraId="00000036">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While listing the blogs an additional field is passed that is the total likes got for that particular blog.</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blog/:blog_id</w:t>
      </w:r>
    </w:p>
    <w:p w:rsidR="00000000" w:rsidDel="00000000" w:rsidP="00000000" w:rsidRDefault="00000000" w:rsidRPr="00000000" w14:paraId="00000038">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getting a particular blog based on the id passed. If the blog is private only the creator of the blog can see, Each request token will be passed in request headers and decoding it, cross check it with the creator of the blog.</w:t>
      </w:r>
    </w:p>
    <w:p w:rsidR="00000000" w:rsidDel="00000000" w:rsidP="00000000" w:rsidRDefault="00000000" w:rsidRPr="00000000" w14:paraId="00000039">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Based on that the response is sent back</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update-blog/:blog_id</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delete-blog/:blog_id</w:t>
      </w:r>
    </w:p>
    <w:p w:rsidR="00000000" w:rsidDel="00000000" w:rsidP="00000000" w:rsidRDefault="00000000" w:rsidRPr="00000000" w14:paraId="0000003C">
      <w:pPr>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Update/Delete of a blog is restricted to the Creator of the blog same as the token based cross checking.</w:t>
      </w:r>
    </w:p>
    <w:p w:rsidR="00000000" w:rsidDel="00000000" w:rsidP="00000000" w:rsidRDefault="00000000" w:rsidRPr="00000000" w14:paraId="0000003D">
      <w:pPr>
        <w:rPr>
          <w:rFonts w:ascii="Times New Roman" w:cs="Times New Roman" w:eastAsia="Times New Roman" w:hAnsi="Times New Roman"/>
          <w:color w:val="343434"/>
          <w:sz w:val="28"/>
          <w:szCs w:val="28"/>
          <w:highlight w:val="white"/>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like-blog/</w:t>
      </w:r>
    </w:p>
    <w:p w:rsidR="00000000" w:rsidDel="00000000" w:rsidP="00000000" w:rsidRDefault="00000000" w:rsidRPr="00000000" w14:paraId="0000003F">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Based on the input of blog_id and user_id a new object is created in the Like table. Which makes a relationship between like and user to particular blog.</w:t>
      </w:r>
    </w:p>
    <w:p w:rsidR="00000000" w:rsidDel="00000000" w:rsidP="00000000" w:rsidRDefault="00000000" w:rsidRPr="00000000" w14:paraId="00000040">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We can take the count of the like object for a blog to get the number of likes it has.</w:t>
      </w:r>
    </w:p>
    <w:p w:rsidR="00000000" w:rsidDel="00000000" w:rsidP="00000000" w:rsidRDefault="00000000" w:rsidRPr="00000000" w14:paraId="00000041">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User in the like table is One-To-One relationship, So that one user cannot have multiple likes for a blog.</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blog-likes/:blog_id</w:t>
      </w:r>
    </w:p>
    <w:p w:rsidR="00000000" w:rsidDel="00000000" w:rsidP="00000000" w:rsidRDefault="00000000" w:rsidRPr="00000000" w14:paraId="00000043">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getting a single blog details along with the number of likes it has with one query. From the Like model we can access the blog models data since it is related to the blog model.</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color w:val="343434"/>
          <w:sz w:val="32"/>
          <w:szCs w:val="32"/>
          <w:highlight w:val="white"/>
          <w:u w:val="none"/>
        </w:rPr>
      </w:pPr>
      <w:r w:rsidDel="00000000" w:rsidR="00000000" w:rsidRPr="00000000">
        <w:rPr>
          <w:rFonts w:ascii="Times New Roman" w:cs="Times New Roman" w:eastAsia="Times New Roman" w:hAnsi="Times New Roman"/>
          <w:b w:val="1"/>
          <w:color w:val="343434"/>
          <w:sz w:val="32"/>
          <w:szCs w:val="32"/>
          <w:highlight w:val="white"/>
          <w:rtl w:val="0"/>
        </w:rPr>
        <w:t xml:space="preserve">dislike/:blog_id</w:t>
      </w:r>
    </w:p>
    <w:p w:rsidR="00000000" w:rsidDel="00000000" w:rsidP="00000000" w:rsidRDefault="00000000" w:rsidRPr="00000000" w14:paraId="00000045">
      <w:pPr>
        <w:ind w:left="720" w:firstLine="0"/>
        <w:rPr>
          <w:rFonts w:ascii="Times New Roman" w:cs="Times New Roman" w:eastAsia="Times New Roman" w:hAnsi="Times New Roman"/>
          <w:color w:val="343434"/>
          <w:sz w:val="28"/>
          <w:szCs w:val="28"/>
          <w:highlight w:val="white"/>
        </w:rPr>
      </w:pPr>
      <w:r w:rsidDel="00000000" w:rsidR="00000000" w:rsidRPr="00000000">
        <w:rPr>
          <w:rFonts w:ascii="Times New Roman" w:cs="Times New Roman" w:eastAsia="Times New Roman" w:hAnsi="Times New Roman"/>
          <w:color w:val="343434"/>
          <w:sz w:val="28"/>
          <w:szCs w:val="28"/>
          <w:highlight w:val="white"/>
          <w:rtl w:val="0"/>
        </w:rPr>
        <w:t xml:space="preserve">For removing the like of a blog, the user_id will be passed in the headers and particular like will be deleted from the Like model.</w:t>
      </w:r>
    </w:p>
    <w:p w:rsidR="00000000" w:rsidDel="00000000" w:rsidP="00000000" w:rsidRDefault="00000000" w:rsidRPr="00000000" w14:paraId="00000046">
      <w:pPr>
        <w:rPr>
          <w:rFonts w:ascii="Times New Roman" w:cs="Times New Roman" w:eastAsia="Times New Roman" w:hAnsi="Times New Roman"/>
          <w:color w:val="343434"/>
          <w:sz w:val="28"/>
          <w:szCs w:val="28"/>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343434"/>
          <w:sz w:val="32"/>
          <w:szCs w:val="32"/>
          <w:highlight w:val="white"/>
        </w:rPr>
      </w:pPr>
      <w:r w:rsidDel="00000000" w:rsidR="00000000" w:rsidRPr="00000000">
        <w:rPr>
          <w:rFonts w:ascii="Times New Roman" w:cs="Times New Roman" w:eastAsia="Times New Roman" w:hAnsi="Times New Roman"/>
          <w:b w:val="1"/>
          <w:color w:val="343434"/>
          <w:sz w:val="32"/>
          <w:szCs w:val="32"/>
          <w:highlight w:val="white"/>
          <w:rtl w:val="0"/>
        </w:rPr>
        <w:t xml:space="preserve">        </w:t>
      </w:r>
    </w:p>
    <w:p w:rsidR="00000000" w:rsidDel="00000000" w:rsidP="00000000" w:rsidRDefault="00000000" w:rsidRPr="00000000" w14:paraId="00000048">
      <w:pPr>
        <w:ind w:left="720" w:firstLine="0"/>
        <w:rPr>
          <w:rFonts w:ascii="Times New Roman" w:cs="Times New Roman" w:eastAsia="Times New Roman" w:hAnsi="Times New Roman"/>
          <w:color w:val="34343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unawarvp/cms-application.git" TargetMode="External"/><Relationship Id="rId7" Type="http://schemas.openxmlformats.org/officeDocument/2006/relationships/hyperlink" Target="https://www.postman.com/munawarvp/workspace/public-workspace/collection/26537958-2ec693ef-fac5-43a1-8f72-07dbb219a095?action=share&amp;creator=26537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