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56EB" w14:textId="2F64F763" w:rsidR="00EE0016" w:rsidRDefault="00EE0016" w:rsidP="009F2532">
      <w:pPr>
        <w:spacing w:after="0"/>
        <w:jc w:val="both"/>
      </w:pPr>
      <w:bookmarkStart w:id="0" w:name="_GoBack"/>
      <w:bookmarkEnd w:id="0"/>
      <w:r>
        <w:t xml:space="preserve">Nama </w:t>
      </w:r>
      <w:r w:rsidR="009F2532">
        <w:tab/>
      </w:r>
      <w:r w:rsidR="009F2532">
        <w:tab/>
      </w:r>
      <w:r>
        <w:t xml:space="preserve">: Muhamad </w:t>
      </w:r>
      <w:proofErr w:type="spellStart"/>
      <w:r>
        <w:t>Munawir</w:t>
      </w:r>
      <w:proofErr w:type="spellEnd"/>
      <w:r>
        <w:t xml:space="preserve"> Amin</w:t>
      </w:r>
    </w:p>
    <w:p w14:paraId="7CE16097" w14:textId="4F736974" w:rsidR="00EE0016" w:rsidRDefault="00EE0016" w:rsidP="009F2532">
      <w:pPr>
        <w:spacing w:after="0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 w:rsidR="009F2532">
        <w:tab/>
      </w:r>
      <w:r>
        <w:t xml:space="preserve">: Program Magister </w:t>
      </w:r>
      <w:proofErr w:type="spellStart"/>
      <w:r>
        <w:t>Multidisiplin</w:t>
      </w:r>
      <w:proofErr w:type="spellEnd"/>
      <w:r>
        <w:t xml:space="preserve"> Smart System (Smart-X)</w:t>
      </w:r>
    </w:p>
    <w:p w14:paraId="6D437E5C" w14:textId="1DB57620" w:rsidR="00EE0016" w:rsidRDefault="00EE0016" w:rsidP="009F2532">
      <w:pPr>
        <w:spacing w:after="0"/>
        <w:jc w:val="both"/>
      </w:pPr>
      <w:proofErr w:type="spellStart"/>
      <w:r>
        <w:t>Universitas</w:t>
      </w:r>
      <w:proofErr w:type="spellEnd"/>
      <w:r>
        <w:t xml:space="preserve"> </w:t>
      </w:r>
      <w:r w:rsidR="009F2532">
        <w:tab/>
      </w:r>
      <w:r>
        <w:t xml:space="preserve">: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 (ITB)</w:t>
      </w:r>
    </w:p>
    <w:p w14:paraId="2B07D032" w14:textId="77777777" w:rsidR="009F2532" w:rsidRDefault="009F2532" w:rsidP="009F2532">
      <w:pPr>
        <w:spacing w:after="0"/>
        <w:jc w:val="both"/>
      </w:pPr>
    </w:p>
    <w:p w14:paraId="2421F903" w14:textId="6F5FE643" w:rsidR="00BF5C80" w:rsidRPr="004C6C5F" w:rsidRDefault="00796A42" w:rsidP="004C6C5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jc w:val="both"/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</w:pPr>
      <w:proofErr w:type="spellStart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Sebagai</w:t>
      </w:r>
      <w:proofErr w:type="spellEnd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7456C">
        <w:rPr>
          <w:rFonts w:asciiTheme="minorHAnsi" w:hAnsiTheme="minorHAnsi" w:cstheme="minorHAnsi"/>
          <w:color w:val="3B3A3B"/>
          <w:spacing w:val="5"/>
          <w:sz w:val="22"/>
          <w:szCs w:val="21"/>
        </w:rPr>
        <w:t>individu</w:t>
      </w:r>
      <w:proofErr w:type="spellEnd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tumbuh</w:t>
      </w:r>
      <w:proofErr w:type="spellEnd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di era digital, </w:t>
      </w:r>
      <w:proofErr w:type="spellStart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teknologi</w:t>
      </w:r>
      <w:proofErr w:type="spellEnd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telah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menjadi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bagian</w:t>
      </w:r>
      <w:proofErr w:type="spellEnd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integral </w:t>
      </w:r>
      <w:proofErr w:type="spellStart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da</w:t>
      </w:r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lam</w:t>
      </w:r>
      <w:proofErr w:type="spellEnd"/>
      <w:r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hidup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</w:t>
      </w:r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70B3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mendorong</w:t>
      </w:r>
      <w:proofErr w:type="spellEnd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C40F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3C40F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menempuh</w:t>
      </w:r>
      <w:proofErr w:type="spellEnd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pendidikan</w:t>
      </w:r>
      <w:proofErr w:type="spellEnd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sarjana</w:t>
      </w:r>
      <w:proofErr w:type="spellEnd"/>
      <w:r w:rsidR="00BF5C80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di </w:t>
      </w:r>
      <w:proofErr w:type="spellStart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Universitas</w:t>
      </w:r>
      <w:proofErr w:type="spellEnd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Telkom</w:t>
      </w:r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Minat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terhadap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pengembangan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teknologi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semakin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terarah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melalui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penelitian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tugas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akhir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fokus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pada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tema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16227E" w:rsidRPr="00F528F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recommender system</w:t>
      </w:r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C40F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3C40F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C40F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judul</w:t>
      </w:r>
      <w:proofErr w:type="spellEnd"/>
      <w:r w:rsidR="003C40F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“</w:t>
      </w:r>
      <w:proofErr w:type="spellStart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Sistem</w:t>
      </w:r>
      <w:proofErr w:type="spellEnd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Rekomendasi</w:t>
      </w:r>
      <w:proofErr w:type="spellEnd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Menggunakan</w:t>
      </w:r>
      <w:proofErr w:type="spellEnd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16227E" w:rsidRPr="00F528F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Semantic Web Rule Language</w:t>
      </w:r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(SWRL) </w:t>
      </w:r>
      <w:proofErr w:type="spellStart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Pariwisata</w:t>
      </w:r>
      <w:proofErr w:type="spellEnd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”.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Penelitian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membuka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wawasan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terhadap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konsep</w:t>
      </w:r>
      <w:proofErr w:type="spellEnd"/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16227E" w:rsidRPr="00F528F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machine learning</w:t>
      </w:r>
      <w:r w:rsidR="004C6C5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 </w:t>
      </w:r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dan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bagaimana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pemanfaatannya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dalam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rekomendasi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berbasis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data yang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tepat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guna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di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sektor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pariwisata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memperdalam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keterampilan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aktif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mengikuti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4C6C5F" w:rsidRPr="004C6C5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bootcamp</w:t>
      </w:r>
      <w:r w:rsidR="002A3E47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2A3E47" w:rsidRPr="00F528F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data science</w:t>
      </w:r>
      <w:r w:rsidR="00223631" w:rsidRPr="00F528F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 </w:t>
      </w:r>
      <w:proofErr w:type="spellStart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dari</w:t>
      </w:r>
      <w:proofErr w:type="spellEnd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binar</w:t>
      </w:r>
      <w:proofErr w:type="spellEnd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223631" w:rsidRPr="00F528F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academy</w:t>
      </w:r>
      <w:r w:rsidR="004C6C5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 </w:t>
      </w:r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yang</w:t>
      </w:r>
      <w:r w:rsidR="0016227E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memperkaya</w:t>
      </w:r>
      <w:proofErr w:type="spellEnd"/>
      <w:r w:rsidR="002A3E47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A3E47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pemahaman</w:t>
      </w:r>
      <w:proofErr w:type="spellEnd"/>
      <w:r w:rsidR="002A3E47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A3E47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2A3E47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dalam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memanfaatkan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data </w:t>
      </w:r>
      <w:proofErr w:type="spellStart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>secara</w:t>
      </w:r>
      <w:proofErr w:type="spellEnd"/>
      <w:r w:rsidR="004C6C5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optimal</w:t>
      </w:r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Tidak</w:t>
      </w:r>
      <w:proofErr w:type="spellEnd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hanya</w:t>
      </w:r>
      <w:proofErr w:type="spellEnd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>itu</w:t>
      </w:r>
      <w:proofErr w:type="spellEnd"/>
      <w:r w:rsidR="00223631" w:rsidRP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pengalaman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menangani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proyek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berbasis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web juga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memperkuat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keterampilan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dalam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pengembangan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 w:rsidR="008D065B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</w:p>
    <w:p w14:paraId="75D38B3B" w14:textId="59F786CC" w:rsidR="00223631" w:rsidRDefault="000036B2" w:rsidP="000036B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Pasca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studi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mendapatkan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kesempatan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berkerja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di unit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Satuan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Penjamin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Mutu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(SPM)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Universitas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Telkom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denga</w:t>
      </w:r>
      <w:r w:rsidR="001C0632">
        <w:rPr>
          <w:rFonts w:asciiTheme="minorHAnsi" w:hAnsiTheme="minorHAnsi" w:cstheme="minorHAnsi"/>
          <w:color w:val="3B3A3B"/>
          <w:spacing w:val="5"/>
          <w:sz w:val="22"/>
          <w:szCs w:val="21"/>
        </w:rPr>
        <w:t>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tugas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utama</w:t>
      </w:r>
      <w:proofErr w:type="spellEnd"/>
      <w:r w:rsidR="00F528F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C32CE">
        <w:rPr>
          <w:rFonts w:asciiTheme="minorHAnsi" w:hAnsiTheme="minorHAnsi" w:cstheme="minorHAnsi"/>
          <w:color w:val="3B3A3B"/>
          <w:spacing w:val="5"/>
          <w:sz w:val="22"/>
          <w:szCs w:val="21"/>
        </w:rPr>
        <w:t>membangun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manajemen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dokumen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pengolahan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data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kebutuhan</w:t>
      </w:r>
      <w:proofErr w:type="spellEnd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23631">
        <w:rPr>
          <w:rFonts w:asciiTheme="minorHAnsi" w:hAnsiTheme="minorHAnsi" w:cstheme="minorHAnsi"/>
          <w:color w:val="3B3A3B"/>
          <w:spacing w:val="5"/>
          <w:sz w:val="22"/>
          <w:szCs w:val="21"/>
        </w:rPr>
        <w:t>akreditasi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memfasilitasi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pengumpulan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dan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pengolahan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data </w:t>
      </w:r>
      <w:proofErr w:type="spellStart"/>
      <w:r w:rsidR="00BC32CE">
        <w:rPr>
          <w:rFonts w:asciiTheme="minorHAnsi" w:hAnsiTheme="minorHAnsi" w:cstheme="minorHAnsi"/>
          <w:color w:val="3B3A3B"/>
          <w:spacing w:val="5"/>
          <w:sz w:val="22"/>
          <w:szCs w:val="21"/>
        </w:rPr>
        <w:t>dari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setiap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program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studi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menghasilkan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visualisasi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berupa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grafik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tabel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angka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statistik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mendukung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peningkatan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kualitas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kampus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Beberapa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bangun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bahkan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telah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terdaftar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dalam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Hak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Kekayaan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Intelektual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(HKI), yang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menambah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kebanggan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tersendiri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bagi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</w:p>
    <w:p w14:paraId="153FFDB4" w14:textId="7F462063" w:rsidR="00AC4647" w:rsidRPr="0016227E" w:rsidRDefault="00D11117" w:rsidP="00AE728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Saat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bekerja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sebagai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Pranata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Komputer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Ahli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Pertama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di Kementerian PPN/Badan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Pembangunan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Nasional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(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Bappenas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) pada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Direktorat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Pemantauan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Evaluasi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Pengendalian</w:t>
      </w:r>
      <w:proofErr w:type="spellEnd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Pembangunan Daerah.</w:t>
      </w:r>
      <w:r w:rsidR="00C77B5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Salah </w:t>
      </w:r>
      <w:proofErr w:type="spellStart"/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>satu</w:t>
      </w:r>
      <w:proofErr w:type="spellEnd"/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>tugas</w:t>
      </w:r>
      <w:proofErr w:type="spellEnd"/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FC1791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F80F73">
        <w:rPr>
          <w:rFonts w:asciiTheme="minorHAnsi" w:hAnsiTheme="minorHAnsi" w:cstheme="minorHAnsi"/>
          <w:color w:val="3B3A3B"/>
          <w:spacing w:val="5"/>
          <w:sz w:val="22"/>
          <w:szCs w:val="21"/>
        </w:rPr>
        <w:t>adalah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membangun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C15D22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mendukung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kegiatan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Penghargaan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Pembangunan Daerah (PPD)</w:t>
      </w:r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,</w:t>
      </w:r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sebuah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evaluasi</w:t>
      </w:r>
      <w:proofErr w:type="spellEnd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komprehensif</w:t>
      </w:r>
      <w:proofErr w:type="spellEnd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kreatif</w:t>
      </w:r>
      <w:proofErr w:type="spellEnd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terhadap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provinsi</w:t>
      </w:r>
      <w:proofErr w:type="spellEnd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kabupaten</w:t>
      </w:r>
      <w:proofErr w:type="spellEnd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kota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bertujuan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mendorong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meningkatkan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kualitas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tata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kelola</w:t>
      </w:r>
      <w:proofErr w:type="spellEnd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1563B6" w:rsidRPr="001563B6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yang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dibuat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dalam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mendukung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kegiatan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tersebut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berfungsi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menghimpun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dokumen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dari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seluruh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pemerintah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daerah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yang</w:t>
      </w:r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digunakan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menilai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terutama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pada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aspek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capaian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kualitas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dokumen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sinergi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keterkaitan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dokumen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konsistensi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inovasi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Aplikasi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digunakan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oleh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Bappenas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,</w:t>
      </w:r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>Pemerintah</w:t>
      </w:r>
      <w:proofErr w:type="spellEnd"/>
      <w:r w:rsidR="00AE728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Daerah, dan</w:t>
      </w:r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tim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ahli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dari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berbagai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latar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commentRangeStart w:id="1"/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belakang</w:t>
      </w:r>
      <w:commentRangeEnd w:id="1"/>
      <w:proofErr w:type="spellEnd"/>
      <w:r w:rsidR="00CB556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seperti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akademisi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jurnalis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profesional</w:t>
      </w:r>
      <w:proofErr w:type="spellEnd"/>
      <w:r w:rsidR="00AC4647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Hasil yang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didapat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berupa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90171C" w:rsidRPr="0090171C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polic</w:t>
      </w:r>
      <w:r w:rsidR="006F63D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y</w:t>
      </w:r>
      <w:r w:rsidR="0090171C" w:rsidRPr="0090171C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 recommendation</w:t>
      </w:r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daerah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insentif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fiskal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daerah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88400C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1324A">
        <w:rPr>
          <w:rFonts w:asciiTheme="minorHAnsi" w:hAnsiTheme="minorHAnsi" w:cstheme="minorHAnsi"/>
          <w:color w:val="3B3A3B"/>
          <w:spacing w:val="5"/>
          <w:sz w:val="22"/>
          <w:szCs w:val="21"/>
        </w:rPr>
        <w:t>terbaik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Setiap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tahun</w:t>
      </w:r>
      <w:r w:rsidR="0088400C">
        <w:rPr>
          <w:rFonts w:asciiTheme="minorHAnsi" w:hAnsiTheme="minorHAnsi" w:cstheme="minorHAnsi"/>
          <w:color w:val="3B3A3B"/>
          <w:spacing w:val="5"/>
          <w:sz w:val="22"/>
          <w:szCs w:val="21"/>
        </w:rPr>
        <w:t>nya</w:t>
      </w:r>
      <w:proofErr w:type="spellEnd"/>
      <w:r w:rsidR="0088400C">
        <w:rPr>
          <w:rFonts w:asciiTheme="minorHAnsi" w:hAnsiTheme="minorHAnsi" w:cstheme="minorHAnsi"/>
          <w:color w:val="3B3A3B"/>
          <w:spacing w:val="5"/>
          <w:sz w:val="22"/>
          <w:szCs w:val="21"/>
        </w:rPr>
        <w:t>,</w:t>
      </w:r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pemenang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kegiatan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PPD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diumumkan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pada </w:t>
      </w:r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acara </w:t>
      </w:r>
      <w:proofErr w:type="spellStart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Musyawarah</w:t>
      </w:r>
      <w:proofErr w:type="spellEnd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Pembangunan </w:t>
      </w:r>
      <w:proofErr w:type="spellStart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Nasional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(</w:t>
      </w:r>
      <w:proofErr w:type="spellStart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Musrembangnas</w:t>
      </w:r>
      <w:proofErr w:type="spellEnd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)</w:t>
      </w:r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diserahkan</w:t>
      </w:r>
      <w:proofErr w:type="spellEnd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BA6ED8">
        <w:rPr>
          <w:rFonts w:asciiTheme="minorHAnsi" w:hAnsiTheme="minorHAnsi" w:cstheme="minorHAnsi"/>
          <w:color w:val="3B3A3B"/>
          <w:spacing w:val="5"/>
          <w:sz w:val="22"/>
          <w:szCs w:val="21"/>
        </w:rPr>
        <w:t>langsung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oleh </w:t>
      </w:r>
      <w:proofErr w:type="spellStart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>Presiden</w:t>
      </w:r>
      <w:proofErr w:type="spellEnd"/>
      <w:r w:rsidR="0090171C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RI.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Pengalaman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kesempatan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mendalami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evaluasi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pengendalian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daerah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bertujuan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meningkatkan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kualitas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hidup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masyarakat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Hal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sangat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terkait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kebijakan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publik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manajemen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da</w:t>
      </w:r>
      <w:commentRangeStart w:id="2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erah</w:t>
      </w:r>
      <w:proofErr w:type="spellEnd"/>
      <w:r w:rsidR="00A84554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commentRangeEnd w:id="2"/>
      <w:r w:rsidR="00CB556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14:paraId="21CEC4A5" w14:textId="22421F2C" w:rsidR="00BF5C80" w:rsidRDefault="00ED7374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Melalui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beasiswa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berharap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melanjutkan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pendi</w:t>
      </w:r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</w:t>
      </w:r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kan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Magister (S2)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memperdalam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keilmuan</w:t>
      </w:r>
      <w:proofErr w:type="spellEnd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terutama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</w:t>
      </w:r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bidang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E6640A" w:rsidRPr="007B6EF7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smart system. </w:t>
      </w:r>
      <w:proofErr w:type="spellStart"/>
      <w:r w:rsid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Alasan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DF12BB">
        <w:rPr>
          <w:rFonts w:asciiTheme="minorHAnsi" w:hAnsiTheme="minorHAnsi" w:cstheme="minorHAnsi"/>
          <w:color w:val="3B3A3B"/>
          <w:spacing w:val="5"/>
          <w:sz w:val="22"/>
          <w:szCs w:val="21"/>
        </w:rPr>
        <w:t>utama</w:t>
      </w:r>
      <w:proofErr w:type="spellEnd"/>
      <w:r w:rsidR="00DF12B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yang </w:t>
      </w:r>
      <w:proofErr w:type="spellStart"/>
      <w:r w:rsidR="00DF12BB">
        <w:rPr>
          <w:rFonts w:asciiTheme="minorHAnsi" w:hAnsiTheme="minorHAnsi" w:cstheme="minorHAnsi"/>
          <w:color w:val="3B3A3B"/>
          <w:spacing w:val="5"/>
          <w:sz w:val="22"/>
          <w:szCs w:val="21"/>
        </w:rPr>
        <w:t>mendorong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mengambil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keilmuan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adalah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kebutuhan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akan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data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pemerintah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mudah</w:t>
      </w:r>
      <w:proofErr w:type="spellEnd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E6640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diakses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terintegrasi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berbagaipakai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berkaitan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19545D" w:rsidRPr="0019545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smart </w:t>
      </w:r>
      <w:r w:rsidR="0019545D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government</w:t>
      </w:r>
      <w:r w:rsidR="00A17E85" w:rsidRPr="007B6EF7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.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Sejalan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itu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Peraturan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Presiden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(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Perpres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)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Nomor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39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Tahun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2019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tentang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Satu Data Indonesia </w:t>
      </w:r>
      <w:proofErr w:type="spellStart"/>
      <w:r w:rsidR="00CB5567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menyatakan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bahwa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“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mewujudkan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keterpaduan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perencanaan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pelaksanaan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evaluasi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pengendalian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perlu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didukung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oleh Data yang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akurat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Muta</w:t>
      </w:r>
      <w:r w:rsidR="007F444C">
        <w:rPr>
          <w:rFonts w:asciiTheme="minorHAnsi" w:hAnsiTheme="minorHAnsi" w:cstheme="minorHAnsi"/>
          <w:color w:val="3B3A3B"/>
          <w:spacing w:val="5"/>
          <w:sz w:val="22"/>
          <w:szCs w:val="21"/>
        </w:rPr>
        <w:t>k</w:t>
      </w:r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hir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terpadu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dipertanggungjawabkan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mudah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diakses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dibagipakaikan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serta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dikelola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secara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seksama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lastRenderedPageBreak/>
        <w:t>terintegrasi</w:t>
      </w:r>
      <w:proofErr w:type="spellEnd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A17E85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berkelanjutan</w:t>
      </w:r>
      <w:proofErr w:type="spellEnd"/>
      <w:r w:rsidR="0019545D">
        <w:rPr>
          <w:rFonts w:asciiTheme="minorHAnsi" w:hAnsiTheme="minorHAnsi" w:cstheme="minorHAnsi"/>
          <w:color w:val="3B3A3B"/>
          <w:spacing w:val="5"/>
          <w:sz w:val="22"/>
          <w:szCs w:val="21"/>
        </w:rPr>
        <w:t>”</w:t>
      </w:r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mendalami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bidang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tersebut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berharap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kontribusi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1E4F42">
        <w:rPr>
          <w:rFonts w:asciiTheme="minorHAnsi" w:hAnsiTheme="minorHAnsi" w:cstheme="minorHAnsi"/>
          <w:color w:val="3B3A3B"/>
          <w:spacing w:val="5"/>
          <w:sz w:val="22"/>
          <w:szCs w:val="21"/>
        </w:rPr>
        <w:t>terhadap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tercapainya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28495A" w:rsidRPr="007B6EF7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monitoring</w:t>
      </w:r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evaluasi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pengendalian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28495A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39028E">
        <w:rPr>
          <w:rFonts w:asciiTheme="minorHAnsi" w:hAnsiTheme="minorHAnsi" w:cstheme="minorHAnsi"/>
          <w:color w:val="3B3A3B"/>
          <w:spacing w:val="5"/>
          <w:sz w:val="22"/>
          <w:szCs w:val="21"/>
        </w:rPr>
        <w:t>efektif</w:t>
      </w:r>
      <w:proofErr w:type="spellEnd"/>
      <w:r w:rsidR="0039028E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="0039028E">
        <w:rPr>
          <w:rFonts w:asciiTheme="minorHAnsi" w:hAnsiTheme="minorHAnsi" w:cstheme="minorHAnsi"/>
          <w:color w:val="3B3A3B"/>
          <w:spacing w:val="5"/>
          <w:sz w:val="22"/>
          <w:szCs w:val="21"/>
        </w:rPr>
        <w:t>efisien</w:t>
      </w:r>
      <w:proofErr w:type="spellEnd"/>
      <w:r w:rsidR="0003756D" w:rsidRPr="007B6EF7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 w:rsid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</w:p>
    <w:p w14:paraId="689425AD" w14:textId="77777777" w:rsidR="005E72C9" w:rsidRDefault="005E72C9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</w:p>
    <w:p w14:paraId="330101DE" w14:textId="3655AE0D" w:rsidR="00FB4F36" w:rsidRDefault="0028495A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Saya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yakin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bahwa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program Magister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Multidisiplin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Pr="006B26E2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Smart System</w:t>
      </w:r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pilih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di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Institut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Teknologi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Bandung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fondasi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kuat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mencapai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tujuan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CD155A">
        <w:rPr>
          <w:rFonts w:asciiTheme="minorHAnsi" w:hAnsiTheme="minorHAnsi" w:cstheme="minorHAnsi"/>
          <w:color w:val="3B3A3B"/>
          <w:spacing w:val="5"/>
          <w:sz w:val="22"/>
          <w:szCs w:val="21"/>
        </w:rPr>
        <w:t>Selain</w:t>
      </w:r>
      <w:proofErr w:type="spellEnd"/>
      <w:r w:rsidR="00CD15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CD155A">
        <w:rPr>
          <w:rFonts w:asciiTheme="minorHAnsi" w:hAnsiTheme="minorHAnsi" w:cstheme="minorHAnsi"/>
          <w:color w:val="3B3A3B"/>
          <w:spacing w:val="5"/>
          <w:sz w:val="22"/>
          <w:szCs w:val="21"/>
        </w:rPr>
        <w:t>itu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361CB5" w:rsidRPr="00CD155A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host</w:t>
      </w:r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program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studi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Magister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Informatika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31324A">
        <w:rPr>
          <w:rFonts w:asciiTheme="minorHAnsi" w:hAnsiTheme="minorHAnsi" w:cstheme="minorHAnsi"/>
          <w:color w:val="3B3A3B"/>
          <w:spacing w:val="5"/>
          <w:sz w:val="22"/>
          <w:szCs w:val="21"/>
        </w:rPr>
        <w:t>yang</w:t>
      </w:r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552759">
        <w:rPr>
          <w:rFonts w:asciiTheme="minorHAnsi" w:hAnsiTheme="minorHAnsi" w:cstheme="minorHAnsi"/>
          <w:color w:val="3B3A3B"/>
          <w:spacing w:val="5"/>
          <w:sz w:val="22"/>
          <w:szCs w:val="21"/>
        </w:rPr>
        <w:t>telah</w:t>
      </w:r>
      <w:proofErr w:type="spellEnd"/>
      <w:r w:rsidR="00552759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memiliki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akreditasi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unggul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kesempatan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bagi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menempuh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pendidikan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lebih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lanjut</w:t>
      </w:r>
      <w:proofErr w:type="spellEnd"/>
      <w:r w:rsidR="00361CB5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 w:rsidR="00FB4F36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</w:p>
    <w:p w14:paraId="739F91EB" w14:textId="0C186A50" w:rsidR="00FB4F36" w:rsidRDefault="00FB4F36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</w:p>
    <w:p w14:paraId="71326FEE" w14:textId="2D11C9E3" w:rsidR="00FB4F36" w:rsidRDefault="00A63F97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Sehubungan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rencana</w:t>
      </w:r>
      <w:proofErr w:type="spellEnd"/>
      <w:r w:rsidR="0031324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pendidikan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31324A">
        <w:rPr>
          <w:rFonts w:asciiTheme="minorHAnsi" w:hAnsiTheme="minorHAnsi" w:cstheme="minorHAnsi"/>
          <w:color w:val="3B3A3B"/>
          <w:spacing w:val="5"/>
          <w:sz w:val="22"/>
          <w:szCs w:val="21"/>
        </w:rPr>
        <w:t>M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agister (S2)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dalam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negeri </w:t>
      </w:r>
      <w:proofErr w:type="spellStart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maka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menyiapkan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re</w:t>
      </w:r>
      <w:r w:rsidR="002C32D0">
        <w:rPr>
          <w:rFonts w:asciiTheme="minorHAnsi" w:hAnsiTheme="minorHAnsi" w:cstheme="minorHAnsi"/>
          <w:color w:val="3B3A3B"/>
          <w:spacing w:val="5"/>
          <w:sz w:val="22"/>
          <w:szCs w:val="21"/>
        </w:rPr>
        <w:t>n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cana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penelitian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tema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“</w:t>
      </w:r>
      <w:proofErr w:type="spellStart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>Integrasi</w:t>
      </w:r>
      <w:proofErr w:type="spellEnd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>Sistem</w:t>
      </w:r>
      <w:proofErr w:type="spellEnd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03756D" w:rsidRPr="005532DB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Smart City</w:t>
      </w:r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r w:rsidR="0003756D" w:rsidRPr="005532DB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Smart Government</w:t>
      </w:r>
      <w:r w:rsidR="004038A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mendukung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4038AF" w:rsidRPr="004038A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Good Governance</w:t>
      </w:r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dan</w:t>
      </w:r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>Peningkatan</w:t>
      </w:r>
      <w:proofErr w:type="spellEnd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>Pelayanan</w:t>
      </w:r>
      <w:proofErr w:type="spellEnd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03756D">
        <w:rPr>
          <w:rFonts w:asciiTheme="minorHAnsi" w:hAnsiTheme="minorHAnsi" w:cstheme="minorHAnsi"/>
          <w:color w:val="3B3A3B"/>
          <w:spacing w:val="5"/>
          <w:sz w:val="22"/>
          <w:szCs w:val="21"/>
        </w:rPr>
        <w:t>Publik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”</w:t>
      </w:r>
      <w:r w:rsidR="00D415F8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>Penelitian</w:t>
      </w:r>
      <w:proofErr w:type="spellEnd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>akan</w:t>
      </w:r>
      <w:proofErr w:type="spellEnd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5532DB" w:rsidRP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>mengeksplorasi</w:t>
      </w:r>
      <w:proofErr w:type="spellEnd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>bagaimana</w:t>
      </w:r>
      <w:proofErr w:type="spellEnd"/>
      <w:r w:rsidR="005532DB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7B1948" w:rsidRPr="005532DB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smart city</w:t>
      </w:r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r w:rsidR="007B1948" w:rsidRPr="005532DB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smart government</w:t>
      </w:r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menciptakan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ekosistem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pelayanan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publik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terhubung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andal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terintegrasi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terpadu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berkelanjutan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sejalan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transformasi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digital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nasional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.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penelitian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ini</w:t>
      </w:r>
      <w:proofErr w:type="spellEnd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juga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diharapkan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meningkatkan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kualitas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pengendalian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evaluasi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dan </w:t>
      </w:r>
      <w:r w:rsidRPr="005532DB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monitoring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7B1948">
        <w:rPr>
          <w:rFonts w:asciiTheme="minorHAnsi" w:hAnsiTheme="minorHAnsi" w:cstheme="minorHAnsi"/>
          <w:color w:val="3B3A3B"/>
          <w:spacing w:val="5"/>
          <w:sz w:val="22"/>
          <w:szCs w:val="21"/>
        </w:rPr>
        <w:t>p</w:t>
      </w:r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embangunan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daerah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sehingga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kebijakan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>dibuat</w:t>
      </w:r>
      <w:proofErr w:type="spellEnd"/>
      <w:r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tidak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hanya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r w:rsidR="004038AF" w:rsidRPr="004038A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sent</w:t>
      </w:r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namun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juga </w:t>
      </w:r>
      <w:r w:rsidR="004038AF" w:rsidRPr="004038AF">
        <w:rPr>
          <w:rFonts w:asciiTheme="minorHAnsi" w:hAnsiTheme="minorHAnsi" w:cstheme="minorHAnsi"/>
          <w:i/>
          <w:color w:val="3B3A3B"/>
          <w:spacing w:val="5"/>
          <w:sz w:val="22"/>
          <w:szCs w:val="21"/>
        </w:rPr>
        <w:t>delivered</w:t>
      </w:r>
      <w:r w:rsidR="00BC58FC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</w:p>
    <w:p w14:paraId="2A15DCA8" w14:textId="77777777" w:rsidR="00FB4F36" w:rsidRDefault="00FB4F36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</w:p>
    <w:p w14:paraId="5914905A" w14:textId="5B897A5F" w:rsidR="00ED7374" w:rsidRDefault="0028495A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Dengan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bimbingan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para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ahli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akses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penelitian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baik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memiliki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peluang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yang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besar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untuk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meningkatkan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kemampuan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dan</w:t>
      </w:r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pemahaman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serta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berkontribusi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langsung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terhadap</w:t>
      </w:r>
      <w:proofErr w:type="spellEnd"/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pembangunan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menuju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Indonesia </w:t>
      </w:r>
      <w:proofErr w:type="spellStart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>Emas</w:t>
      </w:r>
      <w:proofErr w:type="spellEnd"/>
      <w:r w:rsidR="004038AF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2045</w:t>
      </w:r>
      <w:r w:rsidRPr="0028495A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</w:p>
    <w:p w14:paraId="3D5A8950" w14:textId="77777777" w:rsidR="005E72C9" w:rsidRDefault="005E72C9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</w:p>
    <w:p w14:paraId="595940CD" w14:textId="3BB79A4F" w:rsidR="00796A42" w:rsidRDefault="00796A42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Terima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kasih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atas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kesempatannya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,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saya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berha</w:t>
      </w:r>
      <w:r w:rsidR="002A7D0B">
        <w:rPr>
          <w:rFonts w:asciiTheme="minorHAnsi" w:hAnsiTheme="minorHAnsi" w:cstheme="minorHAnsi"/>
          <w:color w:val="3B3A3B"/>
          <w:spacing w:val="5"/>
          <w:sz w:val="22"/>
          <w:szCs w:val="21"/>
        </w:rPr>
        <w:t>r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ap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dapat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>bergabung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>untuk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belajar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,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 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dan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memberikan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kontribusi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 xml:space="preserve"> p</w:t>
      </w:r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 xml:space="preserve">ada program </w:t>
      </w:r>
      <w:proofErr w:type="spellStart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  <w:bdr w:val="single" w:sz="2" w:space="0" w:color="E5E7EB" w:frame="1"/>
        </w:rPr>
        <w:t>ini</w:t>
      </w:r>
      <w:proofErr w:type="spellEnd"/>
      <w:r w:rsidRPr="009E5433">
        <w:rPr>
          <w:rFonts w:asciiTheme="minorHAnsi" w:hAnsiTheme="minorHAnsi" w:cstheme="minorHAnsi"/>
          <w:color w:val="3B3A3B"/>
          <w:spacing w:val="5"/>
          <w:sz w:val="22"/>
          <w:szCs w:val="21"/>
        </w:rPr>
        <w:t>.</w:t>
      </w:r>
    </w:p>
    <w:p w14:paraId="23BEB7BF" w14:textId="3A951591" w:rsidR="009E5433" w:rsidRDefault="009E5433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</w:p>
    <w:p w14:paraId="0469403C" w14:textId="77777777" w:rsidR="00361CB5" w:rsidRPr="009E5433" w:rsidRDefault="00361CB5" w:rsidP="009E543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B3A3B"/>
          <w:spacing w:val="5"/>
          <w:sz w:val="22"/>
          <w:szCs w:val="21"/>
        </w:rPr>
      </w:pPr>
    </w:p>
    <w:p w14:paraId="11647C80" w14:textId="5581729B" w:rsidR="00B54623" w:rsidRDefault="00B54623" w:rsidP="009F2532">
      <w:pPr>
        <w:jc w:val="both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</w:p>
    <w:p w14:paraId="62167B00" w14:textId="77777777" w:rsidR="009F2532" w:rsidRDefault="009F2532" w:rsidP="009F2532">
      <w:pPr>
        <w:jc w:val="both"/>
      </w:pPr>
    </w:p>
    <w:p w14:paraId="5708F53E" w14:textId="77777777" w:rsidR="00B54623" w:rsidRPr="00EE0016" w:rsidRDefault="00B54623" w:rsidP="009F2532">
      <w:pPr>
        <w:jc w:val="both"/>
      </w:pPr>
      <w:r>
        <w:t>Muhamad Munawir Amin</w:t>
      </w:r>
    </w:p>
    <w:sectPr w:rsidR="00B54623" w:rsidRPr="00EE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APPENAS" w:date="2024-10-25T09:17:00Z" w:initials="B">
    <w:p w14:paraId="66DF6A49" w14:textId="36F4470E" w:rsidR="00CB5567" w:rsidRDefault="00CB5567">
      <w:pPr>
        <w:pStyle w:val="CommentText"/>
      </w:pPr>
      <w:r>
        <w:rPr>
          <w:rStyle w:val="CommentReference"/>
        </w:rPr>
        <w:annotationRef/>
      </w:r>
      <w:r>
        <w:t>Tambahkan informasi PPD</w:t>
      </w:r>
    </w:p>
  </w:comment>
  <w:comment w:id="2" w:author="BAPPENAS" w:date="2024-10-25T09:19:00Z" w:initials="B">
    <w:p w14:paraId="5456BD53" w14:textId="701EF49C" w:rsidR="00CB5567" w:rsidRDefault="00CB5567">
      <w:pPr>
        <w:pStyle w:val="CommentText"/>
      </w:pPr>
      <w:r>
        <w:rPr>
          <w:rStyle w:val="CommentReference"/>
        </w:rPr>
        <w:annotationRef/>
      </w:r>
      <w:r>
        <w:t>Hsail dari PPD berupa police recommendation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DF6A49" w15:done="0"/>
  <w15:commentEx w15:paraId="5456BD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F6A49" w16cid:durableId="2AC5E0C1"/>
  <w16cid:commentId w16cid:paraId="5456BD53" w16cid:durableId="2AC5E1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PPENAS">
    <w15:presenceInfo w15:providerId="Windows Live" w15:userId="32849d867d5a5c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16"/>
    <w:rsid w:val="000036B2"/>
    <w:rsid w:val="0003756D"/>
    <w:rsid w:val="0004792F"/>
    <w:rsid w:val="000700E6"/>
    <w:rsid w:val="000B61B1"/>
    <w:rsid w:val="001563B6"/>
    <w:rsid w:val="0016227E"/>
    <w:rsid w:val="0019545D"/>
    <w:rsid w:val="001C0632"/>
    <w:rsid w:val="001E4F42"/>
    <w:rsid w:val="00223631"/>
    <w:rsid w:val="0024356D"/>
    <w:rsid w:val="00256ABA"/>
    <w:rsid w:val="00267F17"/>
    <w:rsid w:val="0028495A"/>
    <w:rsid w:val="002A3E47"/>
    <w:rsid w:val="002A7D0B"/>
    <w:rsid w:val="002B58B6"/>
    <w:rsid w:val="002C32D0"/>
    <w:rsid w:val="002E6F7B"/>
    <w:rsid w:val="0031324A"/>
    <w:rsid w:val="00361CB5"/>
    <w:rsid w:val="0039028E"/>
    <w:rsid w:val="003C40FE"/>
    <w:rsid w:val="004038AF"/>
    <w:rsid w:val="004515AD"/>
    <w:rsid w:val="00470B30"/>
    <w:rsid w:val="00471FC1"/>
    <w:rsid w:val="004C6C5F"/>
    <w:rsid w:val="004E75AF"/>
    <w:rsid w:val="004E7C27"/>
    <w:rsid w:val="00552759"/>
    <w:rsid w:val="005532DB"/>
    <w:rsid w:val="005651E8"/>
    <w:rsid w:val="005E72C9"/>
    <w:rsid w:val="006749C3"/>
    <w:rsid w:val="00675382"/>
    <w:rsid w:val="00683546"/>
    <w:rsid w:val="006B26E2"/>
    <w:rsid w:val="006D20B0"/>
    <w:rsid w:val="006F63DF"/>
    <w:rsid w:val="0071237D"/>
    <w:rsid w:val="0073302F"/>
    <w:rsid w:val="00761519"/>
    <w:rsid w:val="00796A42"/>
    <w:rsid w:val="007B1948"/>
    <w:rsid w:val="007B6EF7"/>
    <w:rsid w:val="007F444C"/>
    <w:rsid w:val="0083555B"/>
    <w:rsid w:val="0088400C"/>
    <w:rsid w:val="00884796"/>
    <w:rsid w:val="008A477F"/>
    <w:rsid w:val="008D065B"/>
    <w:rsid w:val="0090171C"/>
    <w:rsid w:val="00984316"/>
    <w:rsid w:val="009A1A95"/>
    <w:rsid w:val="009E5433"/>
    <w:rsid w:val="009F2532"/>
    <w:rsid w:val="00A17E85"/>
    <w:rsid w:val="00A33C7E"/>
    <w:rsid w:val="00A63F97"/>
    <w:rsid w:val="00A6769B"/>
    <w:rsid w:val="00A84554"/>
    <w:rsid w:val="00AC0741"/>
    <w:rsid w:val="00AC3C47"/>
    <w:rsid w:val="00AC4647"/>
    <w:rsid w:val="00AD6646"/>
    <w:rsid w:val="00AE7289"/>
    <w:rsid w:val="00B54623"/>
    <w:rsid w:val="00BA6ED8"/>
    <w:rsid w:val="00BA71CA"/>
    <w:rsid w:val="00BC32CE"/>
    <w:rsid w:val="00BC58FC"/>
    <w:rsid w:val="00BD7341"/>
    <w:rsid w:val="00BF5C80"/>
    <w:rsid w:val="00C15D22"/>
    <w:rsid w:val="00C26A8D"/>
    <w:rsid w:val="00C77B53"/>
    <w:rsid w:val="00CB5567"/>
    <w:rsid w:val="00CD155A"/>
    <w:rsid w:val="00CD3D52"/>
    <w:rsid w:val="00D11117"/>
    <w:rsid w:val="00D12775"/>
    <w:rsid w:val="00D27321"/>
    <w:rsid w:val="00D415F8"/>
    <w:rsid w:val="00D62C24"/>
    <w:rsid w:val="00DF12BB"/>
    <w:rsid w:val="00E317DA"/>
    <w:rsid w:val="00E6640A"/>
    <w:rsid w:val="00E958A9"/>
    <w:rsid w:val="00EC5349"/>
    <w:rsid w:val="00EC5B78"/>
    <w:rsid w:val="00ED7374"/>
    <w:rsid w:val="00EE0016"/>
    <w:rsid w:val="00F528FD"/>
    <w:rsid w:val="00F7456C"/>
    <w:rsid w:val="00F80F73"/>
    <w:rsid w:val="00FB4F36"/>
    <w:rsid w:val="00F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B4C5"/>
  <w15:chartTrackingRefBased/>
  <w15:docId w15:val="{3B1200C6-8BE4-4133-8546-212AE34A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CB5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5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5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40</cp:revision>
  <dcterms:created xsi:type="dcterms:W3CDTF">2024-10-25T02:27:00Z</dcterms:created>
  <dcterms:modified xsi:type="dcterms:W3CDTF">2024-10-26T11:32:00Z</dcterms:modified>
</cp:coreProperties>
</file>