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Pr="003D2F94" w:rsidRDefault="003D2F94" w:rsidP="003D2F94">
      <w:pPr>
        <w:jc w:val="center"/>
        <w:rPr>
          <w:b/>
          <w:i/>
          <w:sz w:val="40"/>
          <w:szCs w:val="40"/>
        </w:rPr>
      </w:pPr>
      <w:r w:rsidRPr="003D2F94">
        <w:rPr>
          <w:b/>
          <w:i/>
          <w:sz w:val="40"/>
          <w:szCs w:val="40"/>
        </w:rPr>
        <w:t>AURA METAL , WATCH ,FONT WATCH</w:t>
      </w:r>
    </w:p>
    <w:p w:rsidR="003D2F94" w:rsidRDefault="003D2F94" w:rsidP="003D2F94">
      <w:pPr>
        <w:tabs>
          <w:tab w:val="left" w:pos="2265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3D2F94"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5095875" cy="3648075"/>
            <wp:effectExtent l="171450" t="133350" r="371475" b="314325"/>
            <wp:docPr id="3" name="Picture 2" descr="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2F94" w:rsidRDefault="003D2F94" w:rsidP="003D2F94">
      <w:pPr>
        <w:rPr>
          <w:b/>
          <w:i/>
          <w:sz w:val="36"/>
          <w:szCs w:val="36"/>
        </w:rPr>
      </w:pPr>
      <w:r w:rsidRPr="003D2F94">
        <w:rPr>
          <w:b/>
          <w:i/>
          <w:sz w:val="36"/>
          <w:szCs w:val="36"/>
        </w:rPr>
        <w:t>Details  This  About  Watch:</w:t>
      </w:r>
    </w:p>
    <w:p w:rsidR="003D2F94" w:rsidRDefault="003D2F94" w:rsidP="003D2F94">
      <w:pP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</w:pPr>
      <w:r w:rsidRPr="003D2F94"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Movement: Miyota Japanese quartz 6 hand chronograph with a 24hr subdial and date placement at 4 hour.</w:t>
      </w:r>
      <w:r w:rsidRPr="003D2F94">
        <w:rPr>
          <w:rFonts w:ascii="Helvetica" w:hAnsi="Helvetica" w:cs="Helvetica"/>
          <w:color w:val="4F4F4F"/>
          <w:sz w:val="21"/>
          <w:szCs w:val="21"/>
        </w:rPr>
        <w:br/>
      </w:r>
      <w:r w:rsidRPr="003D2F94"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Dial: The dial features faceted applied indices, printed seconds track, and custom molded hands.</w:t>
      </w:r>
      <w:r w:rsidRPr="003D2F94">
        <w:rPr>
          <w:rFonts w:ascii="Helvetica" w:hAnsi="Helvetica" w:cs="Helvetica"/>
          <w:color w:val="4F4F4F"/>
          <w:sz w:val="21"/>
          <w:szCs w:val="21"/>
        </w:rPr>
        <w:br/>
      </w:r>
      <w:r w:rsidRPr="003D2F94"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Case: 42mm, 100 meter/10 ATM custom solid stainless steel case, hardened mineral crystal, triple gasket crown with enamel fill, stainless steel screw down caseback and spring pin lugs.</w:t>
      </w:r>
      <w:r w:rsidRPr="003D2F94">
        <w:rPr>
          <w:rFonts w:ascii="Helvetica" w:hAnsi="Helvetica" w:cs="Helvetica"/>
          <w:color w:val="4F4F4F"/>
          <w:sz w:val="21"/>
          <w:szCs w:val="21"/>
        </w:rPr>
        <w:br/>
      </w:r>
      <w:r w:rsidRPr="003D2F94"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Band: 23-20mm tapered custom solid stainless steel 3 link bracelet with stainless steel double locking clasp with micro adjust</w:t>
      </w:r>
    </w:p>
    <w:p w:rsidR="003D2F94" w:rsidRDefault="003D2F94" w:rsidP="003D2F94">
      <w:pPr>
        <w:jc w:val="center"/>
        <w:rPr>
          <w:rFonts w:ascii="Bahnschrift Condensed" w:hAnsi="Bahnschrift Condensed"/>
          <w:i/>
          <w:sz w:val="36"/>
          <w:szCs w:val="36"/>
        </w:rPr>
      </w:pPr>
      <w:r w:rsidRPr="003D2F94">
        <w:rPr>
          <w:rFonts w:ascii="Bahnschrift Condensed" w:hAnsi="Bahnschrift Condensed"/>
          <w:i/>
          <w:sz w:val="36"/>
          <w:szCs w:val="36"/>
        </w:rPr>
        <w:t>Speces</w:t>
      </w:r>
    </w:p>
    <w:p w:rsidR="003D2F94" w:rsidRPr="003D2F94" w:rsidRDefault="003D2F94" w:rsidP="003D2F9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3D2F9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 w:rsidRPr="003D2F94">
        <w:rPr>
          <w:rFonts w:ascii="Helvetica" w:eastAsia="Times New Roman" w:hAnsi="Helvetica" w:cs="Helvetica"/>
          <w:color w:val="4F4F4F"/>
          <w:sz w:val="21"/>
          <w:szCs w:val="21"/>
        </w:rPr>
        <w:t>Round</w:t>
      </w:r>
    </w:p>
    <w:p w:rsidR="003D2F94" w:rsidRPr="003D2F94" w:rsidRDefault="003D2F94" w:rsidP="003D2F9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3D2F9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MATERIAL:</w:t>
      </w:r>
      <w:r w:rsidRPr="003D2F94">
        <w:rPr>
          <w:rFonts w:ascii="Helvetica" w:eastAsia="Times New Roman" w:hAnsi="Helvetica" w:cs="Helvetica"/>
          <w:color w:val="4F4F4F"/>
          <w:sz w:val="21"/>
          <w:szCs w:val="21"/>
        </w:rPr>
        <w:t>Stainless Steel</w:t>
      </w:r>
    </w:p>
    <w:p w:rsidR="003D2F94" w:rsidRPr="003D2F94" w:rsidRDefault="003D2F94" w:rsidP="003D2F9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3D2F9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MOV'T TYPE:</w:t>
      </w:r>
      <w:r w:rsidRPr="003D2F94">
        <w:rPr>
          <w:rFonts w:ascii="Helvetica" w:eastAsia="Times New Roman" w:hAnsi="Helvetica" w:cs="Helvetica"/>
          <w:color w:val="4F4F4F"/>
          <w:sz w:val="21"/>
          <w:szCs w:val="21"/>
        </w:rPr>
        <w:t>Quartz</w:t>
      </w:r>
    </w:p>
    <w:p w:rsidR="003D2F94" w:rsidRPr="003D2F94" w:rsidRDefault="003D2F94" w:rsidP="003D2F9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3D2F9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WATER RESISTANCE:</w:t>
      </w:r>
      <w:r w:rsidRPr="003D2F94">
        <w:rPr>
          <w:rFonts w:ascii="Helvetica" w:eastAsia="Times New Roman" w:hAnsi="Helvetica" w:cs="Helvetica"/>
          <w:color w:val="4F4F4F"/>
          <w:sz w:val="21"/>
          <w:szCs w:val="21"/>
        </w:rPr>
        <w:t>10 ATM</w:t>
      </w:r>
    </w:p>
    <w:p w:rsidR="003D2F94" w:rsidRPr="003D2F94" w:rsidRDefault="003D2F94" w:rsidP="003D2F9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3D2F9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STRAP MATERIAL:</w:t>
      </w:r>
      <w:r w:rsidRPr="003D2F94">
        <w:rPr>
          <w:rFonts w:ascii="Helvetica" w:eastAsia="Times New Roman" w:hAnsi="Helvetica" w:cs="Helvetica"/>
          <w:color w:val="4F4F4F"/>
          <w:sz w:val="21"/>
          <w:szCs w:val="21"/>
        </w:rPr>
        <w:t>Stainless Steel</w:t>
      </w:r>
    </w:p>
    <w:p w:rsidR="003D2F94" w:rsidRDefault="00C762B8" w:rsidP="003D2F9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 xml:space="preserve">                                                                       price:</w:t>
      </w:r>
    </w:p>
    <w:p w:rsidR="00C762B8" w:rsidRPr="003D2F94" w:rsidRDefault="00C762B8" w:rsidP="003D2F9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rs:4,500</w:t>
      </w:r>
    </w:p>
    <w:p w:rsidR="003D2F94" w:rsidRPr="003D2F94" w:rsidRDefault="003D2F94" w:rsidP="003D2F94">
      <w:pPr>
        <w:jc w:val="center"/>
        <w:rPr>
          <w:rFonts w:ascii="Bahnschrift Condensed" w:hAnsi="Bahnschrift Condensed"/>
          <w:i/>
          <w:sz w:val="36"/>
          <w:szCs w:val="36"/>
        </w:rPr>
      </w:pPr>
    </w:p>
    <w:p w:rsidR="003D2F94" w:rsidRPr="003D2F94" w:rsidRDefault="003D2F94" w:rsidP="003D2F94">
      <w:pPr>
        <w:rPr>
          <w:rFonts w:ascii="Arial Black" w:hAnsi="Arial Black"/>
          <w:sz w:val="36"/>
          <w:szCs w:val="36"/>
        </w:rPr>
      </w:pPr>
    </w:p>
    <w:sectPr w:rsidR="003D2F94" w:rsidRPr="003D2F94" w:rsidSect="00170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11CF3"/>
    <w:multiLevelType w:val="hybridMultilevel"/>
    <w:tmpl w:val="B8066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2F94"/>
    <w:rsid w:val="00026CC2"/>
    <w:rsid w:val="00170E3F"/>
    <w:rsid w:val="001B5609"/>
    <w:rsid w:val="003D2F94"/>
    <w:rsid w:val="005D2157"/>
    <w:rsid w:val="00C7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F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2011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2978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2016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714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948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953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2443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2019-10-20T11:48:00Z</dcterms:created>
  <dcterms:modified xsi:type="dcterms:W3CDTF">2019-10-30T23:59:00Z</dcterms:modified>
</cp:coreProperties>
</file>