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4D3F53" w:rsidP="004D3F53">
      <w:pPr>
        <w:jc w:val="center"/>
        <w:rPr>
          <w:b/>
          <w:i/>
          <w:sz w:val="36"/>
          <w:szCs w:val="36"/>
        </w:rPr>
      </w:pPr>
      <w:r w:rsidRPr="004D3F53">
        <w:rPr>
          <w:b/>
          <w:i/>
          <w:sz w:val="36"/>
          <w:szCs w:val="36"/>
        </w:rPr>
        <w:t>AURA RETRO SILVER DESIGN:</w:t>
      </w:r>
    </w:p>
    <w:p w:rsidR="004D3F53" w:rsidRDefault="004D3F53" w:rsidP="004D3F53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943600" cy="3996055"/>
            <wp:effectExtent l="19050" t="0" r="0" b="0"/>
            <wp:docPr id="1" name="Picture 0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53" w:rsidRDefault="004D3F53" w:rsidP="004D3F53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DETAILS ABOUT THIS WATCH:</w:t>
      </w:r>
    </w:p>
    <w:p w:rsidR="004D3F53" w:rsidRDefault="004D3F53" w:rsidP="004D3F53">
      <w:pPr>
        <w:jc w:val="center"/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Material: Low Lead Brass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Band Color: Stainless Steel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Buckle/Clasp: Clasp (Self-Adjust)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Color: Silver-Tone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Finish: Polished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Shape: Oval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Size: Small Size</w:t>
      </w:r>
    </w:p>
    <w:p w:rsidR="004D3F53" w:rsidRDefault="004D3F53" w:rsidP="004D3F53">
      <w:pPr>
        <w:jc w:val="center"/>
        <w:rPr>
          <w:rFonts w:ascii="Helvetica" w:hAnsi="Helvetica" w:cs="Helvetica"/>
          <w:b/>
          <w:color w:val="4F4F4F"/>
          <w:sz w:val="32"/>
          <w:szCs w:val="32"/>
          <w:shd w:val="clear" w:color="auto" w:fill="F7F8F9"/>
        </w:rPr>
      </w:pPr>
      <w:r w:rsidRPr="004D3F53">
        <w:rPr>
          <w:rFonts w:ascii="Helvetica" w:hAnsi="Helvetica" w:cs="Helvetica"/>
          <w:b/>
          <w:color w:val="4F4F4F"/>
          <w:sz w:val="32"/>
          <w:szCs w:val="32"/>
          <w:shd w:val="clear" w:color="auto" w:fill="F7F8F9"/>
        </w:rPr>
        <w:t>SPACES</w:t>
      </w:r>
      <w:r>
        <w:rPr>
          <w:rFonts w:ascii="Helvetica" w:hAnsi="Helvetica" w:cs="Helvetica"/>
          <w:b/>
          <w:color w:val="4F4F4F"/>
          <w:sz w:val="32"/>
          <w:szCs w:val="32"/>
          <w:shd w:val="clear" w:color="auto" w:fill="F7F8F9"/>
        </w:rPr>
        <w:t>: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DIAL COLOR: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Silver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SIZE: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24mm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SHAPE: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Other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MATERIAL: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Brass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THICKNESS: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6mm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CRYSTAL TYPE: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Mineral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MOV'T TYPE: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Quartz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WATER RESISTANCE: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3 ATM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STRAP WIDTH: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10mm</w:t>
      </w:r>
    </w:p>
    <w:p w:rsidR="004D3F53" w:rsidRPr="004D3F53" w:rsidRDefault="004D3F53" w:rsidP="004D3F5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4D3F53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WATER RESISTANCE:</w:t>
      </w:r>
      <w:r w:rsidRPr="004D3F53">
        <w:rPr>
          <w:rFonts w:ascii="Helvetica" w:eastAsia="Times New Roman" w:hAnsi="Helvetica" w:cs="Helvetica"/>
          <w:color w:val="4F4F4F"/>
          <w:sz w:val="19"/>
          <w:szCs w:val="19"/>
        </w:rPr>
        <w:t>3 ATM</w:t>
      </w:r>
      <w:r>
        <w:rPr>
          <w:rFonts w:ascii="Helvetica" w:eastAsia="Times New Roman" w:hAnsi="Helvetica" w:cs="Helvetica"/>
          <w:color w:val="4F4F4F"/>
          <w:sz w:val="19"/>
          <w:szCs w:val="19"/>
        </w:rPr>
        <w:t>S</w:t>
      </w:r>
    </w:p>
    <w:sectPr w:rsidR="004D3F53" w:rsidRPr="004D3F53" w:rsidSect="00C4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D3F53"/>
    <w:rsid w:val="00026CC2"/>
    <w:rsid w:val="001B5609"/>
    <w:rsid w:val="004D3F53"/>
    <w:rsid w:val="00C4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115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700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69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642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058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386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858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3495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2019-10-21T18:29:00Z</dcterms:created>
  <dcterms:modified xsi:type="dcterms:W3CDTF">2019-10-21T18:32:00Z</dcterms:modified>
</cp:coreProperties>
</file>