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CF5C95" w:rsidP="00CF5C95">
      <w:pPr>
        <w:jc w:val="center"/>
        <w:rPr>
          <w:b/>
          <w:i/>
          <w:sz w:val="52"/>
          <w:szCs w:val="52"/>
        </w:rPr>
      </w:pPr>
      <w:r w:rsidRPr="00CF5C95">
        <w:rPr>
          <w:b/>
          <w:i/>
          <w:sz w:val="52"/>
          <w:szCs w:val="52"/>
        </w:rPr>
        <w:t>Ambit3Run Spotz</w:t>
      </w:r>
    </w:p>
    <w:p w:rsidR="00CF5C95" w:rsidRPr="00CF5C95" w:rsidRDefault="00CF5C95" w:rsidP="00CF5C95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</w:rPr>
        <w:drawing>
          <wp:inline distT="0" distB="0" distL="0" distR="0">
            <wp:extent cx="5943600" cy="5943600"/>
            <wp:effectExtent l="19050" t="0" r="0" b="0"/>
            <wp:docPr id="1" name="Picture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95" w:rsidRPr="00CF5C95" w:rsidRDefault="00CF5C95" w:rsidP="00CF5C95">
      <w:pPr>
        <w:jc w:val="center"/>
        <w:rPr>
          <w:b/>
          <w:sz w:val="40"/>
          <w:szCs w:val="40"/>
        </w:rPr>
      </w:pPr>
      <w:r w:rsidRPr="00CF5C95">
        <w:rPr>
          <w:b/>
          <w:sz w:val="40"/>
          <w:szCs w:val="40"/>
        </w:rPr>
        <w:t>Price:</w:t>
      </w:r>
    </w:p>
    <w:p w:rsidR="00CF5C95" w:rsidRPr="00CF5C95" w:rsidRDefault="00CF5C95" w:rsidP="00CF5C95">
      <w:pPr>
        <w:jc w:val="center"/>
        <w:rPr>
          <w:b/>
          <w:sz w:val="40"/>
          <w:szCs w:val="40"/>
        </w:rPr>
      </w:pPr>
      <w:r w:rsidRPr="00CF5C95">
        <w:rPr>
          <w:b/>
          <w:sz w:val="40"/>
          <w:szCs w:val="40"/>
        </w:rPr>
        <w:t>Rs:5000</w:t>
      </w:r>
    </w:p>
    <w:sectPr w:rsidR="00CF5C95" w:rsidRPr="00CF5C95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CF5C95"/>
    <w:rsid w:val="00026CC2"/>
    <w:rsid w:val="001B5609"/>
    <w:rsid w:val="00991E0D"/>
    <w:rsid w:val="00CF5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2019-10-31T19:16:00Z</dcterms:created>
  <dcterms:modified xsi:type="dcterms:W3CDTF">2019-10-31T19:17:00Z</dcterms:modified>
</cp:coreProperties>
</file>