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LAST WILL AND TESTAMENT OF {{ client_name|upper }}</w:t>
      </w:r>
    </w:p>
    <w:p>
      <w:r>
        <w:t xml:space="preserve">I, </w:t>
      </w:r>
      <w:r>
        <w:rPr>
          <w:b/>
        </w:rPr>
        <w:t>{{ client_name|upper }}</w:t>
      </w:r>
      <w:r>
        <w:t xml:space="preserve">, a resident of </w:t>
      </w:r>
      <w:r>
        <w:rPr>
          <w:i/>
        </w:rPr>
        <w:t>{{ county }}</w:t>
      </w:r>
      <w:r>
        <w:t xml:space="preserve"> County, Florida, hereby revoke all prior Wills and publish the following as my Last Will and Testament.</w:t>
      </w:r>
    </w:p>
    <w:p>
      <w:pPr>
        <w:pStyle w:val="Heading1"/>
      </w:pPr>
      <w:r>
        <w:t>Article I: Family</w:t>
      </w:r>
    </w:p>
    <w:p>
      <w:r>
        <w:t>I am a citizen of the United States. I am married to {{ spouse_name }}. I have {{ num_children }} children; {{ children_names }}, hereinafter referred to as my Children. The term children shall also include any child born to or adopted by me after the date of execution of this Will. My mother’s name is {{ mother_name }}. My father’s name is {{ father_name }}.</w:t>
      </w:r>
    </w:p>
    <w:p>
      <w:r>
        <w:t>I have {{ num_siblings }} siblings; {{ sibling_names }}, hereinafter referred to as my siblings. I have {{ num_nieces }} nieces; {{ niece_names }}, hereinafter referred to as my nieces and I have {{ num_nephews }} nephews; {{ nephew_names }}, hereinafter referred to as my nephews and collectively as my nieces and nephews. The terms nieces and nephews, apart and collectively, shall also include any child born to or adopted by one of my siblings after the date of execution of this Will.</w:t>
      </w:r>
    </w:p>
    <w:p>
      <w:pPr>
        <w:pStyle w:val="Heading1"/>
      </w:pPr>
      <w:r>
        <w:t>Article II: Distribution of My Estate</w:t>
      </w:r>
    </w:p>
    <w:p>
      <w:r>
        <w:t>After making provision for the payments under Article 7, my Personal Representative shall distribute my remaining estate as follows:</w:t>
      </w:r>
    </w:p>
    <w:p>
      <w:pPr>
        <w:pStyle w:val="Heading2"/>
      </w:pPr>
      <w:r>
        <w:t>2.1 Specific Gifts.</w:t>
      </w:r>
    </w:p>
    <w:p>
      <w:r>
        <w:t>a) Separate List for Tangible Personal Property. I may make gifts of tangible personal property by mean of a separate written list which is hereby incorporated in this will...</w:t>
      </w:r>
    </w:p>
    <w:p>
      <w:r>
        <w:t>b) Specific Gifts of Tangible Personal Property. I give all my remaining tangible personal property not given by other provisions of this article, including furniture, household furnishings, motor vehicles (including {{ vehicle_descriptions }}), clothing, jewelry, and personal effects (together with all insurance on those items), to my spouse, {{ spouse_name }}. If {{ spouse_name }} predeceases me or dies simultaneously with me, then I give all of the above to my children, in equal shares, per capita and not per stirpes, subject to Article III below.</w:t>
      </w:r>
    </w:p>
    <w:p>
      <w:pPr>
        <w:pStyle w:val="Heading1"/>
      </w:pPr>
      <w:r>
        <w:t>Article III: Residuary Estate</w:t>
      </w:r>
    </w:p>
    <w:p>
      <w:r>
        <w:t>I give all my remaining estate to {{ spouse_name }} if they survive me. If {{ spouse_name }} predeceases me or dies simultaneously with me, then I give all my remaining estate to my children, in equal shares, per capita and not per stirpes.</w:t>
      </w:r>
    </w:p>
    <w:p>
      <w:pPr>
        <w:pStyle w:val="Heading1"/>
      </w:pPr>
      <w:r>
        <w:t>Article IV: Contact Information</w:t>
      </w:r>
    </w:p>
    <w:p>
      <w:r>
        <w:t>Client Address: {{ client_address }}</w:t>
      </w:r>
    </w:p>
    <w:p>
      <w:r>
        <w:t>Client Phone: {{ client_phone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