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SOC Homelab Project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Portfolio Documentation — Version 3.0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July 2026  |  Jimmy Mwendwa  |  Nairobi, Kenya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What's New in Version 3.0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VLAN 40 Honeypot deployed — Cisco EPC3928S WiFi lure + OpenCanary VM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Dedicated Proxmox management NIC (USB ethernet → vmbr1)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Ubuntu 24.04 LTS installed on laptop (replaced Kali Linux)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6 Wazuh agents all active including OpenCanary honeypot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Custom detection rules written and tested (100001, 100002)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Full attack simulation lab — 5 attack scenarios executed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5 incident reports written using professional SOC format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File Integrity Monitoring enabled on /etc/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False positive investigation and analysis completed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Wazuh detection rules study notes PDF created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GitHub portfolio updated with incidents/ folder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Project Status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Network Segmentation (VLANs 10/20/30/40):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Firewall (VyOS):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SIEM (Wazuh):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DNS Filtering (Pi-hole):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Honeypot (Cisco + OpenCanary):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All 6 Wazuh Agents Active: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Custom Detection Rules: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Attack Simulation Lab: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Incident Reports (5):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Complete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GitHub Portfolio: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Updated v3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LinkedIn Profile: </w:t>
      </w:r>
      <w:r>
        <w:rPr>
          <w:rFonts w:ascii="Arial" w:cs="Arial" w:eastAsia="Arial" w:hAnsi="Arial"/>
          <w:color w:val="107C41"/>
          <w:sz w:val="22"/>
          <w:szCs w:val="22"/>
        </w:rPr>
        <w:t xml:space="preserve">✅ Published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VyOS Log Forwarding: </w:t>
      </w:r>
      <w:r>
        <w:rPr>
          <w:rFonts w:ascii="Arial" w:cs="Arial" w:eastAsia="Arial" w:hAnsi="Arial"/>
          <w:color w:val="C45911"/>
          <w:sz w:val="22"/>
          <w:szCs w:val="22"/>
        </w:rPr>
        <w:t xml:space="preserve">⏳ In Progress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Active Directory Lab: </w:t>
      </w:r>
      <w:r>
        <w:rPr>
          <w:rFonts w:ascii="Arial" w:cs="Arial" w:eastAsia="Arial" w:hAnsi="Arial"/>
          <w:color w:val="C45911"/>
          <w:sz w:val="22"/>
          <w:szCs w:val="22"/>
        </w:rPr>
        <w:t xml:space="preserve">⏳ Planned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Suricata IDS: </w:t>
      </w:r>
      <w:r>
        <w:rPr>
          <w:rFonts w:ascii="Arial" w:cs="Arial" w:eastAsia="Arial" w:hAnsi="Arial"/>
          <w:color w:val="C45911"/>
          <w:sz w:val="22"/>
          <w:szCs w:val="22"/>
        </w:rPr>
        <w:t xml:space="preserve">⏳ Planned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Network Architecture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Infrastructure Overview</w:t>
      </w:r>
    </w:p>
    <w:tbl>
      <w:tblPr>
        <w:tblW w:type="dxa" w:w="12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4800"/>
      </w:tblGrid>
      <w:tr>
        <w:trPr>
          <w:tblHeader/>
        </w:trPr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Device</w:t>
            </w:r>
          </w:p>
        </w:tc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IP / Subnet</w:t>
            </w:r>
          </w:p>
        </w:tc>
        <w:tc>
          <w:tcPr>
            <w:tcW w:type="dxa" w:w="4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ISP Gateway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Tenda F3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192.168.2.1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Internet uplink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Hypervisor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Proxmox VE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192.168.2.150 (vmbr1)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VM host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Firewall/Router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VyOS 2026.02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192.168.2.100 (WAN)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Stateful firewall, routing, NAT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Switch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8-Port Web Smart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192.168.2.2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segmentation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Honeypot WiFi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Cisco EPC3928S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192.168.40.2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"FreeWiFi" lure AP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Attacker Machine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10.10.20.x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Attack simulation, security testing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VLAN Design</w:t>
      </w:r>
    </w:p>
    <w:tbl>
      <w:tblPr>
        <w:tblW w:type="dxa" w:w="11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40"/>
        <w:gridCol w:w="1980"/>
        <w:gridCol w:w="1800"/>
        <w:gridCol w:w="5240"/>
      </w:tblGrid>
      <w:tr>
        <w:trPr>
          <w:tblHeader/>
        </w:trPr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VLAN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19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Subnet</w:t>
            </w:r>
          </w:p>
        </w:tc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Gateway</w:t>
            </w:r>
          </w:p>
        </w:tc>
        <w:tc>
          <w:tcPr>
            <w:tcW w:type="dxa" w:w="52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Servers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10.10.10.0/24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10.10.10.1</w:t>
            </w:r>
          </w:p>
        </w:tc>
        <w:tc>
          <w:tcPr>
            <w:tcW w:type="dxa" w:w="5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Wazuh, Ubuntu Server, Pi-hole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Security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10.10.20.0/24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10.10.20.1</w:t>
            </w:r>
          </w:p>
        </w:tc>
        <w:tc>
          <w:tcPr>
            <w:tcW w:type="dxa" w:w="5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laptop (attack/defend)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Desktop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10.10.30.0/24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10.10.30.1</w:t>
            </w:r>
          </w:p>
        </w:tc>
        <w:tc>
          <w:tcPr>
            <w:tcW w:type="dxa" w:w="5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Windows 10 endpoint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Honeypot</w:t>
            </w:r>
          </w:p>
        </w:tc>
        <w:tc>
          <w:tcPr>
            <w:tcW w:type="dxa" w:w="1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192.168.40.0/24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192.168.40.1</w:t>
            </w:r>
          </w:p>
        </w:tc>
        <w:tc>
          <w:tcPr>
            <w:tcW w:type="dxa" w:w="5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Cisco FreeWiFi + OpenCanary VM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VM &amp; Container Inventory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1620"/>
        <w:gridCol w:w="1620"/>
        <w:gridCol w:w="720"/>
        <w:gridCol w:w="1800"/>
        <w:gridCol w:w="1260"/>
      </w:tblGrid>
      <w:tr>
        <w:trPr>
          <w:tblHeader/>
        </w:trPr>
        <w:tc>
          <w:tcPr>
            <w:tcW w:type="dxa" w:w="16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VM/CT</w:t>
            </w:r>
          </w:p>
        </w:tc>
        <w:tc>
          <w:tcPr>
            <w:tcW w:type="dxa" w:w="16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OS</w:t>
            </w:r>
          </w:p>
        </w:tc>
        <w:tc>
          <w:tcPr>
            <w:tcW w:type="dxa" w:w="16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Static IP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VLAN</w:t>
            </w:r>
          </w:p>
        </w:tc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12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Agent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 Server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10.10.10.101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SIEM Manager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Local ✅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Server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10.10.10.100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Endpoint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Pi-hole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Debian LXC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10.10.10.2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DNS Filtering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VyOS Firewall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VyOS 2026.02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10.10.10.1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Trunk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Firewall/Router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N/A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Windows 10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Windows 10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10.10.30.100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Endpoint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Laptop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10.10.20.x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Attack/Defend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OpenCanary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192.168.40.x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Honeypot VM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</w:tr>
      <w:tr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Cisco EPC3928S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Firmware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192.168.40.2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WiFi Lure AP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N/A</w:t>
            </w:r>
          </w:p>
        </w:tc>
      </w:tr>
    </w:tbl>
    <w:p>
      <w:pPr>
        <w:spacing w:after="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Honeypot Architecture (VLAN 40)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honeypot uses a two-layer approach to attract and detect attackers: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Layer 1 — Cisco EPC3928S WiFi Lure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Broadcasts SSID: "FreeWiFi" — open network, no password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Any device that connects gets isolated on VLAN 40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VyOS DHCP assigns 192.168.40.100+ to connected devices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No access to real servers — VyOS rules 56/57 only allow Wazuh ports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Completely isolated: honeypot cannot reach VLAN 10/20/30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Layer 2 — OpenCanary VM (Fake Services)</w:t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900"/>
        <w:gridCol w:w="3600"/>
        <w:gridCol w:w="2520"/>
      </w:tblGrid>
      <w:tr>
        <w:trPr>
          <w:tblHeader/>
        </w:trPr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Service</w:t>
            </w:r>
          </w:p>
        </w:tc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Port</w:t>
            </w:r>
          </w:p>
        </w:tc>
        <w:tc>
          <w:tcPr>
            <w:tcW w:type="dxa" w:w="3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It Simulates</w:t>
            </w:r>
          </w:p>
        </w:tc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MITRE Technique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2222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Linux SSH server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T1021.004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FTP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File transfer server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T1071.002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 login page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T1071.001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3306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server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T1505.001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RDP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3389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Windows Remote Desktop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T1021.001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Telnet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Legacy remote access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T1021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Honeypot Isolation Rules (VyOS)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620"/>
        <w:gridCol w:w="2160"/>
        <w:gridCol w:w="1080"/>
        <w:gridCol w:w="4780"/>
      </w:tblGrid>
      <w:tr>
        <w:trPr>
          <w:tblHeader/>
        </w:trPr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Rule</w:t>
            </w:r>
          </w:p>
        </w:tc>
        <w:tc>
          <w:tcPr>
            <w:tcW w:type="dxa" w:w="16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2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Destination</w:t>
            </w:r>
          </w:p>
        </w:tc>
        <w:tc>
          <w:tcPr>
            <w:tcW w:type="dxa" w:w="10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Action</w:t>
            </w:r>
          </w:p>
        </w:tc>
        <w:tc>
          <w:tcPr>
            <w:tcW w:type="dxa" w:w="47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51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40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Internet (eth0)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Accept</w:t>
            </w:r>
          </w:p>
        </w:tc>
        <w:tc>
          <w:tcPr>
            <w:tcW w:type="dxa" w:w="4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Honeypot can reach internet (lure)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53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40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10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DELETED</w:t>
            </w:r>
          </w:p>
        </w:tc>
        <w:tc>
          <w:tcPr>
            <w:tcW w:type="dxa" w:w="4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Was allowing honeypot to reach servers — security fix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56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40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Wazuh:1514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Accept</w:t>
            </w:r>
          </w:p>
        </w:tc>
        <w:tc>
          <w:tcPr>
            <w:tcW w:type="dxa" w:w="4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 agent log forwarding only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57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40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Wazuh:1515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Accept</w:t>
            </w:r>
          </w:p>
        </w:tc>
        <w:tc>
          <w:tcPr>
            <w:tcW w:type="dxa" w:w="4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 agent enrollment only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Default</w:t>
            </w:r>
          </w:p>
        </w:tc>
        <w:tc>
          <w:tcPr>
            <w:tcW w:type="dxa" w:w="1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40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VLAN 10/20/30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Drop</w:t>
            </w:r>
          </w:p>
        </w:tc>
        <w:tc>
          <w:tcPr>
            <w:tcW w:type="dxa" w:w="4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Block all other access to real network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Wazuh SIEM — 6 Agents Active</w:t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160"/>
        <w:gridCol w:w="1440"/>
        <w:gridCol w:w="1440"/>
        <w:gridCol w:w="1440"/>
        <w:gridCol w:w="1080"/>
      </w:tblGrid>
      <w:tr>
        <w:trPr>
          <w:tblHeader/>
        </w:trPr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Agent ID</w:t>
            </w:r>
          </w:p>
        </w:tc>
        <w:tc>
          <w:tcPr>
            <w:tcW w:type="dxa" w:w="2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Hostname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IP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OS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  <w:tc>
          <w:tcPr>
            <w:tcW w:type="dxa" w:w="10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Added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000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wazuh-manager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127.0.0.1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Active/Local ✅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003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DESKTOP-46UHFOD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10.10.30.100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Windows 10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004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ubuntu-server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10.10.10.100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005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pihole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10.10.10.2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Debian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006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kali-linux (Ubuntu)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10.10.20.x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007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opencanary-honeypot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192.168.40.x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Ubuntu 24.04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Active ✅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Phase 3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Custom Detection Rules (MITRE ATT&amp;CK)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Rule 100001 — SSH Brute Force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Fires when 5 SSH failures occur from the same IP within 60 seconds. Stricter than Wazuh's default (8/120s) because homelab has no legitimate remote users.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Rule 100002 — Compromise After Brute Force (CRITICAL)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Fires when a successful login occurs after brute force was detected from the same IP. Level 15 — highest priority alert in the homelab.</w:t>
      </w:r>
    </w:p>
    <w:p>
      <w:pPr>
        <w:spacing w:after="0" w:before="120"/>
      </w:pPr>
      <w:r>
        <w:t xml:space="preserve"/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600"/>
        <w:gridCol w:w="1080"/>
        <w:gridCol w:w="3600"/>
        <w:gridCol w:w="1180"/>
      </w:tblGrid>
      <w:tr>
        <w:trPr>
          <w:tblHeader/>
        </w:trPr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Rule ID</w:t>
            </w:r>
          </w:p>
        </w:tc>
        <w:tc>
          <w:tcPr>
            <w:tcW w:type="dxa" w:w="3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10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tcW w:type="dxa" w:w="3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Trigger</w:t>
            </w:r>
          </w:p>
        </w:tc>
        <w:tc>
          <w:tcPr>
            <w:tcW w:type="dxa" w:w="11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MITRE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100001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SSH brute force — 5 failures in 60s from same IP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 High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if_matched_sid: 5760, frequency: 5, timeframe: 60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T1110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100002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Successful SSH login after brute force — possible compromise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 Critical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if_sid: 5715, if_matched_sid: 100001, same_source_ip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T1110, T1078</w:t>
            </w:r>
          </w:p>
        </w:tc>
      </w:tr>
    </w:tbl>
    <w:p>
      <w:pPr>
        <w:spacing w:after="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Attack Simulation Lab — Results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attacks performed from Ubuntu laptop (10.10.20.100) on VLAN 20 against Ubuntu Server (10.10.10.100) on VLAN 10. This simulates a compromised internal machine attacking servers.</w:t>
      </w:r>
    </w:p>
    <w:p>
      <w:pPr>
        <w:spacing w:after="0" w:before="120"/>
      </w:pPr>
      <w:r>
        <w:t xml:space="preserve"/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520"/>
        <w:gridCol w:w="1260"/>
        <w:gridCol w:w="1440"/>
        <w:gridCol w:w="720"/>
        <w:gridCol w:w="2520"/>
        <w:gridCol w:w="1180"/>
      </w:tblGrid>
      <w:tr>
        <w:trPr>
          <w:tblHeader/>
        </w:trPr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IR #</w:t>
            </w:r>
          </w:p>
        </w:tc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Attack Type</w:t>
            </w:r>
          </w:p>
        </w:tc>
        <w:tc>
          <w:tcPr>
            <w:tcW w:type="dxa" w:w="12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Tool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Rule Fired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Outcome</w:t>
            </w:r>
          </w:p>
        </w:tc>
        <w:tc>
          <w:tcPr>
            <w:tcW w:type="dxa" w:w="11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MITRE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IR-001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SSH Brute Force + Successful Login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Hydra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100001, 100002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10, 15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CRITICAL — Compromise confirmed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T1110, T1078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IR-002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CVE-2025-45582 Vulnerability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 VD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23504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 — Package needs update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T1068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IR-003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Network Reconnaissance (Nmap)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nmap -sV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5402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MEDIUM — Context elevated severity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T1046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IR-004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File Integrity — /etc/ tampered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touch/echo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510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HIGH — FIM alert fired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T1543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IR-005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Trojan detection /usr/bin/diff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FIM scan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510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FALSE POSITIVE — Confirmed clean</w:t>
            </w:r>
          </w:p>
        </w:tc>
        <w:tc>
          <w:tcPr>
            <w:tcW w:type="dxa" w:w="1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T1574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 SOC Lessons Learned From Attack Simulation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Alert level alone does not determine severity — context and correlation matter more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Rule 5402 fired at level 3 (low) for nmap scan, but combined with previous brute force from same IP made it HIGH priority investigation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if_matched_sid requires frequency/timeframe to work correctly in chained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Always search existing Wazuh rules before writing custom ones — avoid duplicates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False positive investigation is a core SOC skill — dpkg --verify confirmed /usr/bin/diff was legitimate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Alert correlation across multiple low-level alerts reveals the full attack picture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Infrastructure Upgrade — Dedicated Management NIC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Previously Proxmox management traffic and VyOS VM traffic shared a single physical NIC (nic0). A USB ethernet adapter was added to separate them:</w:t>
      </w:r>
    </w:p>
    <w:p>
      <w:pPr>
        <w:spacing w:after="0" w:before="120"/>
      </w:pPr>
      <w:r>
        <w:t xml:space="preserve"/>
      </w:r>
    </w:p>
    <w:tbl>
      <w:tblPr>
        <w:tblW w:type="dxa" w:w="14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7360"/>
      </w:tblGrid>
      <w:tr>
        <w:trPr>
          <w:tblHeader/>
        </w:trPr>
        <w:tc>
          <w:tcPr>
            <w:tcW w:type="dxa" w:w="7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Before</w:t>
            </w:r>
          </w:p>
        </w:tc>
        <w:tc>
          <w:tcPr>
            <w:tcW w:type="dxa" w:w="7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After</w:t>
            </w:r>
          </w:p>
        </w:tc>
      </w:tr>
      <w:tr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nic0 → vmbr0 → Proxmox (192.168.2.150) + VyOS (all VLANs)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nic0 → vmbr0 → VyOS only (all VLANs 10/20/30/40)</w:t>
            </w:r>
          </w:p>
        </w:tc>
      </w:tr>
      <w:tr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Single point of failure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USB NIC → vmbr1 → Proxmox management (192.168.2.150)</w:t>
            </w:r>
          </w:p>
        </w:tc>
      </w:tr>
      <w:tr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VyOS crash = Proxmox inaccessible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VyOS crash = Proxmox still accessible via vmbr1</w:t>
            </w:r>
          </w:p>
        </w:tc>
      </w:tr>
      <w:tr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Shared bandwidth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Dedicated bandwidth per function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New Challenges &amp; Solutions (v3)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800"/>
      </w:tblGrid>
      <w:tr>
        <w:trPr>
          <w:tblHeader/>
        </w:trPr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Challenge</w:t>
            </w:r>
          </w:p>
        </w:tc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Root Cause</w:t>
            </w:r>
          </w:p>
        </w:tc>
        <w:tc>
          <w:tcPr>
            <w:tcW w:type="dxa" w:w="25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Solution</w:t>
            </w:r>
          </w:p>
        </w:tc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Lesson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Rule 100002 not triggering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if_matched_sid without frequency = no counting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frequency="2" timeframe="120"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pair if_matched_sid with frequency for chained detections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Honeypot could reach real servers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Rule 53 allowed VLAN 40 → VLAN 10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Deleted rule 53, added rules 56/57 (Wazuh ports only)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Honeypot isolation must be verified — default open is dangerous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FIM not realtime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Default scan every 12 hours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realtime="yes" to /etc/ directory config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FIM must be realtime to catch active attacks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False positive /usr/bin/diff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Wazuh rootcheck had outdated hash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Verified with dpkg --verify and hash comparison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Validate every alert — false positives are common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USB ethernet not detected on laptop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Wrong chipset/driver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Returned adapter, bought compatible one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Check Linux compatibility before buying USB adapters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Proxmox routes lost after reboot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ip route commands not persistent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Added post-up routes to /etc/network/interfaces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make config persistent — not just runtime</w:t>
            </w:r>
          </w:p>
        </w:tc>
      </w:tr>
    </w:tbl>
    <w:p>
      <w:pPr>
        <w:spacing w:after="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Resume / CV Entry — Updated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Copy and paste this into your CV under Projects:</w:t>
      </w:r>
    </w:p>
    <w:p>
      <w:pPr>
        <w:spacing w:after="0" w:before="120"/>
      </w:pPr>
      <w:r>
        <w:t xml:space="preserve"/>
      </w:r>
    </w:p>
    <w:p>
      <w:pPr>
        <w:pBdr>
          <w:left w:val="single" w:color="1F4E79" w:sz="12" w:space="8"/>
        </w:pBdr>
        <w:spacing w:after="120" w:before="120"/>
        <w:ind w:left="36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SOC Homelab Lab Environment  |  2025–2026</w:t>
      </w:r>
    </w:p>
    <w:p>
      <w:pPr>
        <w:pStyle w:val="ListParagraph"/>
        <w:numPr>
          <w:ilvl w:val="0"/>
          <w:numId w:val="2"/>
        </w:numPr>
        <w:spacing w:after="40" w:before="4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Designed and deployed an enterprise-grade SOC homelab on Proxmox VE featuring multi-VLAN network segmentation, VyOS stateful firewall, Wazuh SIEM monitoring 6 endpoints, Pi-hole DNS filtering, and a two-layer honeypot (Cisco WiFi lure + OpenCanary VM)</w:t>
      </w:r>
    </w:p>
    <w:p>
      <w:pPr>
        <w:pStyle w:val="ListParagraph"/>
        <w:numPr>
          <w:ilvl w:val="0"/>
          <w:numId w:val="2"/>
        </w:numPr>
        <w:spacing w:after="40" w:before="4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Simulated 5 real attack scenarios (SSH brute force, network reconnaissance, file tampering, vulnerability exploitation) and investigated each alert using professional incident response methodology with MITRE ATT&amp;CK mapping</w:t>
      </w:r>
    </w:p>
    <w:p>
      <w:pPr>
        <w:pStyle w:val="ListParagraph"/>
        <w:numPr>
          <w:ilvl w:val="0"/>
          <w:numId w:val="2"/>
        </w:numPr>
        <w:spacing w:after="40" w:before="4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Wrote custom Wazuh detection rules (100001–100002) identifying SSH brute force and post-brute-force compromise at level 15 critical severity, debugged and fixed rule logic independently</w:t>
      </w:r>
    </w:p>
    <w:p>
      <w:pPr>
        <w:pStyle w:val="ListParagraph"/>
        <w:numPr>
          <w:ilvl w:val="0"/>
          <w:numId w:val="2"/>
        </w:numPr>
        <w:spacing w:after="40" w:before="40"/>
        <w:ind w:left="1080" w:hanging="360"/>
      </w:pPr>
      <w:r>
        <w:rPr>
          <w:rFonts w:ascii="Arial" w:cs="Arial" w:eastAsia="Arial" w:hAnsi="Arial"/>
          <w:sz w:val="22"/>
          <w:szCs w:val="22"/>
        </w:rPr>
        <w:t xml:space="preserve">Produced 5 formal incident reports documenting attack timeline, impact, MITRE techniques, response actions and lessons learned — demonstrating professional SOC analyst workflow</w:t>
      </w:r>
    </w:p>
    <w:p>
      <w:pPr>
        <w:spacing w:after="12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Technologies: Proxmox VE · VyOS · Wazuh · Pi-hole · OpenCanary · Ubuntu Server · Kali Linux · Windows 10 · VLANs · Firewall · SIEM · FIM · MITRE ATT&amp;CK · Hydra · Nmap</w:t>
      </w:r>
    </w:p>
    <w:p>
      <w:pPr>
        <w:spacing w:after="0" w:before="120"/>
      </w:pPr>
      <w:r>
        <w:t xml:space="preserve"/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Portfolio &amp; Contact</w:t>
      </w:r>
    </w:p>
    <w:tbl>
      <w:tblPr>
        <w:tblW w:type="dxa" w:w="14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2200"/>
      </w:tblGrid>
      <w:tr>
        <w:trPr>
          <w:tblHeader/>
        </w:trPr>
        <w:tc>
          <w:tcPr>
            <w:tcW w:type="dxa" w:w="2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Platform</w:t>
            </w:r>
          </w:p>
        </w:tc>
        <w:tc>
          <w:tcPr>
            <w:tcW w:type="dxa" w:w="1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Link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GitHub</w:t>
            </w:r>
          </w:p>
        </w:tc>
        <w:tc>
          <w:tcPr>
            <w:tcW w:type="dxa" w:w="1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https://github.com/munchydevante-bot/SOC-Homelab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LinkedIn</w:t>
            </w:r>
          </w:p>
        </w:tc>
        <w:tc>
          <w:tcPr>
            <w:tcW w:type="dxa" w:w="1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https://www.linkedin.com/in/jimmy-mwendwa-581985379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Location</w:t>
            </w:r>
          </w:p>
        </w:tc>
        <w:tc>
          <w:tcPr>
            <w:tcW w:type="dxa" w:w="1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Nairobi, Kenya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 to Work</w:t>
            </w:r>
          </w:p>
        </w:tc>
        <w:tc>
          <w:tcPr>
            <w:tcW w:type="dxa" w:w="1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SOC Analyst, Junior Security Analyst, IT Security roles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6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Jimmy Mwendwa  |  Nairobi, Kenya  |  github.com/munchydevante-bot/SOC-Homelab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SOC Homelab Project  |  Portfolio Documentation v3.0  |  July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2026-09-21T06:39:04.891Z</dcterms:created>
  <dcterms:modified xsi:type="dcterms:W3CDTF">2026-09-21T06:39:04.898Z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