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GEOVANI — DEMO FRONTEND PRD</w:t>
      </w:r>
    </w:p>
    <w:p>
      <w:pPr>
        <w:jc w:val="center"/>
      </w:pPr>
      <w:r>
        <w:rPr>
          <w:i/>
        </w:rPr>
        <w:t>Complete UI-only specification for a working, recordable product demo</w:t>
      </w:r>
    </w:p>
    <w:p>
      <w:pPr>
        <w:pStyle w:val="Heading1"/>
      </w:pPr>
      <w:r>
        <w:t>1. Product Goal</w:t>
      </w:r>
    </w:p>
    <w:p>
      <w:r>
        <w:t>Build a polished enterprise/government-grade GEOVANI frontend that demonstrates the complete journey: document/data ingestion → Document Intelligence → multimodal RAG → retrieval verification → evidence-linked AI answer → automated report → mining/topic intelligence. No production backend is required; use realistic local mock data and simulated workflows. The product must feel interactive, not like a static PPT.</w:t>
      </w:r>
    </w:p>
    <w:p>
      <w:pPr>
        <w:pStyle w:val="Heading1"/>
      </w:pPr>
      <w:r>
        <w:t>2. Demo Success Criteria</w:t>
      </w:r>
    </w:p>
    <w:p>
      <w:pPr>
        <w:pStyle w:val="ListBullet"/>
      </w:pPr>
      <w:r>
        <w:t>3–5 minute end-to-end screen recording is possible without manual UI manipulation.</w:t>
      </w:r>
    </w:p>
    <w:p>
      <w:pPr>
        <w:pStyle w:val="ListBullet"/>
      </w:pPr>
      <w:r>
        <w:t>Every important CTA works: navigation, modal/drawer, filter, loading state, preview, generation or toast.</w:t>
      </w:r>
    </w:p>
    <w:p>
      <w:pPr>
        <w:pStyle w:val="ListBullet"/>
      </w:pPr>
      <w:r>
        <w:t>Core architecture is visible through UI, especially Retrieval Verification and source/page traceability.</w:t>
      </w:r>
    </w:p>
    <w:p>
      <w:pPr>
        <w:pStyle w:val="ListBullet"/>
      </w:pPr>
      <w:r>
        <w:t>Mock/demo values are clearly distinguishable from official statistics.</w:t>
      </w:r>
    </w:p>
    <w:p>
      <w:pPr>
        <w:pStyle w:val="ListBullet"/>
      </w:pPr>
      <w:r>
        <w:t>Refresh should preserve important demo state through localStorage.</w:t>
      </w:r>
    </w:p>
    <w:p>
      <w:pPr>
        <w:pStyle w:val="Heading1"/>
      </w:pPr>
      <w:r>
        <w:t>3. Recommended Stack</w:t>
      </w:r>
    </w:p>
    <w:p>
      <w:pPr>
        <w:pStyle w:val="ListBullet"/>
      </w:pPr>
      <w:r>
        <w:t>React + Vite; React Router; Tailwind CSS; Recharts; Lucide React; Framer Motion.</w:t>
      </w:r>
    </w:p>
    <w:p>
      <w:pPr>
        <w:pStyle w:val="ListBullet"/>
      </w:pPr>
      <w:r>
        <w:t>Local JSON/JS mock data; localStorage for persistence.</w:t>
      </w:r>
    </w:p>
    <w:p>
      <w:pPr>
        <w:pStyle w:val="ListBullet"/>
      </w:pPr>
      <w:r>
        <w:t>Optional realistic document/page preview; no real backend required for the demo.</w:t>
      </w:r>
    </w:p>
    <w:p>
      <w:pPr>
        <w:pStyle w:val="Heading1"/>
      </w:pPr>
      <w:r>
        <w:t>4. Design System</w:t>
      </w:r>
    </w:p>
    <w:p>
      <w:pPr>
        <w:pStyle w:val="ListBullet"/>
      </w:pPr>
      <w:r>
        <w:t>Desktop-first enterprise intelligence UI; responsive on smaller screens.</w:t>
      </w:r>
    </w:p>
    <w:p>
      <w:pPr>
        <w:pStyle w:val="ListBullet"/>
      </w:pPr>
      <w:r>
        <w:t>Dark navy/charcoal shell, light content surfaces, restrained cyan/blue accents.</w:t>
      </w:r>
    </w:p>
    <w:p>
      <w:pPr>
        <w:pStyle w:val="ListBullet"/>
      </w:pPr>
      <w:r>
        <w:t>Professional industrial/government AI aesthetic; avoid flashy consumer SaaS styling.</w:t>
      </w:r>
    </w:p>
    <w:p>
      <w:pPr>
        <w:pStyle w:val="ListBullet"/>
      </w:pPr>
      <w:r>
        <w:t>Consistent cards, badges, tables, charts, timelines, evidence chips and document previews.</w:t>
      </w:r>
    </w:p>
    <w:p>
      <w:pPr>
        <w:pStyle w:val="ListBullet"/>
      </w:pPr>
      <w:r>
        <w:t>Use subtle animations only to communicate processing/activity.</w:t>
      </w:r>
    </w:p>
    <w:p>
      <w:pPr>
        <w:pStyle w:val="Heading1"/>
      </w:pPr>
      <w:r>
        <w:t>5. Global Navigation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t>Page</w:t>
            </w:r>
          </w:p>
        </w:tc>
        <w:tc>
          <w:tcPr>
            <w:tcW w:type="dxa" w:w="3456"/>
          </w:tcPr>
          <w:p>
            <w:r>
              <w:t>Purpose</w:t>
            </w:r>
          </w:p>
        </w:tc>
        <w:tc>
          <w:tcPr>
            <w:tcW w:type="dxa" w:w="3456"/>
          </w:tcPr>
          <w:p>
            <w:r>
              <w:t>Primary CTA</w:t>
            </w:r>
          </w:p>
        </w:tc>
      </w:tr>
      <w:tr>
        <w:tc>
          <w:tcPr>
            <w:tcW w:type="dxa" w:w="3456"/>
          </w:tcPr>
          <w:p>
            <w:r>
              <w:t>Dashboard</w:t>
            </w:r>
          </w:p>
        </w:tc>
        <w:tc>
          <w:tcPr>
            <w:tcW w:type="dxa" w:w="3456"/>
          </w:tcPr>
          <w:p>
            <w:r>
              <w:t>KPIs, activity, system pipeline, quick actions</w:t>
            </w:r>
          </w:p>
        </w:tc>
        <w:tc>
          <w:tcPr>
            <w:tcW w:type="dxa" w:w="3456"/>
          </w:tcPr>
          <w:p>
            <w:r>
              <w:t>Ask GEOVANI</w:t>
            </w:r>
          </w:p>
        </w:tc>
      </w:tr>
      <w:tr>
        <w:tc>
          <w:tcPr>
            <w:tcW w:type="dxa" w:w="3456"/>
          </w:tcPr>
          <w:p>
            <w:r>
              <w:t>AI Query</w:t>
            </w:r>
          </w:p>
        </w:tc>
        <w:tc>
          <w:tcPr>
            <w:tcW w:type="dxa" w:w="3456"/>
          </w:tcPr>
          <w:p>
            <w:r>
              <w:t>Questions, retrieval, verification and evidence</w:t>
            </w:r>
          </w:p>
        </w:tc>
        <w:tc>
          <w:tcPr>
            <w:tcW w:type="dxa" w:w="3456"/>
          </w:tcPr>
          <w:p>
            <w:r>
              <w:t>Run Query</w:t>
            </w:r>
          </w:p>
        </w:tc>
      </w:tr>
      <w:tr>
        <w:tc>
          <w:tcPr>
            <w:tcW w:type="dxa" w:w="3456"/>
          </w:tcPr>
          <w:p>
            <w:r>
              <w:t>Documents</w:t>
            </w:r>
          </w:p>
        </w:tc>
        <w:tc>
          <w:tcPr>
            <w:tcW w:type="dxa" w:w="3456"/>
          </w:tcPr>
          <w:p>
            <w:r>
              <w:t>Upload, search, process and inspect documents</w:t>
            </w:r>
          </w:p>
        </w:tc>
        <w:tc>
          <w:tcPr>
            <w:tcW w:type="dxa" w:w="3456"/>
          </w:tcPr>
          <w:p>
            <w:r>
              <w:t>Upload Document</w:t>
            </w:r>
          </w:p>
        </w:tc>
      </w:tr>
      <w:tr>
        <w:tc>
          <w:tcPr>
            <w:tcW w:type="dxa" w:w="3456"/>
          </w:tcPr>
          <w:p>
            <w:r>
              <w:t>Document Intelligence</w:t>
            </w:r>
          </w:p>
        </w:tc>
        <w:tc>
          <w:tcPr>
            <w:tcW w:type="dxa" w:w="3456"/>
          </w:tcPr>
          <w:p>
            <w:r>
              <w:t>OCR, layout, tables, figures, entities, topics</w:t>
            </w:r>
          </w:p>
        </w:tc>
        <w:tc>
          <w:tcPr>
            <w:tcW w:type="dxa" w:w="3456"/>
          </w:tcPr>
          <w:p>
            <w:r>
              <w:t>Inspect</w:t>
            </w:r>
          </w:p>
        </w:tc>
      </w:tr>
      <w:tr>
        <w:tc>
          <w:tcPr>
            <w:tcW w:type="dxa" w:w="3456"/>
          </w:tcPr>
          <w:p>
            <w:r>
              <w:t>Reports</w:t>
            </w:r>
          </w:p>
        </w:tc>
        <w:tc>
          <w:tcPr>
            <w:tcW w:type="dxa" w:w="3456"/>
          </w:tcPr>
          <w:p>
            <w:r>
              <w:t>Generate, preview and export reports</w:t>
            </w:r>
          </w:p>
        </w:tc>
        <w:tc>
          <w:tcPr>
            <w:tcW w:type="dxa" w:w="3456"/>
          </w:tcPr>
          <w:p>
            <w:r>
              <w:t>Generate Report</w:t>
            </w:r>
          </w:p>
        </w:tc>
      </w:tr>
      <w:tr>
        <w:tc>
          <w:tcPr>
            <w:tcW w:type="dxa" w:w="3456"/>
          </w:tcPr>
          <w:p>
            <w:r>
              <w:t>Mining Intelligence</w:t>
            </w:r>
          </w:p>
        </w:tc>
        <w:tc>
          <w:tcPr>
            <w:tcW w:type="dxa" w:w="3456"/>
          </w:tcPr>
          <w:p>
            <w:r>
              <w:t>Topics, trends, entities and mine-wise insights</w:t>
            </w:r>
          </w:p>
        </w:tc>
        <w:tc>
          <w:tcPr>
            <w:tcW w:type="dxa" w:w="3456"/>
          </w:tcPr>
          <w:p>
            <w:r>
              <w:t>Explore Insight</w:t>
            </w:r>
          </w:p>
        </w:tc>
      </w:tr>
    </w:tbl>
    <w:p>
      <w:pPr>
        <w:pStyle w:val="Heading1"/>
      </w:pPr>
      <w:r>
        <w:t>6. Dashboard</w:t>
      </w:r>
    </w:p>
    <w:p>
      <w:pPr>
        <w:pStyle w:val="ListBullet"/>
      </w:pPr>
      <w:r>
        <w:t>Header: GEOVANI — Mining Intelligence &amp; Reporting.</w:t>
      </w:r>
    </w:p>
    <w:p>
      <w:pPr>
        <w:pStyle w:val="ListBullet"/>
      </w:pPr>
      <w:r>
        <w:t>KPI cards: Documents Indexed, Mines Covered, Evidence-linked Answers, Reports Generated.</w:t>
      </w:r>
    </w:p>
    <w:p>
      <w:pPr>
        <w:pStyle w:val="ListBullet"/>
      </w:pPr>
      <w:r>
        <w:t>Recent ingestion activity with filename, type, status and timestamp.</w:t>
      </w:r>
    </w:p>
    <w:p>
      <w:pPr>
        <w:pStyle w:val="ListBullet"/>
      </w:pPr>
      <w:r>
        <w:t>Visual pipeline: Ingestion → Document Intelligence → Multimodal RAG → Verification → AI Output.</w:t>
      </w:r>
    </w:p>
    <w:p>
      <w:pPr>
        <w:pStyle w:val="ListBullet"/>
      </w:pPr>
      <w:r>
        <w:t>Quick actions: Ask GEOVANI, Upload Document, Generate Report, Explore Intelligence.</w:t>
      </w:r>
    </w:p>
    <w:p>
      <w:pPr>
        <w:pStyle w:val="ListBullet"/>
      </w:pPr>
      <w:r>
        <w:t>Recent reports table and activity feed.</w:t>
      </w:r>
    </w:p>
    <w:p>
      <w:pPr>
        <w:pStyle w:val="ListBullet"/>
      </w:pPr>
      <w:r>
        <w:t>Use mock/demo labels where values are invented.</w:t>
      </w:r>
    </w:p>
    <w:p>
      <w:pPr>
        <w:pStyle w:val="Heading1"/>
      </w:pPr>
      <w:r>
        <w:t>7. AI Query &amp; Evidence</w:t>
      </w:r>
    </w:p>
    <w:p>
      <w:pPr>
        <w:pStyle w:val="ListBullet"/>
      </w:pPr>
      <w:r>
        <w:t>Large query composer with example mining questions.</w:t>
      </w:r>
    </w:p>
    <w:p>
      <w:pPr>
        <w:pStyle w:val="ListBullet"/>
      </w:pPr>
      <w:r>
        <w:t>Filters: Mine, Subsidiary, Year, Document Type, Topic.</w:t>
      </w:r>
    </w:p>
    <w:p>
      <w:pPr>
        <w:pStyle w:val="ListBullet"/>
      </w:pPr>
      <w:r>
        <w:t>Run Query triggers loading and pipeline animation.</w:t>
      </w:r>
    </w:p>
    <w:p>
      <w:pPr>
        <w:pStyle w:val="ListBullet"/>
      </w:pPr>
      <w:r>
        <w:t>Pipeline stages: Query Understanding → Hybrid Retrieval → Reranking → Retrieval Verification → Answer Generation.</w:t>
      </w:r>
    </w:p>
    <w:p>
      <w:pPr>
        <w:pStyle w:val="ListBullet"/>
      </w:pPr>
      <w:r>
        <w:t>Answer card: concise answer, key findings, evidence count and Verified Evidence badge.</w:t>
      </w:r>
    </w:p>
    <w:p>
      <w:pPr>
        <w:pStyle w:val="ListBullet"/>
      </w:pPr>
      <w:r>
        <w:t>Evidence cards: document, page, section, year, relevance status and View Source.</w:t>
      </w:r>
    </w:p>
    <w:p>
      <w:pPr>
        <w:pStyle w:val="ListBullet"/>
      </w:pPr>
      <w:r>
        <w:t>Source drawer/viewer with page preview and highlighted evidence.</w:t>
      </w:r>
    </w:p>
    <w:p>
      <w:pPr>
        <w:pStyle w:val="ListBullet"/>
      </w:pPr>
      <w:r>
        <w:t>'Why this answer?' expandable trace.</w:t>
      </w:r>
    </w:p>
    <w:p>
      <w:pPr>
        <w:pStyle w:val="ListBullet"/>
      </w:pPr>
      <w:r>
        <w:t>Include a demo where one irrelevant candidate is rejected by verification.</w:t>
      </w:r>
    </w:p>
    <w:p>
      <w:pPr>
        <w:pStyle w:val="Heading1"/>
      </w:pPr>
      <w:r>
        <w:t>8. Documents</w:t>
      </w:r>
    </w:p>
    <w:p>
      <w:pPr>
        <w:pStyle w:val="ListBullet"/>
      </w:pPr>
      <w:r>
        <w:t>Document library with search, filters, status and document type.</w:t>
      </w:r>
    </w:p>
    <w:p>
      <w:pPr>
        <w:pStyle w:val="ListBullet"/>
      </w:pPr>
      <w:r>
        <w:t>Drag-and-drop upload modal supporting PDF, DOCX, XLSX, CSV, JPG/PNG and map/image examples.</w:t>
      </w:r>
    </w:p>
    <w:p>
      <w:pPr>
        <w:pStyle w:val="ListBullet"/>
      </w:pPr>
      <w:r>
        <w:t>Processing stepper: File Detection → OCR → Layout Analysis → Table/Figure Extraction → Entity Enrichment → Chunking → Embedding → Indexing.</w:t>
      </w:r>
    </w:p>
    <w:p>
      <w:pPr>
        <w:pStyle w:val="ListBullet"/>
      </w:pPr>
      <w:r>
        <w:t>Show progress, current stage and final Indexed Successfully state.</w:t>
      </w:r>
    </w:p>
    <w:p>
      <w:pPr>
        <w:pStyle w:val="ListBullet"/>
      </w:pPr>
      <w:r>
        <w:t>Document detail page with metadata, preview and processing summary.</w:t>
      </w:r>
    </w:p>
    <w:p>
      <w:pPr>
        <w:pStyle w:val="Heading1"/>
      </w:pPr>
      <w:r>
        <w:t>9. Document Intelligence</w:t>
      </w:r>
    </w:p>
    <w:p>
      <w:pPr>
        <w:pStyle w:val="ListBullet"/>
      </w:pPr>
      <w:r>
        <w:t>Two-column layout: source preview left, extracted intelligence right.</w:t>
      </w:r>
    </w:p>
    <w:p>
      <w:pPr>
        <w:pStyle w:val="ListBullet"/>
      </w:pPr>
      <w:r>
        <w:t>Metadata: Mine, Subsidiary, Location, Year, Report Type, Source.</w:t>
      </w:r>
    </w:p>
    <w:p>
      <w:pPr>
        <w:pStyle w:val="ListBullet"/>
      </w:pPr>
      <w:r>
        <w:t>Tabs: OCR Text, Layout, Tables, Figures/Maps, Entities, Topics/Keywords.</w:t>
      </w:r>
    </w:p>
    <w:p>
      <w:pPr>
        <w:pStyle w:val="ListBullet"/>
      </w:pPr>
      <w:r>
        <w:t>Show page/section mapping so every extracted item can become evidence.</w:t>
      </w:r>
    </w:p>
    <w:p>
      <w:pPr>
        <w:pStyle w:val="ListBullet"/>
      </w:pPr>
      <w:r>
        <w:t>Entities should include realistic mining/geological examples such as mine, seam, equipment, geological feature and location.</w:t>
      </w:r>
    </w:p>
    <w:p>
      <w:pPr>
        <w:pStyle w:val="Heading1"/>
      </w:pPr>
      <w:r>
        <w:t>10. Reports</w:t>
      </w:r>
    </w:p>
    <w:p>
      <w:pPr>
        <w:pStyle w:val="ListBullet"/>
      </w:pPr>
      <w:r>
        <w:t>Report library with title, type, mine/subsidiary, period, status and actions.</w:t>
      </w:r>
    </w:p>
    <w:p>
      <w:pPr>
        <w:pStyle w:val="ListBullet"/>
      </w:pPr>
      <w:r>
        <w:t>Generate Report wizard: report type, mine/subsidiary, period, sources, output format.</w:t>
      </w:r>
    </w:p>
    <w:p>
      <w:pPr>
        <w:pStyle w:val="ListBullet"/>
      </w:pPr>
      <w:r>
        <w:t>Types: Mine Safety Intelligence, Production Analysis, Geological Summary, Management Brief.</w:t>
      </w:r>
    </w:p>
    <w:p>
      <w:pPr>
        <w:pStyle w:val="ListBullet"/>
      </w:pPr>
      <w:r>
        <w:t>Generation animation: retrieval → verification → analysis → charts → document composition.</w:t>
      </w:r>
    </w:p>
    <w:p>
      <w:pPr>
        <w:pStyle w:val="ListBullet"/>
      </w:pPr>
      <w:r>
        <w:t>Professional in-app A4 report preview with Executive Summary, Key Findings, charts, tables and Sources.</w:t>
      </w:r>
    </w:p>
    <w:p>
      <w:pPr>
        <w:pStyle w:val="ListBullet"/>
      </w:pPr>
      <w:r>
        <w:t>Actions: Download PDF, Download DOCX, Share/Export (demo), Regenerate.</w:t>
      </w:r>
    </w:p>
    <w:p>
      <w:pPr>
        <w:pStyle w:val="ListBullet"/>
      </w:pPr>
      <w:r>
        <w:t>Newly generated reports appear in the library.</w:t>
      </w:r>
    </w:p>
    <w:p>
      <w:pPr>
        <w:pStyle w:val="Heading1"/>
      </w:pPr>
      <w:r>
        <w:t>11. Mining Intelligence</w:t>
      </w:r>
    </w:p>
    <w:p>
      <w:pPr>
        <w:pStyle w:val="ListBullet"/>
      </w:pPr>
      <w:r>
        <w:t>Topic distribution and ranked keywords.</w:t>
      </w:r>
    </w:p>
    <w:p>
      <w:pPr>
        <w:pStyle w:val="ListBullet"/>
      </w:pPr>
      <w:r>
        <w:t>Keyword cloud or ranked term panel.</w:t>
      </w:r>
    </w:p>
    <w:p>
      <w:pPr>
        <w:pStyle w:val="ListBullet"/>
      </w:pPr>
      <w:r>
        <w:t>Year-wise trend chart.</w:t>
      </w:r>
    </w:p>
    <w:p>
      <w:pPr>
        <w:pStyle w:val="ListBullet"/>
      </w:pPr>
      <w:r>
        <w:t>Mine/subsidiary comparison.</w:t>
      </w:r>
    </w:p>
    <w:p>
      <w:pPr>
        <w:pStyle w:val="ListBullet"/>
      </w:pPr>
      <w:r>
        <w:t>Related documents.</w:t>
      </w:r>
    </w:p>
    <w:p>
      <w:pPr>
        <w:pStyle w:val="ListBullet"/>
      </w:pPr>
      <w:r>
        <w:t>Emerging topics.</w:t>
      </w:r>
    </w:p>
    <w:p>
      <w:pPr>
        <w:pStyle w:val="ListBullet"/>
      </w:pPr>
      <w:r>
        <w:t>Entity explorer: Mine, Seam, Equipment, Geological Feature, Incident, Location.</w:t>
      </w:r>
    </w:p>
    <w:p>
      <w:pPr>
        <w:pStyle w:val="ListBullet"/>
      </w:pPr>
      <w:r>
        <w:t>Clicking an entity/topic filters related documents and insights.</w:t>
      </w:r>
    </w:p>
    <w:p>
      <w:pPr>
        <w:pStyle w:val="Heading1"/>
      </w:pPr>
      <w:r>
        <w:t>12. Demo Data Model</w:t>
      </w:r>
    </w:p>
    <w:p>
      <w:pPr>
        <w:pStyle w:val="ListBullet"/>
      </w:pPr>
      <w:r>
        <w:t>Use fictional but realistic records: Safety Review FY 2024–25, Mine Production Summary, Geological Exploration Report, Groundwater Assessment Report, Equipment Performance Review and Parliamentary Query Compilation.</w:t>
      </w:r>
    </w:p>
    <w:p>
      <w:pPr>
        <w:pStyle w:val="ListBullet"/>
      </w:pPr>
      <w:r>
        <w:t>Include 2022–23, 2023–24 and 2024–25 periods.</w:t>
      </w:r>
    </w:p>
    <w:p>
      <w:pPr>
        <w:pStyle w:val="ListBullet"/>
      </w:pPr>
      <w:r>
        <w:t>Use several representative mines/subsidiaries.</w:t>
      </w:r>
    </w:p>
    <w:p>
      <w:pPr>
        <w:pStyle w:val="ListBullet"/>
      </w:pPr>
      <w:r>
        <w:t>Every document and chunk needs stable IDs plus page/section references.</w:t>
      </w:r>
    </w:p>
    <w:p>
      <w:pPr>
        <w:pStyle w:val="ListBullet"/>
      </w:pPr>
      <w:r>
        <w:t>Do not present invented values as official CIL/CMPDI data.</w:t>
      </w:r>
    </w:p>
    <w:p>
      <w:pPr>
        <w:pStyle w:val="Heading1"/>
      </w:pPr>
      <w:r>
        <w:t>13. Mock RAG Engine</w:t>
      </w:r>
    </w:p>
    <w:p>
      <w:pPr>
        <w:pStyle w:val="ListBullet"/>
      </w:pPr>
      <w:r>
        <w:t>Local mock retrieval searches demo chunks using keywords plus metadata filters.</w:t>
      </w:r>
    </w:p>
    <w:p>
      <w:pPr>
        <w:pStyle w:val="ListBullet"/>
      </w:pPr>
      <w:r>
        <w:t>Return top-k candidates.</w:t>
      </w:r>
    </w:p>
    <w:p>
      <w:pPr>
        <w:pStyle w:val="ListBullet"/>
      </w:pPr>
      <w:r>
        <w:t>Mock reranking scores candidates by topic/query overlap.</w:t>
      </w:r>
    </w:p>
    <w:p>
      <w:pPr>
        <w:pStyle w:val="ListBullet"/>
      </w:pPr>
      <w:r>
        <w:t>Verification checks topic overlap, metadata compatibility and required evidence fields.</w:t>
      </w:r>
    </w:p>
    <w:p>
      <w:pPr>
        <w:pStyle w:val="ListBullet"/>
      </w:pPr>
      <w:r>
        <w:t>Candidate status: Verified / Rejected / Needs Review.</w:t>
      </w:r>
    </w:p>
    <w:p>
      <w:pPr>
        <w:pStyle w:val="ListBullet"/>
      </w:pPr>
      <w:r>
        <w:t>Answer is produced from predefined answer templates using verified chunks.</w:t>
      </w:r>
    </w:p>
    <w:p>
      <w:pPr>
        <w:pStyle w:val="ListBullet"/>
      </w:pPr>
      <w:r>
        <w:t>UI must preserve future production flow: Hybrid Retrieval → Reranking → Verification → Private LLM.</w:t>
      </w:r>
    </w:p>
    <w:p>
      <w:pPr>
        <w:pStyle w:val="Heading1"/>
      </w:pPr>
      <w:r>
        <w:t>14. Critical Demo Script</w:t>
      </w:r>
    </w:p>
    <w:p>
      <w:pPr>
        <w:pStyle w:val="ListNumber"/>
      </w:pPr>
      <w:r>
        <w:t>Open Dashboard and show KPIs + pipeline.</w:t>
      </w:r>
    </w:p>
    <w:p>
      <w:pPr>
        <w:pStyle w:val="ListNumber"/>
      </w:pPr>
      <w:r>
        <w:t>Click Upload Document and select a sample mining report.</w:t>
      </w:r>
    </w:p>
    <w:p>
      <w:pPr>
        <w:pStyle w:val="ListNumber"/>
      </w:pPr>
      <w:r>
        <w:t>Show the processing stepper through OCR, extraction, enrichment, chunking and indexing.</w:t>
      </w:r>
    </w:p>
    <w:p>
      <w:pPr>
        <w:pStyle w:val="ListNumber"/>
      </w:pPr>
      <w:r>
        <w:t>Open Document Intelligence and inspect metadata, entities, table and figure/map.</w:t>
      </w:r>
    </w:p>
    <w:p>
      <w:pPr>
        <w:pStyle w:val="ListNumber"/>
      </w:pPr>
      <w:r>
        <w:t>Open AI Query and ask: 'What are the major safety issues identified in the selected mine reports?'</w:t>
      </w:r>
    </w:p>
    <w:p>
      <w:pPr>
        <w:pStyle w:val="ListNumber"/>
      </w:pPr>
      <w:r>
        <w:t>Show retrieval and reranking stages.</w:t>
      </w:r>
    </w:p>
    <w:p>
      <w:pPr>
        <w:pStyle w:val="ListNumber"/>
      </w:pPr>
      <w:r>
        <w:t>Show one irrelevant chunk rejected by Retrieval Verification.</w:t>
      </w:r>
    </w:p>
    <w:p>
      <w:pPr>
        <w:pStyle w:val="ListNumber"/>
      </w:pPr>
      <w:r>
        <w:t>Show verified evidence from multiple source pages.</w:t>
      </w:r>
    </w:p>
    <w:p>
      <w:pPr>
        <w:pStyle w:val="ListNumber"/>
      </w:pPr>
      <w:r>
        <w:t>Display the source-linked answer and open a source/page viewer.</w:t>
      </w:r>
    </w:p>
    <w:p>
      <w:pPr>
        <w:pStyle w:val="ListNumber"/>
      </w:pPr>
      <w:r>
        <w:t>Click Generate Report and show generation stages.</w:t>
      </w:r>
    </w:p>
    <w:p>
      <w:pPr>
        <w:pStyle w:val="ListNumber"/>
      </w:pPr>
      <w:r>
        <w:t>Open the generated report preview with charts and references.</w:t>
      </w:r>
    </w:p>
    <w:p>
      <w:pPr>
        <w:pStyle w:val="ListNumber"/>
      </w:pPr>
      <w:r>
        <w:t>Open Mining Intelligence and show topics/trends/entities.</w:t>
      </w:r>
    </w:p>
    <w:p>
      <w:pPr>
        <w:pStyle w:val="ListNumber"/>
      </w:pPr>
      <w:r>
        <w:t>Return to Dashboard and show the generated report/activity.</w:t>
      </w:r>
    </w:p>
    <w:p>
      <w:pPr>
        <w:pStyle w:val="Heading1"/>
      </w:pPr>
      <w:r>
        <w:t>15. Trust &amp; Evidence UX</w:t>
      </w:r>
    </w:p>
    <w:p>
      <w:pPr>
        <w:pStyle w:val="ListBullet"/>
      </w:pPr>
      <w:r>
        <w:t>Every AI answer has visible Source, Page, Section, Year and Document ID.</w:t>
      </w:r>
    </w:p>
    <w:p>
      <w:pPr>
        <w:pStyle w:val="ListBullet"/>
      </w:pPr>
      <w:r>
        <w:t>Show 'Evidence Verified' only after the verification stage.</w:t>
      </w:r>
    </w:p>
    <w:p>
      <w:pPr>
        <w:pStyle w:val="ListBullet"/>
      </w:pPr>
      <w:r>
        <w:t>Expandable retrieval trace shows candidates and outcomes.</w:t>
      </w:r>
    </w:p>
    <w:p>
      <w:pPr>
        <w:pStyle w:val="ListBullet"/>
      </w:pPr>
      <w:r>
        <w:t>Source-not-found state should prevent unsupported answers.</w:t>
      </w:r>
    </w:p>
    <w:p>
      <w:pPr>
        <w:pStyle w:val="ListBullet"/>
      </w:pPr>
      <w:r>
        <w:t>Demo disclaimer: 'Prototype demo — sample data; not an operational decision system.'</w:t>
      </w:r>
    </w:p>
    <w:p>
      <w:pPr>
        <w:pStyle w:val="ListBullet"/>
      </w:pPr>
      <w:r>
        <w:t>Never fabricate model accuracy/confidence percentages.</w:t>
      </w:r>
    </w:p>
    <w:p>
      <w:pPr>
        <w:pStyle w:val="Heading1"/>
      </w:pPr>
      <w:r>
        <w:t>16. Required UI States</w:t>
      </w:r>
    </w:p>
    <w:p>
      <w:pPr>
        <w:pStyle w:val="ListBullet"/>
      </w:pPr>
      <w:r>
        <w:t>Loading/skeleton states for async-looking actions.</w:t>
      </w:r>
    </w:p>
    <w:p>
      <w:pPr>
        <w:pStyle w:val="ListBullet"/>
      </w:pPr>
      <w:r>
        <w:t>Success, warning and error toasts.</w:t>
      </w:r>
    </w:p>
    <w:p>
      <w:pPr>
        <w:pStyle w:val="ListBullet"/>
      </w:pPr>
      <w:r>
        <w:t>Empty state for filters.</w:t>
      </w:r>
    </w:p>
    <w:p>
      <w:pPr>
        <w:pStyle w:val="ListBullet"/>
      </w:pPr>
      <w:r>
        <w:t>Processing state with progress percentage/current stage.</w:t>
      </w:r>
    </w:p>
    <w:p>
      <w:pPr>
        <w:pStyle w:val="ListBullet"/>
      </w:pPr>
      <w:r>
        <w:t>Verification rejection state.</w:t>
      </w:r>
    </w:p>
    <w:p>
      <w:pPr>
        <w:pStyle w:val="ListBullet"/>
      </w:pPr>
      <w:r>
        <w:t>Source unavailable state.</w:t>
      </w:r>
    </w:p>
    <w:p>
      <w:pPr>
        <w:pStyle w:val="ListBullet"/>
      </w:pPr>
      <w:r>
        <w:t>Confirmation before replacing/deleting demo documents.</w:t>
      </w:r>
    </w:p>
    <w:p>
      <w:pPr>
        <w:pStyle w:val="Heading1"/>
      </w:pPr>
      <w:r>
        <w:t>17. Component Architecture</w:t>
      </w:r>
    </w:p>
    <w:p>
      <w:pPr>
        <w:pStyle w:val="ListBullet"/>
      </w:pPr>
      <w:r>
        <w:t>Shell: Sidebar, Topbar, Breadcrumbs, Notifications.</w:t>
      </w:r>
    </w:p>
    <w:p>
      <w:pPr>
        <w:pStyle w:val="ListBullet"/>
      </w:pPr>
      <w:r>
        <w:t>Common: KPI Card, Status Badge, Evidence Card, Source Card, Table, Chart Card, Stepper, Modal, Drawer, Toast.</w:t>
      </w:r>
    </w:p>
    <w:p>
      <w:pPr>
        <w:pStyle w:val="ListBullet"/>
      </w:pPr>
      <w:r>
        <w:t>Query: QueryComposer, RetrievalPipeline, EvidencePanel.</w:t>
      </w:r>
    </w:p>
    <w:p>
      <w:pPr>
        <w:pStyle w:val="ListBullet"/>
      </w:pPr>
      <w:r>
        <w:t>Documents: DocumentUploader, ProcessingStepper, DocumentViewer.</w:t>
      </w:r>
    </w:p>
    <w:p>
      <w:pPr>
        <w:pStyle w:val="ListBullet"/>
      </w:pPr>
      <w:r>
        <w:t>Intelligence: EntityPanel, TopicExplorer.</w:t>
      </w:r>
    </w:p>
    <w:p>
      <w:pPr>
        <w:pStyle w:val="ListBullet"/>
      </w:pPr>
      <w:r>
        <w:t>Reports: ReportWizard, ReportGenerationProgress, ReportPreview.</w:t>
      </w:r>
    </w:p>
    <w:p>
      <w:pPr>
        <w:pStyle w:val="Heading1"/>
      </w:pPr>
      <w:r>
        <w:t>18. Suggested Project Structure</w:t>
      </w:r>
    </w:p>
    <w:p>
      <w:r>
        <w:t>src/</w:t>
        <w:br/>
        <w:t>├─ components/</w:t>
        <w:br/>
        <w:t>│  ├─ layout/</w:t>
        <w:br/>
        <w:t>│  ├─ common/</w:t>
        <w:br/>
        <w:t>│  ├─ query/</w:t>
        <w:br/>
        <w:t>│  ├─ documents/</w:t>
        <w:br/>
        <w:t>│  ├─ intelligence/</w:t>
        <w:br/>
        <w:t>│  └─ reports/</w:t>
        <w:br/>
        <w:t>├─ pages/</w:t>
        <w:br/>
        <w:t>│  ├─ Dashboard.jsx</w:t>
        <w:br/>
        <w:t>│  ├─ AIQuery.jsx</w:t>
        <w:br/>
        <w:t>│  ├─ Documents.jsx</w:t>
        <w:br/>
        <w:t>│  ├─ DocumentIntelligence.jsx</w:t>
        <w:br/>
        <w:t>│  ├─ Reports.jsx</w:t>
        <w:br/>
        <w:t>│  └─ MiningIntelligence.jsx</w:t>
        <w:br/>
        <w:t>├─ data/</w:t>
        <w:br/>
        <w:t>│  ├─ documents.js</w:t>
        <w:br/>
        <w:t>│  ├─ chunks.js</w:t>
        <w:br/>
        <w:t>│  ├─ entities.js</w:t>
        <w:br/>
        <w:t>│  ├─ reports.js</w:t>
        <w:br/>
        <w:t>│  └─ miningData.js</w:t>
        <w:br/>
        <w:t>├─ services/</w:t>
        <w:br/>
        <w:t>│  ├─ mockRag.js</w:t>
        <w:br/>
        <w:t>│  ├─ mockProcessing.js</w:t>
        <w:br/>
        <w:t>│  └─ mockReports.js</w:t>
        <w:br/>
        <w:t>├─ hooks/</w:t>
        <w:br/>
        <w:t>├─ utils/</w:t>
        <w:br/>
        <w:t>├─ App.jsx</w:t>
        <w:br/>
        <w:t>└─ main.jsx</w:t>
      </w:r>
    </w:p>
    <w:p>
      <w:pPr>
        <w:pStyle w:val="Heading1"/>
      </w:pPr>
      <w:r>
        <w:t>19. Product Copy</w:t>
      </w:r>
    </w:p>
    <w:p>
      <w:pPr>
        <w:pStyle w:val="ListBullet"/>
      </w:pPr>
      <w:r>
        <w:t>Tagline: Evidence-first AI for Mining Intelligence.</w:t>
      </w:r>
    </w:p>
    <w:p>
      <w:pPr>
        <w:pStyle w:val="ListBullet"/>
      </w:pPr>
      <w:r>
        <w:t>Supporting line: Turn scattered mining records into source-linked, decision-ready intelligence.</w:t>
      </w:r>
    </w:p>
    <w:p>
      <w:pPr>
        <w:pStyle w:val="ListBullet"/>
      </w:pPr>
      <w:r>
        <w:t>Primary CTA: Ask GEOVANI.</w:t>
      </w:r>
    </w:p>
    <w:p>
      <w:pPr>
        <w:pStyle w:val="ListBullet"/>
      </w:pPr>
      <w:r>
        <w:t>Verification status: Evidence Verified.</w:t>
      </w:r>
    </w:p>
    <w:p>
      <w:pPr>
        <w:pStyle w:val="ListBullet"/>
      </w:pPr>
      <w:r>
        <w:t>Report CTA: Generate Intelligence Report.</w:t>
      </w:r>
    </w:p>
    <w:p>
      <w:pPr>
        <w:pStyle w:val="ListBullet"/>
      </w:pPr>
      <w:r>
        <w:t>Pipeline label: Ingest → Understand → Retrieve → Verify → Generate.</w:t>
      </w:r>
    </w:p>
    <w:p>
      <w:pPr>
        <w:pStyle w:val="Heading1"/>
      </w:pPr>
      <w:r>
        <w:t>20. Non-Goals</w:t>
      </w:r>
    </w:p>
    <w:p>
      <w:pPr>
        <w:pStyle w:val="ListBullet"/>
      </w:pPr>
      <w:r>
        <w:t>No real SAP integration.</w:t>
      </w:r>
    </w:p>
    <w:p>
      <w:pPr>
        <w:pStyle w:val="ListBullet"/>
      </w:pPr>
      <w:r>
        <w:t>No real private vLLM deployment.</w:t>
      </w:r>
    </w:p>
    <w:p>
      <w:pPr>
        <w:pStyle w:val="ListBullet"/>
      </w:pPr>
      <w:r>
        <w:t>No production authentication/authorization.</w:t>
      </w:r>
    </w:p>
    <w:p>
      <w:pPr>
        <w:pStyle w:val="ListBullet"/>
      </w:pPr>
      <w:r>
        <w:t>No production vector database/object storage requirement.</w:t>
      </w:r>
    </w:p>
    <w:p>
      <w:pPr>
        <w:pStyle w:val="ListBullet"/>
      </w:pPr>
      <w:r>
        <w:t>No claim of production-grade security.</w:t>
      </w:r>
    </w:p>
    <w:p>
      <w:pPr>
        <w:pStyle w:val="ListBullet"/>
      </w:pPr>
      <w:r>
        <w:t>No claim that mock answers are produced by a live LLM.</w:t>
      </w:r>
    </w:p>
    <w:p>
      <w:pPr>
        <w:pStyle w:val="Heading1"/>
      </w:pPr>
      <w:r>
        <w:t>21. Definition of Done</w:t>
      </w:r>
    </w:p>
    <w:p>
      <w:pPr>
        <w:pStyle w:val="ListBullet"/>
      </w:pPr>
      <w:r>
        <w:t>All six pages are fully navigable.</w:t>
      </w:r>
    </w:p>
    <w:p>
      <w:pPr>
        <w:pStyle w:val="ListBullet"/>
      </w:pPr>
      <w:r>
        <w:t>Upload-to-index workflow works locally.</w:t>
      </w:r>
    </w:p>
    <w:p>
      <w:pPr>
        <w:pStyle w:val="ListBullet"/>
      </w:pPr>
      <w:r>
        <w:t>AI query workflow works locally.</w:t>
      </w:r>
    </w:p>
    <w:p>
      <w:pPr>
        <w:pStyle w:val="ListBullet"/>
      </w:pPr>
      <w:r>
        <w:t>Retrieval verification is visibly demonstrated.</w:t>
      </w:r>
    </w:p>
    <w:p>
      <w:pPr>
        <w:pStyle w:val="ListBullet"/>
      </w:pPr>
      <w:r>
        <w:t>Source/page evidence opens.</w:t>
      </w:r>
    </w:p>
    <w:p>
      <w:pPr>
        <w:pStyle w:val="ListBullet"/>
      </w:pPr>
      <w:r>
        <w:t>Report generation creates an in-app preview.</w:t>
      </w:r>
    </w:p>
    <w:p>
      <w:pPr>
        <w:pStyle w:val="ListBullet"/>
      </w:pPr>
      <w:r>
        <w:t>Charts and filters respond.</w:t>
      </w:r>
    </w:p>
    <w:p>
      <w:pPr>
        <w:pStyle w:val="ListBullet"/>
      </w:pPr>
      <w:r>
        <w:t>All major buttons have meaningful demo behavior.</w:t>
      </w:r>
    </w:p>
    <w:p>
      <w:pPr>
        <w:pStyle w:val="ListBullet"/>
      </w:pPr>
      <w:r>
        <w:t>Core state survives refresh via localStorage.</w:t>
      </w:r>
    </w:p>
    <w:p>
      <w:pPr>
        <w:pStyle w:val="ListBullet"/>
      </w:pPr>
      <w:r>
        <w:t>Complete demo can be recorded without editing the UI manually.</w:t>
      </w:r>
    </w:p>
    <w:p>
      <w:pPr>
        <w:pStyle w:val="Heading1"/>
      </w:pPr>
      <w:r>
        <w:t>22. Final Product Narrative</w:t>
      </w:r>
    </w:p>
    <w:p>
      <w:r>
        <w:t>GEOVANI takes a mining document, understands its structure and content, enriches it with domain metadata, indexes its multimodal information, retrieves relevant evidence for a user question, verifies the retrieved evidence, generates a source-linked answer, and turns the same intelligence into a structured report and mining insights. The frontend must make this journey visually obvious.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