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2371" w14:textId="6EEAE781" w:rsidR="006015E5" w:rsidRPr="006015E5" w:rsidRDefault="006015E5" w:rsidP="006015E5">
      <w:pPr>
        <w:jc w:val="center"/>
        <w:rPr>
          <w:rFonts w:ascii="Poppins" w:hAnsi="Poppins" w:cs="Poppins"/>
          <w:b/>
          <w:bCs/>
          <w:sz w:val="22"/>
          <w:szCs w:val="22"/>
        </w:rPr>
      </w:pPr>
      <w:r w:rsidRPr="006015E5">
        <w:rPr>
          <w:rFonts w:ascii="Poppins" w:hAnsi="Poppins" w:cs="Poppins"/>
          <w:b/>
          <w:bCs/>
          <w:sz w:val="22"/>
          <w:szCs w:val="22"/>
        </w:rPr>
        <w:t>LEC-03</w:t>
      </w:r>
    </w:p>
    <w:p w14:paraId="46AC6327" w14:textId="53001F77" w:rsidR="002A1317" w:rsidRPr="002A1317" w:rsidRDefault="002A1317" w:rsidP="002A1317">
      <w:pPr>
        <w:rPr>
          <w:rFonts w:ascii="Poppins" w:hAnsi="Poppins" w:cs="Poppins"/>
          <w:b/>
          <w:bCs/>
          <w:sz w:val="22"/>
          <w:szCs w:val="22"/>
        </w:rPr>
      </w:pPr>
      <w:r w:rsidRPr="002A1317">
        <w:rPr>
          <w:rFonts w:ascii="Poppins" w:hAnsi="Poppins" w:cs="Poppins"/>
          <w:b/>
          <w:bCs/>
          <w:sz w:val="22"/>
          <w:szCs w:val="22"/>
        </w:rPr>
        <w:t>1. Executive Summary</w:t>
      </w:r>
    </w:p>
    <w:p w14:paraId="56E28154" w14:textId="6606A9DC" w:rsidR="002A1317" w:rsidRPr="002A1317" w:rsidRDefault="002A1317" w:rsidP="009A7190">
      <w:pPr>
        <w:numPr>
          <w:ilvl w:val="0"/>
          <w:numId w:val="116"/>
        </w:numPr>
        <w:rPr>
          <w:rFonts w:ascii="Poppins" w:hAnsi="Poppins" w:cs="Poppins"/>
          <w:sz w:val="22"/>
          <w:szCs w:val="22"/>
        </w:rPr>
      </w:pPr>
      <w:r w:rsidRPr="002A1317">
        <w:rPr>
          <w:rFonts w:ascii="Poppins" w:hAnsi="Poppins" w:cs="Poppins"/>
          <w:b/>
          <w:bCs/>
          <w:sz w:val="22"/>
          <w:szCs w:val="22"/>
        </w:rPr>
        <w:t>Extensible Architecture:</w:t>
      </w:r>
      <w:r w:rsidRPr="002A1317">
        <w:rPr>
          <w:rFonts w:ascii="Poppins" w:hAnsi="Poppins" w:cs="Poppins"/>
          <w:sz w:val="22"/>
          <w:szCs w:val="22"/>
        </w:rPr>
        <w:t xml:space="preserve"> AI workers leverage vendor-free standards like </w:t>
      </w:r>
      <w:r w:rsidRPr="002A1317">
        <w:rPr>
          <w:rFonts w:ascii="Poppins" w:hAnsi="Poppins" w:cs="Poppins"/>
          <w:b/>
          <w:bCs/>
          <w:sz w:val="22"/>
          <w:szCs w:val="22"/>
        </w:rPr>
        <w:t>Agent Skills</w:t>
      </w:r>
      <w:r w:rsidRPr="002A1317">
        <w:rPr>
          <w:rFonts w:ascii="Poppins" w:hAnsi="Poppins" w:cs="Poppins"/>
          <w:sz w:val="22"/>
          <w:szCs w:val="22"/>
        </w:rPr>
        <w:t xml:space="preserve"> for procedural knowledge and </w:t>
      </w:r>
      <w:r w:rsidRPr="002A1317">
        <w:rPr>
          <w:rFonts w:ascii="Poppins" w:hAnsi="Poppins" w:cs="Poppins"/>
          <w:b/>
          <w:bCs/>
          <w:sz w:val="22"/>
          <w:szCs w:val="22"/>
        </w:rPr>
        <w:t>Model Context Protocol (MCP)</w:t>
      </w:r>
      <w:r w:rsidRPr="002A1317">
        <w:rPr>
          <w:rFonts w:ascii="Poppins" w:hAnsi="Poppins" w:cs="Poppins"/>
          <w:sz w:val="22"/>
          <w:szCs w:val="22"/>
        </w:rPr>
        <w:t xml:space="preserve"> for software integration.</w:t>
      </w:r>
    </w:p>
    <w:p w14:paraId="4A8857B2" w14:textId="77777777" w:rsidR="002A1317" w:rsidRPr="002A1317" w:rsidRDefault="002A1317" w:rsidP="002A1317">
      <w:pPr>
        <w:numPr>
          <w:ilvl w:val="0"/>
          <w:numId w:val="116"/>
        </w:numPr>
        <w:rPr>
          <w:rFonts w:ascii="Poppins" w:hAnsi="Poppins" w:cs="Poppins"/>
          <w:sz w:val="22"/>
          <w:szCs w:val="22"/>
        </w:rPr>
      </w:pPr>
      <w:r w:rsidRPr="002A1317">
        <w:rPr>
          <w:rFonts w:ascii="Poppins" w:hAnsi="Poppins" w:cs="Poppins"/>
          <w:b/>
          <w:bCs/>
          <w:sz w:val="22"/>
          <w:szCs w:val="22"/>
        </w:rPr>
        <w:t>Scheduled Tasks &amp; Resource Management:</w:t>
      </w:r>
      <w:r w:rsidRPr="002A1317">
        <w:rPr>
          <w:rFonts w:ascii="Poppins" w:hAnsi="Poppins" w:cs="Poppins"/>
          <w:sz w:val="22"/>
          <w:szCs w:val="22"/>
        </w:rPr>
        <w:t xml:space="preserve"> Automated tasks are configured with specific frequencies, times, and delivery methods, balanced against strict platform resource limits and cost-value priorities.</w:t>
      </w:r>
    </w:p>
    <w:p w14:paraId="6B991BE2" w14:textId="77777777" w:rsidR="002A1317" w:rsidRDefault="002A1317" w:rsidP="002A1317">
      <w:pPr>
        <w:numPr>
          <w:ilvl w:val="0"/>
          <w:numId w:val="116"/>
        </w:numPr>
        <w:rPr>
          <w:rFonts w:ascii="Poppins" w:hAnsi="Poppins" w:cs="Poppins"/>
          <w:sz w:val="22"/>
          <w:szCs w:val="22"/>
        </w:rPr>
      </w:pPr>
      <w:r w:rsidRPr="002A1317">
        <w:rPr>
          <w:rFonts w:ascii="Poppins" w:hAnsi="Poppins" w:cs="Poppins"/>
          <w:b/>
          <w:bCs/>
          <w:sz w:val="22"/>
          <w:szCs w:val="22"/>
        </w:rPr>
        <w:t>Stateful Isolation via Projects &amp; Memory:</w:t>
      </w:r>
      <w:r w:rsidRPr="002A1317">
        <w:rPr>
          <w:rFonts w:ascii="Poppins" w:hAnsi="Poppins" w:cs="Poppins"/>
          <w:sz w:val="22"/>
          <w:szCs w:val="22"/>
        </w:rPr>
        <w:t xml:space="preserve"> AI context and data are securely isolated using projects, custom instructions, and selective general/project-specific memory mechanisms.</w:t>
      </w:r>
    </w:p>
    <w:p w14:paraId="7503A5DC" w14:textId="77777777" w:rsidR="00B877F4" w:rsidRDefault="00B877F4" w:rsidP="00B877F4">
      <w:pPr>
        <w:ind w:left="720"/>
        <w:rPr>
          <w:rFonts w:ascii="Poppins" w:hAnsi="Poppins" w:cs="Poppins"/>
          <w:sz w:val="22"/>
          <w:szCs w:val="22"/>
        </w:rPr>
      </w:pPr>
    </w:p>
    <w:p w14:paraId="5B1C28BA" w14:textId="557E5882" w:rsidR="001E1709" w:rsidRPr="002A1317" w:rsidRDefault="001E1709" w:rsidP="001E1709">
      <w:pPr>
        <w:rPr>
          <w:rFonts w:ascii="Poppins" w:hAnsi="Poppins" w:cs="Poppins"/>
          <w:b/>
          <w:bCs/>
          <w:sz w:val="22"/>
          <w:szCs w:val="22"/>
        </w:rPr>
      </w:pPr>
      <w:r w:rsidRPr="001E1709">
        <w:rPr>
          <w:rFonts w:ascii="Poppins" w:hAnsi="Poppins" w:cs="Poppins"/>
          <w:b/>
          <w:bCs/>
          <w:sz w:val="22"/>
          <w:szCs w:val="22"/>
        </w:rPr>
        <w:t>2. Core Concepts &amp; Definitions</w:t>
      </w:r>
    </w:p>
    <w:tbl>
      <w:tblPr>
        <w:tblStyle w:val="PlainTable1"/>
        <w:tblW w:w="9419" w:type="dxa"/>
        <w:tblLook w:val="04A0" w:firstRow="1" w:lastRow="0" w:firstColumn="1" w:lastColumn="0" w:noHBand="0" w:noVBand="1"/>
      </w:tblPr>
      <w:tblGrid>
        <w:gridCol w:w="2152"/>
        <w:gridCol w:w="7267"/>
      </w:tblGrid>
      <w:tr w:rsidR="001E1709" w:rsidRPr="001E1709" w14:paraId="35427D03" w14:textId="77777777" w:rsidTr="001E17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hideMark/>
          </w:tcPr>
          <w:p w14:paraId="2C67FB97" w14:textId="77777777" w:rsidR="001E1709" w:rsidRPr="001E1709" w:rsidRDefault="001E1709" w:rsidP="001E1709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Term / Concept</w:t>
            </w:r>
          </w:p>
        </w:tc>
        <w:tc>
          <w:tcPr>
            <w:tcW w:w="7267" w:type="dxa"/>
            <w:hideMark/>
          </w:tcPr>
          <w:p w14:paraId="2C2B9431" w14:textId="77777777" w:rsidR="001E1709" w:rsidRPr="001E1709" w:rsidRDefault="001E1709" w:rsidP="001E170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Definition / Explanation</w:t>
            </w:r>
          </w:p>
        </w:tc>
      </w:tr>
      <w:tr w:rsidR="001E1709" w:rsidRPr="001E1709" w14:paraId="7B2DCE4C" w14:textId="77777777" w:rsidTr="001E1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hideMark/>
          </w:tcPr>
          <w:p w14:paraId="52C2B1E2" w14:textId="77777777" w:rsidR="001E1709" w:rsidRPr="001E1709" w:rsidRDefault="001E1709" w:rsidP="001E1709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Agent Skills</w:t>
            </w:r>
          </w:p>
        </w:tc>
        <w:tc>
          <w:tcPr>
            <w:tcW w:w="7267" w:type="dxa"/>
            <w:hideMark/>
          </w:tcPr>
          <w:p w14:paraId="122F041F" w14:textId="77777777" w:rsidR="001E1709" w:rsidRPr="001E1709" w:rsidRDefault="001E1709" w:rsidP="001E17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Vendor-free industry standards allowing AI agents to gain procedural knowledge on how to perform tasks.</w:t>
            </w:r>
          </w:p>
        </w:tc>
      </w:tr>
      <w:tr w:rsidR="001E1709" w:rsidRPr="001E1709" w14:paraId="68057BF8" w14:textId="77777777" w:rsidTr="001E1709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hideMark/>
          </w:tcPr>
          <w:p w14:paraId="27502A14" w14:textId="2A30A923" w:rsidR="001E1709" w:rsidRPr="001E1709" w:rsidRDefault="001E1709" w:rsidP="001E1709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 xml:space="preserve">MCP </w:t>
            </w:r>
          </w:p>
        </w:tc>
        <w:tc>
          <w:tcPr>
            <w:tcW w:w="7267" w:type="dxa"/>
            <w:hideMark/>
          </w:tcPr>
          <w:p w14:paraId="496B0D78" w14:textId="77777777" w:rsidR="001E1709" w:rsidRPr="001E1709" w:rsidRDefault="001E1709" w:rsidP="001E17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An industry standard connector framework allowing AI agents to safely read and write data with real-world software.</w:t>
            </w:r>
          </w:p>
        </w:tc>
      </w:tr>
      <w:tr w:rsidR="001E1709" w:rsidRPr="001E1709" w14:paraId="6076D413" w14:textId="77777777" w:rsidTr="001E1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hideMark/>
          </w:tcPr>
          <w:p w14:paraId="179334AB" w14:textId="77777777" w:rsidR="001E1709" w:rsidRPr="001E1709" w:rsidRDefault="001E1709" w:rsidP="001E1709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Context / RAG</w:t>
            </w:r>
          </w:p>
        </w:tc>
        <w:tc>
          <w:tcPr>
            <w:tcW w:w="7267" w:type="dxa"/>
            <w:hideMark/>
          </w:tcPr>
          <w:p w14:paraId="05583162" w14:textId="77777777" w:rsidR="001E1709" w:rsidRPr="001E1709" w:rsidRDefault="001E1709" w:rsidP="001E170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Uploaded documents and files referenced via semantic search so the AI can retrieve relevant information when needed.</w:t>
            </w:r>
          </w:p>
        </w:tc>
      </w:tr>
      <w:tr w:rsidR="001E1709" w:rsidRPr="001E1709" w14:paraId="455F7971" w14:textId="77777777" w:rsidTr="001E1709">
        <w:trPr>
          <w:trHeight w:val="2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hideMark/>
          </w:tcPr>
          <w:p w14:paraId="49B2D8C2" w14:textId="77777777" w:rsidR="001E1709" w:rsidRPr="001E1709" w:rsidRDefault="001E1709" w:rsidP="001E1709">
            <w:pPr>
              <w:spacing w:after="160" w:line="278" w:lineRule="auto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Forward Deployment Engineer (FDE)</w:t>
            </w:r>
          </w:p>
        </w:tc>
        <w:tc>
          <w:tcPr>
            <w:tcW w:w="7267" w:type="dxa"/>
            <w:hideMark/>
          </w:tcPr>
          <w:p w14:paraId="6D326DFB" w14:textId="77777777" w:rsidR="001E1709" w:rsidRPr="001E1709" w:rsidRDefault="001E1709" w:rsidP="001E170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oppins" w:hAnsi="Poppins" w:cs="Poppins"/>
                <w:sz w:val="22"/>
                <w:szCs w:val="22"/>
              </w:rPr>
            </w:pPr>
            <w:r w:rsidRPr="001E1709">
              <w:rPr>
                <w:rFonts w:ascii="Poppins" w:hAnsi="Poppins" w:cs="Poppins"/>
                <w:sz w:val="22"/>
                <w:szCs w:val="22"/>
              </w:rPr>
              <w:t>A technical role bridging the gap between AI development and enterprise implementation using platforms and SDKs.</w:t>
            </w:r>
          </w:p>
        </w:tc>
      </w:tr>
    </w:tbl>
    <w:p w14:paraId="1E07C245" w14:textId="50857F0D" w:rsidR="006015E5" w:rsidRDefault="006015E5" w:rsidP="001E1709">
      <w:pPr>
        <w:rPr>
          <w:rFonts w:ascii="Poppins" w:hAnsi="Poppins" w:cs="Poppins"/>
          <w:sz w:val="22"/>
          <w:szCs w:val="22"/>
        </w:rPr>
      </w:pPr>
    </w:p>
    <w:p w14:paraId="0B6650E2" w14:textId="77777777" w:rsidR="009E0D61" w:rsidRDefault="009E0D61" w:rsidP="009E0D61">
      <w:pPr>
        <w:rPr>
          <w:rFonts w:ascii="Poppins" w:hAnsi="Poppins" w:cs="Poppins"/>
          <w:b/>
          <w:bCs/>
          <w:sz w:val="22"/>
          <w:szCs w:val="22"/>
        </w:rPr>
      </w:pPr>
    </w:p>
    <w:p w14:paraId="13821F36" w14:textId="77777777" w:rsidR="009E0D61" w:rsidRDefault="009E0D61" w:rsidP="009E0D61">
      <w:pPr>
        <w:rPr>
          <w:rFonts w:ascii="Poppins" w:hAnsi="Poppins" w:cs="Poppins"/>
          <w:b/>
          <w:bCs/>
          <w:sz w:val="22"/>
          <w:szCs w:val="22"/>
        </w:rPr>
      </w:pPr>
    </w:p>
    <w:p w14:paraId="0EE3D152" w14:textId="77777777" w:rsidR="009E0D61" w:rsidRDefault="009E0D61" w:rsidP="009E0D61">
      <w:pPr>
        <w:rPr>
          <w:rFonts w:ascii="Poppins" w:hAnsi="Poppins" w:cs="Poppins"/>
          <w:b/>
          <w:bCs/>
          <w:sz w:val="22"/>
          <w:szCs w:val="22"/>
        </w:rPr>
      </w:pPr>
    </w:p>
    <w:p w14:paraId="7D792AA4" w14:textId="01F4295F" w:rsidR="009E0D61" w:rsidRPr="009E0D61" w:rsidRDefault="009E0D61" w:rsidP="009E0D61">
      <w:pPr>
        <w:rPr>
          <w:rFonts w:ascii="Poppins" w:hAnsi="Poppins" w:cs="Poppins"/>
          <w:b/>
          <w:bCs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lastRenderedPageBreak/>
        <w:t>3. Structured Body Hierarchy</w:t>
      </w:r>
    </w:p>
    <w:p w14:paraId="2C65BDE1" w14:textId="77777777" w:rsidR="009E0D61" w:rsidRPr="009E0D61" w:rsidRDefault="009E0D61" w:rsidP="009E0D61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Extending AI Worker Capabilities</w:t>
      </w:r>
    </w:p>
    <w:p w14:paraId="56323495" w14:textId="77777777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Skills &amp; Connectors:</w:t>
      </w:r>
      <w:r w:rsidRPr="009E0D61">
        <w:rPr>
          <w:rFonts w:ascii="Poppins" w:hAnsi="Poppins" w:cs="Poppins"/>
          <w:sz w:val="22"/>
          <w:szCs w:val="22"/>
        </w:rPr>
        <w:t xml:space="preserve"> Agents learn procedural tasks via Agent Skills and connect to external software via Model Context Protocol (MCP), ensuring vendor-free interoperability.</w:t>
      </w:r>
    </w:p>
    <w:p w14:paraId="1F246002" w14:textId="3B20C7C7" w:rsidR="009E0D61" w:rsidRPr="009E0D61" w:rsidRDefault="009E0D61" w:rsidP="005B27CC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 xml:space="preserve">LLM </w:t>
      </w:r>
      <w:proofErr w:type="spellStart"/>
      <w:r w:rsidRPr="009E0D61">
        <w:rPr>
          <w:rFonts w:ascii="Poppins" w:hAnsi="Poppins" w:cs="Poppins"/>
          <w:b/>
          <w:bCs/>
          <w:sz w:val="22"/>
          <w:szCs w:val="22"/>
        </w:rPr>
        <w:t>Statefulness</w:t>
      </w:r>
      <w:proofErr w:type="spellEnd"/>
      <w:r w:rsidRPr="009E0D61">
        <w:rPr>
          <w:rFonts w:ascii="Poppins" w:hAnsi="Poppins" w:cs="Poppins"/>
          <w:b/>
          <w:bCs/>
          <w:sz w:val="22"/>
          <w:szCs w:val="22"/>
        </w:rPr>
        <w:t>:</w:t>
      </w:r>
      <w:r w:rsidRPr="009E0D61">
        <w:rPr>
          <w:rFonts w:ascii="Poppins" w:hAnsi="Poppins" w:cs="Poppins"/>
          <w:sz w:val="22"/>
          <w:szCs w:val="22"/>
        </w:rPr>
        <w:t xml:space="preserve"> While raw foundational LLMs are stateless, surrounding platform infrastructure (memory, context, environment configuration) makes them stateful.</w:t>
      </w:r>
    </w:p>
    <w:p w14:paraId="5183F794" w14:textId="77777777" w:rsidR="009E0D61" w:rsidRPr="009E0D61" w:rsidRDefault="009E0D61" w:rsidP="009E0D61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Scheduling, Prioritization &amp; Resource Limits</w:t>
      </w:r>
    </w:p>
    <w:p w14:paraId="4EBDD436" w14:textId="77777777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Task Configuration:</w:t>
      </w:r>
      <w:r w:rsidRPr="009E0D61">
        <w:rPr>
          <w:rFonts w:ascii="Poppins" w:hAnsi="Poppins" w:cs="Poppins"/>
          <w:sz w:val="22"/>
          <w:szCs w:val="22"/>
        </w:rPr>
        <w:t xml:space="preserve"> Define clear intent, requirements, frequency (daily/weekly), execution time, and delivery channels (push notification, session, email).</w:t>
      </w:r>
    </w:p>
    <w:p w14:paraId="63830796" w14:textId="77777777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Cost vs. Value:</w:t>
      </w:r>
      <w:r w:rsidRPr="009E0D61">
        <w:rPr>
          <w:rFonts w:ascii="Poppins" w:hAnsi="Poppins" w:cs="Poppins"/>
          <w:sz w:val="22"/>
          <w:szCs w:val="22"/>
        </w:rPr>
        <w:t xml:space="preserve"> Prioritize automated tasks by weighing their utility against token consumption and resource costs.</w:t>
      </w:r>
    </w:p>
    <w:p w14:paraId="34C6FBE1" w14:textId="68BBB9C5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Usage Limits:</w:t>
      </w:r>
      <w:r w:rsidRPr="009E0D61">
        <w:rPr>
          <w:rFonts w:ascii="Poppins" w:hAnsi="Poppins" w:cs="Poppins"/>
          <w:sz w:val="22"/>
          <w:szCs w:val="22"/>
        </w:rPr>
        <w:t xml:space="preserve"> Platforms like Cloud</w:t>
      </w:r>
      <w:r w:rsidR="005B27CC">
        <w:rPr>
          <w:rFonts w:ascii="Poppins" w:hAnsi="Poppins" w:cs="Poppins"/>
          <w:sz w:val="22"/>
          <w:szCs w:val="22"/>
        </w:rPr>
        <w:t>e</w:t>
      </w:r>
      <w:r w:rsidRPr="009E0D61">
        <w:rPr>
          <w:rFonts w:ascii="Poppins" w:hAnsi="Poppins" w:cs="Poppins"/>
          <w:sz w:val="22"/>
          <w:szCs w:val="22"/>
        </w:rPr>
        <w:t xml:space="preserve"> enforce strict usage thresholds (e.g., 5-hour session caps) to manage resource consumption.</w:t>
      </w:r>
    </w:p>
    <w:p w14:paraId="50B9C047" w14:textId="77777777" w:rsidR="009E0D61" w:rsidRPr="009E0D61" w:rsidRDefault="009E0D61" w:rsidP="009E0D61">
      <w:pPr>
        <w:numPr>
          <w:ilvl w:val="0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AI Memory, Projects &amp; Context Management</w:t>
      </w:r>
    </w:p>
    <w:p w14:paraId="01123FF5" w14:textId="77777777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Memory Control:</w:t>
      </w:r>
      <w:r w:rsidRPr="009E0D61">
        <w:rPr>
          <w:rFonts w:ascii="Poppins" w:hAnsi="Poppins" w:cs="Poppins"/>
          <w:sz w:val="22"/>
          <w:szCs w:val="22"/>
        </w:rPr>
        <w:t xml:space="preserve"> Segmented into general, project-specific, topics, people, and projects, with options to disable creation or exclude sensitive topics.</w:t>
      </w:r>
    </w:p>
    <w:p w14:paraId="342C5D84" w14:textId="77777777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Projects &amp; Instructions:</w:t>
      </w:r>
      <w:r w:rsidRPr="009E0D61">
        <w:rPr>
          <w:rFonts w:ascii="Poppins" w:hAnsi="Poppins" w:cs="Poppins"/>
          <w:sz w:val="22"/>
          <w:szCs w:val="22"/>
        </w:rPr>
        <w:t xml:space="preserve"> Project-specific memories and custom instructions guide agent behavior and isolate workflows. Instructions are always included in prompts, while memories are selectively recalled.</w:t>
      </w:r>
    </w:p>
    <w:p w14:paraId="250C5DAF" w14:textId="77777777" w:rsidR="009E0D61" w:rsidRPr="009E0D61" w:rsidRDefault="009E0D61" w:rsidP="009E0D61">
      <w:pPr>
        <w:numPr>
          <w:ilvl w:val="1"/>
          <w:numId w:val="117"/>
        </w:numPr>
        <w:rPr>
          <w:rFonts w:ascii="Poppins" w:hAnsi="Poppins" w:cs="Poppins"/>
          <w:sz w:val="22"/>
          <w:szCs w:val="22"/>
        </w:rPr>
      </w:pPr>
      <w:r w:rsidRPr="009E0D61">
        <w:rPr>
          <w:rFonts w:ascii="Poppins" w:hAnsi="Poppins" w:cs="Poppins"/>
          <w:b/>
          <w:bCs/>
          <w:sz w:val="22"/>
          <w:szCs w:val="22"/>
        </w:rPr>
        <w:t>Context / RAG:</w:t>
      </w:r>
      <w:r w:rsidRPr="009E0D61">
        <w:rPr>
          <w:rFonts w:ascii="Poppins" w:hAnsi="Poppins" w:cs="Poppins"/>
          <w:sz w:val="22"/>
          <w:szCs w:val="22"/>
        </w:rPr>
        <w:t xml:space="preserve"> Uploaded files act as searchable reference libraries rather than active prompt injections.</w:t>
      </w:r>
    </w:p>
    <w:p w14:paraId="00209B85" w14:textId="77777777" w:rsidR="009E0D61" w:rsidRDefault="009E0D61" w:rsidP="001E1709">
      <w:pPr>
        <w:rPr>
          <w:rFonts w:ascii="Poppins" w:hAnsi="Poppins" w:cs="Poppins"/>
          <w:sz w:val="22"/>
          <w:szCs w:val="22"/>
        </w:rPr>
      </w:pPr>
    </w:p>
    <w:p w14:paraId="2B7CA0D2" w14:textId="77777777" w:rsidR="009E0D61" w:rsidRDefault="009E0D61" w:rsidP="001E1709">
      <w:pPr>
        <w:rPr>
          <w:rFonts w:ascii="Poppins" w:hAnsi="Poppins" w:cs="Poppins"/>
          <w:sz w:val="22"/>
          <w:szCs w:val="22"/>
        </w:rPr>
      </w:pPr>
    </w:p>
    <w:p w14:paraId="601CC728" w14:textId="77777777" w:rsidR="00175CBC" w:rsidRPr="00175CBC" w:rsidRDefault="00175CBC" w:rsidP="00175CBC">
      <w:pPr>
        <w:rPr>
          <w:rFonts w:ascii="Poppins" w:hAnsi="Poppins" w:cs="Poppins"/>
          <w:b/>
          <w:bCs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lastRenderedPageBreak/>
        <w:t>4. Review &amp; Active Recall (Q&amp;A)</w:t>
      </w:r>
    </w:p>
    <w:p w14:paraId="4B113E58" w14:textId="77777777" w:rsidR="00175CBC" w:rsidRPr="00175CBC" w:rsidRDefault="00175CBC" w:rsidP="00175CBC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Q: What is the difference between Agent Skills and MCP connectors?</w:t>
      </w:r>
    </w:p>
    <w:p w14:paraId="6F9196A0" w14:textId="77777777" w:rsidR="00175CBC" w:rsidRPr="00175CBC" w:rsidRDefault="00175CBC" w:rsidP="00175CBC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A:</w:t>
      </w:r>
      <w:r w:rsidRPr="00175CBC">
        <w:rPr>
          <w:rFonts w:ascii="Poppins" w:hAnsi="Poppins" w:cs="Poppins"/>
          <w:sz w:val="22"/>
          <w:szCs w:val="22"/>
        </w:rPr>
        <w:t xml:space="preserve"> Agent Skills provide procedural knowledge (</w:t>
      </w:r>
      <w:r w:rsidRPr="00175CBC">
        <w:rPr>
          <w:rFonts w:ascii="Poppins" w:hAnsi="Poppins" w:cs="Poppins"/>
          <w:i/>
          <w:iCs/>
          <w:sz w:val="22"/>
          <w:szCs w:val="22"/>
        </w:rPr>
        <w:t>how</w:t>
      </w:r>
      <w:r w:rsidRPr="00175CBC">
        <w:rPr>
          <w:rFonts w:ascii="Poppins" w:hAnsi="Poppins" w:cs="Poppins"/>
          <w:sz w:val="22"/>
          <w:szCs w:val="22"/>
        </w:rPr>
        <w:t xml:space="preserve"> to perform a task), while Model Context Protocol (MCP) connectors enable real-world software integration to read and write data.</w:t>
      </w:r>
    </w:p>
    <w:p w14:paraId="3F4C5E1A" w14:textId="77777777" w:rsidR="00175CBC" w:rsidRPr="00175CBC" w:rsidRDefault="00175CBC" w:rsidP="00175CBC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Q: How do custom instructions differ from project memories?</w:t>
      </w:r>
    </w:p>
    <w:p w14:paraId="6FC2ED86" w14:textId="77777777" w:rsidR="00175CBC" w:rsidRPr="00175CBC" w:rsidRDefault="00175CBC" w:rsidP="00175CBC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A:</w:t>
      </w:r>
      <w:r w:rsidRPr="00175CBC">
        <w:rPr>
          <w:rFonts w:ascii="Poppins" w:hAnsi="Poppins" w:cs="Poppins"/>
          <w:sz w:val="22"/>
          <w:szCs w:val="22"/>
        </w:rPr>
        <w:t xml:space="preserve"> Custom instructions are persistently sent with every prompt to govern behavior, whereas project memories are selectively recalled by the AI as needed.</w:t>
      </w:r>
    </w:p>
    <w:p w14:paraId="241F24F8" w14:textId="77777777" w:rsidR="00175CBC" w:rsidRPr="00175CBC" w:rsidRDefault="00175CBC" w:rsidP="00175CBC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 xml:space="preserve">Q: Why must </w:t>
      </w:r>
      <w:proofErr w:type="spellStart"/>
      <w:r w:rsidRPr="00175CBC">
        <w:rPr>
          <w:rFonts w:ascii="Poppins" w:hAnsi="Poppins" w:cs="Poppins"/>
          <w:b/>
          <w:bCs/>
          <w:sz w:val="22"/>
          <w:szCs w:val="22"/>
        </w:rPr>
        <w:t>scheduled</w:t>
      </w:r>
      <w:proofErr w:type="spellEnd"/>
      <w:r w:rsidRPr="00175CBC">
        <w:rPr>
          <w:rFonts w:ascii="Poppins" w:hAnsi="Poppins" w:cs="Poppins"/>
          <w:b/>
          <w:bCs/>
          <w:sz w:val="22"/>
          <w:szCs w:val="22"/>
        </w:rPr>
        <w:t xml:space="preserve"> tasks be prioritized based on value and cost?</w:t>
      </w:r>
    </w:p>
    <w:p w14:paraId="59D9F829" w14:textId="77777777" w:rsidR="00175CBC" w:rsidRPr="00175CBC" w:rsidRDefault="00175CBC" w:rsidP="00175CBC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A:</w:t>
      </w:r>
      <w:r w:rsidRPr="00175CBC">
        <w:rPr>
          <w:rFonts w:ascii="Poppins" w:hAnsi="Poppins" w:cs="Poppins"/>
          <w:sz w:val="22"/>
          <w:szCs w:val="22"/>
        </w:rPr>
        <w:t xml:space="preserve"> To optimize token consumption and prevent exceeding strict platform resource limits (such as hourly session caps and weekly quotas).</w:t>
      </w:r>
    </w:p>
    <w:p w14:paraId="1A123455" w14:textId="77777777" w:rsidR="00175CBC" w:rsidRPr="00175CBC" w:rsidRDefault="00175CBC" w:rsidP="00175CBC">
      <w:pPr>
        <w:numPr>
          <w:ilvl w:val="0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Q: How does a project-specific memory differ from general memory?</w:t>
      </w:r>
    </w:p>
    <w:p w14:paraId="476E68E3" w14:textId="77777777" w:rsidR="00175CBC" w:rsidRPr="00175CBC" w:rsidRDefault="00175CBC" w:rsidP="00175CBC">
      <w:pPr>
        <w:numPr>
          <w:ilvl w:val="1"/>
          <w:numId w:val="118"/>
        </w:numPr>
        <w:rPr>
          <w:rFonts w:ascii="Poppins" w:hAnsi="Poppins" w:cs="Poppins"/>
          <w:sz w:val="22"/>
          <w:szCs w:val="22"/>
        </w:rPr>
      </w:pPr>
      <w:r w:rsidRPr="00175CBC">
        <w:rPr>
          <w:rFonts w:ascii="Poppins" w:hAnsi="Poppins" w:cs="Poppins"/>
          <w:b/>
          <w:bCs/>
          <w:sz w:val="22"/>
          <w:szCs w:val="22"/>
        </w:rPr>
        <w:t>A:</w:t>
      </w:r>
      <w:r w:rsidRPr="00175CBC">
        <w:rPr>
          <w:rFonts w:ascii="Poppins" w:hAnsi="Poppins" w:cs="Poppins"/>
          <w:sz w:val="22"/>
          <w:szCs w:val="22"/>
        </w:rPr>
        <w:t xml:space="preserve"> Project-specific memories are strictly isolated to that specific project container and workflow, while general memories apply across broader, cross-project interactions.</w:t>
      </w:r>
    </w:p>
    <w:p w14:paraId="15768BFB" w14:textId="77777777" w:rsidR="009E0D61" w:rsidRPr="006015E5" w:rsidRDefault="009E0D61" w:rsidP="001E1709">
      <w:pPr>
        <w:rPr>
          <w:rFonts w:ascii="Poppins" w:hAnsi="Poppins" w:cs="Poppins"/>
          <w:sz w:val="22"/>
          <w:szCs w:val="22"/>
        </w:rPr>
      </w:pPr>
    </w:p>
    <w:sectPr w:rsidR="009E0D61" w:rsidRPr="006015E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9BA4D" w14:textId="77777777" w:rsidR="00E66D9B" w:rsidRDefault="00E66D9B" w:rsidP="00346F66">
      <w:pPr>
        <w:spacing w:after="0" w:line="240" w:lineRule="auto"/>
      </w:pPr>
      <w:r>
        <w:separator/>
      </w:r>
    </w:p>
  </w:endnote>
  <w:endnote w:type="continuationSeparator" w:id="0">
    <w:p w14:paraId="0D346D1C" w14:textId="77777777" w:rsidR="00E66D9B" w:rsidRDefault="00E66D9B" w:rsidP="00346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8A5B2" w14:textId="77777777" w:rsidR="00E66D9B" w:rsidRDefault="00E66D9B" w:rsidP="00346F66">
      <w:pPr>
        <w:spacing w:after="0" w:line="240" w:lineRule="auto"/>
      </w:pPr>
      <w:r>
        <w:separator/>
      </w:r>
    </w:p>
  </w:footnote>
  <w:footnote w:type="continuationSeparator" w:id="0">
    <w:p w14:paraId="75491E0F" w14:textId="77777777" w:rsidR="00E66D9B" w:rsidRDefault="00E66D9B" w:rsidP="00346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9512" w14:textId="44AA9DBA" w:rsidR="00346F66" w:rsidRPr="00346F66" w:rsidRDefault="00346F66">
    <w:pPr>
      <w:pStyle w:val="Header"/>
      <w:rPr>
        <w:rFonts w:ascii="Poppins" w:hAnsi="Poppins" w:cs="Poppins"/>
        <w:b/>
        <w:bCs/>
      </w:rPr>
    </w:pPr>
    <w:r>
      <w:tab/>
    </w:r>
    <w:r w:rsidRPr="00346F66">
      <w:rPr>
        <w:rFonts w:ascii="Poppins" w:hAnsi="Poppins" w:cs="Poppins"/>
        <w:b/>
        <w:bCs/>
      </w:rPr>
      <w:t>FORWARD DEPLOYED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421"/>
    <w:multiLevelType w:val="multilevel"/>
    <w:tmpl w:val="43B4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2716F"/>
    <w:multiLevelType w:val="multilevel"/>
    <w:tmpl w:val="24E4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729DD"/>
    <w:multiLevelType w:val="multilevel"/>
    <w:tmpl w:val="76A4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F7B10"/>
    <w:multiLevelType w:val="multilevel"/>
    <w:tmpl w:val="D33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72FFA"/>
    <w:multiLevelType w:val="multilevel"/>
    <w:tmpl w:val="6ED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B4347"/>
    <w:multiLevelType w:val="multilevel"/>
    <w:tmpl w:val="62FA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495CA9"/>
    <w:multiLevelType w:val="multilevel"/>
    <w:tmpl w:val="EDB6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F92E14"/>
    <w:multiLevelType w:val="multilevel"/>
    <w:tmpl w:val="D2BA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BE094F"/>
    <w:multiLevelType w:val="multilevel"/>
    <w:tmpl w:val="780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41721"/>
    <w:multiLevelType w:val="multilevel"/>
    <w:tmpl w:val="07E4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41512F"/>
    <w:multiLevelType w:val="multilevel"/>
    <w:tmpl w:val="94FC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0E221C"/>
    <w:multiLevelType w:val="multilevel"/>
    <w:tmpl w:val="85D6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31CDF"/>
    <w:multiLevelType w:val="hybridMultilevel"/>
    <w:tmpl w:val="8A4AE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127C6"/>
    <w:multiLevelType w:val="multilevel"/>
    <w:tmpl w:val="1E6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70C0D"/>
    <w:multiLevelType w:val="multilevel"/>
    <w:tmpl w:val="216E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42D18"/>
    <w:multiLevelType w:val="multilevel"/>
    <w:tmpl w:val="78A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901D5"/>
    <w:multiLevelType w:val="multilevel"/>
    <w:tmpl w:val="04E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06D33"/>
    <w:multiLevelType w:val="multilevel"/>
    <w:tmpl w:val="1CD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D5F86"/>
    <w:multiLevelType w:val="multilevel"/>
    <w:tmpl w:val="CF9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D04424"/>
    <w:multiLevelType w:val="multilevel"/>
    <w:tmpl w:val="BF32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E40B12"/>
    <w:multiLevelType w:val="multilevel"/>
    <w:tmpl w:val="E620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6141E7"/>
    <w:multiLevelType w:val="multilevel"/>
    <w:tmpl w:val="043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8B7791"/>
    <w:multiLevelType w:val="multilevel"/>
    <w:tmpl w:val="AFB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8D5293"/>
    <w:multiLevelType w:val="multilevel"/>
    <w:tmpl w:val="50C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FF4E4C"/>
    <w:multiLevelType w:val="multilevel"/>
    <w:tmpl w:val="FA0E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34B68"/>
    <w:multiLevelType w:val="multilevel"/>
    <w:tmpl w:val="0DDC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6122A0"/>
    <w:multiLevelType w:val="hybridMultilevel"/>
    <w:tmpl w:val="38FC6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9E622E4"/>
    <w:multiLevelType w:val="multilevel"/>
    <w:tmpl w:val="69CC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8C23A6"/>
    <w:multiLevelType w:val="multilevel"/>
    <w:tmpl w:val="C0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A8615A"/>
    <w:multiLevelType w:val="multilevel"/>
    <w:tmpl w:val="FF52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30D17"/>
    <w:multiLevelType w:val="multilevel"/>
    <w:tmpl w:val="B01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B647E5"/>
    <w:multiLevelType w:val="multilevel"/>
    <w:tmpl w:val="ADE4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75917"/>
    <w:multiLevelType w:val="multilevel"/>
    <w:tmpl w:val="36BA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C39F3"/>
    <w:multiLevelType w:val="multilevel"/>
    <w:tmpl w:val="B054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16115"/>
    <w:multiLevelType w:val="multilevel"/>
    <w:tmpl w:val="5274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7F7944"/>
    <w:multiLevelType w:val="multilevel"/>
    <w:tmpl w:val="0BD2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EB0BF2"/>
    <w:multiLevelType w:val="multilevel"/>
    <w:tmpl w:val="E50E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7B4079"/>
    <w:multiLevelType w:val="multilevel"/>
    <w:tmpl w:val="61E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9B0198"/>
    <w:multiLevelType w:val="multilevel"/>
    <w:tmpl w:val="B2C8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908FD"/>
    <w:multiLevelType w:val="multilevel"/>
    <w:tmpl w:val="27FA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5C5A21"/>
    <w:multiLevelType w:val="multilevel"/>
    <w:tmpl w:val="EDBE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721E1E"/>
    <w:multiLevelType w:val="multilevel"/>
    <w:tmpl w:val="5E92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9F779FB"/>
    <w:multiLevelType w:val="multilevel"/>
    <w:tmpl w:val="E862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0450BE"/>
    <w:multiLevelType w:val="multilevel"/>
    <w:tmpl w:val="C4D8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1D3A26"/>
    <w:multiLevelType w:val="multilevel"/>
    <w:tmpl w:val="27F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86D23"/>
    <w:multiLevelType w:val="multilevel"/>
    <w:tmpl w:val="72C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860E0A"/>
    <w:multiLevelType w:val="multilevel"/>
    <w:tmpl w:val="A8FE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911BA1"/>
    <w:multiLevelType w:val="multilevel"/>
    <w:tmpl w:val="686C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EC457E"/>
    <w:multiLevelType w:val="multilevel"/>
    <w:tmpl w:val="48AA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FC5C5C"/>
    <w:multiLevelType w:val="multilevel"/>
    <w:tmpl w:val="F3E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D44F8"/>
    <w:multiLevelType w:val="multilevel"/>
    <w:tmpl w:val="3A0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547899"/>
    <w:multiLevelType w:val="multilevel"/>
    <w:tmpl w:val="BD20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A762B0"/>
    <w:multiLevelType w:val="hybridMultilevel"/>
    <w:tmpl w:val="7304D0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FC1E37"/>
    <w:multiLevelType w:val="multilevel"/>
    <w:tmpl w:val="A0DE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4E4EBE"/>
    <w:multiLevelType w:val="multilevel"/>
    <w:tmpl w:val="2284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4D7C22"/>
    <w:multiLevelType w:val="multilevel"/>
    <w:tmpl w:val="F69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617CF9"/>
    <w:multiLevelType w:val="multilevel"/>
    <w:tmpl w:val="7EC0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F40089"/>
    <w:multiLevelType w:val="multilevel"/>
    <w:tmpl w:val="6E8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AD21EB"/>
    <w:multiLevelType w:val="multilevel"/>
    <w:tmpl w:val="D7C4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250780"/>
    <w:multiLevelType w:val="multilevel"/>
    <w:tmpl w:val="CAFC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DE0C94"/>
    <w:multiLevelType w:val="multilevel"/>
    <w:tmpl w:val="624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EE027A"/>
    <w:multiLevelType w:val="multilevel"/>
    <w:tmpl w:val="7A3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3B41D4"/>
    <w:multiLevelType w:val="multilevel"/>
    <w:tmpl w:val="383C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5E6995"/>
    <w:multiLevelType w:val="multilevel"/>
    <w:tmpl w:val="71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05746"/>
    <w:multiLevelType w:val="multilevel"/>
    <w:tmpl w:val="CC8E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7B1C47"/>
    <w:multiLevelType w:val="hybridMultilevel"/>
    <w:tmpl w:val="257EC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E8A571E"/>
    <w:multiLevelType w:val="multilevel"/>
    <w:tmpl w:val="AEE2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F0826C9"/>
    <w:multiLevelType w:val="multilevel"/>
    <w:tmpl w:val="332A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B70305"/>
    <w:multiLevelType w:val="multilevel"/>
    <w:tmpl w:val="071E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23DA5"/>
    <w:multiLevelType w:val="multilevel"/>
    <w:tmpl w:val="6C8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BF051F"/>
    <w:multiLevelType w:val="multilevel"/>
    <w:tmpl w:val="2CD4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F01088"/>
    <w:multiLevelType w:val="multilevel"/>
    <w:tmpl w:val="B74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B71A83"/>
    <w:multiLevelType w:val="multilevel"/>
    <w:tmpl w:val="762E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92515"/>
    <w:multiLevelType w:val="multilevel"/>
    <w:tmpl w:val="B71C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D164C0"/>
    <w:multiLevelType w:val="multilevel"/>
    <w:tmpl w:val="CF54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DA4834"/>
    <w:multiLevelType w:val="multilevel"/>
    <w:tmpl w:val="5240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1D262D"/>
    <w:multiLevelType w:val="multilevel"/>
    <w:tmpl w:val="97FA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650A52"/>
    <w:multiLevelType w:val="multilevel"/>
    <w:tmpl w:val="417A5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C4B7110"/>
    <w:multiLevelType w:val="multilevel"/>
    <w:tmpl w:val="6D02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AF4592"/>
    <w:multiLevelType w:val="multilevel"/>
    <w:tmpl w:val="6822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566193"/>
    <w:multiLevelType w:val="multilevel"/>
    <w:tmpl w:val="187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6A777A"/>
    <w:multiLevelType w:val="multilevel"/>
    <w:tmpl w:val="CAB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163DD3"/>
    <w:multiLevelType w:val="multilevel"/>
    <w:tmpl w:val="255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2331B9C"/>
    <w:multiLevelType w:val="multilevel"/>
    <w:tmpl w:val="D362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275672F"/>
    <w:multiLevelType w:val="multilevel"/>
    <w:tmpl w:val="901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1D264A"/>
    <w:multiLevelType w:val="multilevel"/>
    <w:tmpl w:val="619E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751747"/>
    <w:multiLevelType w:val="multilevel"/>
    <w:tmpl w:val="8A0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591E5D"/>
    <w:multiLevelType w:val="multilevel"/>
    <w:tmpl w:val="1332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CF6A9D"/>
    <w:multiLevelType w:val="multilevel"/>
    <w:tmpl w:val="88C2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0B5AF5"/>
    <w:multiLevelType w:val="multilevel"/>
    <w:tmpl w:val="5A5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2F1D1E"/>
    <w:multiLevelType w:val="multilevel"/>
    <w:tmpl w:val="7452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7A6C4C"/>
    <w:multiLevelType w:val="multilevel"/>
    <w:tmpl w:val="D552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E43904"/>
    <w:multiLevelType w:val="multilevel"/>
    <w:tmpl w:val="FF92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A0873B0"/>
    <w:multiLevelType w:val="multilevel"/>
    <w:tmpl w:val="D73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A6A3A42"/>
    <w:multiLevelType w:val="multilevel"/>
    <w:tmpl w:val="81CA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B2D6496"/>
    <w:multiLevelType w:val="hybridMultilevel"/>
    <w:tmpl w:val="2F3696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DD4259C"/>
    <w:multiLevelType w:val="multilevel"/>
    <w:tmpl w:val="3378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797A25"/>
    <w:multiLevelType w:val="multilevel"/>
    <w:tmpl w:val="3AE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7A74AA"/>
    <w:multiLevelType w:val="multilevel"/>
    <w:tmpl w:val="BD1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FA05B7"/>
    <w:multiLevelType w:val="multilevel"/>
    <w:tmpl w:val="E13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68687E"/>
    <w:multiLevelType w:val="multilevel"/>
    <w:tmpl w:val="078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0201EF"/>
    <w:multiLevelType w:val="multilevel"/>
    <w:tmpl w:val="CA8C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22A74EC"/>
    <w:multiLevelType w:val="multilevel"/>
    <w:tmpl w:val="90D2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EE6B68"/>
    <w:multiLevelType w:val="multilevel"/>
    <w:tmpl w:val="A26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797C13"/>
    <w:multiLevelType w:val="multilevel"/>
    <w:tmpl w:val="88B8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F645D7"/>
    <w:multiLevelType w:val="multilevel"/>
    <w:tmpl w:val="321C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9F2085"/>
    <w:multiLevelType w:val="multilevel"/>
    <w:tmpl w:val="A596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2D5F62"/>
    <w:multiLevelType w:val="multilevel"/>
    <w:tmpl w:val="1BDA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A740419"/>
    <w:multiLevelType w:val="multilevel"/>
    <w:tmpl w:val="E0443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A67DDF"/>
    <w:multiLevelType w:val="multilevel"/>
    <w:tmpl w:val="599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AC7074"/>
    <w:multiLevelType w:val="multilevel"/>
    <w:tmpl w:val="BC2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1778E3"/>
    <w:multiLevelType w:val="multilevel"/>
    <w:tmpl w:val="F888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B9139EA"/>
    <w:multiLevelType w:val="multilevel"/>
    <w:tmpl w:val="EDE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421C4"/>
    <w:multiLevelType w:val="multilevel"/>
    <w:tmpl w:val="1738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ED7122"/>
    <w:multiLevelType w:val="multilevel"/>
    <w:tmpl w:val="FD3A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E87BD2"/>
    <w:multiLevelType w:val="multilevel"/>
    <w:tmpl w:val="F67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0F2E6C"/>
    <w:multiLevelType w:val="multilevel"/>
    <w:tmpl w:val="5FF6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9C4FE7"/>
    <w:multiLevelType w:val="multilevel"/>
    <w:tmpl w:val="113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81951">
    <w:abstractNumId w:val="41"/>
  </w:num>
  <w:num w:numId="2" w16cid:durableId="391075411">
    <w:abstractNumId w:val="102"/>
  </w:num>
  <w:num w:numId="3" w16cid:durableId="1962880751">
    <w:abstractNumId w:val="6"/>
  </w:num>
  <w:num w:numId="4" w16cid:durableId="400517347">
    <w:abstractNumId w:val="63"/>
  </w:num>
  <w:num w:numId="5" w16cid:durableId="1590236630">
    <w:abstractNumId w:val="103"/>
  </w:num>
  <w:num w:numId="6" w16cid:durableId="1772162545">
    <w:abstractNumId w:val="12"/>
  </w:num>
  <w:num w:numId="7" w16cid:durableId="388041132">
    <w:abstractNumId w:val="65"/>
  </w:num>
  <w:num w:numId="8" w16cid:durableId="1374190698">
    <w:abstractNumId w:val="52"/>
  </w:num>
  <w:num w:numId="9" w16cid:durableId="873344045">
    <w:abstractNumId w:val="95"/>
  </w:num>
  <w:num w:numId="10" w16cid:durableId="1402406425">
    <w:abstractNumId w:val="26"/>
  </w:num>
  <w:num w:numId="11" w16cid:durableId="731807490">
    <w:abstractNumId w:val="114"/>
  </w:num>
  <w:num w:numId="12" w16cid:durableId="1331181329">
    <w:abstractNumId w:val="44"/>
  </w:num>
  <w:num w:numId="13" w16cid:durableId="1212034384">
    <w:abstractNumId w:val="46"/>
  </w:num>
  <w:num w:numId="14" w16cid:durableId="613562178">
    <w:abstractNumId w:val="8"/>
  </w:num>
  <w:num w:numId="15" w16cid:durableId="1916821589">
    <w:abstractNumId w:val="11"/>
  </w:num>
  <w:num w:numId="16" w16cid:durableId="1390686551">
    <w:abstractNumId w:val="38"/>
  </w:num>
  <w:num w:numId="17" w16cid:durableId="476919055">
    <w:abstractNumId w:val="13"/>
  </w:num>
  <w:num w:numId="18" w16cid:durableId="389573528">
    <w:abstractNumId w:val="33"/>
  </w:num>
  <w:num w:numId="19" w16cid:durableId="734352901">
    <w:abstractNumId w:val="116"/>
  </w:num>
  <w:num w:numId="20" w16cid:durableId="1609850200">
    <w:abstractNumId w:val="47"/>
  </w:num>
  <w:num w:numId="21" w16cid:durableId="29570367">
    <w:abstractNumId w:val="49"/>
  </w:num>
  <w:num w:numId="22" w16cid:durableId="2143620890">
    <w:abstractNumId w:val="100"/>
  </w:num>
  <w:num w:numId="23" w16cid:durableId="1672872487">
    <w:abstractNumId w:val="4"/>
  </w:num>
  <w:num w:numId="24" w16cid:durableId="279142834">
    <w:abstractNumId w:val="59"/>
  </w:num>
  <w:num w:numId="25" w16cid:durableId="1379622350">
    <w:abstractNumId w:val="29"/>
  </w:num>
  <w:num w:numId="26" w16cid:durableId="653728366">
    <w:abstractNumId w:val="115"/>
  </w:num>
  <w:num w:numId="27" w16cid:durableId="492376234">
    <w:abstractNumId w:val="23"/>
  </w:num>
  <w:num w:numId="28" w16cid:durableId="1066882907">
    <w:abstractNumId w:val="112"/>
  </w:num>
  <w:num w:numId="29" w16cid:durableId="2073698892">
    <w:abstractNumId w:val="108"/>
  </w:num>
  <w:num w:numId="30" w16cid:durableId="241454150">
    <w:abstractNumId w:val="88"/>
  </w:num>
  <w:num w:numId="31" w16cid:durableId="1173184987">
    <w:abstractNumId w:val="93"/>
  </w:num>
  <w:num w:numId="32" w16cid:durableId="398594854">
    <w:abstractNumId w:val="78"/>
  </w:num>
  <w:num w:numId="33" w16cid:durableId="66879196">
    <w:abstractNumId w:val="75"/>
  </w:num>
  <w:num w:numId="34" w16cid:durableId="663170780">
    <w:abstractNumId w:val="17"/>
  </w:num>
  <w:num w:numId="35" w16cid:durableId="1576549023">
    <w:abstractNumId w:val="101"/>
  </w:num>
  <w:num w:numId="36" w16cid:durableId="1946647952">
    <w:abstractNumId w:val="28"/>
  </w:num>
  <w:num w:numId="37" w16cid:durableId="648629749">
    <w:abstractNumId w:val="76"/>
  </w:num>
  <w:num w:numId="38" w16cid:durableId="88621611">
    <w:abstractNumId w:val="96"/>
  </w:num>
  <w:num w:numId="39" w16cid:durableId="890769407">
    <w:abstractNumId w:val="99"/>
  </w:num>
  <w:num w:numId="40" w16cid:durableId="492067380">
    <w:abstractNumId w:val="85"/>
  </w:num>
  <w:num w:numId="41" w16cid:durableId="1790854238">
    <w:abstractNumId w:val="42"/>
  </w:num>
  <w:num w:numId="42" w16cid:durableId="1871142023">
    <w:abstractNumId w:val="113"/>
  </w:num>
  <w:num w:numId="43" w16cid:durableId="1373455380">
    <w:abstractNumId w:val="105"/>
  </w:num>
  <w:num w:numId="44" w16cid:durableId="476605099">
    <w:abstractNumId w:val="109"/>
  </w:num>
  <w:num w:numId="45" w16cid:durableId="1271162043">
    <w:abstractNumId w:val="83"/>
  </w:num>
  <w:num w:numId="46" w16cid:durableId="1852522908">
    <w:abstractNumId w:val="22"/>
  </w:num>
  <w:num w:numId="47" w16cid:durableId="1177887133">
    <w:abstractNumId w:val="60"/>
  </w:num>
  <w:num w:numId="48" w16cid:durableId="1456437511">
    <w:abstractNumId w:val="36"/>
  </w:num>
  <w:num w:numId="49" w16cid:durableId="768088269">
    <w:abstractNumId w:val="53"/>
  </w:num>
  <w:num w:numId="50" w16cid:durableId="777068531">
    <w:abstractNumId w:val="37"/>
  </w:num>
  <w:num w:numId="51" w16cid:durableId="2072338773">
    <w:abstractNumId w:val="84"/>
  </w:num>
  <w:num w:numId="52" w16cid:durableId="178473121">
    <w:abstractNumId w:val="67"/>
  </w:num>
  <w:num w:numId="53" w16cid:durableId="222176976">
    <w:abstractNumId w:val="106"/>
  </w:num>
  <w:num w:numId="54" w16cid:durableId="414010546">
    <w:abstractNumId w:val="16"/>
  </w:num>
  <w:num w:numId="55" w16cid:durableId="1538280172">
    <w:abstractNumId w:val="18"/>
  </w:num>
  <w:num w:numId="56" w16cid:durableId="1416631928">
    <w:abstractNumId w:val="107"/>
  </w:num>
  <w:num w:numId="57" w16cid:durableId="1253777362">
    <w:abstractNumId w:val="43"/>
  </w:num>
  <w:num w:numId="58" w16cid:durableId="936140419">
    <w:abstractNumId w:val="97"/>
  </w:num>
  <w:num w:numId="59" w16cid:durableId="229192508">
    <w:abstractNumId w:val="14"/>
  </w:num>
  <w:num w:numId="60" w16cid:durableId="84811138">
    <w:abstractNumId w:val="66"/>
  </w:num>
  <w:num w:numId="61" w16cid:durableId="1912543820">
    <w:abstractNumId w:val="61"/>
  </w:num>
  <w:num w:numId="62" w16cid:durableId="371543348">
    <w:abstractNumId w:val="9"/>
  </w:num>
  <w:num w:numId="63" w16cid:durableId="636836195">
    <w:abstractNumId w:val="1"/>
  </w:num>
  <w:num w:numId="64" w16cid:durableId="227615515">
    <w:abstractNumId w:val="82"/>
  </w:num>
  <w:num w:numId="65" w16cid:durableId="418523937">
    <w:abstractNumId w:val="94"/>
  </w:num>
  <w:num w:numId="66" w16cid:durableId="1701199653">
    <w:abstractNumId w:val="79"/>
  </w:num>
  <w:num w:numId="67" w16cid:durableId="264853404">
    <w:abstractNumId w:val="72"/>
  </w:num>
  <w:num w:numId="68" w16cid:durableId="704909000">
    <w:abstractNumId w:val="35"/>
  </w:num>
  <w:num w:numId="69" w16cid:durableId="1170946190">
    <w:abstractNumId w:val="50"/>
  </w:num>
  <w:num w:numId="70" w16cid:durableId="1980643260">
    <w:abstractNumId w:val="86"/>
  </w:num>
  <w:num w:numId="71" w16cid:durableId="1255432476">
    <w:abstractNumId w:val="91"/>
  </w:num>
  <w:num w:numId="72" w16cid:durableId="1095398177">
    <w:abstractNumId w:val="32"/>
  </w:num>
  <w:num w:numId="73" w16cid:durableId="201552461">
    <w:abstractNumId w:val="0"/>
  </w:num>
  <w:num w:numId="74" w16cid:durableId="2006277548">
    <w:abstractNumId w:val="54"/>
  </w:num>
  <w:num w:numId="75" w16cid:durableId="292642485">
    <w:abstractNumId w:val="69"/>
  </w:num>
  <w:num w:numId="76" w16cid:durableId="240919195">
    <w:abstractNumId w:val="7"/>
  </w:num>
  <w:num w:numId="77" w16cid:durableId="1293900167">
    <w:abstractNumId w:val="73"/>
  </w:num>
  <w:num w:numId="78" w16cid:durableId="988707613">
    <w:abstractNumId w:val="62"/>
  </w:num>
  <w:num w:numId="79" w16cid:durableId="1700935015">
    <w:abstractNumId w:val="74"/>
  </w:num>
  <w:num w:numId="80" w16cid:durableId="2063289206">
    <w:abstractNumId w:val="110"/>
  </w:num>
  <w:num w:numId="81" w16cid:durableId="1090808922">
    <w:abstractNumId w:val="30"/>
  </w:num>
  <w:num w:numId="82" w16cid:durableId="1491751078">
    <w:abstractNumId w:val="111"/>
  </w:num>
  <w:num w:numId="83" w16cid:durableId="1215115849">
    <w:abstractNumId w:val="24"/>
  </w:num>
  <w:num w:numId="84" w16cid:durableId="350571664">
    <w:abstractNumId w:val="64"/>
  </w:num>
  <w:num w:numId="85" w16cid:durableId="340858749">
    <w:abstractNumId w:val="90"/>
  </w:num>
  <w:num w:numId="86" w16cid:durableId="902444013">
    <w:abstractNumId w:val="20"/>
  </w:num>
  <w:num w:numId="87" w16cid:durableId="1957641411">
    <w:abstractNumId w:val="77"/>
  </w:num>
  <w:num w:numId="88" w16cid:durableId="576482645">
    <w:abstractNumId w:val="68"/>
  </w:num>
  <w:num w:numId="89" w16cid:durableId="211356999">
    <w:abstractNumId w:val="25"/>
  </w:num>
  <w:num w:numId="90" w16cid:durableId="365717956">
    <w:abstractNumId w:val="117"/>
  </w:num>
  <w:num w:numId="91" w16cid:durableId="1765808564">
    <w:abstractNumId w:val="51"/>
  </w:num>
  <w:num w:numId="92" w16cid:durableId="493957463">
    <w:abstractNumId w:val="56"/>
  </w:num>
  <w:num w:numId="93" w16cid:durableId="821392410">
    <w:abstractNumId w:val="10"/>
  </w:num>
  <w:num w:numId="94" w16cid:durableId="1473063357">
    <w:abstractNumId w:val="89"/>
  </w:num>
  <w:num w:numId="95" w16cid:durableId="1223060052">
    <w:abstractNumId w:val="81"/>
  </w:num>
  <w:num w:numId="96" w16cid:durableId="378432623">
    <w:abstractNumId w:val="70"/>
  </w:num>
  <w:num w:numId="97" w16cid:durableId="1193305097">
    <w:abstractNumId w:val="40"/>
  </w:num>
  <w:num w:numId="98" w16cid:durableId="497775039">
    <w:abstractNumId w:val="2"/>
  </w:num>
  <w:num w:numId="99" w16cid:durableId="1610775665">
    <w:abstractNumId w:val="98"/>
  </w:num>
  <w:num w:numId="100" w16cid:durableId="102187008">
    <w:abstractNumId w:val="55"/>
  </w:num>
  <w:num w:numId="101" w16cid:durableId="2029014738">
    <w:abstractNumId w:val="104"/>
  </w:num>
  <w:num w:numId="102" w16cid:durableId="2139642226">
    <w:abstractNumId w:val="3"/>
  </w:num>
  <w:num w:numId="103" w16cid:durableId="1212309741">
    <w:abstractNumId w:val="57"/>
  </w:num>
  <w:num w:numId="104" w16cid:durableId="656416641">
    <w:abstractNumId w:val="31"/>
  </w:num>
  <w:num w:numId="105" w16cid:durableId="1186679156">
    <w:abstractNumId w:val="71"/>
  </w:num>
  <w:num w:numId="106" w16cid:durableId="1958875876">
    <w:abstractNumId w:val="27"/>
  </w:num>
  <w:num w:numId="107" w16cid:durableId="409498240">
    <w:abstractNumId w:val="80"/>
  </w:num>
  <w:num w:numId="108" w16cid:durableId="1700350978">
    <w:abstractNumId w:val="92"/>
  </w:num>
  <w:num w:numId="109" w16cid:durableId="211884984">
    <w:abstractNumId w:val="45"/>
  </w:num>
  <w:num w:numId="110" w16cid:durableId="197161754">
    <w:abstractNumId w:val="15"/>
  </w:num>
  <w:num w:numId="111" w16cid:durableId="543063339">
    <w:abstractNumId w:val="5"/>
  </w:num>
  <w:num w:numId="112" w16cid:durableId="1968733631">
    <w:abstractNumId w:val="21"/>
  </w:num>
  <w:num w:numId="113" w16cid:durableId="585769703">
    <w:abstractNumId w:val="87"/>
  </w:num>
  <w:num w:numId="114" w16cid:durableId="1935551951">
    <w:abstractNumId w:val="48"/>
  </w:num>
  <w:num w:numId="115" w16cid:durableId="612397924">
    <w:abstractNumId w:val="19"/>
  </w:num>
  <w:num w:numId="116" w16cid:durableId="1204833352">
    <w:abstractNumId w:val="34"/>
  </w:num>
  <w:num w:numId="117" w16cid:durableId="888952102">
    <w:abstractNumId w:val="58"/>
  </w:num>
  <w:num w:numId="118" w16cid:durableId="2092698901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66"/>
    <w:rsid w:val="0000047F"/>
    <w:rsid w:val="00016DC3"/>
    <w:rsid w:val="00022301"/>
    <w:rsid w:val="000351AA"/>
    <w:rsid w:val="00077208"/>
    <w:rsid w:val="000D44B6"/>
    <w:rsid w:val="000D494C"/>
    <w:rsid w:val="000E0508"/>
    <w:rsid w:val="000E2133"/>
    <w:rsid w:val="000F3354"/>
    <w:rsid w:val="001007ED"/>
    <w:rsid w:val="00115253"/>
    <w:rsid w:val="0013676B"/>
    <w:rsid w:val="001455C6"/>
    <w:rsid w:val="00152ABB"/>
    <w:rsid w:val="00175CBC"/>
    <w:rsid w:val="001D61C7"/>
    <w:rsid w:val="001E1709"/>
    <w:rsid w:val="001F47F2"/>
    <w:rsid w:val="002104E7"/>
    <w:rsid w:val="00245DBD"/>
    <w:rsid w:val="00261790"/>
    <w:rsid w:val="002645A8"/>
    <w:rsid w:val="0029599C"/>
    <w:rsid w:val="002A0C68"/>
    <w:rsid w:val="002A1317"/>
    <w:rsid w:val="002A5DE6"/>
    <w:rsid w:val="002B7C3E"/>
    <w:rsid w:val="00304418"/>
    <w:rsid w:val="00306939"/>
    <w:rsid w:val="003157D5"/>
    <w:rsid w:val="00345851"/>
    <w:rsid w:val="00346F66"/>
    <w:rsid w:val="00354D6B"/>
    <w:rsid w:val="00356B99"/>
    <w:rsid w:val="00364668"/>
    <w:rsid w:val="00381757"/>
    <w:rsid w:val="00383CF3"/>
    <w:rsid w:val="00430612"/>
    <w:rsid w:val="00447FE7"/>
    <w:rsid w:val="004641BC"/>
    <w:rsid w:val="00467E85"/>
    <w:rsid w:val="00495866"/>
    <w:rsid w:val="004A3591"/>
    <w:rsid w:val="004E3BA8"/>
    <w:rsid w:val="00506BD4"/>
    <w:rsid w:val="0052432F"/>
    <w:rsid w:val="00536A6E"/>
    <w:rsid w:val="00582FA4"/>
    <w:rsid w:val="005B27CC"/>
    <w:rsid w:val="005D0DFB"/>
    <w:rsid w:val="005E3860"/>
    <w:rsid w:val="005F3C51"/>
    <w:rsid w:val="006015E5"/>
    <w:rsid w:val="00627CA9"/>
    <w:rsid w:val="00634D56"/>
    <w:rsid w:val="00673B57"/>
    <w:rsid w:val="00714383"/>
    <w:rsid w:val="007534C9"/>
    <w:rsid w:val="00785288"/>
    <w:rsid w:val="007A4A4A"/>
    <w:rsid w:val="007A626A"/>
    <w:rsid w:val="007C31EA"/>
    <w:rsid w:val="007D45F1"/>
    <w:rsid w:val="007F2035"/>
    <w:rsid w:val="007F4415"/>
    <w:rsid w:val="0080047F"/>
    <w:rsid w:val="00843C7B"/>
    <w:rsid w:val="00852D00"/>
    <w:rsid w:val="00856E5D"/>
    <w:rsid w:val="008601ED"/>
    <w:rsid w:val="008702D9"/>
    <w:rsid w:val="00872B3F"/>
    <w:rsid w:val="008D36ED"/>
    <w:rsid w:val="008D4835"/>
    <w:rsid w:val="008F09E9"/>
    <w:rsid w:val="00956E87"/>
    <w:rsid w:val="00967781"/>
    <w:rsid w:val="009A015A"/>
    <w:rsid w:val="009A7190"/>
    <w:rsid w:val="009B7003"/>
    <w:rsid w:val="009E0D61"/>
    <w:rsid w:val="00A001BE"/>
    <w:rsid w:val="00A42007"/>
    <w:rsid w:val="00A455BA"/>
    <w:rsid w:val="00A619DB"/>
    <w:rsid w:val="00A61F17"/>
    <w:rsid w:val="00A67362"/>
    <w:rsid w:val="00A90C68"/>
    <w:rsid w:val="00AD22EE"/>
    <w:rsid w:val="00AD7B52"/>
    <w:rsid w:val="00B21AB7"/>
    <w:rsid w:val="00B877F4"/>
    <w:rsid w:val="00B91D3D"/>
    <w:rsid w:val="00BD705E"/>
    <w:rsid w:val="00BE0953"/>
    <w:rsid w:val="00BF2F6D"/>
    <w:rsid w:val="00BF3D04"/>
    <w:rsid w:val="00C43AFB"/>
    <w:rsid w:val="00C736CC"/>
    <w:rsid w:val="00C95EA8"/>
    <w:rsid w:val="00CA69E1"/>
    <w:rsid w:val="00CC37F9"/>
    <w:rsid w:val="00D00025"/>
    <w:rsid w:val="00D41E2C"/>
    <w:rsid w:val="00D72190"/>
    <w:rsid w:val="00D83C6E"/>
    <w:rsid w:val="00DB71BB"/>
    <w:rsid w:val="00DC62D6"/>
    <w:rsid w:val="00DD58DB"/>
    <w:rsid w:val="00E01F17"/>
    <w:rsid w:val="00E66D9B"/>
    <w:rsid w:val="00E90B2F"/>
    <w:rsid w:val="00E93C99"/>
    <w:rsid w:val="00EB2381"/>
    <w:rsid w:val="00EB5407"/>
    <w:rsid w:val="00EE1BA2"/>
    <w:rsid w:val="00F2169A"/>
    <w:rsid w:val="00F25AB2"/>
    <w:rsid w:val="00F333EC"/>
    <w:rsid w:val="00F4733D"/>
    <w:rsid w:val="00FB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FD6AF"/>
  <w15:chartTrackingRefBased/>
  <w15:docId w15:val="{554CFB3C-3932-4315-A424-41B831157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F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6F66"/>
  </w:style>
  <w:style w:type="paragraph" w:styleId="Footer">
    <w:name w:val="footer"/>
    <w:basedOn w:val="Normal"/>
    <w:link w:val="FooterChar"/>
    <w:uiPriority w:val="99"/>
    <w:unhideWhenUsed/>
    <w:rsid w:val="00346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6F66"/>
  </w:style>
  <w:style w:type="table" w:styleId="PlainTable1">
    <w:name w:val="Plain Table 1"/>
    <w:basedOn w:val="TableNormal"/>
    <w:uiPriority w:val="41"/>
    <w:rsid w:val="0080047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1E170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MUNEEB MUGHAL</dc:creator>
  <cp:keywords/>
  <dc:description/>
  <cp:lastModifiedBy>MUNEEB MUGHAL</cp:lastModifiedBy>
  <cp:revision>198</cp:revision>
  <dcterms:created xsi:type="dcterms:W3CDTF">2026-09-27T19:26:00Z</dcterms:created>
  <dcterms:modified xsi:type="dcterms:W3CDTF">2026-10-24T19:07:00Z</dcterms:modified>
</cp:coreProperties>
</file>