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9E42A" w14:textId="77777777" w:rsidR="00AD44A9" w:rsidRPr="00AD44A9" w:rsidRDefault="00AD44A9" w:rsidP="00AD44A9">
      <w:r w:rsidRPr="00AD44A9">
        <w:t>Dear Amazon Relay Compliance (ATS),</w:t>
      </w:r>
    </w:p>
    <w:p w14:paraId="7CB2E769" w14:textId="77777777" w:rsidR="00AD44A9" w:rsidRPr="00AD44A9" w:rsidRDefault="00AD44A9" w:rsidP="00AD44A9">
      <w:r w:rsidRPr="00AD44A9">
        <w:t xml:space="preserve">We received your suspension notice dated </w:t>
      </w:r>
      <w:r w:rsidRPr="00AD44A9">
        <w:rPr>
          <w:b/>
          <w:bCs/>
        </w:rPr>
        <w:t>06/17/2025</w:t>
      </w:r>
      <w:r w:rsidRPr="00AD44A9">
        <w:t xml:space="preserve"> and the </w:t>
      </w:r>
      <w:r w:rsidRPr="00AD44A9">
        <w:rPr>
          <w:b/>
          <w:bCs/>
        </w:rPr>
        <w:t>second reminder</w:t>
      </w:r>
      <w:r w:rsidRPr="00AD44A9">
        <w:t xml:space="preserve"> shown in the attached email screenshot. We understand you require supporting documentation. </w:t>
      </w:r>
    </w:p>
    <w:p w14:paraId="7664A446" w14:textId="77777777" w:rsidR="00AD44A9" w:rsidRPr="00AD44A9" w:rsidRDefault="00AD44A9" w:rsidP="00AD44A9">
      <w:proofErr w:type="spellStart"/>
      <w:r w:rsidRPr="00AD44A9">
        <w:t>amazonsellers.attorney</w:t>
      </w:r>
      <w:proofErr w:type="spellEnd"/>
      <w:r w:rsidRPr="00AD44A9">
        <w:t xml:space="preserve"> Mail - F…</w:t>
      </w:r>
    </w:p>
    <w:p w14:paraId="0DFEF84F" w14:textId="77777777" w:rsidR="00AD44A9" w:rsidRPr="00AD44A9" w:rsidRDefault="00AD44A9" w:rsidP="00AD44A9">
      <w:pPr>
        <w:rPr>
          <w:b/>
          <w:bCs/>
        </w:rPr>
      </w:pPr>
      <w:r w:rsidRPr="00AD44A9">
        <w:rPr>
          <w:b/>
          <w:bCs/>
        </w:rPr>
        <w:t>1) What happened (our understanding)</w:t>
      </w:r>
    </w:p>
    <w:p w14:paraId="0988B150" w14:textId="77777777" w:rsidR="00AD44A9" w:rsidRPr="00AD44A9" w:rsidRDefault="00AD44A9" w:rsidP="00AD44A9">
      <w:r w:rsidRPr="00AD44A9">
        <w:t xml:space="preserve">Amazon flagged “load irregularities” suggesting </w:t>
      </w:r>
      <w:r w:rsidRPr="00AD44A9">
        <w:rPr>
          <w:b/>
          <w:bCs/>
        </w:rPr>
        <w:t>double brokering</w:t>
      </w:r>
      <w:r w:rsidRPr="00AD44A9">
        <w:t xml:space="preserve">. We do </w:t>
      </w:r>
      <w:r w:rsidRPr="00AD44A9">
        <w:rPr>
          <w:b/>
          <w:bCs/>
        </w:rPr>
        <w:t>not</w:t>
      </w:r>
      <w:r w:rsidRPr="00AD44A9">
        <w:t xml:space="preserve"> broker freight. All Amazon Relay loads were hauled by </w:t>
      </w:r>
      <w:r w:rsidRPr="00AD44A9">
        <w:rPr>
          <w:b/>
          <w:bCs/>
        </w:rPr>
        <w:t>Cargo Express LLC</w:t>
      </w:r>
      <w:r w:rsidRPr="00AD44A9">
        <w:t xml:space="preserve"> under our control, using our </w:t>
      </w:r>
      <w:r w:rsidRPr="00AD44A9">
        <w:rPr>
          <w:b/>
          <w:bCs/>
        </w:rPr>
        <w:t>apportioned, insured equipment</w:t>
      </w:r>
      <w:r w:rsidRPr="00AD44A9">
        <w:t xml:space="preserve"> and our drivers.</w:t>
      </w:r>
    </w:p>
    <w:p w14:paraId="5C070FE5" w14:textId="77777777" w:rsidR="00AD44A9" w:rsidRPr="00AD44A9" w:rsidRDefault="00AD44A9" w:rsidP="00AD44A9">
      <w:pPr>
        <w:numPr>
          <w:ilvl w:val="0"/>
          <w:numId w:val="1"/>
        </w:numPr>
      </w:pPr>
      <w:r w:rsidRPr="00AD44A9">
        <w:t xml:space="preserve">Our fleet includes units registered to </w:t>
      </w:r>
      <w:r w:rsidRPr="00AD44A9">
        <w:rPr>
          <w:b/>
          <w:bCs/>
        </w:rPr>
        <w:t>Cargo Express LLC</w:t>
      </w:r>
      <w:r w:rsidRPr="00AD44A9">
        <w:t xml:space="preserve"> under the </w:t>
      </w:r>
      <w:r w:rsidRPr="00AD44A9">
        <w:rPr>
          <w:b/>
          <w:bCs/>
        </w:rPr>
        <w:t>Ohio IRP Cab Cards</w:t>
      </w:r>
      <w:r w:rsidRPr="00AD44A9">
        <w:t xml:space="preserve">, including </w:t>
      </w:r>
      <w:r w:rsidRPr="00AD44A9">
        <w:rPr>
          <w:b/>
          <w:bCs/>
        </w:rPr>
        <w:t>VIN 4V4NC9EH1PN304083 (2023 Volvo, Unit 808)</w:t>
      </w:r>
      <w:r w:rsidRPr="00AD44A9">
        <w:t xml:space="preserve">; </w:t>
      </w:r>
      <w:r w:rsidRPr="00AD44A9">
        <w:rPr>
          <w:b/>
          <w:bCs/>
        </w:rPr>
        <w:t>VIN 1XPBDP9X6ND799884 (2022 Peterbilt, Unit 809)</w:t>
      </w:r>
      <w:r w:rsidRPr="00AD44A9">
        <w:t xml:space="preserve">; and </w:t>
      </w:r>
      <w:r w:rsidRPr="00AD44A9">
        <w:rPr>
          <w:b/>
          <w:bCs/>
        </w:rPr>
        <w:t>VIN 1XKYDP9X6LJ367763 (2020 Kenworth, Unit 805)</w:t>
      </w:r>
      <w:r w:rsidRPr="00AD44A9">
        <w:t xml:space="preserve">. Each Cab Card lists </w:t>
      </w:r>
      <w:r w:rsidRPr="00AD44A9">
        <w:rPr>
          <w:b/>
          <w:bCs/>
        </w:rPr>
        <w:t>Cargo Express LLC</w:t>
      </w:r>
      <w:r w:rsidRPr="00AD44A9">
        <w:t xml:space="preserve"> as Registrant/Operator and authorizes operation in IRP jurisdictions. </w:t>
      </w:r>
    </w:p>
    <w:p w14:paraId="15F9A91F" w14:textId="77777777" w:rsidR="00AD44A9" w:rsidRPr="00AD44A9" w:rsidRDefault="00AD44A9" w:rsidP="00AD44A9">
      <w:r w:rsidRPr="00AD44A9">
        <w:t>MergedFiles_2_CredenetialReport…</w:t>
      </w:r>
    </w:p>
    <w:p w14:paraId="25D9D771" w14:textId="77777777" w:rsidR="00AD44A9" w:rsidRPr="00AD44A9" w:rsidRDefault="00AD44A9" w:rsidP="00AD44A9">
      <w:pPr>
        <w:numPr>
          <w:ilvl w:val="0"/>
          <w:numId w:val="1"/>
        </w:numPr>
      </w:pPr>
      <w:r w:rsidRPr="00AD44A9">
        <w:t xml:space="preserve">Our </w:t>
      </w:r>
      <w:r w:rsidRPr="00AD44A9">
        <w:rPr>
          <w:b/>
          <w:bCs/>
        </w:rPr>
        <w:t>insurance Certificate</w:t>
      </w:r>
      <w:r w:rsidRPr="00AD44A9">
        <w:t xml:space="preserve"> shows active motor carrier coverage for </w:t>
      </w:r>
      <w:r w:rsidRPr="00AD44A9">
        <w:rPr>
          <w:b/>
          <w:bCs/>
        </w:rPr>
        <w:t>Cargo Express LLC</w:t>
      </w:r>
      <w:r w:rsidRPr="00AD44A9">
        <w:t xml:space="preserve"> for the relevant period. </w:t>
      </w:r>
    </w:p>
    <w:p w14:paraId="312AC0F9" w14:textId="77777777" w:rsidR="00AD44A9" w:rsidRPr="00AD44A9" w:rsidRDefault="00AD44A9" w:rsidP="00AD44A9">
      <w:r w:rsidRPr="00AD44A9">
        <w:t>CARGO EXPRESS LLC</w:t>
      </w:r>
    </w:p>
    <w:p w14:paraId="5039EFC4" w14:textId="77777777" w:rsidR="00AD44A9" w:rsidRPr="00AD44A9" w:rsidRDefault="00AD44A9" w:rsidP="00AD44A9">
      <w:pPr>
        <w:numPr>
          <w:ilvl w:val="0"/>
          <w:numId w:val="1"/>
        </w:numPr>
      </w:pPr>
      <w:r w:rsidRPr="00AD44A9">
        <w:t xml:space="preserve">We also hold the </w:t>
      </w:r>
      <w:r w:rsidRPr="00AD44A9">
        <w:rPr>
          <w:b/>
          <w:bCs/>
        </w:rPr>
        <w:t>bill of sale/title proof</w:t>
      </w:r>
      <w:r w:rsidRPr="00AD44A9">
        <w:t xml:space="preserve"> for </w:t>
      </w:r>
      <w:r w:rsidRPr="00AD44A9">
        <w:rPr>
          <w:b/>
          <w:bCs/>
        </w:rPr>
        <w:t>VIN 4V4NC9EH1PN304083</w:t>
      </w:r>
      <w:r w:rsidRPr="00AD44A9">
        <w:t xml:space="preserve">, which we referenced in our prior email to you. </w:t>
      </w:r>
    </w:p>
    <w:p w14:paraId="59B00DD7" w14:textId="77777777" w:rsidR="00AD44A9" w:rsidRPr="00AD44A9" w:rsidRDefault="00AD44A9" w:rsidP="00AD44A9">
      <w:proofErr w:type="spellStart"/>
      <w:r w:rsidRPr="00AD44A9">
        <w:t>amazonsellers.attorney</w:t>
      </w:r>
      <w:proofErr w:type="spellEnd"/>
      <w:r w:rsidRPr="00AD44A9">
        <w:t xml:space="preserve"> Mail - F…</w:t>
      </w:r>
    </w:p>
    <w:p w14:paraId="520FD090" w14:textId="77777777" w:rsidR="00AD44A9" w:rsidRPr="00AD44A9" w:rsidRDefault="00AD44A9" w:rsidP="00AD44A9">
      <w:pPr>
        <w:numPr>
          <w:ilvl w:val="0"/>
          <w:numId w:val="1"/>
        </w:numPr>
      </w:pPr>
      <w:r w:rsidRPr="00AD44A9">
        <w:t xml:space="preserve">A separate packet labeled </w:t>
      </w:r>
      <w:r w:rsidRPr="00AD44A9">
        <w:rPr>
          <w:b/>
          <w:bCs/>
        </w:rPr>
        <w:t>“PROOF CARGO”</w:t>
      </w:r>
      <w:r w:rsidRPr="00AD44A9">
        <w:t xml:space="preserve"> contains supporting identity/operations materials. </w:t>
      </w:r>
    </w:p>
    <w:p w14:paraId="43C10DE3" w14:textId="77777777" w:rsidR="00AD44A9" w:rsidRPr="00AD44A9" w:rsidRDefault="00AD44A9" w:rsidP="00AD44A9">
      <w:r w:rsidRPr="00AD44A9">
        <w:t>PROOF CARGO</w:t>
      </w:r>
    </w:p>
    <w:p w14:paraId="603E94AE" w14:textId="77777777" w:rsidR="00AD44A9" w:rsidRPr="00AD44A9" w:rsidRDefault="00AD44A9" w:rsidP="00AD44A9">
      <w:r w:rsidRPr="00AD44A9">
        <w:rPr>
          <w:b/>
          <w:bCs/>
        </w:rPr>
        <w:t>Why a misinterpretation may have occurred:</w:t>
      </w:r>
      <w:r w:rsidRPr="00AD44A9">
        <w:t xml:space="preserve"> One IRP record reflects </w:t>
      </w:r>
      <w:r w:rsidRPr="00AD44A9">
        <w:rPr>
          <w:b/>
          <w:bCs/>
        </w:rPr>
        <w:t>SFK Leasing Inc. dba Fleet Financial</w:t>
      </w:r>
      <w:r w:rsidRPr="00AD44A9">
        <w:t xml:space="preserve"> as </w:t>
      </w:r>
      <w:r w:rsidRPr="00AD44A9">
        <w:rPr>
          <w:b/>
          <w:bCs/>
        </w:rPr>
        <w:t>owner/lessor</w:t>
      </w:r>
      <w:r w:rsidRPr="00AD44A9">
        <w:t xml:space="preserve"> on the Volvo VIN. That is a </w:t>
      </w:r>
      <w:r w:rsidRPr="00AD44A9">
        <w:rPr>
          <w:b/>
          <w:bCs/>
        </w:rPr>
        <w:t>financing/lease notation</w:t>
      </w:r>
      <w:r w:rsidRPr="00AD44A9">
        <w:t xml:space="preserve">, not another carrier operating your load. The same IRP card designates </w:t>
      </w:r>
      <w:r w:rsidRPr="00AD44A9">
        <w:rPr>
          <w:b/>
          <w:bCs/>
        </w:rPr>
        <w:t>Cargo Express LLC</w:t>
      </w:r>
      <w:r w:rsidRPr="00AD44A9">
        <w:t xml:space="preserve"> as the </w:t>
      </w:r>
      <w:r w:rsidRPr="00AD44A9">
        <w:rPr>
          <w:b/>
          <w:bCs/>
        </w:rPr>
        <w:t>Registrant/Operator</w:t>
      </w:r>
      <w:r w:rsidRPr="00AD44A9">
        <w:t xml:space="preserve"> and “Motor Carrier responsible for safety,” which is consistent with lawful carrier-controlled operation—not brokering. </w:t>
      </w:r>
    </w:p>
    <w:p w14:paraId="5BDAC188" w14:textId="77777777" w:rsidR="00AD44A9" w:rsidRPr="00AD44A9" w:rsidRDefault="00AD44A9" w:rsidP="00AD44A9">
      <w:r w:rsidRPr="00AD44A9">
        <w:t>MergedFiles_2_CredenetialReport…</w:t>
      </w:r>
    </w:p>
    <w:p w14:paraId="723F74F1" w14:textId="77777777" w:rsidR="00AD44A9" w:rsidRPr="00AD44A9" w:rsidRDefault="00AD44A9" w:rsidP="00AD44A9">
      <w:pPr>
        <w:rPr>
          <w:b/>
          <w:bCs/>
        </w:rPr>
      </w:pPr>
      <w:r w:rsidRPr="00AD44A9">
        <w:rPr>
          <w:b/>
          <w:bCs/>
        </w:rPr>
        <w:t>2) What we have changed (corrective steps already taken)</w:t>
      </w:r>
    </w:p>
    <w:p w14:paraId="07762908" w14:textId="77777777" w:rsidR="00AD44A9" w:rsidRPr="00AD44A9" w:rsidRDefault="00AD44A9" w:rsidP="00AD44A9">
      <w:pPr>
        <w:numPr>
          <w:ilvl w:val="0"/>
          <w:numId w:val="2"/>
        </w:numPr>
      </w:pPr>
      <w:r w:rsidRPr="00AD44A9">
        <w:rPr>
          <w:b/>
          <w:bCs/>
        </w:rPr>
        <w:t>Paperwork alignment:</w:t>
      </w:r>
      <w:r w:rsidRPr="00AD44A9">
        <w:t xml:space="preserve"> We have standardized </w:t>
      </w:r>
      <w:r w:rsidRPr="00AD44A9">
        <w:rPr>
          <w:b/>
          <w:bCs/>
        </w:rPr>
        <w:t>Rate Confirmation → Dispatch → BOL/Proof of Delivery</w:t>
      </w:r>
      <w:r w:rsidRPr="00AD44A9">
        <w:t xml:space="preserve"> to </w:t>
      </w:r>
      <w:r w:rsidRPr="00AD44A9">
        <w:rPr>
          <w:b/>
          <w:bCs/>
        </w:rPr>
        <w:t>always display Cargo Express LLC</w:t>
      </w:r>
      <w:r w:rsidRPr="00AD44A9">
        <w:t xml:space="preserve"> as carrier of record with </w:t>
      </w:r>
      <w:r w:rsidRPr="00AD44A9">
        <w:rPr>
          <w:b/>
          <w:bCs/>
        </w:rPr>
        <w:t>unit # and VIN</w:t>
      </w:r>
      <w:r w:rsidRPr="00AD44A9">
        <w:t xml:space="preserve"> on the face of the BOL and on the Relay app upload.</w:t>
      </w:r>
    </w:p>
    <w:p w14:paraId="5B10C589" w14:textId="77777777" w:rsidR="00AD44A9" w:rsidRPr="00AD44A9" w:rsidRDefault="00AD44A9" w:rsidP="00AD44A9">
      <w:pPr>
        <w:numPr>
          <w:ilvl w:val="0"/>
          <w:numId w:val="2"/>
        </w:numPr>
      </w:pPr>
      <w:r w:rsidRPr="00AD44A9">
        <w:rPr>
          <w:b/>
          <w:bCs/>
        </w:rPr>
        <w:t>Trip packet uploads:</w:t>
      </w:r>
      <w:r w:rsidRPr="00AD44A9">
        <w:t xml:space="preserve"> For each Relay load we now upload in one PDF: </w:t>
      </w:r>
      <w:r w:rsidRPr="00AD44A9">
        <w:rPr>
          <w:b/>
          <w:bCs/>
        </w:rPr>
        <w:t>(a)</w:t>
      </w:r>
      <w:r w:rsidRPr="00AD44A9">
        <w:t xml:space="preserve"> BOL/Pod, </w:t>
      </w:r>
      <w:r w:rsidRPr="00AD44A9">
        <w:rPr>
          <w:b/>
          <w:bCs/>
        </w:rPr>
        <w:t>(b)</w:t>
      </w:r>
      <w:r w:rsidRPr="00AD44A9">
        <w:t xml:space="preserve"> geotagged </w:t>
      </w:r>
      <w:r w:rsidRPr="00AD44A9">
        <w:rPr>
          <w:b/>
          <w:bCs/>
        </w:rPr>
        <w:t>ELD location history</w:t>
      </w:r>
      <w:r w:rsidRPr="00AD44A9">
        <w:t xml:space="preserve">, </w:t>
      </w:r>
      <w:r w:rsidRPr="00AD44A9">
        <w:rPr>
          <w:b/>
          <w:bCs/>
        </w:rPr>
        <w:t>(c)</w:t>
      </w:r>
      <w:r w:rsidRPr="00AD44A9">
        <w:t xml:space="preserve"> </w:t>
      </w:r>
      <w:r w:rsidRPr="00AD44A9">
        <w:rPr>
          <w:b/>
          <w:bCs/>
        </w:rPr>
        <w:t>fuel/scale/toll</w:t>
      </w:r>
      <w:r w:rsidRPr="00AD44A9">
        <w:t xml:space="preserve"> receipts tied to the </w:t>
      </w:r>
      <w:r w:rsidRPr="00AD44A9">
        <w:rPr>
          <w:b/>
          <w:bCs/>
        </w:rPr>
        <w:t>same VIN</w:t>
      </w:r>
      <w:r w:rsidRPr="00AD44A9">
        <w:t xml:space="preserve">, and </w:t>
      </w:r>
      <w:r w:rsidRPr="00AD44A9">
        <w:rPr>
          <w:b/>
          <w:bCs/>
        </w:rPr>
        <w:t>(d)</w:t>
      </w:r>
      <w:r w:rsidRPr="00AD44A9">
        <w:t xml:space="preserve"> </w:t>
      </w:r>
      <w:r w:rsidRPr="00AD44A9">
        <w:rPr>
          <w:b/>
          <w:bCs/>
        </w:rPr>
        <w:t>truck/trailer photos</w:t>
      </w:r>
      <w:r w:rsidRPr="00AD44A9">
        <w:t xml:space="preserve"> at pickup and delivery with time stamps.</w:t>
      </w:r>
    </w:p>
    <w:p w14:paraId="2D770A5D" w14:textId="77777777" w:rsidR="00AD44A9" w:rsidRPr="00AD44A9" w:rsidRDefault="00AD44A9" w:rsidP="00AD44A9">
      <w:pPr>
        <w:numPr>
          <w:ilvl w:val="0"/>
          <w:numId w:val="2"/>
        </w:numPr>
      </w:pPr>
      <w:r w:rsidRPr="00AD44A9">
        <w:rPr>
          <w:b/>
          <w:bCs/>
        </w:rPr>
        <w:t>No third-party dispatching:</w:t>
      </w:r>
      <w:r w:rsidRPr="00AD44A9">
        <w:t xml:space="preserve"> We have terminated any outside dispatch arrangements that could look like a pass-through. All dispatch is in-house under a written SOP.</w:t>
      </w:r>
    </w:p>
    <w:p w14:paraId="4AD55359" w14:textId="77777777" w:rsidR="00AD44A9" w:rsidRPr="00AD44A9" w:rsidRDefault="00AD44A9" w:rsidP="00AD44A9">
      <w:pPr>
        <w:rPr>
          <w:b/>
          <w:bCs/>
        </w:rPr>
      </w:pPr>
      <w:r w:rsidRPr="00AD44A9">
        <w:rPr>
          <w:b/>
          <w:bCs/>
        </w:rPr>
        <w:t>3) Long-term prevention (process going forward)</w:t>
      </w:r>
    </w:p>
    <w:p w14:paraId="74EB54B2" w14:textId="77777777" w:rsidR="00AD44A9" w:rsidRPr="00AD44A9" w:rsidRDefault="00AD44A9" w:rsidP="00AD44A9">
      <w:pPr>
        <w:numPr>
          <w:ilvl w:val="0"/>
          <w:numId w:val="3"/>
        </w:numPr>
      </w:pPr>
      <w:r w:rsidRPr="00AD44A9">
        <w:rPr>
          <w:b/>
          <w:bCs/>
        </w:rPr>
        <w:t>VIN-match rule:</w:t>
      </w:r>
      <w:r w:rsidRPr="00AD44A9">
        <w:t xml:space="preserve"> The </w:t>
      </w:r>
      <w:r w:rsidRPr="00AD44A9">
        <w:rPr>
          <w:b/>
          <w:bCs/>
        </w:rPr>
        <w:t>load ID</w:t>
      </w:r>
      <w:r w:rsidRPr="00AD44A9">
        <w:t xml:space="preserve"> must match the </w:t>
      </w:r>
      <w:r w:rsidRPr="00AD44A9">
        <w:rPr>
          <w:b/>
          <w:bCs/>
        </w:rPr>
        <w:t>unit number and VIN</w:t>
      </w:r>
      <w:r w:rsidRPr="00AD44A9">
        <w:t xml:space="preserve"> on the BOL, ELD log, and photos before dispatch closes. Supervisor sign-off required.</w:t>
      </w:r>
    </w:p>
    <w:p w14:paraId="031D28EE" w14:textId="77777777" w:rsidR="00AD44A9" w:rsidRPr="00AD44A9" w:rsidRDefault="00AD44A9" w:rsidP="00AD44A9">
      <w:pPr>
        <w:numPr>
          <w:ilvl w:val="0"/>
          <w:numId w:val="3"/>
        </w:numPr>
      </w:pPr>
      <w:r w:rsidRPr="00AD44A9">
        <w:rPr>
          <w:b/>
          <w:bCs/>
        </w:rPr>
        <w:t>Lease/ownership clarity:</w:t>
      </w:r>
      <w:r w:rsidRPr="00AD44A9">
        <w:t xml:space="preserve"> Where a unit is </w:t>
      </w:r>
      <w:r w:rsidRPr="00AD44A9">
        <w:rPr>
          <w:b/>
          <w:bCs/>
        </w:rPr>
        <w:t>leased/financed</w:t>
      </w:r>
      <w:r w:rsidRPr="00AD44A9">
        <w:t xml:space="preserve">, we will attach the </w:t>
      </w:r>
      <w:r w:rsidRPr="00AD44A9">
        <w:rPr>
          <w:b/>
          <w:bCs/>
        </w:rPr>
        <w:t>IRP Cab Card</w:t>
      </w:r>
      <w:r w:rsidRPr="00AD44A9">
        <w:t xml:space="preserve"> (showing Cargo Express as Registrant/Operator) with the load documents so there is no confusion about carrier control. </w:t>
      </w:r>
    </w:p>
    <w:p w14:paraId="10B7D41B" w14:textId="77777777" w:rsidR="00AD44A9" w:rsidRPr="00AD44A9" w:rsidRDefault="00AD44A9" w:rsidP="00AD44A9">
      <w:r w:rsidRPr="00AD44A9">
        <w:lastRenderedPageBreak/>
        <w:t>MergedFiles_2_CredenetialReport…</w:t>
      </w:r>
    </w:p>
    <w:p w14:paraId="7750D8A3" w14:textId="77777777" w:rsidR="00AD44A9" w:rsidRPr="00AD44A9" w:rsidRDefault="00AD44A9" w:rsidP="00AD44A9">
      <w:pPr>
        <w:numPr>
          <w:ilvl w:val="0"/>
          <w:numId w:val="3"/>
        </w:numPr>
      </w:pPr>
      <w:r w:rsidRPr="00AD44A9">
        <w:rPr>
          <w:b/>
          <w:bCs/>
        </w:rPr>
        <w:t>Quarterly compliance audit:</w:t>
      </w:r>
      <w:r w:rsidRPr="00AD44A9">
        <w:t xml:space="preserve"> Internal audits of 10% of trips: verify </w:t>
      </w:r>
      <w:r w:rsidRPr="00AD44A9">
        <w:rPr>
          <w:b/>
          <w:bCs/>
        </w:rPr>
        <w:t>ELD trace</w:t>
      </w:r>
      <w:r w:rsidRPr="00AD44A9">
        <w:t xml:space="preserve">, </w:t>
      </w:r>
      <w:r w:rsidRPr="00AD44A9">
        <w:rPr>
          <w:b/>
          <w:bCs/>
        </w:rPr>
        <w:t>BOL chain of custody</w:t>
      </w:r>
      <w:r w:rsidRPr="00AD44A9">
        <w:t xml:space="preserve">, </w:t>
      </w:r>
      <w:r w:rsidRPr="00AD44A9">
        <w:rPr>
          <w:b/>
          <w:bCs/>
        </w:rPr>
        <w:t>insurance in force</w:t>
      </w:r>
      <w:r w:rsidRPr="00AD44A9">
        <w:t xml:space="preserve">, and </w:t>
      </w:r>
      <w:r w:rsidRPr="00AD44A9">
        <w:rPr>
          <w:b/>
          <w:bCs/>
        </w:rPr>
        <w:t>driver qualification</w:t>
      </w:r>
      <w:r w:rsidRPr="00AD44A9">
        <w:t xml:space="preserve"> file.</w:t>
      </w:r>
    </w:p>
    <w:p w14:paraId="7393EB55" w14:textId="77777777" w:rsidR="00AD44A9" w:rsidRPr="00AD44A9" w:rsidRDefault="00AD44A9" w:rsidP="00AD44A9">
      <w:pPr>
        <w:numPr>
          <w:ilvl w:val="0"/>
          <w:numId w:val="3"/>
        </w:numPr>
      </w:pPr>
      <w:r w:rsidRPr="00AD44A9">
        <w:rPr>
          <w:b/>
          <w:bCs/>
        </w:rPr>
        <w:t>Amazon-specific training:</w:t>
      </w:r>
      <w:r w:rsidRPr="00AD44A9">
        <w:t xml:space="preserve"> Drivers and dispatch trained on Amazon policy prohibiting </w:t>
      </w:r>
      <w:r w:rsidRPr="00AD44A9">
        <w:rPr>
          <w:b/>
          <w:bCs/>
        </w:rPr>
        <w:t>re-brokering</w:t>
      </w:r>
      <w:r w:rsidRPr="00AD44A9">
        <w:t>; any subcontract request is categorically refused and escalated to management.</w:t>
      </w:r>
    </w:p>
    <w:p w14:paraId="0CB82154" w14:textId="77777777" w:rsidR="00AD44A9" w:rsidRPr="00AD44A9" w:rsidRDefault="00AD44A9" w:rsidP="00AD44A9">
      <w:pPr>
        <w:numPr>
          <w:ilvl w:val="0"/>
          <w:numId w:val="3"/>
        </w:numPr>
      </w:pPr>
      <w:r w:rsidRPr="00AD44A9">
        <w:rPr>
          <w:b/>
          <w:bCs/>
        </w:rPr>
        <w:t>Document retention:</w:t>
      </w:r>
      <w:r w:rsidRPr="00AD44A9">
        <w:t xml:space="preserve"> Maintain all trip packets for </w:t>
      </w:r>
      <w:r w:rsidRPr="00AD44A9">
        <w:rPr>
          <w:b/>
          <w:bCs/>
        </w:rPr>
        <w:t>5 years</w:t>
      </w:r>
      <w:r w:rsidRPr="00AD44A9">
        <w:t xml:space="preserve"> and provide on request within 24 hours.</w:t>
      </w:r>
    </w:p>
    <w:p w14:paraId="0EE35A54" w14:textId="77777777" w:rsidR="00AD44A9" w:rsidRPr="00AD44A9" w:rsidRDefault="00AD44A9" w:rsidP="00AD44A9">
      <w:pPr>
        <w:rPr>
          <w:b/>
          <w:bCs/>
        </w:rPr>
      </w:pPr>
      <w:r w:rsidRPr="00AD44A9">
        <w:rPr>
          <w:b/>
          <w:bCs/>
        </w:rPr>
        <w:t>4) Documents provided / available</w:t>
      </w:r>
    </w:p>
    <w:p w14:paraId="430CEE94" w14:textId="77777777" w:rsidR="00AD44A9" w:rsidRPr="00AD44A9" w:rsidRDefault="00AD44A9" w:rsidP="00AD44A9">
      <w:pPr>
        <w:numPr>
          <w:ilvl w:val="0"/>
          <w:numId w:val="4"/>
        </w:numPr>
      </w:pPr>
      <w:r w:rsidRPr="00AD44A9">
        <w:rPr>
          <w:b/>
          <w:bCs/>
        </w:rPr>
        <w:t>Suspension &amp; reminder emails</w:t>
      </w:r>
      <w:r w:rsidRPr="00AD44A9">
        <w:t xml:space="preserve"> (dates and case reference). </w:t>
      </w:r>
    </w:p>
    <w:p w14:paraId="62298818" w14:textId="77777777" w:rsidR="00AD44A9" w:rsidRPr="00AD44A9" w:rsidRDefault="00AD44A9" w:rsidP="00AD44A9">
      <w:proofErr w:type="spellStart"/>
      <w:r w:rsidRPr="00AD44A9">
        <w:t>amazonsellers.attorney</w:t>
      </w:r>
      <w:proofErr w:type="spellEnd"/>
      <w:r w:rsidRPr="00AD44A9">
        <w:t xml:space="preserve"> Mail - F…</w:t>
      </w:r>
    </w:p>
    <w:p w14:paraId="6E56E2DF" w14:textId="77777777" w:rsidR="00AD44A9" w:rsidRPr="00AD44A9" w:rsidRDefault="00AD44A9" w:rsidP="00AD44A9">
      <w:pPr>
        <w:numPr>
          <w:ilvl w:val="0"/>
          <w:numId w:val="4"/>
        </w:numPr>
      </w:pPr>
      <w:r w:rsidRPr="00AD44A9">
        <w:rPr>
          <w:b/>
          <w:bCs/>
        </w:rPr>
        <w:t>IRP Cab Cards</w:t>
      </w:r>
      <w:r w:rsidRPr="00AD44A9">
        <w:t xml:space="preserve"> for VINs </w:t>
      </w:r>
      <w:r w:rsidRPr="00AD44A9">
        <w:rPr>
          <w:b/>
          <w:bCs/>
        </w:rPr>
        <w:t>4V4NC9EH1PN304083 / 1XPBDP9X6ND799884 / 1XKYDP9X6LJ367763</w:t>
      </w:r>
      <w:r w:rsidRPr="00AD44A9">
        <w:t xml:space="preserve"> naming </w:t>
      </w:r>
      <w:r w:rsidRPr="00AD44A9">
        <w:rPr>
          <w:b/>
          <w:bCs/>
        </w:rPr>
        <w:t>Cargo Express LLC</w:t>
      </w:r>
      <w:r w:rsidRPr="00AD44A9">
        <w:t xml:space="preserve"> as Registrant/Operator. </w:t>
      </w:r>
    </w:p>
    <w:p w14:paraId="164A8345" w14:textId="77777777" w:rsidR="00AD44A9" w:rsidRPr="00AD44A9" w:rsidRDefault="00AD44A9" w:rsidP="00AD44A9">
      <w:r w:rsidRPr="00AD44A9">
        <w:t>MergedFiles_2_CredenetialReport…</w:t>
      </w:r>
    </w:p>
    <w:p w14:paraId="439AA417" w14:textId="77777777" w:rsidR="00AD44A9" w:rsidRPr="00AD44A9" w:rsidRDefault="00AD44A9" w:rsidP="00AD44A9">
      <w:pPr>
        <w:numPr>
          <w:ilvl w:val="0"/>
          <w:numId w:val="4"/>
        </w:numPr>
      </w:pPr>
      <w:r w:rsidRPr="00AD44A9">
        <w:rPr>
          <w:b/>
          <w:bCs/>
        </w:rPr>
        <w:t>Insurance COI</w:t>
      </w:r>
      <w:r w:rsidRPr="00AD44A9">
        <w:t xml:space="preserve"> for operative period. </w:t>
      </w:r>
    </w:p>
    <w:p w14:paraId="1E95DEC6" w14:textId="77777777" w:rsidR="00AD44A9" w:rsidRPr="00AD44A9" w:rsidRDefault="00AD44A9" w:rsidP="00AD44A9">
      <w:r w:rsidRPr="00AD44A9">
        <w:t>CARGO EXPRESS LLC</w:t>
      </w:r>
    </w:p>
    <w:p w14:paraId="7690124A" w14:textId="77777777" w:rsidR="00AD44A9" w:rsidRPr="00AD44A9" w:rsidRDefault="00AD44A9" w:rsidP="00AD44A9">
      <w:pPr>
        <w:numPr>
          <w:ilvl w:val="0"/>
          <w:numId w:val="4"/>
        </w:numPr>
      </w:pPr>
      <w:r w:rsidRPr="00AD44A9">
        <w:rPr>
          <w:b/>
          <w:bCs/>
        </w:rPr>
        <w:t>Bill of sale/title</w:t>
      </w:r>
      <w:r w:rsidRPr="00AD44A9">
        <w:t xml:space="preserve"> for </w:t>
      </w:r>
      <w:r w:rsidRPr="00AD44A9">
        <w:rPr>
          <w:b/>
          <w:bCs/>
        </w:rPr>
        <w:t>VIN 4V4NC9EH1PN304083</w:t>
      </w:r>
      <w:r w:rsidRPr="00AD44A9">
        <w:t xml:space="preserve"> and related truck proof. </w:t>
      </w:r>
    </w:p>
    <w:p w14:paraId="101AA236" w14:textId="77777777" w:rsidR="00AD44A9" w:rsidRPr="00AD44A9" w:rsidRDefault="00AD44A9" w:rsidP="00AD44A9">
      <w:proofErr w:type="spellStart"/>
      <w:r w:rsidRPr="00AD44A9">
        <w:t>amazonsellers.attorney</w:t>
      </w:r>
      <w:proofErr w:type="spellEnd"/>
      <w:r w:rsidRPr="00AD44A9">
        <w:t xml:space="preserve"> Mail - F…</w:t>
      </w:r>
    </w:p>
    <w:p w14:paraId="68CDB8B9" w14:textId="77777777" w:rsidR="00AD44A9" w:rsidRPr="00AD44A9" w:rsidRDefault="00AD44A9" w:rsidP="00AD44A9">
      <w:pPr>
        <w:numPr>
          <w:ilvl w:val="0"/>
          <w:numId w:val="4"/>
        </w:numPr>
      </w:pPr>
      <w:r w:rsidRPr="00AD44A9">
        <w:rPr>
          <w:b/>
          <w:bCs/>
        </w:rPr>
        <w:t>PROOF CARGO</w:t>
      </w:r>
      <w:r w:rsidRPr="00AD44A9">
        <w:t xml:space="preserve"> packet (identity/operations). </w:t>
      </w:r>
    </w:p>
    <w:p w14:paraId="37347982" w14:textId="77777777" w:rsidR="00AD44A9" w:rsidRPr="00AD44A9" w:rsidRDefault="00AD44A9" w:rsidP="00AD44A9">
      <w:r w:rsidRPr="00AD44A9">
        <w:t>PROOF CARGO</w:t>
      </w:r>
    </w:p>
    <w:p w14:paraId="73264412" w14:textId="77777777" w:rsidR="00AD44A9" w:rsidRPr="00AD44A9" w:rsidRDefault="00AD44A9" w:rsidP="00AD44A9">
      <w:pPr>
        <w:numPr>
          <w:ilvl w:val="0"/>
          <w:numId w:val="4"/>
        </w:numPr>
      </w:pPr>
      <w:r w:rsidRPr="00AD44A9">
        <w:rPr>
          <w:b/>
          <w:bCs/>
        </w:rPr>
        <w:t>Trip-level evidence</w:t>
      </w:r>
      <w:r w:rsidRPr="00AD44A9">
        <w:t xml:space="preserve"> (ELD tracks, BOL/</w:t>
      </w:r>
      <w:proofErr w:type="spellStart"/>
      <w:r w:rsidRPr="00AD44A9">
        <w:t>PoD</w:t>
      </w:r>
      <w:proofErr w:type="spellEnd"/>
      <w:r w:rsidRPr="00AD44A9">
        <w:t>, receipts, photos) — ready to upload for the specific loads you flagged.</w:t>
      </w:r>
    </w:p>
    <w:p w14:paraId="1E0E4A32" w14:textId="77777777" w:rsidR="00AD44A9" w:rsidRPr="00AD44A9" w:rsidRDefault="00AD44A9" w:rsidP="00AD44A9">
      <w:r w:rsidRPr="00AD44A9">
        <w:rPr>
          <w:b/>
          <w:bCs/>
        </w:rPr>
        <w:t>Request:</w:t>
      </w:r>
      <w:r w:rsidRPr="00AD44A9">
        <w:t xml:space="preserve"> Please </w:t>
      </w:r>
      <w:r w:rsidRPr="00AD44A9">
        <w:rPr>
          <w:b/>
          <w:bCs/>
        </w:rPr>
        <w:t>reinstate</w:t>
      </w:r>
      <w:r w:rsidRPr="00AD44A9">
        <w:t xml:space="preserve"> Cargo Express LLC (CGXG). The evidence shows we hauled Amazon loads </w:t>
      </w:r>
      <w:r w:rsidRPr="00AD44A9">
        <w:rPr>
          <w:b/>
          <w:bCs/>
        </w:rPr>
        <w:t>ourselves</w:t>
      </w:r>
      <w:r w:rsidRPr="00AD44A9">
        <w:t xml:space="preserve"> as the motor carrier in control and did </w:t>
      </w:r>
      <w:r w:rsidRPr="00AD44A9">
        <w:rPr>
          <w:b/>
          <w:bCs/>
        </w:rPr>
        <w:t>not</w:t>
      </w:r>
      <w:r w:rsidRPr="00AD44A9">
        <w:t xml:space="preserve"> double broker. We have implemented the above controls to ensure documentation makes this unmistakably clear on every load.</w:t>
      </w:r>
    </w:p>
    <w:p w14:paraId="254129F8" w14:textId="77777777" w:rsidR="00AD44A9" w:rsidRPr="00AD44A9" w:rsidRDefault="00AD44A9" w:rsidP="00AD44A9">
      <w:r w:rsidRPr="00AD44A9">
        <w:t>Respectfully,</w:t>
      </w:r>
      <w:r w:rsidRPr="00AD44A9">
        <w:br/>
      </w:r>
      <w:r w:rsidRPr="00AD44A9">
        <w:rPr>
          <w:b/>
          <w:bCs/>
        </w:rPr>
        <w:t>Cargo Express LLC (CGXG)</w:t>
      </w:r>
      <w:r w:rsidRPr="00AD44A9">
        <w:br/>
        <w:t>[Contact name &amp; title] • [Phone] • [Email]</w:t>
      </w:r>
    </w:p>
    <w:p w14:paraId="39185578" w14:textId="77777777" w:rsidR="00505978" w:rsidRDefault="00505978"/>
    <w:sectPr w:rsidR="00505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13064"/>
    <w:multiLevelType w:val="multilevel"/>
    <w:tmpl w:val="2F4A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F4B7B"/>
    <w:multiLevelType w:val="multilevel"/>
    <w:tmpl w:val="C0A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44E32"/>
    <w:multiLevelType w:val="multilevel"/>
    <w:tmpl w:val="4B2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645A1F"/>
    <w:multiLevelType w:val="multilevel"/>
    <w:tmpl w:val="5CD2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918693">
    <w:abstractNumId w:val="2"/>
  </w:num>
  <w:num w:numId="2" w16cid:durableId="542792815">
    <w:abstractNumId w:val="1"/>
  </w:num>
  <w:num w:numId="3" w16cid:durableId="2111705582">
    <w:abstractNumId w:val="0"/>
  </w:num>
  <w:num w:numId="4" w16cid:durableId="1053701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A9"/>
    <w:rsid w:val="000B51F9"/>
    <w:rsid w:val="00212E41"/>
    <w:rsid w:val="00357FB8"/>
    <w:rsid w:val="00505978"/>
    <w:rsid w:val="006133AB"/>
    <w:rsid w:val="00A478FF"/>
    <w:rsid w:val="00AD44A9"/>
    <w:rsid w:val="00CF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B08D2"/>
  <w15:chartTrackingRefBased/>
  <w15:docId w15:val="{413178B0-DADC-2446-AA1E-2AE6C99C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4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4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4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4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4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4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4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7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Eade</dc:creator>
  <cp:keywords/>
  <dc:description/>
  <cp:lastModifiedBy>Kenneth Eade</cp:lastModifiedBy>
  <cp:revision>1</cp:revision>
  <dcterms:created xsi:type="dcterms:W3CDTF">2025-11-02T10:10:00Z</dcterms:created>
  <dcterms:modified xsi:type="dcterms:W3CDTF">2025-11-02T10:10:00Z</dcterms:modified>
</cp:coreProperties>
</file>