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pStyle w:val="Title"/>
        <w:spacing w:line="264" w:lineRule="auto"/>
        <w:ind w:left="2612"/>
      </w:pPr>
      <w:r>
        <w:rPr/>
        <w:t>The relationship between road safety and</w:t>
      </w:r>
      <w:r>
        <w:rPr>
          <w:spacing w:val="-86"/>
        </w:rPr>
        <w:t> </w:t>
      </w:r>
      <w:r>
        <w:rPr/>
        <w:t>congestion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motorways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7"/>
        </w:rPr>
      </w:pPr>
    </w:p>
    <w:p>
      <w:pPr>
        <w:pStyle w:val="BodyText"/>
        <w:ind w:left="2612"/>
      </w:pPr>
      <w:r>
        <w:rPr/>
        <w:t>Paula</w:t>
      </w:r>
      <w:r>
        <w:rPr>
          <w:spacing w:val="-4"/>
        </w:rPr>
        <w:t> </w:t>
      </w:r>
      <w:r>
        <w:rPr/>
        <w:t>Marchesini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Wendy</w:t>
      </w:r>
      <w:r>
        <w:rPr>
          <w:spacing w:val="-4"/>
        </w:rPr>
        <w:t> </w:t>
      </w:r>
      <w:r>
        <w:rPr/>
        <w:t>Weijermars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8"/>
        <w:ind w:left="2612"/>
      </w:pPr>
      <w:r>
        <w:rPr/>
        <w:t>R-2010-12</w:t>
      </w:r>
    </w:p>
    <w:p>
      <w:pPr>
        <w:spacing w:after="0"/>
        <w:sectPr>
          <w:type w:val="continuous"/>
          <w:pgSz w:w="11910" w:h="16840"/>
          <w:pgMar w:top="1600" w:bottom="280" w:left="130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top="1600" w:bottom="280" w:left="1300" w:right="1080"/>
        </w:sectPr>
      </w:pPr>
    </w:p>
    <w:p>
      <w:pPr>
        <w:pStyle w:val="BodyText"/>
        <w:ind w:left="5727"/>
      </w:pPr>
      <w:r>
        <w:rPr/>
        <w:drawing>
          <wp:inline distT="0" distB="0" distL="0" distR="0">
            <wp:extent cx="2328169" cy="710374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169" cy="7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4"/>
        </w:rPr>
      </w:pPr>
    </w:p>
    <w:p>
      <w:pPr>
        <w:pStyle w:val="Title"/>
        <w:spacing w:line="264" w:lineRule="auto"/>
        <w:ind w:right="604"/>
      </w:pPr>
      <w:r>
        <w:rPr/>
        <w:t>The relationship between road safety and</w:t>
      </w:r>
      <w:r>
        <w:rPr>
          <w:spacing w:val="-86"/>
        </w:rPr>
        <w:t> </w:t>
      </w:r>
      <w:r>
        <w:rPr/>
        <w:t>congestion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motorways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1"/>
        <w:rPr>
          <w:b/>
          <w:sz w:val="36"/>
        </w:rPr>
      </w:pPr>
    </w:p>
    <w:p>
      <w:pPr>
        <w:pStyle w:val="BodyText"/>
        <w:ind w:left="2611"/>
      </w:pPr>
      <w:r>
        <w:rPr/>
        <w:t>A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effects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2611"/>
      </w:pPr>
      <w:r>
        <w:rPr/>
        <w:t>R-2010-12</w:t>
      </w:r>
    </w:p>
    <w:p>
      <w:pPr>
        <w:pStyle w:val="BodyText"/>
        <w:spacing w:line="264" w:lineRule="auto" w:before="23"/>
        <w:ind w:left="2611" w:right="3431"/>
      </w:pPr>
      <w:r>
        <w:rPr/>
        <w:t>Paula Marchesini &amp; Wendy Weijermars</w:t>
      </w:r>
      <w:r>
        <w:rPr>
          <w:spacing w:val="-53"/>
        </w:rPr>
        <w:t> </w:t>
      </w:r>
      <w:r>
        <w:rPr/>
        <w:t>Leidschendam,</w:t>
      </w:r>
      <w:r>
        <w:rPr>
          <w:spacing w:val="-2"/>
        </w:rPr>
        <w:t> </w:t>
      </w:r>
      <w:r>
        <w:rPr/>
        <w:t>2010</w:t>
      </w:r>
    </w:p>
    <w:p>
      <w:pPr>
        <w:pStyle w:val="BodyText"/>
        <w:spacing w:before="1"/>
        <w:ind w:left="2611"/>
      </w:pPr>
      <w:r>
        <w:rPr/>
        <w:t>SWOV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Road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Netherlands</w:t>
      </w:r>
    </w:p>
    <w:p>
      <w:pPr>
        <w:spacing w:after="0"/>
        <w:sectPr>
          <w:pgSz w:w="11910" w:h="16840"/>
          <w:pgMar w:top="1100" w:bottom="280" w:left="1300" w:right="1080"/>
        </w:sectPr>
      </w:pPr>
    </w:p>
    <w:p>
      <w:pPr>
        <w:spacing w:before="76"/>
        <w:ind w:left="118" w:right="0" w:firstLine="0"/>
        <w:jc w:val="left"/>
        <w:rPr>
          <w:b/>
          <w:sz w:val="30"/>
        </w:rPr>
      </w:pPr>
      <w:r>
        <w:rPr>
          <w:b/>
          <w:sz w:val="30"/>
        </w:rPr>
        <w:t>Report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documentation</w:t>
      </w:r>
    </w:p>
    <w:p>
      <w:pPr>
        <w:pStyle w:val="BodyText"/>
        <w:spacing w:before="11"/>
        <w:rPr>
          <w:b/>
          <w:sz w:val="46"/>
        </w:rPr>
      </w:pPr>
    </w:p>
    <w:p>
      <w:pPr>
        <w:pStyle w:val="BodyText"/>
        <w:tabs>
          <w:tab w:pos="3236" w:val="left" w:leader="none"/>
        </w:tabs>
        <w:ind w:left="118"/>
      </w:pPr>
      <w:r>
        <w:rPr/>
        <w:t>Number:</w:t>
      </w:r>
      <w:r>
        <w:rPr>
          <w:rFonts w:ascii="Times New Roman"/>
        </w:rPr>
        <w:tab/>
      </w:r>
      <w:r>
        <w:rPr/>
        <w:t>R-2010-12</w:t>
      </w:r>
    </w:p>
    <w:p>
      <w:pPr>
        <w:pStyle w:val="BodyText"/>
        <w:tabs>
          <w:tab w:pos="3238" w:val="left" w:leader="none"/>
        </w:tabs>
        <w:spacing w:line="264" w:lineRule="auto" w:before="22"/>
        <w:ind w:left="3237" w:right="1313" w:hanging="3119"/>
      </w:pPr>
      <w:r>
        <w:rPr/>
        <w:t>Title:</w:t>
      </w:r>
      <w:r>
        <w:rPr>
          <w:rFonts w:ascii="Times New Roman"/>
        </w:rPr>
        <w:tab/>
        <w:tab/>
      </w:r>
      <w:r>
        <w:rPr/>
        <w:t>The relationship between road safety and congestion on</w:t>
      </w:r>
      <w:r>
        <w:rPr>
          <w:spacing w:val="-53"/>
        </w:rPr>
        <w:t> </w:t>
      </w:r>
      <w:r>
        <w:rPr/>
        <w:t>motorways</w:t>
      </w:r>
    </w:p>
    <w:p>
      <w:pPr>
        <w:pStyle w:val="BodyText"/>
        <w:tabs>
          <w:tab w:pos="3237" w:val="left" w:leader="none"/>
        </w:tabs>
        <w:spacing w:before="1"/>
        <w:ind w:left="118"/>
      </w:pPr>
      <w:r>
        <w:rPr/>
        <w:t>Subtitle:</w:t>
      </w:r>
      <w:r>
        <w:rPr>
          <w:rFonts w:ascii="Times New Roman"/>
        </w:rPr>
        <w:tab/>
      </w:r>
      <w:r>
        <w:rPr/>
        <w:t>A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effects</w:t>
      </w:r>
    </w:p>
    <w:p>
      <w:pPr>
        <w:pStyle w:val="BodyText"/>
        <w:tabs>
          <w:tab w:pos="3238" w:val="left" w:leader="none"/>
        </w:tabs>
        <w:spacing w:before="23"/>
        <w:ind w:left="118"/>
      </w:pPr>
      <w:r>
        <w:rPr/>
        <w:t>Author(s):</w:t>
      </w:r>
      <w:r>
        <w:rPr>
          <w:rFonts w:ascii="Times New Roman"/>
        </w:rPr>
        <w:tab/>
      </w:r>
      <w:r>
        <w:rPr/>
        <w:t>Paula</w:t>
      </w:r>
      <w:r>
        <w:rPr>
          <w:spacing w:val="-4"/>
        </w:rPr>
        <w:t> </w:t>
      </w:r>
      <w:r>
        <w:rPr/>
        <w:t>Marchesini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Wendy</w:t>
      </w:r>
      <w:r>
        <w:rPr>
          <w:spacing w:val="-4"/>
        </w:rPr>
        <w:t> </w:t>
      </w:r>
      <w:r>
        <w:rPr/>
        <w:t>Weijermars</w:t>
      </w:r>
    </w:p>
    <w:p>
      <w:pPr>
        <w:pStyle w:val="BodyText"/>
        <w:tabs>
          <w:tab w:pos="3237" w:val="left" w:leader="none"/>
        </w:tabs>
        <w:spacing w:before="24"/>
        <w:ind w:left="118"/>
      </w:pPr>
      <w:r>
        <w:rPr/>
        <w:t>Project</w:t>
      </w:r>
      <w:r>
        <w:rPr>
          <w:spacing w:val="-3"/>
        </w:rPr>
        <w:t> </w:t>
      </w:r>
      <w:r>
        <w:rPr/>
        <w:t>leader:</w:t>
      </w:r>
      <w:r>
        <w:rPr>
          <w:rFonts w:ascii="Times New Roman"/>
        </w:rPr>
        <w:tab/>
      </w:r>
      <w:r>
        <w:rPr/>
        <w:t>Wendy Weijermars</w:t>
      </w:r>
    </w:p>
    <w:p>
      <w:pPr>
        <w:pStyle w:val="BodyText"/>
        <w:tabs>
          <w:tab w:pos="3960" w:val="right" w:leader="none"/>
        </w:tabs>
        <w:spacing w:before="22"/>
        <w:ind w:left="118"/>
      </w:pPr>
      <w:r>
        <w:rPr/>
        <w:t>Project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SWOV:</w:t>
      </w:r>
      <w:r>
        <w:rPr>
          <w:rFonts w:ascii="Times New Roman"/>
        </w:rPr>
        <w:tab/>
      </w:r>
      <w:r>
        <w:rPr/>
        <w:t>01.6.1.2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tabs>
          <w:tab w:pos="3236" w:val="left" w:leader="none"/>
        </w:tabs>
        <w:spacing w:line="264" w:lineRule="auto" w:before="1"/>
        <w:ind w:left="3237" w:right="925" w:hanging="3119"/>
      </w:pPr>
      <w:r>
        <w:rPr/>
        <w:t>Keywords:</w:t>
      </w:r>
      <w:r>
        <w:rPr>
          <w:rFonts w:ascii="Times New Roman"/>
        </w:rPr>
        <w:tab/>
      </w:r>
      <w:r>
        <w:rPr/>
        <w:t>Congestion (traffic), motorway, rear end collision, collision,</w:t>
      </w:r>
      <w:r>
        <w:rPr>
          <w:spacing w:val="1"/>
        </w:rPr>
        <w:t> </w:t>
      </w:r>
      <w:r>
        <w:rPr/>
        <w:t>accident, severity (accid, injury), speed, traffic concentration,</w:t>
      </w:r>
      <w:r>
        <w:rPr>
          <w:spacing w:val="-53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model.</w:t>
      </w:r>
    </w:p>
    <w:p>
      <w:pPr>
        <w:pStyle w:val="BodyText"/>
        <w:tabs>
          <w:tab w:pos="3235" w:val="left" w:leader="none"/>
        </w:tabs>
        <w:spacing w:line="230" w:lineRule="exact"/>
        <w:ind w:left="118"/>
      </w:pPr>
      <w:r>
        <w:rPr/>
        <w:t>Contents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project:</w:t>
      </w:r>
      <w:r>
        <w:rPr>
          <w:rFonts w:ascii="Times New Roman"/>
        </w:rPr>
        <w:tab/>
      </w:r>
      <w:r>
        <w:rPr/>
        <w:t>This</w:t>
      </w:r>
      <w:r>
        <w:rPr>
          <w:spacing w:val="-4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review</w:t>
      </w:r>
      <w:r>
        <w:rPr>
          <w:spacing w:val="-4"/>
        </w:rPr>
        <w:t> </w:t>
      </w:r>
      <w:r>
        <w:rPr/>
        <w:t>investigates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</w:p>
    <w:p>
      <w:pPr>
        <w:pStyle w:val="BodyText"/>
        <w:spacing w:line="264" w:lineRule="auto" w:before="23"/>
        <w:ind w:left="3236" w:right="603"/>
      </w:pPr>
      <w:r>
        <w:rPr/>
        <w:t>congestion and safety at road sections of the main road network</w:t>
      </w:r>
      <w:r>
        <w:rPr>
          <w:spacing w:val="-53"/>
        </w:rPr>
        <w:t> </w:t>
      </w:r>
      <w:r>
        <w:rPr/>
        <w:t>(mainly motorways) and specifically looks at unstable and</w:t>
      </w:r>
      <w:r>
        <w:rPr>
          <w:spacing w:val="1"/>
        </w:rPr>
        <w:t> </w:t>
      </w:r>
      <w:r>
        <w:rPr/>
        <w:t>congested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conditions.</w:t>
      </w:r>
    </w:p>
    <w:p>
      <w:pPr>
        <w:pStyle w:val="BodyText"/>
        <w:tabs>
          <w:tab w:pos="3235" w:val="left" w:leader="none"/>
        </w:tabs>
        <w:spacing w:before="1"/>
        <w:ind w:left="118"/>
      </w:pP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pages:</w:t>
      </w:r>
      <w:r>
        <w:rPr>
          <w:rFonts w:ascii="Times New Roman"/>
        </w:rPr>
        <w:tab/>
      </w:r>
      <w:r>
        <w:rPr/>
        <w:t>28</w:t>
      </w:r>
    </w:p>
    <w:p>
      <w:pPr>
        <w:pStyle w:val="BodyText"/>
        <w:tabs>
          <w:tab w:pos="3236" w:val="left" w:leader="none"/>
        </w:tabs>
        <w:spacing w:before="22"/>
        <w:ind w:left="118"/>
      </w:pPr>
      <w:r>
        <w:rPr/>
        <w:t>Price:</w:t>
      </w:r>
      <w:r>
        <w:rPr>
          <w:rFonts w:ascii="Times New Roman" w:hAnsi="Times New Roman"/>
        </w:rPr>
        <w:tab/>
      </w:r>
      <w:r>
        <w:rPr/>
        <w:t>€</w:t>
      </w:r>
      <w:r>
        <w:rPr>
          <w:spacing w:val="-1"/>
        </w:rPr>
        <w:t> </w:t>
      </w:r>
      <w:r>
        <w:rPr/>
        <w:t>8,75</w:t>
      </w:r>
    </w:p>
    <w:p>
      <w:pPr>
        <w:pStyle w:val="BodyText"/>
        <w:tabs>
          <w:tab w:pos="3236" w:val="left" w:leader="none"/>
        </w:tabs>
        <w:spacing w:before="23"/>
        <w:ind w:left="118"/>
      </w:pPr>
      <w:r>
        <w:rPr/>
        <w:t>Published</w:t>
      </w:r>
      <w:r>
        <w:rPr>
          <w:spacing w:val="-4"/>
        </w:rPr>
        <w:t> </w:t>
      </w:r>
      <w:r>
        <w:rPr/>
        <w:t>by:</w:t>
      </w:r>
      <w:r>
        <w:rPr>
          <w:rFonts w:ascii="Times New Roman"/>
        </w:rPr>
        <w:tab/>
      </w:r>
      <w:r>
        <w:rPr/>
        <w:t>SWOV,</w:t>
      </w:r>
      <w:r>
        <w:rPr>
          <w:spacing w:val="-6"/>
        </w:rPr>
        <w:t> </w:t>
      </w:r>
      <w:r>
        <w:rPr/>
        <w:t>Leidschendam,</w:t>
      </w:r>
      <w:r>
        <w:rPr>
          <w:spacing w:val="-6"/>
        </w:rPr>
        <w:t> </w:t>
      </w:r>
      <w:r>
        <w:rPr/>
        <w:t>2010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spacing w:before="94"/>
        <w:ind w:left="118"/>
      </w:pPr>
      <w:r>
        <w:rPr/>
        <w:t>This</w:t>
      </w:r>
      <w:r>
        <w:rPr>
          <w:spacing w:val="-7"/>
        </w:rPr>
        <w:t> </w:t>
      </w:r>
      <w:r>
        <w:rPr/>
        <w:t>publication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information.</w:t>
      </w:r>
    </w:p>
    <w:p>
      <w:pPr>
        <w:pStyle w:val="BodyText"/>
        <w:spacing w:before="24"/>
        <w:ind w:left="118"/>
      </w:pPr>
      <w:r>
        <w:rPr/>
        <w:t>However,</w:t>
      </w:r>
      <w:r>
        <w:rPr>
          <w:spacing w:val="-6"/>
        </w:rPr>
        <w:t> </w:t>
      </w:r>
      <w:r>
        <w:rPr/>
        <w:t>reproduction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permitted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acknowledgement.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118"/>
      </w:pPr>
      <w:r>
        <w:rPr/>
        <w:t>SWOV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Road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Research</w:t>
      </w:r>
    </w:p>
    <w:p>
      <w:pPr>
        <w:pStyle w:val="BodyText"/>
        <w:spacing w:before="22"/>
        <w:ind w:left="118"/>
      </w:pPr>
      <w:r>
        <w:rPr/>
        <w:t>P.O.</w:t>
      </w:r>
      <w:r>
        <w:rPr>
          <w:spacing w:val="-3"/>
        </w:rPr>
        <w:t> </w:t>
      </w:r>
      <w:r>
        <w:rPr/>
        <w:t>Box</w:t>
      </w:r>
      <w:r>
        <w:rPr>
          <w:spacing w:val="-3"/>
        </w:rPr>
        <w:t> </w:t>
      </w:r>
      <w:r>
        <w:rPr/>
        <w:t>1090</w:t>
      </w:r>
    </w:p>
    <w:p>
      <w:pPr>
        <w:pStyle w:val="BodyText"/>
        <w:spacing w:line="264" w:lineRule="auto" w:before="24"/>
        <w:ind w:left="118" w:right="7268"/>
      </w:pPr>
      <w:r>
        <w:rPr/>
        <w:t>2260 BB Leidschendam</w:t>
      </w:r>
      <w:r>
        <w:rPr>
          <w:spacing w:val="-53"/>
        </w:rPr>
        <w:t> </w:t>
      </w:r>
      <w:r>
        <w:rPr/>
        <w:t>The</w:t>
      </w:r>
      <w:r>
        <w:rPr>
          <w:spacing w:val="-1"/>
        </w:rPr>
        <w:t> </w:t>
      </w:r>
      <w:r>
        <w:rPr/>
        <w:t>Netherlands</w:t>
      </w:r>
    </w:p>
    <w:p>
      <w:pPr>
        <w:pStyle w:val="BodyText"/>
        <w:ind w:left="118"/>
      </w:pPr>
      <w:r>
        <w:rPr/>
        <w:t>Telephone</w:t>
      </w:r>
      <w:r>
        <w:rPr>
          <w:spacing w:val="-2"/>
        </w:rPr>
        <w:t> </w:t>
      </w:r>
      <w:r>
        <w:rPr/>
        <w:t>+31 70</w:t>
      </w:r>
      <w:r>
        <w:rPr>
          <w:spacing w:val="-1"/>
        </w:rPr>
        <w:t> </w:t>
      </w:r>
      <w:r>
        <w:rPr/>
        <w:t>317 33</w:t>
      </w:r>
      <w:r>
        <w:rPr>
          <w:spacing w:val="-2"/>
        </w:rPr>
        <w:t> </w:t>
      </w:r>
      <w:r>
        <w:rPr/>
        <w:t>33</w:t>
      </w:r>
    </w:p>
    <w:p>
      <w:pPr>
        <w:pStyle w:val="BodyText"/>
        <w:spacing w:line="264" w:lineRule="auto" w:before="24"/>
        <w:ind w:left="118" w:right="7129"/>
      </w:pPr>
      <w:r>
        <w:rPr/>
        <w:t>Telefax +31 70 320 12 61</w:t>
      </w:r>
      <w:r>
        <w:rPr>
          <w:spacing w:val="-53"/>
        </w:rPr>
        <w:t> </w:t>
      </w:r>
      <w:r>
        <w:rPr/>
        <w:t>E-mail </w:t>
      </w:r>
      <w:hyperlink r:id="rId6">
        <w:r>
          <w:rPr/>
          <w:t>info@swov.nl</w:t>
        </w:r>
      </w:hyperlink>
      <w:r>
        <w:rPr>
          <w:spacing w:val="1"/>
        </w:rPr>
        <w:t> </w:t>
      </w:r>
      <w:r>
        <w:rPr/>
        <w:t>Internet</w:t>
      </w:r>
      <w:r>
        <w:rPr>
          <w:spacing w:val="-2"/>
        </w:rPr>
        <w:t> </w:t>
      </w:r>
      <w:hyperlink r:id="rId7">
        <w:r>
          <w:rPr/>
          <w:t>www.swov.nl</w:t>
        </w:r>
      </w:hyperlink>
    </w:p>
    <w:p>
      <w:pPr>
        <w:spacing w:after="0" w:line="264" w:lineRule="auto"/>
        <w:sectPr>
          <w:pgSz w:w="11910" w:h="16840"/>
          <w:pgMar w:top="1340" w:bottom="280" w:left="1300" w:right="1080"/>
        </w:sectPr>
      </w:pPr>
    </w:p>
    <w:p>
      <w:pPr>
        <w:spacing w:before="76"/>
        <w:ind w:left="118" w:right="0" w:firstLine="0"/>
        <w:jc w:val="left"/>
        <w:rPr>
          <w:b/>
          <w:sz w:val="30"/>
        </w:rPr>
      </w:pPr>
      <w:r>
        <w:rPr>
          <w:b/>
          <w:sz w:val="30"/>
        </w:rPr>
        <w:t>Summary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264" w:lineRule="auto" w:before="94"/>
        <w:ind w:left="2386" w:right="486"/>
      </w:pPr>
      <w:r>
        <w:rPr/>
        <w:t>Mobility has been increasing significantly in the last few decades and will</w:t>
      </w:r>
      <w:r>
        <w:rPr>
          <w:spacing w:val="1"/>
        </w:rPr>
        <w:t> </w:t>
      </w:r>
      <w:r>
        <w:rPr/>
        <w:t>continue to increase. On road stretches which have insufficient capacity,</w:t>
      </w:r>
      <w:r>
        <w:rPr>
          <w:spacing w:val="1"/>
        </w:rPr>
        <w:t> </w:t>
      </w:r>
      <w:r>
        <w:rPr/>
        <w:t>traffic becomes congested. Traffic congestion has a negative impact on the</w:t>
      </w:r>
      <w:r>
        <w:rPr>
          <w:spacing w:val="-53"/>
        </w:rPr>
        <w:t> </w:t>
      </w:r>
      <w:r>
        <w:rPr/>
        <w:t>economy and on the quality of people’s lives. Road users experience delay</w:t>
      </w:r>
      <w:r>
        <w:rPr>
          <w:spacing w:val="-53"/>
        </w:rPr>
        <w:t> </w:t>
      </w:r>
      <w:r>
        <w:rPr/>
        <w:t>and stress, and environmental pollution increases. The effects of traffic</w:t>
      </w:r>
      <w:r>
        <w:rPr>
          <w:spacing w:val="1"/>
        </w:rPr>
        <w:t> </w:t>
      </w:r>
      <w:r>
        <w:rPr/>
        <w:t>congestion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safety,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obvious.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531"/>
      </w:pPr>
      <w:r>
        <w:rPr/>
        <w:t>This literature review investigates the relationship between congestion and</w:t>
      </w:r>
      <w:r>
        <w:rPr>
          <w:spacing w:val="-53"/>
        </w:rPr>
        <w:t> </w:t>
      </w:r>
      <w:r>
        <w:rPr/>
        <w:t>safety at road sections of the main road network (mainly motorways) and</w:t>
      </w:r>
      <w:r>
        <w:rPr>
          <w:spacing w:val="1"/>
        </w:rPr>
        <w:t> </w:t>
      </w:r>
      <w:r>
        <w:rPr/>
        <w:t>specifically looks at unstable and congested traffic conditions. The</w:t>
      </w:r>
      <w:r>
        <w:rPr>
          <w:spacing w:val="1"/>
        </w:rPr>
        <w:t> </w:t>
      </w:r>
      <w:r>
        <w:rPr/>
        <w:t>hypotheses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explored</w:t>
      </w:r>
      <w:r>
        <w:rPr>
          <w:spacing w:val="-1"/>
        </w:rPr>
        <w:t> </w:t>
      </w:r>
      <w:r>
        <w:rPr/>
        <w:t>are the</w:t>
      </w:r>
      <w:r>
        <w:rPr>
          <w:spacing w:val="-1"/>
        </w:rPr>
        <w:t> </w:t>
      </w:r>
      <w:r>
        <w:rPr/>
        <w:t>following: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71" w:val="left" w:leader="none"/>
        </w:tabs>
        <w:spacing w:line="264" w:lineRule="auto" w:before="1" w:after="0"/>
        <w:ind w:left="2670" w:right="337" w:hanging="285"/>
        <w:jc w:val="left"/>
        <w:rPr>
          <w:sz w:val="20"/>
        </w:rPr>
      </w:pPr>
      <w:r>
        <w:rPr>
          <w:sz w:val="20"/>
        </w:rPr>
        <w:t>Traffic congestion levels have been increasing significantly in the last few</w:t>
      </w:r>
      <w:r>
        <w:rPr>
          <w:spacing w:val="-53"/>
          <w:sz w:val="20"/>
        </w:rPr>
        <w:t> </w:t>
      </w:r>
      <w:r>
        <w:rPr>
          <w:sz w:val="20"/>
        </w:rPr>
        <w:t>decades, and this trend seems to continue. The general perception is that</w:t>
      </w:r>
      <w:r>
        <w:rPr>
          <w:spacing w:val="-53"/>
          <w:sz w:val="20"/>
        </w:rPr>
        <w:t> </w:t>
      </w:r>
      <w:r>
        <w:rPr>
          <w:sz w:val="20"/>
        </w:rPr>
        <w:t>crash frequency increases with increasing congestion levels.</w:t>
      </w:r>
      <w:r>
        <w:rPr>
          <w:spacing w:val="1"/>
          <w:sz w:val="20"/>
        </w:rPr>
        <w:t> </w:t>
      </w:r>
      <w:r>
        <w:rPr>
          <w:sz w:val="20"/>
        </w:rPr>
        <w:t>Nevertheless, it is expected that severe crashes will not increase under</w:t>
      </w:r>
      <w:r>
        <w:rPr>
          <w:spacing w:val="1"/>
          <w:sz w:val="20"/>
        </w:rPr>
        <w:t> </w:t>
      </w:r>
      <w:r>
        <w:rPr>
          <w:sz w:val="20"/>
        </w:rPr>
        <w:t>these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2671" w:val="left" w:leader="none"/>
        </w:tabs>
        <w:spacing w:line="264" w:lineRule="auto" w:before="0" w:after="0"/>
        <w:ind w:left="2670" w:right="682" w:hanging="285"/>
        <w:jc w:val="left"/>
        <w:rPr>
          <w:sz w:val="20"/>
        </w:rPr>
      </w:pPr>
      <w:r>
        <w:rPr>
          <w:sz w:val="20"/>
        </w:rPr>
        <w:t>Crash frequency, severity and type are expected to be affected by the</w:t>
      </w:r>
      <w:r>
        <w:rPr>
          <w:spacing w:val="-53"/>
          <w:sz w:val="20"/>
        </w:rPr>
        <w:t> </w:t>
      </w:r>
      <w:r>
        <w:rPr>
          <w:sz w:val="20"/>
        </w:rPr>
        <w:t>changing flow conditions that occur when traffic starts to become</w:t>
      </w:r>
      <w:r>
        <w:rPr>
          <w:spacing w:val="1"/>
          <w:sz w:val="20"/>
        </w:rPr>
        <w:t> </w:t>
      </w:r>
      <w:r>
        <w:rPr>
          <w:sz w:val="20"/>
        </w:rPr>
        <w:t>congested.</w:t>
      </w:r>
    </w:p>
    <w:p>
      <w:pPr>
        <w:pStyle w:val="ListParagraph"/>
        <w:numPr>
          <w:ilvl w:val="0"/>
          <w:numId w:val="1"/>
        </w:numPr>
        <w:tabs>
          <w:tab w:pos="2671" w:val="left" w:leader="none"/>
        </w:tabs>
        <w:spacing w:line="264" w:lineRule="auto" w:before="0" w:after="0"/>
        <w:ind w:left="2670" w:right="480" w:hanging="285"/>
        <w:jc w:val="left"/>
        <w:rPr>
          <w:sz w:val="20"/>
        </w:rPr>
      </w:pPr>
      <w:r>
        <w:rPr>
          <w:sz w:val="20"/>
        </w:rPr>
        <w:t>Once traffic is congested, fewer (serious) crashes are expected to occur</w:t>
      </w:r>
      <w:r>
        <w:rPr>
          <w:spacing w:val="-53"/>
          <w:sz w:val="20"/>
        </w:rPr>
        <w:t> </w:t>
      </w:r>
      <w:r>
        <w:rPr>
          <w:sz w:val="20"/>
        </w:rPr>
        <w:t>within the queue. In contrast, at the tail of the queue more severe rear-</w:t>
      </w:r>
      <w:r>
        <w:rPr>
          <w:spacing w:val="1"/>
          <w:sz w:val="20"/>
        </w:rPr>
        <w:t> </w:t>
      </w:r>
      <w:r>
        <w:rPr>
          <w:sz w:val="20"/>
        </w:rPr>
        <w:t>end</w:t>
      </w:r>
      <w:r>
        <w:rPr>
          <w:spacing w:val="-1"/>
          <w:sz w:val="20"/>
        </w:rPr>
        <w:t> </w:t>
      </w:r>
      <w:r>
        <w:rPr>
          <w:sz w:val="20"/>
        </w:rPr>
        <w:t>crashes</w:t>
      </w:r>
      <w:r>
        <w:rPr>
          <w:spacing w:val="-2"/>
          <w:sz w:val="20"/>
        </w:rPr>
        <w:t> </w:t>
      </w:r>
      <w:r>
        <w:rPr>
          <w:sz w:val="20"/>
        </w:rPr>
        <w:t>are to</w:t>
      </w:r>
      <w:r>
        <w:rPr>
          <w:spacing w:val="-1"/>
          <w:sz w:val="20"/>
        </w:rPr>
        <w:t> </w:t>
      </w:r>
      <w:r>
        <w:rPr>
          <w:sz w:val="20"/>
        </w:rPr>
        <w:t>be expected.</w:t>
      </w:r>
    </w:p>
    <w:p>
      <w:pPr>
        <w:pStyle w:val="ListParagraph"/>
        <w:numPr>
          <w:ilvl w:val="0"/>
          <w:numId w:val="1"/>
        </w:numPr>
        <w:tabs>
          <w:tab w:pos="2672" w:val="left" w:leader="none"/>
        </w:tabs>
        <w:spacing w:line="264" w:lineRule="auto" w:before="1" w:after="0"/>
        <w:ind w:left="2670" w:right="414" w:hanging="285"/>
        <w:jc w:val="left"/>
        <w:rPr>
          <w:sz w:val="20"/>
        </w:rPr>
      </w:pPr>
      <w:r>
        <w:rPr>
          <w:sz w:val="20"/>
        </w:rPr>
        <w:t>It is expected that the effects of congestion on safety depend on the</w:t>
      </w:r>
      <w:r>
        <w:rPr>
          <w:spacing w:val="1"/>
          <w:sz w:val="20"/>
        </w:rPr>
        <w:t> </w:t>
      </w:r>
      <w:r>
        <w:rPr>
          <w:sz w:val="20"/>
        </w:rPr>
        <w:t>extent to which drivers are surprised by the congestion. This may, in its</w:t>
      </w:r>
      <w:r>
        <w:rPr>
          <w:spacing w:val="1"/>
          <w:sz w:val="20"/>
        </w:rPr>
        <w:t> </w:t>
      </w:r>
      <w:r>
        <w:rPr>
          <w:sz w:val="20"/>
        </w:rPr>
        <w:t>turn, depend on the type of congestion, the location of the queue and the</w:t>
      </w:r>
      <w:r>
        <w:rPr>
          <w:spacing w:val="-53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sz w:val="20"/>
        </w:rPr>
        <w:t>message signs.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364"/>
      </w:pPr>
      <w:r>
        <w:rPr/>
        <w:t>Two types of studies are discussed; 1) studies that use aggregated data and</w:t>
      </w:r>
      <w:r>
        <w:rPr>
          <w:spacing w:val="-53"/>
        </w:rPr>
        <w:t> </w:t>
      </w:r>
      <w:r>
        <w:rPr/>
        <w:t>compare various locations and/or different time periods (e.g. peak and non-</w:t>
      </w:r>
      <w:r>
        <w:rPr>
          <w:spacing w:val="1"/>
        </w:rPr>
        <w:t> </w:t>
      </w:r>
      <w:r>
        <w:rPr/>
        <w:t>peak) and 2) studies that are based on short observation periods and</w:t>
      </w:r>
      <w:r>
        <w:rPr>
          <w:spacing w:val="1"/>
        </w:rPr>
        <w:t> </w:t>
      </w:r>
      <w:r>
        <w:rPr/>
        <w:t>analyse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result in</w:t>
      </w:r>
      <w:r>
        <w:rPr>
          <w:spacing w:val="-2"/>
        </w:rPr>
        <w:t> </w:t>
      </w:r>
      <w:r>
        <w:rPr/>
        <w:t>crashes.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 w:before="1"/>
        <w:ind w:left="2386" w:right="376"/>
      </w:pPr>
      <w:r>
        <w:rPr/>
        <w:t>With regard to the first hypothesis, results of different studies are not</w:t>
      </w:r>
      <w:r>
        <w:rPr>
          <w:spacing w:val="1"/>
        </w:rPr>
        <w:t> </w:t>
      </w:r>
      <w:r>
        <w:rPr/>
        <w:t>consistent. Some studies find that high volume to capacity (V/C) ratios result</w:t>
      </w:r>
      <w:r>
        <w:rPr>
          <w:spacing w:val="-53"/>
        </w:rPr>
        <w:t> </w:t>
      </w:r>
      <w:r>
        <w:rPr/>
        <w:t>in higher crash rates but less severe crashes. Another study finds that crash</w:t>
      </w:r>
      <w:r>
        <w:rPr>
          <w:spacing w:val="-53"/>
        </w:rPr>
        <w:t> </w:t>
      </w:r>
      <w:r>
        <w:rPr/>
        <w:t>rates decrease at high density levels, and one of the studies does not find</w:t>
      </w:r>
      <w:r>
        <w:rPr>
          <w:spacing w:val="1"/>
        </w:rPr>
        <w:t> </w:t>
      </w:r>
      <w:r>
        <w:rPr/>
        <w:t>any relationship between congestion and crash frequency nor between</w:t>
      </w:r>
      <w:r>
        <w:rPr>
          <w:spacing w:val="1"/>
        </w:rPr>
        <w:t> </w:t>
      </w:r>
      <w:r>
        <w:rPr/>
        <w:t>congestion and crash severity. None of these studies explicitly provide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influence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congestion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crash</w:t>
      </w:r>
      <w:r>
        <w:rPr>
          <w:spacing w:val="-1"/>
        </w:rPr>
        <w:t> </w:t>
      </w:r>
      <w:r>
        <w:rPr/>
        <w:t>rate.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331"/>
      </w:pPr>
      <w:r>
        <w:rPr/>
        <w:t>The results regarding the second hypothesis seem to be more consistent.</w:t>
      </w:r>
      <w:r>
        <w:rPr>
          <w:spacing w:val="1"/>
        </w:rPr>
        <w:t> </w:t>
      </w:r>
      <w:r>
        <w:rPr/>
        <w:t>The studies suggest that crash likelihood increases as speed variability</w:t>
      </w:r>
      <w:r>
        <w:rPr>
          <w:spacing w:val="1"/>
        </w:rPr>
        <w:t> </w:t>
      </w:r>
      <w:r>
        <w:rPr/>
        <w:t>increases (a typical indicator for unstable traffic conditions). Also large speed</w:t>
      </w:r>
      <w:r>
        <w:rPr>
          <w:spacing w:val="-53"/>
        </w:rPr>
        <w:t> </w:t>
      </w:r>
      <w:r>
        <w:rPr/>
        <w:t>differences between lanes and density variability seem to increase crash</w:t>
      </w:r>
      <w:r>
        <w:rPr>
          <w:spacing w:val="1"/>
        </w:rPr>
        <w:t> </w:t>
      </w:r>
      <w:r>
        <w:rPr/>
        <w:t>likelihood.</w:t>
      </w:r>
    </w:p>
    <w:p>
      <w:pPr>
        <w:pStyle w:val="BodyText"/>
        <w:spacing w:line="264" w:lineRule="auto"/>
        <w:ind w:left="2386" w:right="577"/>
        <w:jc w:val="both"/>
      </w:pPr>
      <w:r>
        <w:rPr/>
        <w:t>Crash severity seems to decrease with increasing volumes (or V/C ratios).</w:t>
      </w:r>
      <w:r>
        <w:rPr>
          <w:spacing w:val="-53"/>
        </w:rPr>
        <w:t> </w:t>
      </w:r>
      <w:r>
        <w:rPr/>
        <w:t>Golob, Recker &amp; Pavlis (2008) report that crash severity does not seem to</w:t>
      </w:r>
      <w:r>
        <w:rPr>
          <w:spacing w:val="-53"/>
        </w:rPr>
        <w:t> </w:t>
      </w:r>
      <w:r>
        <w:rPr/>
        <w:t>change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free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congested</w:t>
      </w:r>
      <w:r>
        <w:rPr>
          <w:spacing w:val="-3"/>
        </w:rPr>
        <w:t> </w:t>
      </w:r>
      <w:r>
        <w:rPr/>
        <w:t>conditions,</w:t>
      </w:r>
      <w:r>
        <w:rPr>
          <w:spacing w:val="-2"/>
        </w:rPr>
        <w:t> </w:t>
      </w:r>
      <w:r>
        <w:rPr/>
        <w:t>yet</w:t>
      </w:r>
    </w:p>
    <w:p>
      <w:pPr>
        <w:tabs>
          <w:tab w:pos="9190" w:val="right" w:leader="none"/>
        </w:tabs>
        <w:spacing w:before="659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3</w:t>
      </w:r>
    </w:p>
    <w:p>
      <w:pPr>
        <w:spacing w:before="45"/>
        <w:ind w:left="2386" w:right="0" w:firstLine="0"/>
        <w:jc w:val="both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both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409"/>
      </w:pPr>
      <w:r>
        <w:rPr/>
        <w:t>decreases once traffic is congested. Furthermore, the studies seem to show</w:t>
      </w:r>
      <w:r>
        <w:rPr>
          <w:spacing w:val="-53"/>
        </w:rPr>
        <w:t> </w:t>
      </w:r>
      <w:r>
        <w:rPr/>
        <w:t>consistent results with regard to crash type. Rear-end crashes are more</w:t>
      </w:r>
      <w:r>
        <w:rPr>
          <w:spacing w:val="1"/>
        </w:rPr>
        <w:t> </w:t>
      </w:r>
      <w:r>
        <w:rPr/>
        <w:t>likely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occur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unstable</w:t>
      </w:r>
      <w:r>
        <w:rPr>
          <w:spacing w:val="-1"/>
        </w:rPr>
        <w:t> </w:t>
      </w:r>
      <w:r>
        <w:rPr/>
        <w:t>conditions.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343"/>
      </w:pPr>
      <w:r>
        <w:rPr/>
        <w:t>The third hypothesis could not be fully proved, due to the scarcity of the</w:t>
      </w:r>
      <w:r>
        <w:rPr>
          <w:spacing w:val="1"/>
        </w:rPr>
        <w:t> </w:t>
      </w:r>
      <w:r>
        <w:rPr/>
        <w:t>literature</w:t>
      </w:r>
      <w:r>
        <w:rPr>
          <w:spacing w:val="5"/>
        </w:rPr>
        <w:t> </w:t>
      </w:r>
      <w:r>
        <w:rPr/>
        <w:t>on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topic.</w:t>
      </w:r>
      <w:r>
        <w:rPr>
          <w:spacing w:val="6"/>
        </w:rPr>
        <w:t> </w:t>
      </w:r>
      <w:r>
        <w:rPr/>
        <w:t>Nevertheless,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studies</w:t>
      </w:r>
      <w:r>
        <w:rPr>
          <w:spacing w:val="6"/>
        </w:rPr>
        <w:t> </w:t>
      </w:r>
      <w:r>
        <w:rPr/>
        <w:t>which</w:t>
      </w:r>
      <w:r>
        <w:rPr>
          <w:spacing w:val="5"/>
        </w:rPr>
        <w:t> </w:t>
      </w:r>
      <w:r>
        <w:rPr/>
        <w:t>rely</w:t>
      </w:r>
      <w:r>
        <w:rPr>
          <w:spacing w:val="6"/>
        </w:rPr>
        <w:t> </w:t>
      </w:r>
      <w:r>
        <w:rPr/>
        <w:t>on</w:t>
      </w:r>
      <w:r>
        <w:rPr>
          <w:spacing w:val="1"/>
        </w:rPr>
        <w:t> </w:t>
      </w:r>
      <w:r>
        <w:rPr/>
        <w:t>disaggregated data provide some insight in this respect. The study by Golob,</w:t>
      </w:r>
      <w:r>
        <w:rPr>
          <w:spacing w:val="-53"/>
        </w:rPr>
        <w:t> </w:t>
      </w:r>
      <w:r>
        <w:rPr/>
        <w:t>Recker &amp; Pavlis (2008) (also based on disaggregated data) reports some</w:t>
      </w:r>
      <w:r>
        <w:rPr>
          <w:spacing w:val="1"/>
        </w:rPr>
        <w:t> </w:t>
      </w:r>
      <w:r>
        <w:rPr/>
        <w:t>findings that can be related to the situation within the queue. It is observed</w:t>
      </w:r>
      <w:r>
        <w:rPr>
          <w:spacing w:val="1"/>
        </w:rPr>
        <w:t> </w:t>
      </w:r>
      <w:r>
        <w:rPr/>
        <w:t>that once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congested,</w:t>
      </w:r>
      <w:r>
        <w:rPr>
          <w:spacing w:val="1"/>
        </w:rPr>
        <w:t> </w:t>
      </w:r>
      <w:r>
        <w:rPr/>
        <w:t>crash severity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greatly reduced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lanes present similar flow conditions. The authors find that under these</w:t>
      </w:r>
      <w:r>
        <w:rPr>
          <w:spacing w:val="1"/>
        </w:rPr>
        <w:t> </w:t>
      </w:r>
      <w:r>
        <w:rPr/>
        <w:t>conditions of uniformity, crashes with (fixed) objects are more likely to occur.</w:t>
      </w:r>
      <w:r>
        <w:rPr>
          <w:spacing w:val="-53"/>
        </w:rPr>
        <w:t> </w:t>
      </w:r>
      <w:r>
        <w:rPr/>
        <w:t>When only the left and interior lanes are congested, rear-end and side-</w:t>
      </w:r>
      <w:r>
        <w:rPr>
          <w:spacing w:val="1"/>
        </w:rPr>
        <w:t> </w:t>
      </w:r>
      <w:r>
        <w:rPr/>
        <w:t>impact</w:t>
      </w:r>
      <w:r>
        <w:rPr>
          <w:spacing w:val="-3"/>
        </w:rPr>
        <w:t> </w:t>
      </w:r>
      <w:r>
        <w:rPr/>
        <w:t>crashes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 w:before="1"/>
        <w:ind w:left="2386" w:right="408"/>
      </w:pPr>
      <w:r>
        <w:rPr/>
        <w:t>The fourth hypothesis about the effects on safety of structural and incidental</w:t>
      </w:r>
      <w:r>
        <w:rPr>
          <w:spacing w:val="-53"/>
        </w:rPr>
        <w:t> </w:t>
      </w:r>
      <w:r>
        <w:rPr/>
        <w:t>congestion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investigated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literature.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64" w:lineRule="auto"/>
        <w:ind w:left="2386" w:right="508"/>
      </w:pPr>
      <w:r>
        <w:rPr/>
        <w:t>In summary, the literature discussed provides insight into the relation</w:t>
      </w:r>
      <w:r>
        <w:rPr>
          <w:spacing w:val="1"/>
        </w:rPr>
        <w:t> </w:t>
      </w:r>
      <w:r>
        <w:rPr/>
        <w:t>between unstable traffic conditions and crash frequency, severity and type.</w:t>
      </w:r>
      <w:r>
        <w:rPr>
          <w:spacing w:val="-53"/>
        </w:rPr>
        <w:t> </w:t>
      </w:r>
      <w:r>
        <w:rPr/>
        <w:t>Moreover, it offers a better understanding of rear-end crash occurrence at</w:t>
      </w:r>
      <w:r>
        <w:rPr>
          <w:spacing w:val="1"/>
        </w:rPr>
        <w:t> </w:t>
      </w:r>
      <w:r>
        <w:rPr/>
        <w:t>the tail of the queue. Although the available literature does not provide a</w:t>
      </w:r>
      <w:r>
        <w:rPr>
          <w:spacing w:val="1"/>
        </w:rPr>
        <w:t> </w:t>
      </w:r>
      <w:r>
        <w:rPr/>
        <w:t>complete picture of the relationship between congestion and safety, it does</w:t>
      </w:r>
      <w:r>
        <w:rPr>
          <w:spacing w:val="-53"/>
        </w:rPr>
        <w:t> </w:t>
      </w:r>
      <w:r>
        <w:rPr/>
        <w:t>present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status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subject.</w:t>
      </w:r>
    </w:p>
    <w:p>
      <w:pPr>
        <w:pStyle w:val="BodyText"/>
        <w:spacing w:line="264" w:lineRule="auto" w:before="1"/>
        <w:ind w:left="2386" w:right="720"/>
      </w:pPr>
      <w:r>
        <w:rPr/>
        <w:t>However, several questions are still to be answered. As increasing</w:t>
      </w:r>
      <w:r>
        <w:rPr>
          <w:spacing w:val="1"/>
        </w:rPr>
        <w:t> </w:t>
      </w:r>
      <w:r>
        <w:rPr/>
        <w:t>congestion seems to pose a significant problem to traffic safety, there is</w:t>
      </w:r>
      <w:r>
        <w:rPr>
          <w:spacing w:val="1"/>
        </w:rPr>
        <w:t> </w:t>
      </w:r>
      <w:r>
        <w:rPr/>
        <w:t>need for further research. Therefore, we recommend investigating the</w:t>
      </w:r>
      <w:r>
        <w:rPr>
          <w:spacing w:val="1"/>
        </w:rPr>
        <w:t> </w:t>
      </w:r>
      <w:r>
        <w:rPr/>
        <w:t>relationship between congestion and traffic safety on motorways in more</w:t>
      </w:r>
      <w:r>
        <w:rPr>
          <w:spacing w:val="-53"/>
        </w:rPr>
        <w:t> </w:t>
      </w:r>
      <w:r>
        <w:rPr/>
        <w:t>detail,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linking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traffic</w:t>
      </w:r>
      <w:r>
        <w:rPr>
          <w:spacing w:val="-1"/>
        </w:rPr>
        <w:t> </w:t>
      </w:r>
      <w:r>
        <w:rPr/>
        <w:t>volumes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congestion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crash</w:t>
      </w:r>
      <w:r>
        <w:rPr>
          <w:spacing w:val="-2"/>
        </w:rPr>
        <w:t> </w:t>
      </w:r>
      <w:r>
        <w:rPr/>
        <w:t>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tabs>
          <w:tab w:pos="7003" w:val="left" w:leader="none"/>
        </w:tabs>
        <w:spacing w:before="94"/>
        <w:ind w:left="2386" w:right="0" w:firstLine="0"/>
        <w:jc w:val="left"/>
        <w:rPr>
          <w:b/>
          <w:sz w:val="16"/>
        </w:rPr>
      </w:pPr>
      <w:r>
        <w:rPr>
          <w:sz w:val="20"/>
        </w:rPr>
        <w:t>4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3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spacing w:before="76"/>
        <w:ind w:left="118" w:right="0" w:firstLine="0"/>
        <w:jc w:val="left"/>
        <w:rPr>
          <w:b/>
          <w:sz w:val="30"/>
        </w:rPr>
      </w:pPr>
      <w:r>
        <w:rPr>
          <w:b/>
          <w:sz w:val="30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17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2953" w:val="left" w:leader="none"/>
              <w:tab w:pos="2954" w:val="left" w:leader="none"/>
              <w:tab w:pos="9068" w:val="left" w:leader="none"/>
            </w:tabs>
            <w:spacing w:line="240" w:lineRule="auto" w:before="94" w:after="0"/>
            <w:ind w:left="2954" w:right="0" w:hanging="568"/>
            <w:jc w:val="left"/>
          </w:pPr>
          <w:hyperlink w:history="true" w:anchor="_bookmark0">
            <w:r>
              <w:rPr/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/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9067" w:val="left" w:leader="none"/>
            </w:tabs>
            <w:spacing w:line="240" w:lineRule="auto" w:before="22" w:after="0"/>
            <w:ind w:left="2954" w:right="0" w:hanging="568"/>
            <w:jc w:val="left"/>
          </w:pPr>
          <w:hyperlink w:history="true" w:anchor="_bookmark2">
            <w:r>
              <w:rPr/>
              <w:t>Problem</w:t>
            </w:r>
            <w:r>
              <w:rPr>
                <w:spacing w:val="-1"/>
              </w:rPr>
              <w:t> </w:t>
            </w:r>
            <w:r>
              <w:rPr/>
              <w:t>statement</w:t>
            </w:r>
            <w:r>
              <w:rPr>
                <w:rFonts w:ascii="Times New Roman"/>
              </w:rPr>
              <w:tab/>
            </w:r>
            <w:r>
              <w:rPr/>
              <w:t>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9067" w:val="left" w:leader="none"/>
            </w:tabs>
            <w:spacing w:line="240" w:lineRule="auto" w:before="24" w:after="0"/>
            <w:ind w:left="2954" w:right="0" w:hanging="568"/>
            <w:jc w:val="left"/>
          </w:pPr>
          <w:hyperlink w:history="true" w:anchor="_bookmark3">
            <w:r>
              <w:rPr/>
              <w:t>Structure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report</w:t>
            </w:r>
            <w:r>
              <w:rPr>
                <w:rFonts w:ascii="Times New Roman"/>
              </w:rPr>
              <w:tab/>
            </w:r>
            <w:r>
              <w:rPr/>
              <w:t>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953" w:val="left" w:leader="none"/>
              <w:tab w:pos="2954" w:val="left" w:leader="none"/>
              <w:tab w:pos="8956" w:val="left" w:leader="none"/>
            </w:tabs>
            <w:spacing w:line="240" w:lineRule="auto" w:before="263" w:after="0"/>
            <w:ind w:left="2954" w:right="0" w:hanging="568"/>
            <w:jc w:val="left"/>
          </w:pPr>
          <w:hyperlink w:history="true" w:anchor="_bookmark4">
            <w:r>
              <w:rPr/>
              <w:t>Introduction</w:t>
            </w:r>
            <w:r>
              <w:rPr>
                <w:spacing w:val="-1"/>
              </w:rPr>
              <w:t> </w:t>
            </w:r>
            <w:r>
              <w:rPr/>
              <w:t>to traffic</w:t>
            </w:r>
            <w:r>
              <w:rPr>
                <w:spacing w:val="-1"/>
              </w:rPr>
              <w:t> </w:t>
            </w:r>
            <w:r>
              <w:rPr/>
              <w:t>flow</w:t>
            </w:r>
            <w:r>
              <w:rPr>
                <w:spacing w:val="1"/>
              </w:rPr>
              <w:t> </w:t>
            </w:r>
            <w:r>
              <w:rPr/>
              <w:t>theory</w:t>
            </w:r>
            <w:r>
              <w:rPr>
                <w:rFonts w:ascii="Times New Roman"/>
                <w:b w:val="0"/>
              </w:rPr>
              <w:tab/>
            </w:r>
            <w:r>
              <w:rPr/>
              <w:t>10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7" w:val="left" w:leader="none"/>
            </w:tabs>
            <w:spacing w:line="240" w:lineRule="auto" w:before="22" w:after="0"/>
            <w:ind w:left="2954" w:right="0" w:hanging="568"/>
            <w:jc w:val="left"/>
          </w:pPr>
          <w:hyperlink w:history="true" w:anchor="_bookmark6">
            <w:r>
              <w:rPr/>
              <w:t>What</w:t>
            </w:r>
            <w:r>
              <w:rPr>
                <w:spacing w:val="-2"/>
              </w:rPr>
              <w:t> </w:t>
            </w:r>
            <w:r>
              <w:rPr/>
              <w:t>happens</w:t>
            </w:r>
            <w:r>
              <w:rPr>
                <w:spacing w:val="-1"/>
              </w:rPr>
              <w:t> </w:t>
            </w:r>
            <w:r>
              <w:rPr/>
              <w:t>when</w:t>
            </w:r>
            <w:r>
              <w:rPr>
                <w:spacing w:val="-1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traffic</w:t>
            </w:r>
            <w:r>
              <w:rPr>
                <w:spacing w:val="-1"/>
              </w:rPr>
              <w:t> </w:t>
            </w:r>
            <w:r>
              <w:rPr/>
              <w:t>flow</w:t>
            </w:r>
            <w:r>
              <w:rPr>
                <w:spacing w:val="-1"/>
              </w:rPr>
              <w:t> </w:t>
            </w:r>
            <w:r>
              <w:rPr/>
              <w:t>becomes</w:t>
            </w:r>
            <w:r>
              <w:rPr>
                <w:spacing w:val="-3"/>
              </w:rPr>
              <w:t> </w:t>
            </w:r>
            <w:r>
              <w:rPr/>
              <w:t>congested</w:t>
            </w:r>
            <w:r>
              <w:rPr>
                <w:rFonts w:ascii="Times New Roman"/>
              </w:rPr>
              <w:tab/>
            </w:r>
            <w:r>
              <w:rPr/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6" w:val="left" w:leader="none"/>
            </w:tabs>
            <w:spacing w:line="240" w:lineRule="auto" w:before="23" w:after="0"/>
            <w:ind w:left="2954" w:right="0" w:hanging="568"/>
            <w:jc w:val="left"/>
          </w:pPr>
          <w:hyperlink w:history="true" w:anchor="_bookmark7">
            <w:r>
              <w:rPr/>
              <w:t>How</w:t>
            </w:r>
            <w:r>
              <w:rPr>
                <w:spacing w:val="-1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measure</w:t>
            </w:r>
            <w:r>
              <w:rPr>
                <w:spacing w:val="-1"/>
              </w:rPr>
              <w:t> </w:t>
            </w:r>
            <w:r>
              <w:rPr/>
              <w:t>congestion</w:t>
            </w:r>
            <w:r>
              <w:rPr>
                <w:rFonts w:ascii="Times New Roman"/>
              </w:rPr>
              <w:tab/>
            </w:r>
            <w:r>
              <w:rPr/>
              <w:t>12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953" w:val="left" w:leader="none"/>
              <w:tab w:pos="2954" w:val="left" w:leader="none"/>
              <w:tab w:pos="8955" w:val="left" w:leader="none"/>
            </w:tabs>
            <w:spacing w:line="240" w:lineRule="auto" w:before="264" w:after="0"/>
            <w:ind w:left="2954" w:right="0" w:hanging="568"/>
            <w:jc w:val="left"/>
          </w:pPr>
          <w:hyperlink w:history="true" w:anchor="_bookmark8">
            <w:r>
              <w:rPr/>
              <w:t>Literature</w:t>
            </w:r>
            <w:r>
              <w:rPr>
                <w:spacing w:val="-3"/>
              </w:rPr>
              <w:t> </w:t>
            </w:r>
            <w:r>
              <w:rPr/>
              <w:t>review</w:t>
            </w:r>
            <w:r>
              <w:rPr>
                <w:rFonts w:ascii="Times New Roman"/>
                <w:b w:val="0"/>
              </w:rPr>
              <w:tab/>
            </w:r>
            <w:r>
              <w:rPr/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6" w:val="left" w:leader="none"/>
            </w:tabs>
            <w:spacing w:line="264" w:lineRule="auto" w:before="22" w:after="0"/>
            <w:ind w:left="2953" w:right="342" w:hanging="568"/>
            <w:jc w:val="left"/>
          </w:pPr>
          <w:hyperlink w:history="true" w:anchor="_bookmark9">
            <w:r>
              <w:rPr/>
              <w:t>Relationship between flow conditions and crash severity, frequency</w:t>
            </w:r>
          </w:hyperlink>
          <w:r>
            <w:rPr>
              <w:spacing w:val="1"/>
            </w:rPr>
            <w:t> </w:t>
          </w:r>
          <w:hyperlink w:history="true" w:anchor="_bookmark9"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type</w:t>
            </w:r>
            <w:r>
              <w:rPr>
                <w:rFonts w:ascii="Times New Roman"/>
              </w:rPr>
              <w:tab/>
            </w:r>
            <w:r>
              <w:rPr/>
              <w:t>13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3786" w:val="left" w:leader="none"/>
              <w:tab w:pos="3787" w:val="left" w:leader="none"/>
              <w:tab w:pos="8954" w:val="left" w:leader="none"/>
            </w:tabs>
            <w:spacing w:line="229" w:lineRule="exact" w:before="0" w:after="0"/>
            <w:ind w:left="3786" w:right="0" w:hanging="834"/>
            <w:jc w:val="left"/>
          </w:pPr>
          <w:hyperlink w:history="true" w:anchor="_bookmark10">
            <w:r>
              <w:rPr/>
              <w:t>Studies</w:t>
            </w:r>
            <w:r>
              <w:rPr>
                <w:spacing w:val="-4"/>
              </w:rPr>
              <w:t> </w:t>
            </w:r>
            <w:r>
              <w:rPr/>
              <w:t>that</w:t>
            </w:r>
            <w:r>
              <w:rPr>
                <w:spacing w:val="-4"/>
              </w:rPr>
              <w:t> </w:t>
            </w:r>
            <w:r>
              <w:rPr/>
              <w:t>use</w:t>
            </w:r>
            <w:r>
              <w:rPr>
                <w:spacing w:val="-3"/>
              </w:rPr>
              <w:t> </w:t>
            </w:r>
            <w:r>
              <w:rPr/>
              <w:t>aggregated</w:t>
            </w:r>
            <w:r>
              <w:rPr>
                <w:spacing w:val="-4"/>
              </w:rPr>
              <w:t> </w:t>
            </w:r>
            <w:r>
              <w:rPr/>
              <w:t>data</w:t>
            </w:r>
            <w:r>
              <w:rPr>
                <w:rFonts w:ascii="Times New Roman"/>
              </w:rPr>
              <w:tab/>
            </w:r>
            <w:r>
              <w:rPr/>
              <w:t>13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3786" w:val="left" w:leader="none"/>
              <w:tab w:pos="3787" w:val="left" w:leader="none"/>
              <w:tab w:pos="8954" w:val="left" w:leader="none"/>
            </w:tabs>
            <w:spacing w:line="240" w:lineRule="auto" w:before="24" w:after="0"/>
            <w:ind w:left="3786" w:right="0" w:hanging="834"/>
            <w:jc w:val="left"/>
          </w:pPr>
          <w:hyperlink w:history="true" w:anchor="_bookmark12">
            <w:r>
              <w:rPr/>
              <w:t>Studies</w:t>
            </w:r>
            <w:r>
              <w:rPr>
                <w:spacing w:val="-4"/>
              </w:rPr>
              <w:t> </w:t>
            </w:r>
            <w:r>
              <w:rPr/>
              <w:t>on</w:t>
            </w:r>
            <w:r>
              <w:rPr>
                <w:spacing w:val="-6"/>
              </w:rPr>
              <w:t> </w:t>
            </w:r>
            <w:r>
              <w:rPr/>
              <w:t>crash</w:t>
            </w:r>
            <w:r>
              <w:rPr>
                <w:spacing w:val="-4"/>
              </w:rPr>
              <w:t> </w:t>
            </w:r>
            <w:r>
              <w:rPr/>
              <w:t>precursors</w:t>
            </w:r>
            <w:r>
              <w:rPr>
                <w:rFonts w:ascii="Times New Roman"/>
              </w:rPr>
              <w:tab/>
            </w:r>
            <w:r>
              <w:rPr/>
              <w:t>15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4" w:val="left" w:leader="none"/>
            </w:tabs>
            <w:spacing w:line="240" w:lineRule="auto" w:before="23" w:after="0"/>
            <w:ind w:left="2954" w:right="0" w:hanging="568"/>
            <w:jc w:val="left"/>
          </w:pPr>
          <w:hyperlink w:history="true" w:anchor="_bookmark14">
            <w:r>
              <w:rPr/>
              <w:t>What</w:t>
            </w:r>
            <w:r>
              <w:rPr>
                <w:spacing w:val="-3"/>
              </w:rPr>
              <w:t> </w:t>
            </w:r>
            <w:r>
              <w:rPr/>
              <w:t>happens</w:t>
            </w:r>
            <w:r>
              <w:rPr>
                <w:spacing w:val="-2"/>
              </w:rPr>
              <w:t> </w:t>
            </w:r>
            <w:r>
              <w:rPr/>
              <w:t>at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tail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queue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‘within’</w:t>
            </w:r>
            <w:r>
              <w:rPr>
                <w:spacing w:val="-3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queue</w:t>
            </w:r>
            <w:r>
              <w:rPr>
                <w:rFonts w:ascii="Times New Roman" w:hAnsi="Times New Roman"/>
              </w:rPr>
              <w:tab/>
            </w:r>
            <w:r>
              <w:rPr/>
              <w:t>20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953" w:val="left" w:leader="none"/>
              <w:tab w:pos="2954" w:val="left" w:leader="none"/>
              <w:tab w:pos="8955" w:val="left" w:leader="none"/>
            </w:tabs>
            <w:spacing w:line="240" w:lineRule="auto" w:before="264" w:after="0"/>
            <w:ind w:left="2954" w:right="0" w:hanging="568"/>
            <w:jc w:val="left"/>
          </w:pPr>
          <w:hyperlink w:history="true" w:anchor="_bookmark16">
            <w:r>
              <w:rPr/>
              <w:t>Conclusions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further</w:t>
            </w:r>
            <w:r>
              <w:rPr>
                <w:spacing w:val="-4"/>
              </w:rPr>
              <w:t> </w:t>
            </w:r>
            <w:r>
              <w:rPr/>
              <w:t>research</w:t>
            </w:r>
            <w:r>
              <w:rPr>
                <w:rFonts w:ascii="Times New Roman"/>
                <w:b w:val="0"/>
              </w:rPr>
              <w:tab/>
            </w:r>
            <w:r>
              <w:rPr/>
              <w:t>22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6" w:val="left" w:leader="none"/>
            </w:tabs>
            <w:spacing w:line="240" w:lineRule="auto" w:before="21" w:after="0"/>
            <w:ind w:left="2954" w:right="0" w:hanging="568"/>
            <w:jc w:val="left"/>
          </w:pPr>
          <w:hyperlink w:history="true" w:anchor="_bookmark17">
            <w:r>
              <w:rPr/>
              <w:t>Conclusions</w:t>
            </w:r>
            <w:r>
              <w:rPr>
                <w:rFonts w:ascii="Times New Roman"/>
              </w:rPr>
              <w:tab/>
            </w:r>
            <w:r>
              <w:rPr/>
              <w:t>22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2953" w:val="left" w:leader="none"/>
              <w:tab w:pos="2954" w:val="left" w:leader="none"/>
              <w:tab w:pos="8956" w:val="left" w:leader="none"/>
            </w:tabs>
            <w:spacing w:line="240" w:lineRule="auto" w:before="23" w:after="0"/>
            <w:ind w:left="2954" w:right="0" w:hanging="568"/>
            <w:jc w:val="left"/>
          </w:pPr>
          <w:hyperlink w:history="true" w:anchor="_bookmark18">
            <w:r>
              <w:rPr/>
              <w:t>Further</w:t>
            </w:r>
            <w:r>
              <w:rPr>
                <w:spacing w:val="-3"/>
              </w:rPr>
              <w:t> </w:t>
            </w:r>
            <w:r>
              <w:rPr/>
              <w:t>research</w:t>
            </w:r>
            <w:r>
              <w:rPr>
                <w:rFonts w:ascii="Times New Roman"/>
              </w:rPr>
              <w:tab/>
            </w:r>
            <w:r>
              <w:rPr/>
              <w:t>24</w:t>
            </w:r>
          </w:hyperlink>
        </w:p>
        <w:p>
          <w:pPr>
            <w:pStyle w:val="TOC1"/>
            <w:tabs>
              <w:tab w:pos="8955" w:val="left" w:leader="none"/>
            </w:tabs>
            <w:spacing w:before="265"/>
            <w:ind w:left="2386" w:firstLine="0"/>
          </w:pPr>
          <w:hyperlink w:history="true" w:anchor="_bookmark19">
            <w:r>
              <w:rPr/>
              <w:t>References</w:t>
            </w:r>
            <w:r>
              <w:rPr>
                <w:rFonts w:ascii="Times New Roman"/>
                <w:b w:val="0"/>
              </w:rPr>
              <w:tab/>
            </w:r>
            <w:r>
              <w:rPr/>
              <w:t>26</w:t>
            </w:r>
          </w:hyperlink>
        </w:p>
      </w:sdtContent>
    </w:sdt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tabs>
          <w:tab w:pos="9078" w:val="left" w:leader="none"/>
        </w:tabs>
        <w:spacing w:before="0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5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top="1600" w:bottom="280" w:left="1300" w:right="1080"/>
        </w:sectPr>
      </w:pPr>
    </w:p>
    <w:p>
      <w:pPr>
        <w:pStyle w:val="Heading1"/>
        <w:numPr>
          <w:ilvl w:val="0"/>
          <w:numId w:val="3"/>
        </w:numPr>
        <w:tabs>
          <w:tab w:pos="968" w:val="left" w:leader="none"/>
          <w:tab w:pos="969" w:val="left" w:leader="none"/>
        </w:tabs>
        <w:spacing w:line="240" w:lineRule="auto" w:before="76" w:after="0"/>
        <w:ind w:left="968" w:right="0" w:hanging="851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/>
        <w:t>Introduction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6"/>
        <w:rPr>
          <w:b/>
          <w:sz w:val="31"/>
        </w:rPr>
      </w:pPr>
    </w:p>
    <w:p>
      <w:pPr>
        <w:pStyle w:val="BodyText"/>
        <w:spacing w:line="264" w:lineRule="auto"/>
        <w:ind w:left="2386" w:right="520"/>
      </w:pPr>
      <w:r>
        <w:rPr/>
        <w:t>Mobility has been increasing significantly in the last few decades and will</w:t>
      </w:r>
      <w:r>
        <w:rPr>
          <w:spacing w:val="1"/>
        </w:rPr>
        <w:t> </w:t>
      </w:r>
      <w:r>
        <w:rPr/>
        <w:t>continue to increase (Janssen, Okker &amp; Schuur, 2006). In the Netherlands,</w:t>
      </w:r>
      <w:r>
        <w:rPr>
          <w:spacing w:val="-53"/>
        </w:rPr>
        <w:t> </w:t>
      </w:r>
      <w:r>
        <w:rPr/>
        <w:t>the number of kilometres driven increased by 5 percent between 2000 and</w:t>
      </w:r>
      <w:r>
        <w:rPr>
          <w:spacing w:val="-53"/>
        </w:rPr>
        <w:t> </w:t>
      </w:r>
      <w:r>
        <w:rPr/>
        <w:t>2008 (KiM, 2009) and car use increased by 10 percent between 2000 and</w:t>
      </w:r>
      <w:r>
        <w:rPr>
          <w:spacing w:val="1"/>
        </w:rPr>
        <w:t> </w:t>
      </w:r>
      <w:r>
        <w:rPr/>
        <w:t>2008 (KiM, 2008). The number of kilometres driven on Dutch motorways</w:t>
      </w:r>
      <w:r>
        <w:rPr>
          <w:spacing w:val="1"/>
        </w:rPr>
        <w:t> </w:t>
      </w:r>
      <w:r>
        <w:rPr/>
        <w:t>increased from 55,6 billion in 2000 to 63,3 in 2007 (DVS, 2008). On road</w:t>
      </w:r>
      <w:r>
        <w:rPr>
          <w:spacing w:val="1"/>
        </w:rPr>
        <w:t> </w:t>
      </w:r>
      <w:r>
        <w:rPr/>
        <w:t>stretches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insufficient</w:t>
      </w:r>
      <w:r>
        <w:rPr>
          <w:spacing w:val="-1"/>
        </w:rPr>
        <w:t> </w:t>
      </w:r>
      <w:r>
        <w:rPr/>
        <w:t>capacity,</w:t>
      </w:r>
      <w:r>
        <w:rPr>
          <w:spacing w:val="-2"/>
        </w:rPr>
        <w:t> </w:t>
      </w:r>
      <w:r>
        <w:rPr/>
        <w:t>traffic</w:t>
      </w:r>
      <w:r>
        <w:rPr>
          <w:spacing w:val="-1"/>
        </w:rPr>
        <w:t> </w:t>
      </w:r>
      <w:r>
        <w:rPr/>
        <w:t>becomes</w:t>
      </w:r>
      <w:r>
        <w:rPr>
          <w:spacing w:val="-2"/>
        </w:rPr>
        <w:t> </w:t>
      </w:r>
      <w:r>
        <w:rPr/>
        <w:t>congested.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409"/>
      </w:pPr>
      <w:r>
        <w:rPr/>
        <w:drawing>
          <wp:anchor distT="0" distB="0" distL="0" distR="0" allowOverlap="1" layoutInCell="1" locked="0" behindDoc="1" simplePos="0" relativeHeight="486996992">
            <wp:simplePos x="0" y="0"/>
            <wp:positionH relativeFrom="page">
              <wp:posOffset>2446075</wp:posOffset>
            </wp:positionH>
            <wp:positionV relativeFrom="paragraph">
              <wp:posOffset>990218</wp:posOffset>
            </wp:positionV>
            <wp:extent cx="4162369" cy="310515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369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delay due to congestion</w:t>
      </w:r>
      <w:hyperlink w:history="true" w:anchor="_bookmark1">
        <w:r>
          <w:rPr>
            <w:vertAlign w:val="superscript"/>
          </w:rPr>
          <w:t>1</w:t>
        </w:r>
        <w:r>
          <w:rPr>
            <w:vertAlign w:val="baseline"/>
          </w:rPr>
          <w:t> </w:t>
        </w:r>
      </w:hyperlink>
      <w:r>
        <w:rPr>
          <w:vertAlign w:val="baseline"/>
        </w:rPr>
        <w:t>on motorways increased by 58 percent</w:t>
      </w:r>
      <w:r>
        <w:rPr>
          <w:spacing w:val="1"/>
          <w:vertAlign w:val="baseline"/>
        </w:rPr>
        <w:t> </w:t>
      </w:r>
      <w:r>
        <w:rPr>
          <w:vertAlign w:val="baseline"/>
        </w:rPr>
        <w:t>between 2000 and 2008, from 30,8 million hours to 48,7 million hours (DVS,</w:t>
      </w:r>
      <w:r>
        <w:rPr>
          <w:spacing w:val="-53"/>
          <w:vertAlign w:val="baseline"/>
        </w:rPr>
        <w:t> </w:t>
      </w:r>
      <w:r>
        <w:rPr>
          <w:vertAlign w:val="baseline"/>
        </w:rPr>
        <w:t>2009). </w:t>
      </w:r>
      <w:r>
        <w:rPr>
          <w:i/>
          <w:vertAlign w:val="baseline"/>
        </w:rPr>
        <w:t>Figure 1</w:t>
      </w:r>
      <w:r>
        <w:rPr>
          <w:vertAlign w:val="baseline"/>
        </w:rPr>
        <w:t>, below, shows that delay mainly increased during peak</w:t>
      </w:r>
      <w:r>
        <w:rPr>
          <w:spacing w:val="1"/>
          <w:vertAlign w:val="baseline"/>
        </w:rPr>
        <w:t> </w:t>
      </w:r>
      <w:r>
        <w:rPr>
          <w:vertAlign w:val="baseline"/>
        </w:rPr>
        <w:t>periods</w:t>
      </w:r>
      <w:r>
        <w:rPr>
          <w:spacing w:val="-3"/>
          <w:vertAlign w:val="baseline"/>
        </w:rPr>
        <w:t> </w:t>
      </w:r>
      <w:r>
        <w:rPr>
          <w:vertAlign w:val="baseline"/>
        </w:rPr>
        <w:t>(KiM,</w:t>
      </w:r>
      <w:r>
        <w:rPr>
          <w:spacing w:val="-1"/>
          <w:vertAlign w:val="baseline"/>
        </w:rPr>
        <w:t> </w:t>
      </w:r>
      <w:r>
        <w:rPr>
          <w:vertAlign w:val="baseline"/>
        </w:rPr>
        <w:t>2008).</w:t>
      </w:r>
    </w:p>
    <w:p>
      <w:pPr>
        <w:pStyle w:val="BodyText"/>
        <w:spacing w:before="1"/>
      </w:pPr>
      <w:r>
        <w:rPr/>
        <w:pict>
          <v:shape style="position:absolute;margin-left:183.840012pt;margin-top:12.772503pt;width:340.65pt;height:265.9pt;mso-position-horizontal-relative:page;mso-position-vertical-relative:paragraph;z-index:-15728640;mso-wrap-distance-left:0;mso-wrap-distance-right:0" id="docshape1" coordorigin="3677,255" coordsize="6813,5318" path="m10489,5563l10487,5563,10480,5563,3686,5563,3677,5563,3677,5573,3686,5573,10480,5573,10487,5573,10489,5573,10489,5563xm10489,255l10480,255,3686,255,3677,255,3677,265,3677,5563,3686,5563,3686,265,10480,265,10480,5563,10489,5563,10489,265,10489,255xe" filled="true" fillcolor="#000000" stroked="false">
            <v:path arrowok="t"/>
            <v:fill type="solid"/>
            <w10:wrap type="topAndBottom"/>
          </v:shape>
        </w:pict>
      </w:r>
    </w:p>
    <w:p>
      <w:pPr>
        <w:spacing w:line="264" w:lineRule="auto" w:before="117"/>
        <w:ind w:left="2381" w:right="373" w:firstLine="0"/>
        <w:jc w:val="left"/>
        <w:rPr>
          <w:i/>
          <w:sz w:val="20"/>
        </w:rPr>
      </w:pPr>
      <w:r>
        <w:rPr>
          <w:sz w:val="20"/>
        </w:rPr>
        <w:t>Figure 1. </w:t>
      </w:r>
      <w:r>
        <w:rPr>
          <w:i/>
          <w:sz w:val="20"/>
        </w:rPr>
        <w:t>The amount of traffic delay (y-axis) in relation to the time of the day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(x-axis) and in blue the increase of traffic delay between 2000 and 2006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(Source: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KiM,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2008).</w:t>
      </w:r>
    </w:p>
    <w:p>
      <w:pPr>
        <w:pStyle w:val="BodyText"/>
        <w:rPr>
          <w:i/>
        </w:rPr>
      </w:pPr>
    </w:p>
    <w:p>
      <w:pPr>
        <w:pStyle w:val="BodyText"/>
        <w:spacing w:before="11"/>
        <w:rPr>
          <w:i/>
          <w:sz w:val="22"/>
        </w:rPr>
      </w:pPr>
    </w:p>
    <w:p>
      <w:pPr>
        <w:pStyle w:val="BodyText"/>
        <w:spacing w:line="264" w:lineRule="auto"/>
        <w:ind w:left="2386" w:right="576"/>
      </w:pPr>
      <w:r>
        <w:rPr/>
        <w:t>Traffic congestion has a negative impact on the economy (by decreasing</w:t>
      </w:r>
      <w:r>
        <w:rPr>
          <w:spacing w:val="1"/>
        </w:rPr>
        <w:t> </w:t>
      </w:r>
      <w:r>
        <w:rPr/>
        <w:t>productivity) and on the quality of people’s lives. Road users experience</w:t>
      </w:r>
      <w:r>
        <w:rPr>
          <w:spacing w:val="1"/>
        </w:rPr>
        <w:t> </w:t>
      </w:r>
      <w:r>
        <w:rPr/>
        <w:t>delay and stress and environmental pollution increases (more noise, more</w:t>
      </w:r>
      <w:r>
        <w:rPr>
          <w:spacing w:val="-53"/>
        </w:rPr>
        <w:t> </w:t>
      </w:r>
      <w:r>
        <w:rPr/>
        <w:t>emissions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fuel</w:t>
      </w:r>
      <w:r>
        <w:rPr>
          <w:spacing w:val="-2"/>
        </w:rPr>
        <w:t> </w:t>
      </w:r>
      <w:r>
        <w:rPr/>
        <w:t>consumption).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  <w:r>
        <w:rPr/>
        <w:pict>
          <v:rect style="position:absolute;margin-left:184.320007pt;margin-top:12.171448pt;width:144.000002pt;height:.480078pt;mso-position-horizontal-relative:page;mso-position-vertical-relative:paragraph;z-index:-15728128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264" w:lineRule="auto" w:before="108"/>
        <w:ind w:left="2386" w:right="433" w:firstLine="0"/>
        <w:jc w:val="left"/>
        <w:rPr>
          <w:sz w:val="16"/>
        </w:rPr>
      </w:pPr>
      <w:bookmarkStart w:name="_bookmark1" w:id="3"/>
      <w:bookmarkEnd w:id="3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This is defined as the delay for vehicles that travel with a speed lower than 50km/h compared</w:t>
      </w:r>
      <w:r>
        <w:rPr>
          <w:spacing w:val="-42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reference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speed of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100 km/h.</w:t>
      </w:r>
    </w:p>
    <w:p>
      <w:pPr>
        <w:tabs>
          <w:tab w:pos="9190" w:val="right" w:leader="none"/>
        </w:tabs>
        <w:spacing w:before="843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7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56"/>
      </w:pPr>
      <w:r>
        <w:rPr/>
        <w:t>The effects of traffic congestion on traffic safety, however, are less obvious.</w:t>
      </w:r>
      <w:r>
        <w:rPr>
          <w:spacing w:val="1"/>
        </w:rPr>
        <w:t> </w:t>
      </w:r>
      <w:r>
        <w:rPr/>
        <w:t>Rietveld &amp;</w:t>
      </w:r>
      <w:r>
        <w:rPr>
          <w:spacing w:val="1"/>
        </w:rPr>
        <w:t> </w:t>
      </w:r>
      <w:r>
        <w:rPr/>
        <w:t>Shefer (1994)</w:t>
      </w:r>
      <w:r>
        <w:rPr>
          <w:spacing w:val="1"/>
        </w:rPr>
        <w:t> </w:t>
      </w:r>
      <w:r>
        <w:rPr/>
        <w:t>suggest</w:t>
      </w:r>
      <w:r>
        <w:rPr>
          <w:spacing w:val="1"/>
        </w:rPr>
        <w:t> </w:t>
      </w:r>
      <w:r>
        <w:rPr/>
        <w:t>that congestion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have a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effect on safety by decreasing the number of fatalities as speeds decrease.</w:t>
      </w:r>
      <w:r>
        <w:rPr>
          <w:spacing w:val="1"/>
        </w:rPr>
        <w:t> </w:t>
      </w:r>
      <w:r>
        <w:rPr/>
        <w:t>Although this statement seems logical, when looking at the traffic conditions</w:t>
      </w:r>
      <w:r>
        <w:rPr>
          <w:spacing w:val="1"/>
        </w:rPr>
        <w:t> </w:t>
      </w:r>
      <w:r>
        <w:rPr/>
        <w:t>in more detail the effects of congestion on safety are less apparent. As traffic</w:t>
      </w:r>
      <w:r>
        <w:rPr>
          <w:spacing w:val="-53"/>
        </w:rPr>
        <w:t> </w:t>
      </w:r>
      <w:r>
        <w:rPr/>
        <w:t>flow increases and density approaches its critical value, traffic flow is said to</w:t>
      </w:r>
      <w:r>
        <w:rPr>
          <w:spacing w:val="1"/>
        </w:rPr>
        <w:t> </w:t>
      </w:r>
      <w:r>
        <w:rPr/>
        <w:t>be unstable. Under these conditions, any small disturbance may lead to</w:t>
      </w:r>
      <w:r>
        <w:rPr>
          <w:spacing w:val="1"/>
        </w:rPr>
        <w:t> </w:t>
      </w:r>
      <w:r>
        <w:rPr/>
        <w:t>crashes. Once the traffic jam is formed, rear-end crashes may occur at the</w:t>
      </w:r>
      <w:r>
        <w:rPr>
          <w:spacing w:val="1"/>
        </w:rPr>
        <w:t> </w:t>
      </w:r>
      <w:r>
        <w:rPr/>
        <w:t>tail of the queue due to large differences in speed. Furthermore, motorways</w:t>
      </w:r>
      <w:r>
        <w:rPr>
          <w:spacing w:val="1"/>
        </w:rPr>
        <w:t> </w:t>
      </w:r>
      <w:r>
        <w:rPr/>
        <w:t>giving evidence of structural congestion (i.e. there where demand is almost</w:t>
      </w:r>
      <w:r>
        <w:rPr>
          <w:spacing w:val="1"/>
        </w:rPr>
        <w:t> </w:t>
      </w:r>
      <w:r>
        <w:rPr/>
        <w:t>always higher than capacity) cause road users to seek alternative routes -</w:t>
      </w:r>
      <w:r>
        <w:rPr>
          <w:spacing w:val="1"/>
        </w:rPr>
        <w:t> </w:t>
      </w:r>
      <w:r>
        <w:rPr/>
        <w:t>often perceived as faster routes - which are almost inevitably roads with a</w:t>
      </w:r>
      <w:r>
        <w:rPr>
          <w:spacing w:val="1"/>
        </w:rPr>
        <w:t> </w:t>
      </w:r>
      <w:r>
        <w:rPr/>
        <w:t>higher</w:t>
      </w:r>
      <w:r>
        <w:rPr>
          <w:spacing w:val="-1"/>
        </w:rPr>
        <w:t> </w:t>
      </w:r>
      <w:r>
        <w:rPr/>
        <w:t>accident</w:t>
      </w:r>
      <w:r>
        <w:rPr>
          <w:spacing w:val="-1"/>
        </w:rPr>
        <w:t> </w:t>
      </w:r>
      <w:r>
        <w:rPr/>
        <w:t>risk.</w:t>
      </w:r>
    </w:p>
    <w:p>
      <w:pPr>
        <w:pStyle w:val="BodyText"/>
        <w:spacing w:line="264" w:lineRule="auto" w:before="1"/>
        <w:ind w:left="2386" w:right="375"/>
      </w:pPr>
      <w:r>
        <w:rPr/>
        <w:t>It is important to gain a clear understanding of how traffic flow processes</w:t>
      </w:r>
      <w:r>
        <w:rPr>
          <w:spacing w:val="1"/>
        </w:rPr>
        <w:t> </w:t>
      </w:r>
      <w:r>
        <w:rPr/>
        <w:t>affect safety, in order to better understand developments in traffic safety and</w:t>
      </w:r>
      <w:r>
        <w:rPr>
          <w:spacing w:val="-53"/>
        </w:rPr>
        <w:t> </w:t>
      </w:r>
      <w:r>
        <w:rPr/>
        <w:t>in order to identify possibilities for improvement. This report focuses on the</w:t>
      </w:r>
      <w:r>
        <w:rPr>
          <w:spacing w:val="1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unstable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congested</w:t>
      </w:r>
      <w:r>
        <w:rPr>
          <w:spacing w:val="-1"/>
        </w:rPr>
        <w:t> </w:t>
      </w:r>
      <w:r>
        <w:rPr/>
        <w:t>traffic</w:t>
      </w:r>
      <w:r>
        <w:rPr>
          <w:spacing w:val="-2"/>
        </w:rPr>
        <w:t> </w:t>
      </w:r>
      <w:r>
        <w:rPr/>
        <w:t>situations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traffic</w:t>
      </w:r>
      <w:r>
        <w:rPr>
          <w:spacing w:val="-1"/>
        </w:rPr>
        <w:t> </w:t>
      </w:r>
      <w:r>
        <w:rPr/>
        <w:t>safety.</w:t>
      </w:r>
    </w:p>
    <w:p>
      <w:pPr>
        <w:pStyle w:val="BodyText"/>
        <w:spacing w:before="10"/>
      </w:pPr>
    </w:p>
    <w:p>
      <w:pPr>
        <w:pStyle w:val="Heading2"/>
        <w:numPr>
          <w:ilvl w:val="1"/>
          <w:numId w:val="3"/>
        </w:numPr>
        <w:tabs>
          <w:tab w:pos="2386" w:val="left" w:leader="none"/>
          <w:tab w:pos="2387" w:val="left" w:leader="none"/>
        </w:tabs>
        <w:spacing w:line="240" w:lineRule="auto" w:before="1" w:after="0"/>
        <w:ind w:left="2386" w:right="0" w:hanging="852"/>
        <w:jc w:val="left"/>
      </w:pPr>
      <w:bookmarkStart w:name="_bookmark2" w:id="4"/>
      <w:bookmarkEnd w:id="4"/>
      <w:r>
        <w:rPr>
          <w:b w:val="0"/>
        </w:rPr>
      </w:r>
      <w:bookmarkStart w:name="_bookmark2" w:id="5"/>
      <w:bookmarkEnd w:id="5"/>
      <w:r>
        <w:rPr/>
        <w:t>Proble</w:t>
      </w:r>
      <w:r>
        <w:rPr/>
        <w:t>m</w:t>
      </w:r>
      <w:r>
        <w:rPr>
          <w:spacing w:val="-14"/>
        </w:rPr>
        <w:t> </w:t>
      </w:r>
      <w:r>
        <w:rPr/>
        <w:t>statement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line="264" w:lineRule="auto"/>
        <w:ind w:left="2386" w:right="365"/>
      </w:pPr>
      <w:r>
        <w:rPr/>
        <w:t>The literature review in this report focuses on the relationship between traffic</w:t>
      </w:r>
      <w:r>
        <w:rPr>
          <w:spacing w:val="-53"/>
        </w:rPr>
        <w:t> </w:t>
      </w:r>
      <w:r>
        <w:rPr/>
        <w:t>volume and safety at road sections of the main road network (mainly</w:t>
      </w:r>
      <w:r>
        <w:rPr>
          <w:spacing w:val="1"/>
        </w:rPr>
        <w:t> </w:t>
      </w:r>
      <w:r>
        <w:rPr/>
        <w:t>motorways) and specifically looks at unstable and congested traffic</w:t>
      </w:r>
      <w:r>
        <w:rPr>
          <w:spacing w:val="1"/>
        </w:rPr>
        <w:t> </w:t>
      </w:r>
      <w:r>
        <w:rPr/>
        <w:t>conditions. A literature review on the relationship between congestion and</w:t>
      </w:r>
      <w:r>
        <w:rPr>
          <w:spacing w:val="1"/>
        </w:rPr>
        <w:t> </w:t>
      </w:r>
      <w:r>
        <w:rPr/>
        <w:t>safety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roads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Duivenvoorden</w:t>
      </w:r>
      <w:r>
        <w:rPr>
          <w:spacing w:val="-1"/>
        </w:rPr>
        <w:t> </w:t>
      </w:r>
      <w:r>
        <w:rPr/>
        <w:t>(2010).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1176"/>
      </w:pPr>
      <w:r>
        <w:rPr/>
        <w:t>The literature review is intended to provide insight into the following</w:t>
      </w:r>
      <w:r>
        <w:rPr>
          <w:spacing w:val="-53"/>
        </w:rPr>
        <w:t> </w:t>
      </w:r>
      <w:r>
        <w:rPr/>
        <w:t>hypotheses: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671" w:val="left" w:leader="none"/>
        </w:tabs>
        <w:spacing w:line="264" w:lineRule="auto" w:before="0" w:after="0"/>
        <w:ind w:left="2670" w:right="381" w:hanging="285"/>
        <w:jc w:val="left"/>
        <w:rPr>
          <w:sz w:val="20"/>
        </w:rPr>
      </w:pPr>
      <w:r>
        <w:rPr>
          <w:sz w:val="20"/>
        </w:rPr>
        <w:t>Traffic congestion levels have been increasing significantly in the last few</w:t>
      </w:r>
      <w:r>
        <w:rPr>
          <w:spacing w:val="-53"/>
          <w:sz w:val="20"/>
        </w:rPr>
        <w:t> </w:t>
      </w:r>
      <w:r>
        <w:rPr>
          <w:sz w:val="20"/>
        </w:rPr>
        <w:t>decades and this trend seems to continue. The general perception is that</w:t>
      </w:r>
      <w:r>
        <w:rPr>
          <w:spacing w:val="-53"/>
          <w:sz w:val="20"/>
        </w:rPr>
        <w:t> </w:t>
      </w:r>
      <w:r>
        <w:rPr>
          <w:sz w:val="20"/>
        </w:rPr>
        <w:t>crash frequency increases with increasing congestion levels.</w:t>
      </w:r>
      <w:r>
        <w:rPr>
          <w:spacing w:val="1"/>
          <w:sz w:val="20"/>
        </w:rPr>
        <w:t> </w:t>
      </w:r>
      <w:r>
        <w:rPr>
          <w:sz w:val="20"/>
        </w:rPr>
        <w:t>Nevertheless, it is expected that severe crashes will not increase under</w:t>
      </w:r>
      <w:r>
        <w:rPr>
          <w:spacing w:val="1"/>
          <w:sz w:val="20"/>
        </w:rPr>
        <w:t> </w:t>
      </w:r>
      <w:r>
        <w:rPr>
          <w:sz w:val="20"/>
        </w:rPr>
        <w:t>these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conditions.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671" w:val="left" w:leader="none"/>
        </w:tabs>
        <w:spacing w:line="264" w:lineRule="auto" w:before="0" w:after="0"/>
        <w:ind w:left="2671" w:right="371" w:hanging="285"/>
        <w:jc w:val="left"/>
        <w:rPr>
          <w:sz w:val="20"/>
        </w:rPr>
      </w:pPr>
      <w:r>
        <w:rPr>
          <w:sz w:val="20"/>
        </w:rPr>
        <w:t>As traffic </w:t>
      </w:r>
      <w:r>
        <w:rPr>
          <w:b/>
          <w:sz w:val="20"/>
        </w:rPr>
        <w:t>starts to become congested</w:t>
      </w:r>
      <w:r>
        <w:rPr>
          <w:sz w:val="20"/>
        </w:rPr>
        <w:t>, the average speed decreases</w:t>
      </w:r>
      <w:r>
        <w:rPr>
          <w:spacing w:val="1"/>
          <w:sz w:val="20"/>
        </w:rPr>
        <w:t> </w:t>
      </w:r>
      <w:r>
        <w:rPr>
          <w:sz w:val="20"/>
        </w:rPr>
        <w:t>but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number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interactions</w:t>
      </w:r>
      <w:r>
        <w:rPr>
          <w:spacing w:val="2"/>
          <w:sz w:val="20"/>
        </w:rPr>
        <w:t> </w:t>
      </w:r>
      <w:r>
        <w:rPr>
          <w:sz w:val="20"/>
        </w:rPr>
        <w:t>increases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flow</w:t>
      </w:r>
      <w:r>
        <w:rPr>
          <w:spacing w:val="2"/>
          <w:sz w:val="20"/>
        </w:rPr>
        <w:t> </w:t>
      </w:r>
      <w:r>
        <w:rPr>
          <w:sz w:val="20"/>
        </w:rPr>
        <w:t>conditions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1"/>
          <w:sz w:val="20"/>
        </w:rPr>
        <w:t> </w:t>
      </w:r>
      <w:r>
        <w:rPr>
          <w:sz w:val="20"/>
        </w:rPr>
        <w:t>unstable. It is expected that fewer </w:t>
      </w:r>
      <w:r>
        <w:rPr>
          <w:i/>
          <w:sz w:val="20"/>
        </w:rPr>
        <w:t>severe </w:t>
      </w:r>
      <w:r>
        <w:rPr>
          <w:sz w:val="20"/>
        </w:rPr>
        <w:t>crashes will occur given the</w:t>
      </w:r>
      <w:r>
        <w:rPr>
          <w:spacing w:val="1"/>
          <w:sz w:val="20"/>
        </w:rPr>
        <w:t> </w:t>
      </w:r>
      <w:r>
        <w:rPr>
          <w:sz w:val="20"/>
        </w:rPr>
        <w:t>lower speeds. Unstable flow conditions are expected to result in an</w:t>
      </w:r>
      <w:r>
        <w:rPr>
          <w:spacing w:val="1"/>
          <w:sz w:val="20"/>
        </w:rPr>
        <w:t> </w:t>
      </w:r>
      <w:r>
        <w:rPr>
          <w:sz w:val="20"/>
        </w:rPr>
        <w:t>increase in the frequency of rear-end crashes. Also, run-off-road and</w:t>
      </w:r>
      <w:r>
        <w:rPr>
          <w:spacing w:val="1"/>
          <w:sz w:val="20"/>
        </w:rPr>
        <w:t> </w:t>
      </w:r>
      <w:r>
        <w:rPr>
          <w:sz w:val="20"/>
        </w:rPr>
        <w:t>side-impact crashes may occur, given the manoeuvre drivers will make in</w:t>
      </w:r>
      <w:r>
        <w:rPr>
          <w:spacing w:val="-53"/>
          <w:sz w:val="20"/>
        </w:rPr>
        <w:t> </w:t>
      </w:r>
      <w:r>
        <w:rPr>
          <w:sz w:val="20"/>
        </w:rPr>
        <w:t>order to avoid hitting the tail of a queue. Frequency, severity and type of</w:t>
      </w:r>
      <w:r>
        <w:rPr>
          <w:spacing w:val="1"/>
          <w:sz w:val="20"/>
        </w:rPr>
        <w:t> </w:t>
      </w:r>
      <w:r>
        <w:rPr>
          <w:sz w:val="20"/>
        </w:rPr>
        <w:t>crash are therefore expected to be affected by the changing flow</w:t>
      </w:r>
      <w:r>
        <w:rPr>
          <w:spacing w:val="1"/>
          <w:sz w:val="20"/>
        </w:rPr>
        <w:t> </w:t>
      </w:r>
      <w:r>
        <w:rPr>
          <w:sz w:val="20"/>
        </w:rPr>
        <w:t>conditions.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672" w:val="left" w:leader="none"/>
        </w:tabs>
        <w:spacing w:line="264" w:lineRule="auto" w:before="0" w:after="0"/>
        <w:ind w:left="2671" w:right="371" w:hanging="285"/>
        <w:jc w:val="left"/>
        <w:rPr>
          <w:sz w:val="20"/>
        </w:rPr>
      </w:pPr>
      <w:r>
        <w:rPr>
          <w:sz w:val="20"/>
        </w:rPr>
        <w:t>Once </w:t>
      </w:r>
      <w:r>
        <w:rPr>
          <w:b/>
          <w:sz w:val="20"/>
        </w:rPr>
        <w:t>traffic is congested</w:t>
      </w:r>
      <w:r>
        <w:rPr>
          <w:sz w:val="20"/>
        </w:rPr>
        <w:t>, vehicles decelerate and accelerate within</w:t>
      </w:r>
      <w:r>
        <w:rPr>
          <w:spacing w:val="1"/>
          <w:sz w:val="20"/>
        </w:rPr>
        <w:t> </w:t>
      </w:r>
      <w:r>
        <w:rPr>
          <w:sz w:val="20"/>
        </w:rPr>
        <w:t>short distances. Speed in the queue is low and as a result fewer crashes</w:t>
      </w:r>
      <w:r>
        <w:rPr>
          <w:spacing w:val="1"/>
          <w:sz w:val="20"/>
        </w:rPr>
        <w:t> </w:t>
      </w:r>
      <w:r>
        <w:rPr>
          <w:sz w:val="20"/>
        </w:rPr>
        <w:t>are expected to occur within the queue. On the other hand, traffic that</w:t>
      </w:r>
      <w:r>
        <w:rPr>
          <w:spacing w:val="1"/>
          <w:sz w:val="20"/>
        </w:rPr>
        <w:t> </w:t>
      </w:r>
      <w:r>
        <w:rPr>
          <w:sz w:val="20"/>
        </w:rPr>
        <w:t>approaches the queue might be surprised by the queue and therefore,</w:t>
      </w:r>
      <w:r>
        <w:rPr>
          <w:spacing w:val="1"/>
          <w:sz w:val="20"/>
        </w:rPr>
        <w:t> </w:t>
      </w:r>
      <w:r>
        <w:rPr>
          <w:sz w:val="20"/>
        </w:rPr>
        <w:t>more</w:t>
      </w:r>
      <w:r>
        <w:rPr>
          <w:spacing w:val="-3"/>
          <w:sz w:val="20"/>
        </w:rPr>
        <w:t> </w:t>
      </w:r>
      <w:r>
        <w:rPr>
          <w:sz w:val="20"/>
        </w:rPr>
        <w:t>severe</w:t>
      </w:r>
      <w:r>
        <w:rPr>
          <w:spacing w:val="-2"/>
          <w:sz w:val="20"/>
        </w:rPr>
        <w:t> </w:t>
      </w:r>
      <w:r>
        <w:rPr>
          <w:sz w:val="20"/>
        </w:rPr>
        <w:t>rear-end</w:t>
      </w:r>
      <w:r>
        <w:rPr>
          <w:spacing w:val="-2"/>
          <w:sz w:val="20"/>
        </w:rPr>
        <w:t> </w:t>
      </w:r>
      <w:r>
        <w:rPr>
          <w:sz w:val="20"/>
        </w:rPr>
        <w:t>crashes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expected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tail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queue.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672" w:val="left" w:leader="none"/>
        </w:tabs>
        <w:spacing w:line="264" w:lineRule="auto" w:before="1" w:after="0"/>
        <w:ind w:left="2671" w:right="524" w:hanging="285"/>
        <w:jc w:val="left"/>
        <w:rPr>
          <w:sz w:val="20"/>
        </w:rPr>
      </w:pPr>
      <w:r>
        <w:rPr>
          <w:sz w:val="20"/>
        </w:rPr>
        <w:t>There are two types of congestion: structural or incidental (also referred</w:t>
      </w:r>
      <w:r>
        <w:rPr>
          <w:spacing w:val="-53"/>
          <w:sz w:val="20"/>
        </w:rPr>
        <w:t> </w:t>
      </w:r>
      <w:r>
        <w:rPr>
          <w:sz w:val="20"/>
        </w:rPr>
        <w:t>to as recurrent and non-recurrent congestion). Structural congestion</w:t>
      </w:r>
      <w:r>
        <w:rPr>
          <w:spacing w:val="1"/>
          <w:sz w:val="20"/>
        </w:rPr>
        <w:t> </w:t>
      </w:r>
      <w:r>
        <w:rPr>
          <w:sz w:val="20"/>
        </w:rPr>
        <w:t>occurs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traffic</w:t>
      </w:r>
      <w:r>
        <w:rPr>
          <w:spacing w:val="-2"/>
          <w:sz w:val="20"/>
        </w:rPr>
        <w:t> </w:t>
      </w:r>
      <w:r>
        <w:rPr>
          <w:sz w:val="20"/>
        </w:rPr>
        <w:t>demand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higher</w:t>
      </w:r>
      <w:r>
        <w:rPr>
          <w:spacing w:val="-2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capacity,</w:t>
      </w:r>
      <w:r>
        <w:rPr>
          <w:spacing w:val="-1"/>
          <w:sz w:val="20"/>
        </w:rPr>
        <w:t> </w:t>
      </w:r>
      <w:r>
        <w:rPr>
          <w:sz w:val="20"/>
        </w:rPr>
        <w:t>while</w:t>
      </w:r>
      <w:r>
        <w:rPr>
          <w:spacing w:val="-2"/>
          <w:sz w:val="20"/>
        </w:rPr>
        <w:t> </w:t>
      </w:r>
      <w:r>
        <w:rPr>
          <w:sz w:val="20"/>
        </w:rPr>
        <w:t>incidental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6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8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670" w:right="403"/>
      </w:pPr>
      <w:r>
        <w:rPr/>
        <w:t>congestion is the result of occasional conditions such as a crash, bad</w:t>
      </w:r>
      <w:r>
        <w:rPr>
          <w:spacing w:val="1"/>
        </w:rPr>
        <w:t> </w:t>
      </w:r>
      <w:r>
        <w:rPr/>
        <w:t>weather or road works which alter the traffic flow</w:t>
      </w:r>
      <w:r>
        <w:rPr>
          <w:vertAlign w:val="superscript"/>
        </w:rPr>
        <w:t>2</w:t>
      </w:r>
      <w:r>
        <w:rPr>
          <w:vertAlign w:val="baseline"/>
        </w:rPr>
        <w:t>. Drivers are able to</w:t>
      </w:r>
      <w:r>
        <w:rPr>
          <w:spacing w:val="1"/>
          <w:vertAlign w:val="baseline"/>
        </w:rPr>
        <w:t> </w:t>
      </w:r>
      <w:r>
        <w:rPr>
          <w:vertAlign w:val="baseline"/>
        </w:rPr>
        <w:t>anticipate the occurrence of structural congestion more easily because it</w:t>
      </w:r>
      <w:r>
        <w:rPr>
          <w:spacing w:val="-53"/>
          <w:vertAlign w:val="baseline"/>
        </w:rPr>
        <w:t> </w:t>
      </w:r>
      <w:r>
        <w:rPr>
          <w:vertAlign w:val="baseline"/>
        </w:rPr>
        <w:t>takes place at about the same locations at about the same time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day. Incidental congestion, on the other hand, might surprise drivers and</w:t>
      </w:r>
      <w:r>
        <w:rPr>
          <w:spacing w:val="-53"/>
          <w:vertAlign w:val="baseline"/>
        </w:rPr>
        <w:t> </w:t>
      </w:r>
      <w:r>
        <w:rPr>
          <w:vertAlign w:val="baseline"/>
        </w:rPr>
        <w:t>lead to more unexpected behaviour. The extent to which congestion</w:t>
      </w:r>
      <w:r>
        <w:rPr>
          <w:spacing w:val="1"/>
          <w:vertAlign w:val="baseline"/>
        </w:rPr>
        <w:t> </w:t>
      </w:r>
      <w:r>
        <w:rPr>
          <w:vertAlign w:val="baseline"/>
        </w:rPr>
        <w:t>surprises drivers also depends on other factors, such as the distance</w:t>
      </w:r>
      <w:r>
        <w:rPr>
          <w:spacing w:val="1"/>
          <w:vertAlign w:val="baseline"/>
        </w:rPr>
        <w:t> </w:t>
      </w:r>
      <w:r>
        <w:rPr>
          <w:vertAlign w:val="baseline"/>
        </w:rPr>
        <w:t>from which the queue is visible (e.g. a queue located just after a curve</w:t>
      </w:r>
      <w:r>
        <w:rPr>
          <w:spacing w:val="1"/>
          <w:vertAlign w:val="baseline"/>
        </w:rPr>
        <w:t> </w:t>
      </w:r>
      <w:r>
        <w:rPr>
          <w:vertAlign w:val="baseline"/>
        </w:rPr>
        <w:t>will result in greater surprise) and the use of technology to warn drivers</w:t>
      </w:r>
      <w:r>
        <w:rPr>
          <w:spacing w:val="1"/>
          <w:vertAlign w:val="baseline"/>
        </w:rPr>
        <w:t> </w:t>
      </w:r>
      <w:r>
        <w:rPr>
          <w:vertAlign w:val="baseline"/>
        </w:rPr>
        <w:t>(e.g. variable message signs or in-car technology). It is expected that the</w:t>
      </w:r>
      <w:r>
        <w:rPr>
          <w:spacing w:val="-53"/>
          <w:vertAlign w:val="baseline"/>
        </w:rPr>
        <w:t> </w:t>
      </w:r>
      <w:r>
        <w:rPr>
          <w:vertAlign w:val="baseline"/>
        </w:rPr>
        <w:t>effects of congestion on safety will vary according to the type of</w:t>
      </w:r>
      <w:r>
        <w:rPr>
          <w:spacing w:val="1"/>
          <w:vertAlign w:val="baseline"/>
        </w:rPr>
        <w:t> </w:t>
      </w:r>
      <w:r>
        <w:rPr>
          <w:vertAlign w:val="baseline"/>
        </w:rPr>
        <w:t>congestion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extent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congestion</w:t>
      </w:r>
      <w:r>
        <w:rPr>
          <w:spacing w:val="-3"/>
          <w:vertAlign w:val="baseline"/>
        </w:rPr>
        <w:t> </w:t>
      </w:r>
      <w:r>
        <w:rPr>
          <w:vertAlign w:val="baseline"/>
        </w:rPr>
        <w:t>surprises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driver.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672" w:val="left" w:leader="none"/>
        </w:tabs>
        <w:spacing w:line="264" w:lineRule="auto" w:before="0" w:after="0"/>
        <w:ind w:left="2670" w:right="417" w:hanging="285"/>
        <w:jc w:val="left"/>
        <w:rPr>
          <w:sz w:val="20"/>
        </w:rPr>
      </w:pPr>
      <w:r>
        <w:rPr>
          <w:sz w:val="20"/>
        </w:rPr>
        <w:t>There is a relationship between congestion levels and route choice.</w:t>
      </w:r>
      <w:r>
        <w:rPr>
          <w:spacing w:val="1"/>
          <w:sz w:val="20"/>
        </w:rPr>
        <w:t> </w:t>
      </w:r>
      <w:r>
        <w:rPr>
          <w:sz w:val="20"/>
        </w:rPr>
        <w:t>Drivers opt for alternative routes in an attempt to reach their destination</w:t>
      </w:r>
      <w:r>
        <w:rPr>
          <w:spacing w:val="1"/>
          <w:sz w:val="20"/>
        </w:rPr>
        <w:t> </w:t>
      </w:r>
      <w:r>
        <w:rPr>
          <w:sz w:val="20"/>
        </w:rPr>
        <w:t>faster than by simply joining or entering a queue. This route choice may</w:t>
      </w:r>
      <w:r>
        <w:rPr>
          <w:spacing w:val="1"/>
          <w:sz w:val="20"/>
        </w:rPr>
        <w:t> </w:t>
      </w:r>
      <w:r>
        <w:rPr>
          <w:sz w:val="20"/>
        </w:rPr>
        <w:t>be based on the driver’s familiarity with the network or on information</w:t>
      </w:r>
      <w:r>
        <w:rPr>
          <w:spacing w:val="1"/>
          <w:sz w:val="20"/>
        </w:rPr>
        <w:t> </w:t>
      </w:r>
      <w:r>
        <w:rPr>
          <w:sz w:val="20"/>
        </w:rPr>
        <w:t>provided by either variable message signs or in-vehicle systems. When</w:t>
      </w:r>
      <w:r>
        <w:rPr>
          <w:spacing w:val="1"/>
          <w:sz w:val="20"/>
        </w:rPr>
        <w:t> </w:t>
      </w:r>
      <w:r>
        <w:rPr>
          <w:sz w:val="20"/>
        </w:rPr>
        <w:t>traffic diverts from congested motorways to secondary roads, a safety</w:t>
      </w:r>
      <w:r>
        <w:rPr>
          <w:spacing w:val="1"/>
          <w:sz w:val="20"/>
        </w:rPr>
        <w:t> </w:t>
      </w:r>
      <w:r>
        <w:rPr>
          <w:sz w:val="20"/>
        </w:rPr>
        <w:t>problem might arise as different types of roads show different levels of</w:t>
      </w:r>
      <w:r>
        <w:rPr>
          <w:spacing w:val="1"/>
          <w:sz w:val="20"/>
        </w:rPr>
        <w:t> </w:t>
      </w:r>
      <w:r>
        <w:rPr>
          <w:sz w:val="20"/>
        </w:rPr>
        <w:t>safety. Motorways, for instance, are safer than secondary roads (SWOV,</w:t>
      </w:r>
      <w:r>
        <w:rPr>
          <w:spacing w:val="-53"/>
          <w:sz w:val="20"/>
        </w:rPr>
        <w:t> </w:t>
      </w:r>
      <w:r>
        <w:rPr>
          <w:sz w:val="20"/>
        </w:rPr>
        <w:t>2007). Consequently, route choice management has to be addressed</w:t>
      </w:r>
      <w:r>
        <w:rPr>
          <w:spacing w:val="1"/>
          <w:sz w:val="20"/>
        </w:rPr>
        <w:t> </w:t>
      </w:r>
      <w:r>
        <w:rPr>
          <w:sz w:val="20"/>
        </w:rPr>
        <w:t>from a mobility perspective as well as a safety perspective. This is a very</w:t>
      </w:r>
      <w:r>
        <w:rPr>
          <w:spacing w:val="-53"/>
          <w:sz w:val="20"/>
        </w:rPr>
        <w:t> </w:t>
      </w:r>
      <w:r>
        <w:rPr>
          <w:sz w:val="20"/>
        </w:rPr>
        <w:t>broad topic which is dealt with in a different research project (Dijkstra &amp;</w:t>
      </w:r>
      <w:r>
        <w:rPr>
          <w:spacing w:val="1"/>
          <w:sz w:val="20"/>
        </w:rPr>
        <w:t> </w:t>
      </w:r>
      <w:r>
        <w:rPr>
          <w:sz w:val="20"/>
        </w:rPr>
        <w:t>Drolenga,</w:t>
      </w:r>
      <w:r>
        <w:rPr>
          <w:spacing w:val="-1"/>
          <w:sz w:val="20"/>
        </w:rPr>
        <w:t> </w:t>
      </w:r>
      <w:r>
        <w:rPr>
          <w:sz w:val="20"/>
        </w:rPr>
        <w:t>2008).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1"/>
          <w:numId w:val="3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</w:pPr>
      <w:bookmarkStart w:name="_bookmark3" w:id="6"/>
      <w:bookmarkEnd w:id="6"/>
      <w:r>
        <w:rPr>
          <w:b w:val="0"/>
        </w:rPr>
      </w:r>
      <w:bookmarkStart w:name="_bookmark3" w:id="7"/>
      <w:bookmarkEnd w:id="7"/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64" w:lineRule="auto"/>
        <w:ind w:left="2386" w:right="497"/>
      </w:pPr>
      <w:r>
        <w:rPr>
          <w:i/>
        </w:rPr>
        <w:t>Chapter 2 </w:t>
      </w:r>
      <w:r>
        <w:rPr/>
        <w:t>of this report provides a brief overview of traffic flow theory while</w:t>
      </w:r>
      <w:r>
        <w:rPr>
          <w:spacing w:val="-53"/>
        </w:rPr>
        <w:t> </w:t>
      </w:r>
      <w:r>
        <w:rPr>
          <w:i/>
        </w:rPr>
        <w:t>Chapter 3 </w:t>
      </w:r>
      <w:r>
        <w:rPr/>
        <w:t>provides insights based on a literature review on congestion and</w:t>
      </w:r>
      <w:r>
        <w:rPr>
          <w:spacing w:val="-53"/>
        </w:rPr>
        <w:t> </w:t>
      </w:r>
      <w:r>
        <w:rPr/>
        <w:t>safety. Finally, </w:t>
      </w:r>
      <w:r>
        <w:rPr>
          <w:i/>
        </w:rPr>
        <w:t>Chapter 4 </w:t>
      </w:r>
      <w:r>
        <w:rPr/>
        <w:t>discusses the conclusions that can be drawn on</w:t>
      </w:r>
      <w:r>
        <w:rPr>
          <w:spacing w:val="1"/>
        </w:rPr>
        <w:t> </w:t>
      </w:r>
      <w:r>
        <w:rPr/>
        <w:t>the basis of the literature and gives recommendations regarding further</w:t>
      </w:r>
      <w:r>
        <w:rPr>
          <w:spacing w:val="1"/>
        </w:rPr>
        <w:t> </w:t>
      </w:r>
      <w:r>
        <w:rPr/>
        <w:t>research.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  <w:r>
        <w:rPr/>
        <w:pict>
          <v:rect style="position:absolute;margin-left:184.320007pt;margin-top:13.649755pt;width:144.000002pt;height:.480078pt;mso-position-horizontal-relative:page;mso-position-vertical-relative:paragraph;z-index:-15727104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line="264" w:lineRule="auto" w:before="108"/>
        <w:ind w:left="2386" w:right="1220" w:firstLine="0"/>
        <w:jc w:val="left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Congestion in the Netherlands is mainly (about 80%) due to high traffic demand,</w:t>
      </w:r>
      <w:r>
        <w:rPr>
          <w:spacing w:val="-42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–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15%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traffic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accidents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4% to road works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(DVS,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2008).</w:t>
      </w:r>
    </w:p>
    <w:p>
      <w:pPr>
        <w:tabs>
          <w:tab w:pos="9190" w:val="right" w:leader="none"/>
        </w:tabs>
        <w:spacing w:before="438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9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Heading1"/>
        <w:numPr>
          <w:ilvl w:val="0"/>
          <w:numId w:val="5"/>
        </w:numPr>
        <w:tabs>
          <w:tab w:pos="968" w:val="left" w:leader="none"/>
          <w:tab w:pos="969" w:val="left" w:leader="none"/>
        </w:tabs>
        <w:spacing w:line="240" w:lineRule="auto" w:before="76" w:after="0"/>
        <w:ind w:left="968" w:right="0" w:hanging="851"/>
        <w:jc w:val="left"/>
      </w:pPr>
      <w:bookmarkStart w:name="_bookmark4" w:id="8"/>
      <w:bookmarkEnd w:id="8"/>
      <w:r>
        <w:rPr>
          <w:b w:val="0"/>
        </w:rPr>
      </w:r>
      <w:bookmarkStart w:name="_bookmark4" w:id="9"/>
      <w:bookmarkEnd w:id="9"/>
      <w:r>
        <w:rPr/>
        <w:t>Introduction</w:t>
      </w:r>
      <w:r>
        <w:rPr>
          <w:spacing w:val="-1"/>
        </w:rPr>
        <w:t> </w:t>
      </w:r>
      <w:r>
        <w:rPr/>
        <w:t>to traffic</w:t>
      </w:r>
      <w:r>
        <w:rPr>
          <w:spacing w:val="-1"/>
        </w:rPr>
        <w:t> </w:t>
      </w:r>
      <w:r>
        <w:rPr/>
        <w:t>flow theory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6"/>
        <w:rPr>
          <w:b/>
          <w:sz w:val="31"/>
        </w:rPr>
      </w:pPr>
    </w:p>
    <w:p>
      <w:pPr>
        <w:pStyle w:val="BodyText"/>
        <w:spacing w:line="264" w:lineRule="auto"/>
        <w:ind w:left="2386" w:right="376"/>
        <w:jc w:val="both"/>
      </w:pPr>
      <w:r>
        <w:rPr/>
        <w:t>Traffic flow can be described at a macroscopic level by three main variables;</w:t>
      </w:r>
      <w:r>
        <w:rPr>
          <w:spacing w:val="-53"/>
        </w:rPr>
        <w:t> </w:t>
      </w:r>
      <w:r>
        <w:rPr/>
        <w:t>volume, density and mean speed. These variables can be defined as follows</w:t>
      </w:r>
      <w:r>
        <w:rPr>
          <w:spacing w:val="-53"/>
        </w:rPr>
        <w:t> </w:t>
      </w:r>
      <w:r>
        <w:rPr/>
        <w:t>(Hoogendoorn,</w:t>
      </w:r>
      <w:r>
        <w:rPr>
          <w:spacing w:val="-1"/>
        </w:rPr>
        <w:t> </w:t>
      </w:r>
      <w:r>
        <w:rPr/>
        <w:t>2007):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699"/>
      </w:pPr>
      <w:r>
        <w:rPr/>
        <w:t>“The volume of traffic (</w:t>
      </w:r>
      <w:r>
        <w:rPr>
          <w:i/>
        </w:rPr>
        <w:t>traffic volume</w:t>
      </w:r>
      <w:r>
        <w:rPr/>
        <w:t>) is the number of vehicles passing a</w:t>
      </w:r>
      <w:r>
        <w:rPr>
          <w:spacing w:val="-53"/>
        </w:rPr>
        <w:t> </w:t>
      </w:r>
      <w:r>
        <w:rPr/>
        <w:t>cross-section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 road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unit</w:t>
      </w:r>
      <w:r>
        <w:rPr>
          <w:spacing w:val="-1"/>
        </w:rPr>
        <w:t> </w:t>
      </w:r>
      <w:r>
        <w:rPr/>
        <w:t>of time.”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464"/>
      </w:pPr>
      <w:r>
        <w:rPr/>
        <w:t>“The </w:t>
      </w:r>
      <w:r>
        <w:rPr>
          <w:i/>
        </w:rPr>
        <w:t>density </w:t>
      </w:r>
      <w:r>
        <w:rPr/>
        <w:t>of a traffic flow is the number of vehicles present on a unit of</w:t>
      </w:r>
      <w:r>
        <w:rPr>
          <w:spacing w:val="1"/>
        </w:rPr>
        <w:t> </w:t>
      </w:r>
      <w:r>
        <w:rPr/>
        <w:t>road length at a given moment. Just like the volume the density can refer to</w:t>
      </w:r>
      <w:r>
        <w:rPr>
          <w:spacing w:val="-53"/>
        </w:rPr>
        <w:t> </w:t>
      </w:r>
      <w:r>
        <w:rPr/>
        <w:t>a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road, a</w:t>
      </w:r>
      <w:r>
        <w:rPr>
          <w:spacing w:val="-2"/>
        </w:rPr>
        <w:t> </w:t>
      </w:r>
      <w:r>
        <w:rPr/>
        <w:t>roadway,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lane.”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430" w:hanging="1"/>
      </w:pPr>
      <w:r>
        <w:rPr/>
        <w:t>“The </w:t>
      </w:r>
      <w:r>
        <w:rPr>
          <w:i/>
        </w:rPr>
        <w:t>mean speed </w:t>
      </w:r>
      <w:r>
        <w:rPr/>
        <w:t>is the arithmetic mean of the speeds of the vehicles</w:t>
      </w:r>
      <w:r>
        <w:rPr>
          <w:spacing w:val="1"/>
        </w:rPr>
        <w:t> </w:t>
      </w:r>
      <w:r>
        <w:rPr/>
        <w:t>passing a point on a roadway. The mean speed can be measured at a point</w:t>
      </w:r>
      <w:r>
        <w:rPr>
          <w:spacing w:val="-53"/>
        </w:rPr>
        <w:t> </w:t>
      </w:r>
      <w:r>
        <w:rPr/>
        <w:t>(cross section) or at a given moment. The space-mean speed is the</w:t>
      </w:r>
      <w:r>
        <w:rPr>
          <w:spacing w:val="1"/>
        </w:rPr>
        <w:t> </w:t>
      </w:r>
      <w:r>
        <w:rPr/>
        <w:t>arithmetic mean of the speeds of the vehicles on a road section at a given</w:t>
      </w:r>
      <w:r>
        <w:rPr>
          <w:spacing w:val="1"/>
        </w:rPr>
        <w:t> </w:t>
      </w:r>
      <w:r>
        <w:rPr/>
        <w:t>moment.”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654"/>
      </w:pPr>
      <w:r>
        <w:rPr/>
        <w:t>Under stationary and homogeneous flow conditions, the relationship</w:t>
      </w:r>
      <w:r>
        <w:rPr>
          <w:spacing w:val="1"/>
        </w:rPr>
        <w:t> </w:t>
      </w:r>
      <w:r>
        <w:rPr/>
        <w:t>between the variables traffic volume (q), density (k) and speed (u) can be</w:t>
      </w:r>
      <w:r>
        <w:rPr>
          <w:spacing w:val="-53"/>
        </w:rPr>
        <w:t> </w:t>
      </w:r>
      <w:r>
        <w:rPr/>
        <w:t>described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equation:</w:t>
      </w:r>
    </w:p>
    <w:p>
      <w:pPr>
        <w:spacing w:line="273" w:lineRule="exact" w:before="0"/>
        <w:ind w:left="5191" w:right="315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rFonts w:ascii="Times New Roman" w:hAnsi="Times New Roman"/>
          <w:spacing w:val="-33"/>
          <w:sz w:val="24"/>
        </w:rPr>
        <w:t> </w:t>
      </w:r>
      <w:r>
        <w:rPr>
          <w:rFonts w:ascii="Times New Roman" w:hAnsi="Times New Roman"/>
          <w:i/>
          <w:sz w:val="24"/>
        </w:rPr>
        <w:t>u</w:t>
      </w:r>
    </w:p>
    <w:p>
      <w:pPr>
        <w:pStyle w:val="BodyText"/>
        <w:spacing w:before="34"/>
        <w:ind w:left="2386"/>
      </w:pPr>
      <w:r>
        <w:rPr/>
        <w:t>where</w:t>
      </w:r>
      <w:r>
        <w:rPr>
          <w:spacing w:val="24"/>
        </w:rPr>
        <w:t> </w:t>
      </w:r>
      <w:r>
        <w:rPr>
          <w:rFonts w:ascii="Times New Roman"/>
          <w:i/>
          <w:sz w:val="24"/>
        </w:rPr>
        <w:t>u</w:t>
      </w:r>
      <w:r>
        <w:rPr>
          <w:rFonts w:ascii="Times New Roman"/>
          <w:i/>
          <w:spacing w:val="45"/>
          <w:sz w:val="24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space-mean</w:t>
      </w:r>
      <w:r>
        <w:rPr>
          <w:spacing w:val="-3"/>
        </w:rPr>
        <w:t> </w:t>
      </w:r>
      <w:r>
        <w:rPr/>
        <w:t>speed.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264" w:lineRule="auto"/>
        <w:ind w:left="2386" w:right="331"/>
      </w:pPr>
      <w:r>
        <w:rPr/>
        <w:t>The relations between pairs of these variables are described by the so called</w:t>
      </w:r>
      <w:r>
        <w:rPr>
          <w:spacing w:val="-53"/>
        </w:rPr>
        <w:t> </w:t>
      </w:r>
      <w:r>
        <w:rPr>
          <w:i/>
        </w:rPr>
        <w:t>fundamental diagrams</w:t>
      </w:r>
      <w:r>
        <w:rPr/>
        <w:t>. </w:t>
      </w:r>
      <w:hyperlink w:history="true" w:anchor="_bookmark5">
        <w:r>
          <w:rPr>
            <w:i/>
          </w:rPr>
          <w:t>Figure 2 </w:t>
        </w:r>
      </w:hyperlink>
      <w:r>
        <w:rPr/>
        <w:t>below shows the theoretical fundamental</w:t>
      </w:r>
      <w:r>
        <w:rPr>
          <w:spacing w:val="1"/>
        </w:rPr>
        <w:t> </w:t>
      </w:r>
      <w:r>
        <w:rPr/>
        <w:t>diagrams.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 w:before="1"/>
        <w:ind w:left="2386" w:right="653"/>
      </w:pPr>
      <w:r>
        <w:rPr/>
        <w:t>From these graphs various interesting points emerge that distinguish free</w:t>
      </w:r>
      <w:r>
        <w:rPr>
          <w:spacing w:val="-53"/>
        </w:rPr>
        <w:t> </w:t>
      </w:r>
      <w:r>
        <w:rPr/>
        <w:t>flow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congested</w:t>
      </w:r>
      <w:r>
        <w:rPr>
          <w:spacing w:val="-1"/>
        </w:rPr>
        <w:t> </w:t>
      </w:r>
      <w:r>
        <w:rPr/>
        <w:t>conditions:</w:t>
      </w:r>
    </w:p>
    <w:p>
      <w:pPr>
        <w:pStyle w:val="BodyText"/>
        <w:spacing w:line="264" w:lineRule="auto"/>
        <w:ind w:left="2746" w:right="1678" w:hanging="1"/>
      </w:pPr>
      <w:r>
        <w:rPr>
          <w:i/>
        </w:rPr>
        <w:t>u</w:t>
      </w:r>
      <w:r>
        <w:rPr>
          <w:i/>
          <w:vertAlign w:val="subscript"/>
        </w:rPr>
        <w:t>o</w:t>
      </w:r>
      <w:r>
        <w:rPr>
          <w:i/>
          <w:vertAlign w:val="baseline"/>
        </w:rPr>
        <w:t> </w:t>
      </w:r>
      <w:r>
        <w:rPr>
          <w:vertAlign w:val="baseline"/>
        </w:rPr>
        <w:t>is the free flow speed, that is, the speed if </w:t>
      </w:r>
      <w:r>
        <w:rPr>
          <w:i/>
          <w:vertAlign w:val="baseline"/>
        </w:rPr>
        <w:t>k=0 </w:t>
      </w:r>
      <w:r>
        <w:rPr>
          <w:vertAlign w:val="baseline"/>
        </w:rPr>
        <w:t>and </w:t>
      </w:r>
      <w:r>
        <w:rPr>
          <w:i/>
          <w:vertAlign w:val="baseline"/>
        </w:rPr>
        <w:t>q=0</w:t>
      </w:r>
      <w:r>
        <w:rPr>
          <w:i/>
          <w:spacing w:val="-53"/>
          <w:vertAlign w:val="baseline"/>
        </w:rPr>
        <w:t> </w:t>
      </w:r>
      <w:r>
        <w:rPr>
          <w:i/>
          <w:vertAlign w:val="baseline"/>
        </w:rPr>
        <w:t>u</w:t>
      </w:r>
      <w:r>
        <w:rPr>
          <w:i/>
          <w:vertAlign w:val="subscript"/>
        </w:rPr>
        <w:t>c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capacity speed</w:t>
      </w:r>
    </w:p>
    <w:p>
      <w:pPr>
        <w:pStyle w:val="BodyText"/>
        <w:ind w:left="2746"/>
      </w:pPr>
      <w:r>
        <w:rPr>
          <w:i/>
          <w:spacing w:val="-1"/>
        </w:rPr>
        <w:t>q</w:t>
      </w:r>
      <w:r>
        <w:rPr>
          <w:i/>
          <w:spacing w:val="-1"/>
          <w:vertAlign w:val="subscript"/>
        </w:rPr>
        <w:t>c</w:t>
      </w:r>
      <w:r>
        <w:rPr>
          <w:i/>
          <w:spacing w:val="-20"/>
          <w:vertAlign w:val="baseline"/>
        </w:rPr>
        <w:t> </w:t>
      </w:r>
      <w:r>
        <w:rPr>
          <w:spacing w:val="-1"/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spacing w:val="-1"/>
          <w:vertAlign w:val="baseline"/>
        </w:rPr>
        <w:t>the</w:t>
      </w:r>
      <w:r>
        <w:rPr>
          <w:vertAlign w:val="baseline"/>
        </w:rPr>
        <w:t> </w:t>
      </w:r>
      <w:r>
        <w:rPr>
          <w:spacing w:val="-1"/>
          <w:vertAlign w:val="baseline"/>
        </w:rPr>
        <w:t>critical</w:t>
      </w:r>
      <w:r>
        <w:rPr>
          <w:vertAlign w:val="baseline"/>
        </w:rPr>
        <w:t> </w:t>
      </w:r>
      <w:r>
        <w:rPr>
          <w:spacing w:val="-1"/>
          <w:vertAlign w:val="baseline"/>
        </w:rPr>
        <w:t>traffic</w:t>
      </w:r>
      <w:r>
        <w:rPr>
          <w:vertAlign w:val="baseline"/>
        </w:rPr>
        <w:t> volume</w:t>
      </w:r>
    </w:p>
    <w:p>
      <w:pPr>
        <w:pStyle w:val="BodyText"/>
        <w:spacing w:before="22"/>
        <w:ind w:left="2746"/>
      </w:pPr>
      <w:r>
        <w:rPr>
          <w:i/>
          <w:spacing w:val="-1"/>
        </w:rPr>
        <w:t>k</w:t>
      </w:r>
      <w:r>
        <w:rPr>
          <w:i/>
          <w:spacing w:val="-1"/>
          <w:vertAlign w:val="subscript"/>
        </w:rPr>
        <w:t>c</w:t>
      </w:r>
      <w:r>
        <w:rPr>
          <w:i/>
          <w:spacing w:val="-20"/>
          <w:vertAlign w:val="baseline"/>
        </w:rPr>
        <w:t> </w:t>
      </w:r>
      <w:r>
        <w:rPr>
          <w:spacing w:val="-1"/>
          <w:vertAlign w:val="baseline"/>
        </w:rPr>
        <w:t>is the</w:t>
      </w:r>
      <w:r>
        <w:rPr>
          <w:vertAlign w:val="baseline"/>
        </w:rPr>
        <w:t> </w:t>
      </w:r>
      <w:r>
        <w:rPr>
          <w:spacing w:val="-1"/>
          <w:vertAlign w:val="baseline"/>
        </w:rPr>
        <w:t>critical </w:t>
      </w:r>
      <w:r>
        <w:rPr>
          <w:vertAlign w:val="baseline"/>
        </w:rPr>
        <w:t>density</w:t>
      </w:r>
    </w:p>
    <w:p>
      <w:pPr>
        <w:pStyle w:val="BodyText"/>
        <w:spacing w:before="22"/>
        <w:ind w:left="2746"/>
      </w:pPr>
      <w:r>
        <w:rPr>
          <w:i/>
        </w:rPr>
        <w:t>k</w:t>
      </w:r>
      <w:r>
        <w:rPr>
          <w:i/>
          <w:vertAlign w:val="subscript"/>
        </w:rPr>
        <w:t>j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jam</w:t>
      </w:r>
      <w:r>
        <w:rPr>
          <w:spacing w:val="-2"/>
          <w:vertAlign w:val="baseline"/>
        </w:rPr>
        <w:t> </w:t>
      </w:r>
      <w:r>
        <w:rPr>
          <w:vertAlign w:val="baseline"/>
        </w:rPr>
        <w:t>density</w:t>
      </w:r>
    </w:p>
    <w:p>
      <w:pPr>
        <w:pStyle w:val="BodyText"/>
        <w:spacing w:line="264" w:lineRule="auto" w:before="24"/>
        <w:ind w:left="2386" w:right="475"/>
      </w:pPr>
      <w:r>
        <w:rPr/>
        <w:t>The region of the graphs that takes values of density smaller than the </w:t>
      </w:r>
      <w:r>
        <w:rPr>
          <w:i/>
        </w:rPr>
        <w:t>jam</w:t>
      </w:r>
      <w:r>
        <w:rPr>
          <w:i/>
          <w:spacing w:val="1"/>
        </w:rPr>
        <w:t> </w:t>
      </w:r>
      <w:r>
        <w:rPr>
          <w:i/>
        </w:rPr>
        <w:t>density </w:t>
      </w:r>
      <w:r>
        <w:rPr/>
        <w:t>is called the free flow branch, whereas the region that takes density</w:t>
      </w:r>
      <w:r>
        <w:rPr>
          <w:spacing w:val="-53"/>
        </w:rPr>
        <w:t> </w:t>
      </w:r>
      <w:r>
        <w:rPr/>
        <w:t>values</w:t>
      </w:r>
      <w:r>
        <w:rPr>
          <w:spacing w:val="-1"/>
        </w:rPr>
        <w:t> </w:t>
      </w:r>
      <w:r>
        <w:rPr/>
        <w:t>larger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critical is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congested</w:t>
      </w:r>
      <w:r>
        <w:rPr>
          <w:spacing w:val="-2"/>
        </w:rPr>
        <w:t> </w:t>
      </w:r>
      <w:r>
        <w:rPr/>
        <w:t>branch.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53"/>
      </w:pPr>
      <w:r>
        <w:rPr/>
        <w:t>These diagrams provide information about the relationship between the</w:t>
      </w:r>
      <w:r>
        <w:rPr>
          <w:spacing w:val="1"/>
        </w:rPr>
        <w:t> </w:t>
      </w:r>
      <w:r>
        <w:rPr/>
        <w:t>variables but not about the causality. The shape of these diagrams has been</w:t>
      </w:r>
      <w:r>
        <w:rPr>
          <w:spacing w:val="-53"/>
        </w:rPr>
        <w:t> </w:t>
      </w:r>
      <w:r>
        <w:rPr/>
        <w:t>studied extensively and various mathematical models and empirical</w:t>
      </w:r>
      <w:r>
        <w:rPr>
          <w:spacing w:val="1"/>
        </w:rPr>
        <w:t> </w:t>
      </w:r>
      <w:r>
        <w:rPr/>
        <w:t>relationships can be found in the literature (Hall, 2001). In this report, this</w:t>
      </w:r>
      <w:r>
        <w:rPr>
          <w:spacing w:val="1"/>
        </w:rPr>
        <w:t> </w:t>
      </w:r>
      <w:r>
        <w:rPr/>
        <w:t>topic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 discussed</w:t>
      </w:r>
      <w:r>
        <w:rPr>
          <w:spacing w:val="-3"/>
        </w:rPr>
        <w:t> </w:t>
      </w:r>
      <w:r>
        <w:rPr/>
        <w:t>further.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9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10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ind w:left="2386"/>
      </w:pPr>
      <w:r>
        <w:rPr/>
        <w:pict>
          <v:group style="width:340.7pt;height:266.9pt;mso-position-horizontal-relative:char;mso-position-vertical-relative:line" id="docshapegroup4" coordorigin="0,0" coordsize="6814,5338">
            <v:shape style="position:absolute;left:0;top:0;width:6814;height:5338" id="docshape5" coordorigin="0,0" coordsize="6814,5338" path="m6814,0l6804,0,6804,10,6804,67,6804,5328,10,5328,10,67,10,10,6804,10,6804,0,10,0,0,0,0,10,0,67,0,5328,0,5338,10,5338,6804,5338,6814,5338,6814,5328,6814,67,6814,10,6814,0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spacing w:line="266" w:lineRule="auto" w:before="88"/>
        <w:ind w:left="2386" w:right="1554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6998528">
            <wp:simplePos x="0" y="0"/>
            <wp:positionH relativeFrom="page">
              <wp:posOffset>2450544</wp:posOffset>
            </wp:positionH>
            <wp:positionV relativeFrom="paragraph">
              <wp:posOffset>-3328026</wp:posOffset>
            </wp:positionV>
            <wp:extent cx="4112789" cy="321468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789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5" w:id="10"/>
      <w:bookmarkEnd w:id="10"/>
      <w:r>
        <w:rPr/>
      </w:r>
      <w:r>
        <w:rPr>
          <w:sz w:val="20"/>
        </w:rPr>
        <w:t>Figure 2. </w:t>
      </w:r>
      <w:r>
        <w:rPr>
          <w:i/>
          <w:sz w:val="20"/>
        </w:rPr>
        <w:t>Three interrelated forms of the fundamental diagrams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(Hoogendoorn,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2007).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5"/>
        <w:rPr>
          <w:i/>
          <w:sz w:val="19"/>
        </w:rPr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1" w:after="0"/>
        <w:ind w:left="967" w:right="0" w:hanging="850"/>
        <w:jc w:val="left"/>
      </w:pPr>
      <w:r>
        <w:rPr/>
        <w:t>What</w:t>
      </w:r>
      <w:r>
        <w:rPr>
          <w:spacing w:val="-2"/>
        </w:rPr>
        <w:t> </w:t>
      </w:r>
      <w:r>
        <w:rPr/>
        <w:t>happens</w:t>
      </w:r>
      <w:r>
        <w:rPr>
          <w:spacing w:val="-6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traffic</w:t>
      </w:r>
      <w:r>
        <w:rPr>
          <w:spacing w:val="-2"/>
        </w:rPr>
        <w:t> </w:t>
      </w:r>
      <w:r>
        <w:rPr/>
        <w:t>flow</w:t>
      </w:r>
      <w:r>
        <w:rPr>
          <w:spacing w:val="2"/>
        </w:rPr>
        <w:t> </w:t>
      </w:r>
      <w:r>
        <w:rPr/>
        <w:t>becomes</w:t>
      </w:r>
      <w:r>
        <w:rPr>
          <w:spacing w:val="-1"/>
        </w:rPr>
        <w:t> </w:t>
      </w:r>
      <w:r>
        <w:rPr/>
        <w:t>congested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line="264" w:lineRule="auto" w:before="1"/>
        <w:ind w:left="2386" w:right="509"/>
      </w:pPr>
      <w:bookmarkStart w:name="_bookmark6" w:id="11"/>
      <w:bookmarkEnd w:id="11"/>
      <w:r>
        <w:rPr/>
      </w:r>
      <w:r>
        <w:rPr/>
        <w:t>Congested traffic flow is characterized by a situation in which road users</w:t>
      </w:r>
      <w:r>
        <w:rPr>
          <w:spacing w:val="1"/>
        </w:rPr>
        <w:t> </w:t>
      </w:r>
      <w:r>
        <w:rPr/>
        <w:t>cannot drive at their desired speed because they are constrained by the</w:t>
      </w:r>
      <w:r>
        <w:rPr>
          <w:spacing w:val="1"/>
        </w:rPr>
        <w:t> </w:t>
      </w:r>
      <w:r>
        <w:rPr/>
        <w:t>presence of other road users. In contrast, a free flow situation occurs when</w:t>
      </w:r>
      <w:r>
        <w:rPr>
          <w:spacing w:val="-53"/>
        </w:rPr>
        <w:t> </w:t>
      </w:r>
      <w:r>
        <w:rPr/>
        <w:t>road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influence</w:t>
      </w:r>
      <w:r>
        <w:rPr>
          <w:spacing w:val="-2"/>
        </w:rPr>
        <w:t> </w:t>
      </w:r>
      <w:r>
        <w:rPr/>
        <w:t>each other’s</w:t>
      </w:r>
      <w:r>
        <w:rPr>
          <w:spacing w:val="-1"/>
        </w:rPr>
        <w:t> </w:t>
      </w:r>
      <w:r>
        <w:rPr/>
        <w:t>behaviour.</w:t>
      </w:r>
    </w:p>
    <w:p>
      <w:pPr>
        <w:pStyle w:val="BodyText"/>
        <w:spacing w:line="264" w:lineRule="auto"/>
        <w:ind w:left="2386" w:right="398"/>
      </w:pPr>
      <w:r>
        <w:rPr/>
        <w:t>Smooth traffic flow can suddenly change due to, for instance, a decelerating</w:t>
      </w:r>
      <w:r>
        <w:rPr>
          <w:spacing w:val="-53"/>
        </w:rPr>
        <w:t> </w:t>
      </w:r>
      <w:r>
        <w:rPr/>
        <w:t>or slow moving vehicle or a partial blocking of the road. This sudden change</w:t>
      </w:r>
      <w:r>
        <w:rPr>
          <w:spacing w:val="-53"/>
        </w:rPr>
        <w:t> </w:t>
      </w:r>
      <w:r>
        <w:rPr/>
        <w:t>generates discontinuities in the traffic stream in the form of kinematic shock</w:t>
      </w:r>
      <w:r>
        <w:rPr>
          <w:spacing w:val="1"/>
        </w:rPr>
        <w:t> </w:t>
      </w:r>
      <w:r>
        <w:rPr/>
        <w:t>waves. A shock wave is a rapid change in the traffic conditions (flow and</w:t>
      </w:r>
      <w:r>
        <w:rPr>
          <w:spacing w:val="1"/>
        </w:rPr>
        <w:t> </w:t>
      </w:r>
      <w:r>
        <w:rPr/>
        <w:t>density) that propagates in time and space (Van Driel, 2007; Hoogendoorn,</w:t>
      </w:r>
      <w:r>
        <w:rPr>
          <w:spacing w:val="1"/>
        </w:rPr>
        <w:t> </w:t>
      </w:r>
      <w:r>
        <w:rPr/>
        <w:t>2007). The shock wave is characterized by the sudden change in the</w:t>
      </w:r>
      <w:r>
        <w:rPr>
          <w:spacing w:val="1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vehicle</w:t>
      </w:r>
      <w:r>
        <w:rPr>
          <w:spacing w:val="-1"/>
        </w:rPr>
        <w:t> </w:t>
      </w:r>
      <w:r>
        <w:rPr/>
        <w:t>speeds</w:t>
      </w:r>
      <w:r>
        <w:rPr>
          <w:spacing w:val="-1"/>
        </w:rPr>
        <w:t> </w:t>
      </w:r>
      <w:r>
        <w:rPr/>
        <w:t>downstream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disturbance.</w:t>
      </w:r>
    </w:p>
    <w:p>
      <w:pPr>
        <w:pStyle w:val="BodyText"/>
        <w:spacing w:line="264" w:lineRule="auto" w:before="1"/>
        <w:ind w:left="2386" w:right="442"/>
      </w:pPr>
      <w:r>
        <w:rPr/>
        <w:t>Shockwaves can be classified in various ways. For instance, they can be</w:t>
      </w:r>
      <w:r>
        <w:rPr>
          <w:spacing w:val="1"/>
        </w:rPr>
        <w:t> </w:t>
      </w:r>
      <w:r>
        <w:rPr/>
        <w:t>classified according to the direction in which they propagate. A </w:t>
      </w:r>
      <w:r>
        <w:rPr>
          <w:i/>
        </w:rPr>
        <w:t>backward</w:t>
      </w:r>
      <w:r>
        <w:rPr>
          <w:i/>
          <w:spacing w:val="1"/>
        </w:rPr>
        <w:t> </w:t>
      </w:r>
      <w:r>
        <w:rPr/>
        <w:t>moving shockwave propagates upstream of the disturbance while a </w:t>
      </w:r>
      <w:r>
        <w:rPr>
          <w:i/>
        </w:rPr>
        <w:t>forward</w:t>
      </w:r>
      <w:r>
        <w:rPr>
          <w:i/>
          <w:spacing w:val="-53"/>
        </w:rPr>
        <w:t> </w:t>
      </w:r>
      <w:r>
        <w:rPr/>
        <w:t>moving</w:t>
      </w:r>
      <w:r>
        <w:rPr>
          <w:spacing w:val="-2"/>
        </w:rPr>
        <w:t> </w:t>
      </w:r>
      <w:r>
        <w:rPr/>
        <w:t>shockwave</w:t>
      </w:r>
      <w:r>
        <w:rPr>
          <w:spacing w:val="-2"/>
        </w:rPr>
        <w:t> </w:t>
      </w:r>
      <w:r>
        <w:rPr/>
        <w:t>propagates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traffic.</w:t>
      </w:r>
    </w:p>
    <w:p>
      <w:pPr>
        <w:pStyle w:val="BodyText"/>
        <w:spacing w:line="264" w:lineRule="auto"/>
        <w:ind w:left="2386" w:right="798"/>
      </w:pPr>
      <w:r>
        <w:rPr/>
        <w:t>Shockwaves can also be differentiated with regard to the result of their</w:t>
      </w:r>
      <w:r>
        <w:rPr>
          <w:spacing w:val="1"/>
        </w:rPr>
        <w:t> </w:t>
      </w:r>
      <w:r>
        <w:rPr/>
        <w:t>propagation. As a result of a </w:t>
      </w:r>
      <w:r>
        <w:rPr>
          <w:i/>
        </w:rPr>
        <w:t>forming </w:t>
      </w:r>
      <w:r>
        <w:rPr/>
        <w:t>shock wave the congested section</w:t>
      </w:r>
      <w:r>
        <w:rPr>
          <w:spacing w:val="-53"/>
        </w:rPr>
        <w:t> </w:t>
      </w:r>
      <w:r>
        <w:rPr/>
        <w:t>increases (e.g. vehicles joining the queue) and as a result of a </w:t>
      </w:r>
      <w:r>
        <w:rPr>
          <w:i/>
        </w:rPr>
        <w:t>recovery</w:t>
      </w:r>
      <w:r>
        <w:rPr>
          <w:i/>
          <w:spacing w:val="-53"/>
        </w:rPr>
        <w:t> </w:t>
      </w:r>
      <w:r>
        <w:rPr/>
        <w:t>shock wave the congested section decreases; e.g. vehicles leaving the</w:t>
      </w:r>
      <w:r>
        <w:rPr>
          <w:spacing w:val="1"/>
        </w:rPr>
        <w:t> </w:t>
      </w:r>
      <w:r>
        <w:rPr/>
        <w:t>queue</w:t>
      </w:r>
      <w:r>
        <w:rPr>
          <w:spacing w:val="-1"/>
        </w:rPr>
        <w:t> </w:t>
      </w:r>
      <w:r>
        <w:rPr/>
        <w:t>(May,</w:t>
      </w:r>
      <w:r>
        <w:rPr>
          <w:spacing w:val="-1"/>
        </w:rPr>
        <w:t> </w:t>
      </w:r>
      <w:r>
        <w:rPr/>
        <w:t>1990).</w:t>
      </w:r>
    </w:p>
    <w:p>
      <w:pPr>
        <w:pStyle w:val="BodyText"/>
        <w:spacing w:line="264" w:lineRule="auto"/>
        <w:ind w:left="2386" w:right="426"/>
      </w:pPr>
      <w:r>
        <w:rPr/>
        <w:t>Assume, for instance, a reduction of capacity on a section of a motorway</w:t>
      </w:r>
      <w:r>
        <w:rPr>
          <w:spacing w:val="1"/>
        </w:rPr>
        <w:t> </w:t>
      </w:r>
      <w:r>
        <w:rPr/>
        <w:t>(that is to say, a bottleneck where the road section changes e.g. from three</w:t>
      </w:r>
      <w:r>
        <w:rPr>
          <w:spacing w:val="1"/>
        </w:rPr>
        <w:t> </w:t>
      </w:r>
      <w:r>
        <w:rPr/>
        <w:t>to two lanes). If the flow approaching the bottleneck (q</w:t>
      </w:r>
      <w:r>
        <w:rPr>
          <w:vertAlign w:val="subscript"/>
        </w:rPr>
        <w:t>i</w:t>
      </w:r>
      <w:r>
        <w:rPr>
          <w:vertAlign w:val="baseline"/>
        </w:rPr>
        <w:t>) is larger than the</w:t>
      </w:r>
      <w:r>
        <w:rPr>
          <w:spacing w:val="1"/>
          <w:vertAlign w:val="baseline"/>
        </w:rPr>
        <w:t> </w:t>
      </w:r>
      <w:r>
        <w:rPr>
          <w:vertAlign w:val="baseline"/>
        </w:rPr>
        <w:t>capacity of the bottleneck (q</w:t>
      </w:r>
      <w:r>
        <w:rPr>
          <w:vertAlign w:val="subscript"/>
        </w:rPr>
        <w:t>o</w:t>
      </w:r>
      <w:r>
        <w:rPr>
          <w:vertAlign w:val="baseline"/>
        </w:rPr>
        <w:t>), a queue will start growing (backward forming</w:t>
      </w:r>
      <w:r>
        <w:rPr>
          <w:spacing w:val="-53"/>
          <w:vertAlign w:val="baseline"/>
        </w:rPr>
        <w:t> </w:t>
      </w:r>
      <w:r>
        <w:rPr>
          <w:spacing w:val="-1"/>
          <w:vertAlign w:val="baseline"/>
        </w:rPr>
        <w:t>shockwave). As soon </w:t>
      </w:r>
      <w:r>
        <w:rPr>
          <w:vertAlign w:val="baseline"/>
        </w:rPr>
        <w:t>as q</w:t>
      </w:r>
      <w:r>
        <w:rPr>
          <w:vertAlign w:val="subscript"/>
        </w:rPr>
        <w:t>i</w:t>
      </w:r>
      <w:r>
        <w:rPr>
          <w:vertAlign w:val="baseline"/>
        </w:rPr>
        <w:t> becomes smaller than q</w:t>
      </w:r>
      <w:r>
        <w:rPr>
          <w:vertAlign w:val="subscript"/>
        </w:rPr>
        <w:t>o</w:t>
      </w:r>
      <w:r>
        <w:rPr>
          <w:vertAlign w:val="baseline"/>
        </w:rPr>
        <w:t> the queue will start to</w:t>
      </w:r>
      <w:r>
        <w:rPr>
          <w:spacing w:val="1"/>
          <w:vertAlign w:val="baseline"/>
        </w:rPr>
        <w:t> </w:t>
      </w:r>
      <w:r>
        <w:rPr>
          <w:vertAlign w:val="baseline"/>
        </w:rPr>
        <w:t>dissipate</w:t>
      </w:r>
      <w:r>
        <w:rPr>
          <w:spacing w:val="-4"/>
          <w:vertAlign w:val="baseline"/>
        </w:rPr>
        <w:t> </w:t>
      </w:r>
      <w:r>
        <w:rPr>
          <w:vertAlign w:val="baseline"/>
        </w:rPr>
        <w:t>(forward</w:t>
      </w:r>
      <w:r>
        <w:rPr>
          <w:spacing w:val="-4"/>
          <w:vertAlign w:val="baseline"/>
        </w:rPr>
        <w:t> </w:t>
      </w:r>
      <w:r>
        <w:rPr>
          <w:vertAlign w:val="baseline"/>
        </w:rPr>
        <w:t>recovery</w:t>
      </w:r>
      <w:r>
        <w:rPr>
          <w:spacing w:val="-4"/>
          <w:vertAlign w:val="baseline"/>
        </w:rPr>
        <w:t> </w:t>
      </w:r>
      <w:r>
        <w:rPr>
          <w:vertAlign w:val="baseline"/>
        </w:rPr>
        <w:t>shockwave).</w:t>
      </w:r>
      <w:r>
        <w:rPr>
          <w:spacing w:val="-4"/>
          <w:vertAlign w:val="baseline"/>
        </w:rPr>
        <w:t> </w:t>
      </w:r>
      <w:r>
        <w:rPr>
          <w:vertAlign w:val="baseline"/>
        </w:rPr>
        <w:t>See</w:t>
      </w:r>
      <w:r>
        <w:rPr>
          <w:spacing w:val="-3"/>
          <w:vertAlign w:val="baseline"/>
        </w:rPr>
        <w:t> </w:t>
      </w:r>
      <w:r>
        <w:rPr>
          <w:vertAlign w:val="baseline"/>
        </w:rPr>
        <w:t>also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Figure</w:t>
      </w:r>
      <w:r>
        <w:rPr>
          <w:i/>
          <w:spacing w:val="-4"/>
          <w:vertAlign w:val="baseline"/>
        </w:rPr>
        <w:t> </w:t>
      </w:r>
      <w:r>
        <w:rPr>
          <w:i/>
          <w:vertAlign w:val="baseline"/>
        </w:rPr>
        <w:t>3</w:t>
      </w:r>
      <w:r>
        <w:rPr>
          <w:vertAlign w:val="baseline"/>
        </w:rPr>
        <w:t>.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bottleneck</w:t>
      </w:r>
    </w:p>
    <w:p>
      <w:pPr>
        <w:tabs>
          <w:tab w:pos="9190" w:val="right" w:leader="none"/>
        </w:tabs>
        <w:spacing w:before="641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11</w:t>
      </w:r>
    </w:p>
    <w:p>
      <w:pPr>
        <w:spacing w:before="46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420" w:bottom="280" w:left="1300" w:right="1080"/>
        </w:sectPr>
      </w:pPr>
    </w:p>
    <w:p>
      <w:pPr>
        <w:pStyle w:val="BodyText"/>
        <w:spacing w:line="264" w:lineRule="auto" w:before="75"/>
        <w:ind w:left="2386" w:right="920"/>
      </w:pPr>
      <w:r>
        <w:rPr/>
        <w:pict>
          <v:group style="position:absolute;margin-left:191.054001pt;margin-top:55.68457pt;width:254.5pt;height:32.6pt;mso-position-horizontal-relative:page;mso-position-vertical-relative:paragraph;z-index:-16316928" id="docshapegroup6" coordorigin="3821,1114" coordsize="5090,652">
            <v:shape style="position:absolute;left:4308;top:1515;width:4144;height:239" id="docshape7" coordorigin="4308,1515" coordsize="4144,239" path="m4308,1754l6110,1754m6568,1515l8452,1515m6083,1754l6568,1515e" filled="false" stroked="true" strokeweight="1.131pt" strokecolor="#000000">
              <v:path arrowok="t"/>
              <v:stroke dashstyle="solid"/>
            </v:shape>
            <v:shape style="position:absolute;left:3823;top:1249;width:512;height:213" id="docshape8" coordorigin="3823,1249" coordsize="512,213" path="m4226,1249l4226,1319,3823,1319,3823,1392,4226,1392,4226,1461,4334,1356,4226,1249xe" filled="true" fillcolor="#e8eef7" stroked="false">
              <v:path arrowok="t"/>
              <v:fill type="solid"/>
            </v:shape>
            <v:shape style="position:absolute;left:3823;top:1249;width:512;height:213" id="docshape9" coordorigin="3823,1249" coordsize="512,213" path="m4334,1356l4226,1249,4226,1319,3823,1319,3823,1392,4226,1392,4226,1461,4334,1356xe" filled="false" stroked="true" strokeweight=".212pt" strokecolor="#000000">
              <v:path arrowok="t"/>
              <v:stroke dashstyle="solid"/>
            </v:shape>
            <v:shape style="position:absolute;left:4278;top:1219;width:4175;height:6" id="docshape10" coordorigin="4279,1219" coordsize="4175,6" path="m4297,1219l4279,1219,4279,1221,4279,1221,4279,1225,4297,1225,4297,1221,4297,1219xm4408,1220l4334,1220,4334,1225,4408,1225,4408,1220xm4516,1221l4516,1221,4516,1219,4445,1219,4445,1221,4445,1225,4516,1225,4516,1221xm4625,1221l4625,1221,4625,1219,4554,1219,4554,1221,4554,1225,4625,1225,4625,1221xm4736,1221l4735,1221,4735,1219,4663,1219,4663,1221,4663,1221,4663,1225,4736,1225,4736,1221xm4844,1219l4773,1219,4773,1221,4773,1221,4773,1225,4844,1225,4844,1221,4844,1219xm4954,1220l4882,1220,4882,1225,4954,1225,4954,1220xm5063,1221l5063,1221,5063,1219,4991,1219,4991,1221,4991,1225,5063,1225,5063,1221xm5173,1221l5172,1221,5172,1219,5101,1219,5101,1221,5101,1225,5173,1225,5173,1221xm5282,1221l5282,1221,5282,1219,5210,1219,5210,1221,5210,1221,5210,1225,5282,1225,5282,1221xm5392,1219l5319,1219,5319,1221,5319,1221,5319,1225,5392,1225,5392,1221,5392,1219xm5501,1220l5429,1220,5429,1225,5501,1225,5501,1220xm5609,1221l5609,1221,5609,1219,5538,1219,5538,1221,5538,1225,5609,1225,5609,1221xm5720,1221l5719,1221,5719,1219,5647,1219,5647,1221,5647,1225,5720,1225,5720,1221xm5829,1221l5829,1221,5829,1219,5757,1219,5757,1221,5757,1221,5757,1225,5829,1225,5829,1221xm5938,1219l5867,1219,5867,1221,5866,1221,5866,1225,5938,1225,5938,1221,5938,1219xm6048,1220l5975,1220,5975,1225,6048,1225,6048,1220xm6157,1221l6156,1221,6156,1219,6085,1219,6085,1221,6085,1225,6157,1225,6157,1221xm6266,1221l6266,1221,6266,1219,6194,1219,6194,1221,6194,1225,6266,1225,6266,1221xm6376,1221l6376,1221,6376,1219,6303,1219,6303,1221,6303,1221,6303,1225,6376,1225,6376,1221xm6485,1219l6414,1219,6414,1221,6413,1221,6413,1225,6485,1225,6485,1221,6485,1219xm6594,1220l6522,1220,6522,1225,6594,1225,6594,1220xm6704,1221l6703,1221,6703,1219,6631,1219,6631,1221,6631,1225,6704,1225,6704,1221xm6813,1221l6813,1221,6813,1219,6742,1219,6742,1221,6742,1225,6813,1225,6813,1221xm6923,1221l6922,1221,6922,1219,6851,1219,6851,1221,6850,1221,6850,1225,6923,1225,6923,1221xm7032,1219l6960,1219,6960,1221,6959,1221,6959,1225,7032,1225,7032,1221,7032,1219xm7141,1220l7069,1220,7069,1225,7141,1225,7141,1220xm7250,1221l7250,1221,7250,1219,7178,1219,7178,1221,7178,1225,7250,1225,7250,1221xm7360,1221l7360,1221,7360,1219,7288,1219,7288,1221,7288,1225,7360,1225,7360,1221xm7469,1221l7469,1221,7469,1219,7398,1219,7398,1221,7397,1221,7397,1225,7469,1225,7469,1221xm7578,1219l7507,1219,7507,1221,7507,1221,7507,1225,7578,1225,7578,1221,7578,1219xm7688,1220l7615,1220,7615,1225,7688,1225,7688,1220xm7797,1221l7797,1221,7797,1219,7726,1219,7726,1221,7726,1225,7797,1225,7797,1221xm7907,1221l7906,1221,7906,1219,7835,1219,7835,1221,7835,1225,7907,1225,7907,1221xm8017,1221l8016,1221,8016,1219,7944,1219,7944,1221,7943,1221,7943,1225,8017,1225,8017,1221xm8125,1219l8054,1219,8054,1221,8054,1221,8054,1225,8125,1225,8125,1221,8125,1219xm8236,1220l8162,1220,8162,1225,8236,1225,8236,1220xm8344,1221l8344,1221,8344,1219,8272,1219,8272,1221,8272,1225,8344,1225,8344,1221xm8453,1221l8453,1221,8453,1219,8382,1219,8382,1221,8382,1225,8453,1225,8453,1221xe" filled="true" fillcolor="#000000" stroked="false">
              <v:path arrowok="t"/>
              <v:fill type="solid"/>
            </v:shape>
            <v:shape style="position:absolute;left:4278;top:1220;width:4176;height:5" id="docshape11" coordorigin="4278,1220" coordsize="4176,5" path="m8452,1225l8382,1225,8382,1220,8453,1220,8454,1221,8453,1225,8452,1225xm8342,1225l8272,1225,8272,1220,8344,1220,8345,1221,8344,1225,8342,1225xm8233,1225l8162,1225,8162,1220,8236,1220,8236,1225,8233,1225xm8124,1225l8054,1225,8053,1221,8054,1220,8125,1220,8125,1225,8124,1225xm8015,1225l7944,1225,7943,1221,7944,1220,8016,1220,8017,1221,8016,1225,8015,1225xm7904,1225l7835,1225,7835,1220,7906,1220,7908,1221,7906,1225,7904,1225xm7795,1225l7726,1225,7726,1220,7796,1220,7798,1221,7796,1225,7795,1225xm7687,1225l7615,1225,7615,1220,7688,1220,7688,1225,7687,1225xm7577,1225l7507,1225,7506,1221,7507,1220,7578,1220,7578,1225,7577,1225xm7468,1225l7398,1225,7397,1221,7398,1220,7469,1220,7470,1221,7469,1225,7468,1225xm7358,1225l7288,1225,7288,1220,7360,1220,7361,1221,7360,1225,7358,1225xm7248,1225l7178,1225,7178,1220,7249,1220,7252,1221,7249,1225,7248,1225xm7140,1225l7069,1225,7069,1220,7141,1220,7141,1225,7140,1225xm7031,1225l6960,1225,6959,1221,6960,1220,7032,1220,7032,1225,7031,1225xm6920,1225l6851,1225,6850,1221,6851,1220,6922,1220,6924,1221,6922,1225,6920,1225xm6811,1225l6742,1225,6742,1220,6812,1220,6814,1221,6812,1225,6811,1225xm6701,1225l6631,1225,6631,1220,6703,1220,6704,1221,6703,1225,6701,1225xm6593,1225l6522,1225,6522,1220,6594,1220,6594,1225,6593,1225xm6484,1225l6414,1225,6413,1221,6414,1220,6485,1220,6485,1225,6484,1225xm6374,1225l6304,1225,6302,1221,6304,1220,6376,1220,6377,1221,6376,1225,6374,1225xm6264,1225l6194,1225,6194,1220,6265,1220,6268,1221,6265,1225,6264,1225xm6155,1225l6085,1225,6085,1220,6156,1220,6157,1221,6156,1225,6155,1225xm6047,1225l5975,1225,5975,1220,6048,1220,6048,1225,6047,1225xm5936,1225l5867,1225,5866,1221,5867,1220,5938,1220,5938,1225,5936,1225xm5827,1225l5758,1225,5756,1221,5758,1220,5828,1220,5830,1221,5828,1225,5827,1225xm5717,1225l5647,1225,5647,1220,5719,1220,5720,1221,5719,1225,5717,1225xm5608,1225l5538,1225,5538,1220,5609,1220,5610,1221,5609,1225,5608,1225xm5500,1225l5429,1225,5429,1220,5501,1220,5501,1225,5500,1225xm5390,1225l5320,1225,5318,1221,5320,1220,5392,1220,5392,1225,5390,1225xm5280,1225l5210,1225,5209,1221,5210,1220,5281,1220,5284,1221,5281,1225,5280,1225xm5171,1225l5101,1225,5101,1220,5172,1220,5173,1221,5172,1225,5171,1225xm5060,1225l4991,1225,4991,1220,5063,1220,5064,1221,5063,1225,5060,1225xm4952,1225l4882,1225,4882,1220,4954,1220,4954,1225,4952,1225xm4843,1225l4774,1225,4772,1221,4774,1220,4844,1220,4844,1225,4843,1225xm4733,1225l4663,1225,4662,1221,4663,1220,4735,1220,4736,1221,4735,1225,4733,1225xm4624,1225l4554,1225,4554,1220,4625,1220,4626,1221,4625,1225,4624,1225xm4514,1225l4445,1225,4445,1220,4516,1220,4517,1221,4516,1225,4514,1225xm4406,1225l4334,1225,4334,1220,4408,1220,4408,1225,4406,1225xm4296,1225l4279,1225,4278,1221,4279,1220,4297,1220,4297,1225,4296,1225xe" filled="false" stroked="true" strokeweight=".06pt" strokecolor="#000000">
              <v:path arrowok="t"/>
              <v:stroke dashstyle="solid"/>
            </v:shape>
            <v:shape style="position:absolute;left:4278;top:1487;width:1673;height:4" id="docshape12" coordorigin="4279,1487" coordsize="1673,4" path="m4310,1487l4279,1487,4279,1489,4280,1489,4280,1491,4310,1491,4310,1489,4310,1489,4310,1487xm4420,1487l4348,1487,4348,1489,4348,1489,4348,1491,4418,1491,4418,1489,4420,1489,4420,1487xm4529,1487l4457,1487,4457,1489,4458,1489,4458,1491,4527,1491,4527,1489,4529,1489,4529,1487xm4639,1487l4566,1487,4566,1489,4568,1489,4568,1491,4637,1491,4637,1489,4639,1489,4639,1487xm4747,1487l4676,1487,4676,1489,4677,1489,4677,1491,4746,1491,4746,1489,4747,1489,4747,1487xm4858,1487l4784,1487,4784,1489,4787,1489,4787,1491,4857,1491,4857,1489,4858,1489,4858,1487xm4967,1487l4895,1487,4895,1489,4896,1489,4896,1491,4965,1491,4965,1489,4967,1489,4967,1487xm5075,1487l5004,1487,5004,1489,5005,1489,5005,1491,5074,1491,5074,1489,5075,1489,5075,1487xm5185,1487l5114,1487,5114,1491,5185,1491,5185,1487xm5294,1487l5223,1487,5223,1489,5224,1489,5224,1491,5294,1491,5294,1489,5294,1489,5294,1487xm5404,1487l5332,1487,5332,1489,5333,1489,5333,1491,5403,1491,5403,1489,5404,1489,5404,1487xm5514,1487l5441,1487,5441,1489,5442,1489,5442,1491,5512,1491,5512,1489,5514,1489,5514,1487xm5623,1487l5551,1487,5551,1489,5552,1489,5552,1491,5621,1491,5621,1489,5623,1489,5623,1487xm5732,1487l5660,1487,5660,1489,5661,1489,5661,1491,5730,1491,5730,1489,5732,1489,5732,1487xm5842,1487l5769,1487,5769,1489,5771,1489,5771,1491,5841,1491,5841,1489,5842,1489,5842,1487xm5951,1487l5879,1487,5879,1489,5880,1489,5880,1491,5950,1491,5950,1489,5951,1489,5951,1487xe" filled="true" fillcolor="#000000" stroked="false">
              <v:path arrowok="t"/>
              <v:fill type="solid"/>
            </v:shape>
            <v:shape style="position:absolute;left:4278;top:1486;width:1673;height:5" id="docshape13" coordorigin="4278,1487" coordsize="1673,5" path="m5950,1491l5881,1491,5879,1489,5879,1487,5951,1487,5951,1489,5950,1491xm5840,1491l5772,1491,5770,1489,5768,1488,5770,1487,5842,1487,5842,1489,5840,1491xm5730,1491l5662,1491,5660,1489,5659,1488,5660,1487,5731,1487,5734,1488,5731,1489,5730,1491xm5621,1491l5552,1491,5551,1489,5551,1487,5622,1487,5623,1488,5622,1489,5621,1491xm5510,1491l5442,1491,5441,1489,5441,1487,5514,1487,5514,1489,5510,1491xm5402,1491l5334,1491,5332,1489,5332,1487,5404,1487,5404,1489,5402,1491xm5293,1491l5225,1491,5224,1489,5222,1488,5224,1487,5294,1487,5294,1489,5293,1491xm5183,1491l5116,1491,5113,1489,5112,1488,5113,1487,5185,1487,5186,1488,5185,1489,5183,1491xm5074,1491l5005,1491,5004,1489,5004,1487,5075,1487,5076,1488,5075,1489,5074,1491xm4964,1491l4896,1491,4895,1489,4895,1487,4967,1487,4967,1489,4964,1491xm4856,1491l4788,1491,4784,1489,4784,1487,4858,1487,4858,1489,4856,1491xm4746,1491l4678,1491,4676,1489,4675,1488,4676,1487,4747,1487,4747,1489,4746,1491xm4637,1491l4568,1491,4567,1489,4565,1488,4567,1487,4638,1487,4639,1488,4638,1489,4637,1491xm4526,1491l4458,1491,4457,1489,4457,1487,4529,1487,4530,1488,4529,1489,4526,1491xm4417,1491l4349,1491,4348,1489,4348,1487,4420,1487,4420,1489,4417,1491xm4309,1491l4280,1491,4279,1489,4278,1488,4279,1487,4310,1487,4310,1489,4309,1491xe" filled="false" stroked="true" strokeweight=".06pt" strokecolor="#000000">
              <v:path arrowok="t"/>
              <v:stroke dashstyle="solid"/>
            </v:shape>
            <v:shape style="position:absolute;left:8397;top:1115;width:512;height:214" id="docshape14" coordorigin="8398,1116" coordsize="512,214" path="m8802,1116l8802,1187,8398,1187,8398,1259,8802,1259,8802,1329,8909,1221,8802,1116xe" filled="true" fillcolor="#e8eef7" stroked="false">
              <v:path arrowok="t"/>
              <v:fill type="solid"/>
            </v:shape>
            <v:shape style="position:absolute;left:8397;top:1115;width:512;height:214" id="docshape15" coordorigin="8398,1116" coordsize="512,214" path="m8909,1221l8802,1116,8802,1187,8398,1187,8398,1259,8802,1259,8802,1329,8909,1221xe" filled="false" stroked="true" strokeweight=".212pt" strokecolor="#00000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215.400009pt;margin-top:47.81057pt;width:207.2pt;height:.1pt;mso-position-horizontal-relative:page;mso-position-vertical-relative:paragraph;z-index:-16316416" id="docshape16" coordorigin="4308,956" coordsize="4144,0" path="m4308,956l6110,956m6568,956l8452,956m6110,956l6568,956e" filled="false" stroked="true" strokeweight="1.131pt" strokecolor="#000000">
            <v:path arrowok="t"/>
            <v:stroke dashstyle="solid"/>
            <w10:wrap type="none"/>
          </v:shape>
        </w:pict>
      </w:r>
      <w:r>
        <w:rPr/>
        <w:t>there is also a frontal stationary shockwave located in the place where</w:t>
      </w:r>
      <w:r>
        <w:rPr>
          <w:spacing w:val="-53"/>
        </w:rPr>
        <w:t> </w:t>
      </w:r>
      <w:r>
        <w:rPr/>
        <w:t>demand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larger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capacity.</w:t>
      </w:r>
    </w:p>
    <w:p>
      <w:pPr>
        <w:pStyle w:val="BodyText"/>
        <w:spacing w:before="1"/>
      </w:pPr>
      <w:r>
        <w:rPr/>
        <w:pict>
          <v:group style="position:absolute;margin-left:184.320007pt;margin-top:12.79206pt;width:340.7pt;height:88.75pt;mso-position-horizontal-relative:page;mso-position-vertical-relative:paragraph;z-index:-15725568;mso-wrap-distance-left:0;mso-wrap-distance-right:0" id="docshapegroup17" coordorigin="3686,256" coordsize="6814,1775">
            <v:shape style="position:absolute;left:3686;top:255;width:6814;height:1775" id="docshape18" coordorigin="3686,256" coordsize="6814,1775" path="m10500,256l10490,256,10490,265,10490,2021,3696,2021,3696,265,10490,265,10490,256,3696,256,3686,256,3686,265,3686,2021,3686,2031,3696,2031,10490,2031,10500,2031,10500,2021,10500,265,10500,256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3960;top:454;width:175;height:265" type="#_x0000_t202" id="docshape19" filled="false" stroked="false">
              <v:textbox inset="0,0,0,0">
                <w:txbxContent>
                  <w:p>
                    <w:pPr>
                      <w:spacing w:line="248" w:lineRule="exact" w:before="0"/>
                      <w:ind w:left="0" w:right="0" w:firstLine="0"/>
                      <w:jc w:val="left"/>
                      <w:rPr>
                        <w:rFonts w:ascii="Times New Roman"/>
                        <w:i/>
                        <w:sz w:val="22"/>
                      </w:rPr>
                    </w:pPr>
                    <w:r>
                      <w:rPr>
                        <w:rFonts w:ascii="Times New Roman"/>
                        <w:i/>
                        <w:w w:val="105"/>
                        <w:sz w:val="22"/>
                      </w:rPr>
                      <w:t>q</w:t>
                    </w:r>
                    <w:r>
                      <w:rPr>
                        <w:rFonts w:ascii="Times New Roman"/>
                        <w:i/>
                        <w:w w:val="105"/>
                        <w:sz w:val="22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8518;top:322;width:208;height:265" type="#_x0000_t202" id="docshape20" filled="false" stroked="false">
              <v:textbox inset="0,0,0,0">
                <w:txbxContent>
                  <w:p>
                    <w:pPr>
                      <w:spacing w:line="248" w:lineRule="exact" w:before="0"/>
                      <w:ind w:left="0" w:right="0" w:firstLine="0"/>
                      <w:jc w:val="left"/>
                      <w:rPr>
                        <w:rFonts w:ascii="Times New Roman"/>
                        <w:i/>
                        <w:sz w:val="22"/>
                      </w:rPr>
                    </w:pPr>
                    <w:r>
                      <w:rPr>
                        <w:rFonts w:ascii="Times New Roman"/>
                        <w:i/>
                        <w:w w:val="105"/>
                        <w:sz w:val="22"/>
                      </w:rPr>
                      <w:t>q</w:t>
                    </w:r>
                    <w:r>
                      <w:rPr>
                        <w:rFonts w:ascii="Times New Roman"/>
                        <w:i/>
                        <w:w w:val="105"/>
                        <w:sz w:val="22"/>
                        <w:vertAlign w:val="subscript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6631;top:1477;width:2583;height:502" type="#_x0000_t202" id="docshape2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95"/>
                        <w:sz w:val="20"/>
                      </w:rPr>
                      <w:t>If</w:t>
                    </w:r>
                    <w:r>
                      <w:rPr>
                        <w:i/>
                        <w:spacing w:val="12"/>
                        <w:w w:val="95"/>
                        <w:sz w:val="20"/>
                      </w:rPr>
                      <w:t> </w:t>
                    </w:r>
                    <w:r>
                      <w:rPr>
                        <w:i/>
                        <w:w w:val="95"/>
                        <w:sz w:val="20"/>
                      </w:rPr>
                      <w:t>q</w:t>
                    </w:r>
                    <w:r>
                      <w:rPr>
                        <w:i/>
                        <w:w w:val="95"/>
                        <w:sz w:val="20"/>
                        <w:vertAlign w:val="subscript"/>
                      </w:rPr>
                      <w:t>i</w:t>
                    </w:r>
                    <w:r>
                      <w:rPr>
                        <w:i/>
                        <w:spacing w:val="-9"/>
                        <w:w w:val="9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w w:val="95"/>
                        <w:sz w:val="20"/>
                        <w:vertAlign w:val="baseline"/>
                      </w:rPr>
                      <w:t>&gt;</w:t>
                    </w:r>
                    <w:r>
                      <w:rPr>
                        <w:i/>
                        <w:spacing w:val="14"/>
                        <w:w w:val="9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w w:val="95"/>
                        <w:sz w:val="20"/>
                        <w:vertAlign w:val="baseline"/>
                      </w:rPr>
                      <w:t>q</w:t>
                    </w:r>
                    <w:r>
                      <w:rPr>
                        <w:i/>
                        <w:w w:val="95"/>
                        <w:sz w:val="20"/>
                        <w:vertAlign w:val="subscript"/>
                      </w:rPr>
                      <w:t>o</w:t>
                    </w:r>
                    <w:r>
                      <w:rPr>
                        <w:i/>
                        <w:spacing w:val="14"/>
                        <w:w w:val="9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Wingdings" w:hAnsi="Wingdings"/>
                        <w:i/>
                        <w:w w:val="95"/>
                        <w:sz w:val="21"/>
                        <w:vertAlign w:val="baseline"/>
                      </w:rPr>
                      <w:t></w:t>
                    </w:r>
                    <w:r>
                      <w:rPr>
                        <w:rFonts w:ascii="Times New Roman" w:hAnsi="Times New Roman"/>
                        <w:i/>
                        <w:spacing w:val="17"/>
                        <w:w w:val="95"/>
                        <w:sz w:val="21"/>
                        <w:vertAlign w:val="baseline"/>
                      </w:rPr>
                      <w:t> </w:t>
                    </w:r>
                    <w:r>
                      <w:rPr>
                        <w:i/>
                        <w:w w:val="95"/>
                        <w:sz w:val="20"/>
                        <w:vertAlign w:val="baseline"/>
                      </w:rPr>
                      <w:t>queue</w:t>
                    </w:r>
                    <w:r>
                      <w:rPr>
                        <w:i/>
                        <w:spacing w:val="14"/>
                        <w:w w:val="9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w w:val="95"/>
                        <w:sz w:val="20"/>
                        <w:vertAlign w:val="baseline"/>
                      </w:rPr>
                      <w:t>growth</w:t>
                    </w:r>
                  </w:p>
                  <w:p>
                    <w:pPr>
                      <w:spacing w:before="21"/>
                      <w:ind w:left="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1"/>
                        <w:sz w:val="20"/>
                      </w:rPr>
                      <w:t>If q</w:t>
                    </w:r>
                    <w:r>
                      <w:rPr>
                        <w:i/>
                        <w:spacing w:val="-1"/>
                        <w:sz w:val="20"/>
                        <w:vertAlign w:val="subscript"/>
                      </w:rPr>
                      <w:t>i</w:t>
                    </w:r>
                    <w:r>
                      <w:rPr>
                        <w:i/>
                        <w:spacing w:val="-19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spacing w:val="-1"/>
                        <w:sz w:val="20"/>
                        <w:vertAlign w:val="baseline"/>
                      </w:rPr>
                      <w:t>&lt;</w:t>
                    </w:r>
                    <w:r>
                      <w:rPr>
                        <w:i/>
                        <w:spacing w:val="1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spacing w:val="-1"/>
                        <w:sz w:val="20"/>
                        <w:vertAlign w:val="baseline"/>
                      </w:rPr>
                      <w:t>q</w:t>
                    </w:r>
                    <w:r>
                      <w:rPr>
                        <w:i/>
                        <w:spacing w:val="-1"/>
                        <w:sz w:val="20"/>
                        <w:vertAlign w:val="subscript"/>
                      </w:rPr>
                      <w:t>o</w:t>
                    </w:r>
                    <w:r>
                      <w:rPr>
                        <w:i/>
                        <w:spacing w:val="1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Wingdings" w:hAnsi="Wingdings"/>
                        <w:i/>
                        <w:spacing w:val="-1"/>
                        <w:sz w:val="21"/>
                        <w:vertAlign w:val="baseline"/>
                      </w:rPr>
                      <w:t></w:t>
                    </w:r>
                    <w:r>
                      <w:rPr>
                        <w:rFonts w:ascii="Times New Roman" w:hAnsi="Times New Roman"/>
                        <w:i/>
                        <w:spacing w:val="4"/>
                        <w:sz w:val="21"/>
                        <w:vertAlign w:val="baseline"/>
                      </w:rPr>
                      <w:t> </w:t>
                    </w:r>
                    <w:r>
                      <w:rPr>
                        <w:i/>
                        <w:spacing w:val="-1"/>
                        <w:sz w:val="20"/>
                        <w:vertAlign w:val="baseline"/>
                      </w:rPr>
                      <w:t>queue</w:t>
                    </w:r>
                    <w:r>
                      <w:rPr>
                        <w:i/>
                        <w:spacing w:val="1"/>
                        <w:sz w:val="20"/>
                        <w:vertAlign w:val="baseline"/>
                      </w:rPr>
                      <w:t> </w:t>
                    </w:r>
                    <w:r>
                      <w:rPr>
                        <w:i/>
                        <w:spacing w:val="-1"/>
                        <w:sz w:val="20"/>
                        <w:vertAlign w:val="baseline"/>
                      </w:rPr>
                      <w:t>dissipation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17"/>
        <w:ind w:left="2386" w:right="0" w:firstLine="0"/>
        <w:jc w:val="left"/>
        <w:rPr>
          <w:i/>
          <w:sz w:val="20"/>
        </w:rPr>
      </w:pPr>
      <w:r>
        <w:rPr>
          <w:sz w:val="20"/>
        </w:rPr>
        <w:t>Figure</w:t>
      </w:r>
      <w:r>
        <w:rPr>
          <w:spacing w:val="-4"/>
          <w:sz w:val="20"/>
        </w:rPr>
        <w:t> </w:t>
      </w:r>
      <w:r>
        <w:rPr>
          <w:sz w:val="20"/>
        </w:rPr>
        <w:t>3.</w:t>
      </w:r>
      <w:r>
        <w:rPr>
          <w:spacing w:val="-5"/>
          <w:sz w:val="20"/>
        </w:rPr>
        <w:t> </w:t>
      </w:r>
      <w:r>
        <w:rPr>
          <w:i/>
          <w:sz w:val="20"/>
        </w:rPr>
        <w:t>Bottleneck.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9"/>
        <w:rPr>
          <w:i/>
          <w:sz w:val="21"/>
        </w:rPr>
      </w:pPr>
    </w:p>
    <w:p>
      <w:pPr>
        <w:pStyle w:val="BodyText"/>
        <w:spacing w:line="264" w:lineRule="auto"/>
        <w:ind w:left="2386" w:right="397"/>
      </w:pPr>
      <w:r>
        <w:rPr/>
        <w:t>As the traffic flow becomes congested, there are some particular conditions</w:t>
      </w:r>
      <w:r>
        <w:rPr>
          <w:spacing w:val="1"/>
        </w:rPr>
        <w:t> </w:t>
      </w:r>
      <w:r>
        <w:rPr/>
        <w:t>that can be distinguished when vehicles approach, enter, and leave the jam.</w:t>
      </w:r>
      <w:r>
        <w:rPr>
          <w:spacing w:val="-53"/>
        </w:rPr>
        <w:t> </w:t>
      </w:r>
      <w:r>
        <w:rPr/>
        <w:t>When approaching a jam, drivers have to decelerate in order to adapt to the</w:t>
      </w:r>
      <w:r>
        <w:rPr>
          <w:spacing w:val="-53"/>
        </w:rPr>
        <w:t> </w:t>
      </w:r>
      <w:r>
        <w:rPr/>
        <w:t>speed of the queue. This is not instantaneous as the driver’s reaction time</w:t>
      </w:r>
      <w:r>
        <w:rPr>
          <w:spacing w:val="1"/>
        </w:rPr>
        <w:t> </w:t>
      </w:r>
      <w:r>
        <w:rPr/>
        <w:t>and the reaction time of the car entail a delay. Drivers, nevertheless, can</w:t>
      </w:r>
      <w:r>
        <w:rPr>
          <w:spacing w:val="1"/>
        </w:rPr>
        <w:t> </w:t>
      </w:r>
      <w:r>
        <w:rPr/>
        <w:t>anticipate and start decelerating before they queue. If the driver’s reaction</w:t>
      </w:r>
      <w:r>
        <w:rPr>
          <w:spacing w:val="1"/>
        </w:rPr>
        <w:t> </w:t>
      </w:r>
      <w:r>
        <w:rPr/>
        <w:t>time and the reaction time of the vehicle equal the driver’s anticipation, a</w:t>
      </w:r>
      <w:r>
        <w:rPr>
          <w:spacing w:val="1"/>
        </w:rPr>
        <w:t> </w:t>
      </w:r>
      <w:r>
        <w:rPr/>
        <w:t>stable</w:t>
      </w:r>
      <w:r>
        <w:rPr>
          <w:spacing w:val="-5"/>
        </w:rPr>
        <w:t> </w:t>
      </w:r>
      <w:r>
        <w:rPr/>
        <w:t>continuation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jam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place,</w:t>
      </w:r>
      <w:r>
        <w:rPr>
          <w:spacing w:val="-3"/>
        </w:rPr>
        <w:t> </w:t>
      </w:r>
      <w:r>
        <w:rPr/>
        <w:t>taking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constant</w:t>
      </w:r>
      <w:r>
        <w:rPr>
          <w:spacing w:val="-3"/>
        </w:rPr>
        <w:t> </w:t>
      </w:r>
      <w:r>
        <w:rPr/>
        <w:t>inflow.</w:t>
      </w:r>
    </w:p>
    <w:p>
      <w:pPr>
        <w:pStyle w:val="BodyText"/>
        <w:spacing w:line="264" w:lineRule="auto" w:before="1"/>
        <w:ind w:left="2386" w:right="442"/>
      </w:pPr>
      <w:r>
        <w:rPr/>
        <w:t>Within a jam, drivers keep a larger headway when driving in stop &amp; go</w:t>
      </w:r>
      <w:r>
        <w:rPr>
          <w:spacing w:val="1"/>
        </w:rPr>
        <w:t> </w:t>
      </w:r>
      <w:r>
        <w:rPr/>
        <w:t>conditions than when driving in heavily congested or free flow conditions.</w:t>
      </w:r>
      <w:r>
        <w:rPr>
          <w:spacing w:val="1"/>
        </w:rPr>
        <w:t> </w:t>
      </w:r>
      <w:r>
        <w:rPr/>
        <w:t>The quickness of acceleration responses as drivers leave the queue has an</w:t>
      </w:r>
      <w:r>
        <w:rPr>
          <w:spacing w:val="-53"/>
        </w:rPr>
        <w:t> </w:t>
      </w:r>
      <w:r>
        <w:rPr/>
        <w:t>impact on how fast the queue will dissolve (Van Driel, 2007). The</w:t>
      </w:r>
      <w:r>
        <w:rPr>
          <w:spacing w:val="1"/>
        </w:rPr>
        <w:t> </w:t>
      </w:r>
      <w:r>
        <w:rPr/>
        <w:t>input/output flow, coupled to the cause of the traffic disturbance (e.g.</w:t>
      </w:r>
      <w:r>
        <w:rPr>
          <w:spacing w:val="1"/>
        </w:rPr>
        <w:t> </w:t>
      </w:r>
      <w:r>
        <w:rPr/>
        <w:t>bottleneck, slow moving vehicle ), also determines the pace of growth and</w:t>
      </w:r>
      <w:r>
        <w:rPr>
          <w:spacing w:val="1"/>
        </w:rPr>
        <w:t> </w:t>
      </w:r>
      <w:r>
        <w:rPr/>
        <w:t>continuation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jam.</w:t>
      </w:r>
    </w:p>
    <w:p>
      <w:pPr>
        <w:pStyle w:val="BodyText"/>
        <w:spacing w:before="11"/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</w:pPr>
      <w:bookmarkStart w:name="_bookmark7" w:id="12"/>
      <w:bookmarkEnd w:id="12"/>
      <w:r>
        <w:rPr>
          <w:b w:val="0"/>
        </w:rPr>
      </w:r>
      <w:bookmarkStart w:name="_bookmark7" w:id="13"/>
      <w:bookmarkEnd w:id="13"/>
      <w:r>
        <w:rPr/>
        <w:t>H</w:t>
      </w:r>
      <w:r>
        <w:rPr/>
        <w:t>ow to</w:t>
      </w:r>
      <w:r>
        <w:rPr>
          <w:spacing w:val="-4"/>
        </w:rPr>
        <w:t> </w:t>
      </w:r>
      <w:r>
        <w:rPr/>
        <w:t>measure</w:t>
      </w:r>
      <w:r>
        <w:rPr>
          <w:spacing w:val="-3"/>
        </w:rPr>
        <w:t> </w:t>
      </w:r>
      <w:r>
        <w:rPr/>
        <w:t>congestion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64" w:lineRule="auto"/>
        <w:ind w:left="2386" w:right="340"/>
      </w:pPr>
      <w:r>
        <w:rPr/>
        <w:t>There are several ways of measuring congestion and each of them involves</w:t>
      </w:r>
      <w:r>
        <w:rPr>
          <w:spacing w:val="1"/>
        </w:rPr>
        <w:t> </w:t>
      </w:r>
      <w:r>
        <w:rPr/>
        <w:t>the use of different parameters such as volume, density, occupancy, queue</w:t>
      </w:r>
      <w:r>
        <w:rPr>
          <w:spacing w:val="1"/>
        </w:rPr>
        <w:t> </w:t>
      </w:r>
      <w:r>
        <w:rPr/>
        <w:t>length, travel time, delay, speed, volume to capacity ratio (V/C) and level of</w:t>
      </w:r>
      <w:r>
        <w:rPr>
          <w:spacing w:val="1"/>
        </w:rPr>
        <w:t> </w:t>
      </w:r>
      <w:r>
        <w:rPr/>
        <w:t>service (LOS). Nevertheless, there is still ongoing research into what a good</w:t>
      </w:r>
      <w:r>
        <w:rPr>
          <w:spacing w:val="1"/>
        </w:rPr>
        <w:t> </w:t>
      </w:r>
      <w:r>
        <w:rPr/>
        <w:t>measure for congestion is (for instance Jun &amp; Lim, 2008). V/C and LOS have</w:t>
      </w:r>
      <w:r>
        <w:rPr>
          <w:spacing w:val="-53"/>
        </w:rPr>
        <w:t> </w:t>
      </w:r>
      <w:r>
        <w:rPr/>
        <w:t>long been used as defined in the Highway Capacity Manual. LOS is a quality</w:t>
      </w:r>
      <w:r>
        <w:rPr>
          <w:spacing w:val="-53"/>
        </w:rPr>
        <w:t> </w:t>
      </w:r>
      <w:r>
        <w:rPr/>
        <w:t>measure describing operational conditions within a traffic stream. LOS A</w:t>
      </w:r>
      <w:r>
        <w:rPr>
          <w:spacing w:val="1"/>
        </w:rPr>
        <w:t> </w:t>
      </w:r>
      <w:r>
        <w:rPr/>
        <w:t>implies free flow conditions whereas LOS F indicates congested flow. V/C</w:t>
      </w:r>
      <w:r>
        <w:rPr>
          <w:spacing w:val="1"/>
        </w:rPr>
        <w:t> </w:t>
      </w:r>
      <w:r>
        <w:rPr/>
        <w:t>ratio is defined as the volume divided by capacity. A V/C ratio of 0.8 or 0.85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accepted</w:t>
      </w:r>
      <w:r>
        <w:rPr>
          <w:spacing w:val="-1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for congested</w:t>
      </w:r>
      <w:r>
        <w:rPr>
          <w:spacing w:val="-1"/>
        </w:rPr>
        <w:t> </w:t>
      </w:r>
      <w:r>
        <w:rPr/>
        <w:t>flow</w:t>
      </w:r>
      <w:r>
        <w:rPr>
          <w:spacing w:val="-2"/>
        </w:rPr>
        <w:t> </w:t>
      </w:r>
      <w:r>
        <w:rPr/>
        <w:t>conditions.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432"/>
      </w:pPr>
      <w:r>
        <w:rPr/>
        <w:t>The definition of congestion on motorways that is used by Rijkswaterstaat</w:t>
      </w:r>
      <w:r>
        <w:rPr>
          <w:spacing w:val="1"/>
        </w:rPr>
        <w:t> </w:t>
      </w:r>
      <w:r>
        <w:rPr/>
        <w:t>(the Dutch Ministry of Waterways and Public Works) is an average speed of</w:t>
      </w:r>
      <w:r>
        <w:rPr>
          <w:spacing w:val="-53"/>
        </w:rPr>
        <w:t> </w:t>
      </w:r>
      <w:r>
        <w:rPr/>
        <w:t>50km/h (or lower). Other calculation methods use a variety of the listed</w:t>
      </w:r>
      <w:r>
        <w:rPr>
          <w:spacing w:val="1"/>
        </w:rPr>
        <w:t> </w:t>
      </w:r>
      <w:r>
        <w:rPr/>
        <w:t>parameters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discussed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chapter.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12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3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Heading1"/>
        <w:numPr>
          <w:ilvl w:val="0"/>
          <w:numId w:val="5"/>
        </w:numPr>
        <w:tabs>
          <w:tab w:pos="968" w:val="left" w:leader="none"/>
          <w:tab w:pos="969" w:val="left" w:leader="none"/>
        </w:tabs>
        <w:spacing w:line="240" w:lineRule="auto" w:before="76" w:after="0"/>
        <w:ind w:left="968" w:right="0" w:hanging="851"/>
        <w:jc w:val="left"/>
      </w:pPr>
      <w:bookmarkStart w:name="_bookmark8" w:id="14"/>
      <w:bookmarkEnd w:id="14"/>
      <w:r>
        <w:rPr>
          <w:b w:val="0"/>
        </w:rPr>
      </w:r>
      <w:bookmarkStart w:name="_bookmark8" w:id="15"/>
      <w:bookmarkEnd w:id="15"/>
      <w:r>
        <w:rPr/>
        <w:t>Literature</w:t>
      </w:r>
      <w:r>
        <w:rPr>
          <w:spacing w:val="-8"/>
        </w:rPr>
        <w:t> </w:t>
      </w:r>
      <w:r>
        <w:rPr/>
        <w:t>review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6"/>
        <w:rPr>
          <w:b/>
          <w:sz w:val="31"/>
        </w:rPr>
      </w:pPr>
    </w:p>
    <w:p>
      <w:pPr>
        <w:pStyle w:val="BodyText"/>
        <w:spacing w:line="264" w:lineRule="auto"/>
        <w:ind w:left="2386" w:right="342"/>
      </w:pPr>
      <w:r>
        <w:rPr/>
        <w:t>The literature reviewed in this report focuses on the hypotheses presented in</w:t>
      </w:r>
      <w:r>
        <w:rPr>
          <w:spacing w:val="-53"/>
        </w:rPr>
        <w:t> </w:t>
      </w:r>
      <w:r>
        <w:rPr>
          <w:i/>
        </w:rPr>
        <w:t>Chapter 1</w:t>
      </w:r>
      <w:r>
        <w:rPr/>
        <w:t>. The literature search was performed using SWOV and Delft</w:t>
      </w:r>
      <w:r>
        <w:rPr>
          <w:spacing w:val="1"/>
        </w:rPr>
        <w:t> </w:t>
      </w:r>
      <w:r>
        <w:rPr/>
        <w:t>University of Technology libraries and Google’s search engine. The key</w:t>
      </w:r>
      <w:r>
        <w:rPr>
          <w:spacing w:val="1"/>
        </w:rPr>
        <w:t> </w:t>
      </w:r>
      <w:r>
        <w:rPr/>
        <w:t>words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following:</w:t>
      </w:r>
    </w:p>
    <w:p>
      <w:pPr>
        <w:spacing w:line="264" w:lineRule="auto" w:before="1"/>
        <w:ind w:left="2386" w:right="554" w:firstLine="0"/>
        <w:jc w:val="left"/>
        <w:rPr>
          <w:i/>
          <w:sz w:val="20"/>
        </w:rPr>
      </w:pPr>
      <w:r>
        <w:rPr>
          <w:i/>
          <w:sz w:val="20"/>
        </w:rPr>
        <w:t>Accident, crash, safety, flow, volume, capacity, congestion, V/C, freeways,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motorways, density, occupancy, speed, rear-end crash/accident, multi-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vehicle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crash/accident,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queue, traffic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jam.</w:t>
      </w:r>
    </w:p>
    <w:p>
      <w:pPr>
        <w:pStyle w:val="BodyText"/>
        <w:spacing w:before="11"/>
        <w:rPr>
          <w:i/>
          <w:sz w:val="21"/>
        </w:rPr>
      </w:pPr>
    </w:p>
    <w:p>
      <w:pPr>
        <w:pStyle w:val="BodyText"/>
        <w:spacing w:line="264" w:lineRule="auto"/>
        <w:ind w:left="2386" w:right="397"/>
      </w:pPr>
      <w:r>
        <w:rPr/>
        <w:t>There are various studies that examine the relation between congestion and</w:t>
      </w:r>
      <w:r>
        <w:rPr>
          <w:spacing w:val="-53"/>
        </w:rPr>
        <w:t> </w:t>
      </w:r>
      <w:r>
        <w:rPr/>
        <w:t>safety, and their outcomes are quite diverse. The main differences are to be</w:t>
      </w:r>
      <w:r>
        <w:rPr>
          <w:spacing w:val="-53"/>
        </w:rPr>
        <w:t> </w:t>
      </w:r>
      <w:r>
        <w:rPr/>
        <w:t>found in the research methodology and in the ways in which congestion is</w:t>
      </w:r>
      <w:r>
        <w:rPr>
          <w:spacing w:val="1"/>
        </w:rPr>
        <w:t> </w:t>
      </w:r>
      <w:r>
        <w:rPr/>
        <w:t>measured.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631"/>
      </w:pPr>
      <w:r>
        <w:rPr>
          <w:i/>
        </w:rPr>
        <w:t>Section 4.1 </w:t>
      </w:r>
      <w:r>
        <w:rPr/>
        <w:t>deals with the effects of congested traffic on the frequency,</w:t>
      </w:r>
      <w:r>
        <w:rPr>
          <w:spacing w:val="1"/>
        </w:rPr>
        <w:t> </w:t>
      </w:r>
      <w:r>
        <w:rPr/>
        <w:t>severity and type of crash. </w:t>
      </w:r>
      <w:r>
        <w:rPr>
          <w:i/>
        </w:rPr>
        <w:t>Section 4.2 </w:t>
      </w:r>
      <w:r>
        <w:rPr/>
        <w:t>discusses literature that deals with</w:t>
      </w:r>
      <w:r>
        <w:rPr>
          <w:spacing w:val="-53"/>
        </w:rPr>
        <w:t> </w:t>
      </w:r>
      <w:r>
        <w:rPr/>
        <w:t>crash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tail of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queue.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</w:pPr>
      <w:bookmarkStart w:name="_bookmark9" w:id="16"/>
      <w:bookmarkEnd w:id="16"/>
      <w:r>
        <w:rPr>
          <w:b w:val="0"/>
        </w:rPr>
      </w:r>
      <w:bookmarkStart w:name="_bookmark9" w:id="17"/>
      <w:bookmarkEnd w:id="17"/>
      <w:r>
        <w:rPr/>
        <w:t>Relati</w:t>
      </w:r>
      <w:r>
        <w:rPr/>
        <w:t>onship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flow</w:t>
      </w:r>
      <w:r>
        <w:rPr>
          <w:spacing w:val="-1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crash</w:t>
      </w:r>
      <w:r>
        <w:rPr>
          <w:spacing w:val="-3"/>
        </w:rPr>
        <w:t> </w:t>
      </w:r>
      <w:r>
        <w:rPr/>
        <w:t>severity,</w:t>
      </w:r>
      <w:r>
        <w:rPr>
          <w:spacing w:val="-3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type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64" w:lineRule="auto"/>
        <w:ind w:left="2386" w:right="331"/>
      </w:pPr>
      <w:r>
        <w:rPr/>
        <w:t>The studies that deal with the relationship between flow conditions and crash</w:t>
      </w:r>
      <w:r>
        <w:rPr>
          <w:spacing w:val="-53"/>
        </w:rPr>
        <w:t> </w:t>
      </w:r>
      <w:r>
        <w:rPr/>
        <w:t>severity, frequency and type can be split into two categories. The first uses</w:t>
      </w:r>
      <w:r>
        <w:rPr>
          <w:spacing w:val="1"/>
        </w:rPr>
        <w:t> </w:t>
      </w:r>
      <w:r>
        <w:rPr/>
        <w:t>data established during long observation periods (e.g. hours) and compares</w:t>
      </w:r>
      <w:r>
        <w:rPr>
          <w:spacing w:val="1"/>
        </w:rPr>
        <w:t> </w:t>
      </w:r>
      <w:r>
        <w:rPr/>
        <w:t>congestion and safety levels at different locations or different periods in time.</w:t>
      </w:r>
      <w:r>
        <w:rPr>
          <w:spacing w:val="-53"/>
        </w:rPr>
        <w:t> </w:t>
      </w:r>
      <w:r>
        <w:rPr/>
        <w:t>The data is then aggregated over a time span, e.g. a year. The second uses</w:t>
      </w:r>
      <w:r>
        <w:rPr>
          <w:spacing w:val="1"/>
        </w:rPr>
        <w:t> </w:t>
      </w:r>
      <w:r>
        <w:rPr/>
        <w:t>short observation periods (e.g. 5 minutes) and analyses which traffic</w:t>
      </w:r>
      <w:r>
        <w:rPr>
          <w:spacing w:val="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to crashes.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5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  <w:rPr>
          <w:i/>
          <w:sz w:val="20"/>
        </w:rPr>
      </w:pPr>
      <w:bookmarkStart w:name="_bookmark10" w:id="18"/>
      <w:bookmarkEnd w:id="18"/>
      <w:r>
        <w:rPr/>
      </w:r>
      <w:bookmarkStart w:name="_bookmark10" w:id="19"/>
      <w:bookmarkEnd w:id="19"/>
      <w:r>
        <w:rPr>
          <w:i/>
          <w:sz w:val="20"/>
        </w:rPr>
        <w:t>Studie</w:t>
      </w:r>
      <w:r>
        <w:rPr>
          <w:i/>
          <w:sz w:val="20"/>
        </w:rPr>
        <w:t>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aggregated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data</w:t>
      </w:r>
    </w:p>
    <w:p>
      <w:pPr>
        <w:pStyle w:val="BodyText"/>
        <w:spacing w:before="9"/>
        <w:rPr>
          <w:i/>
          <w:sz w:val="22"/>
        </w:rPr>
      </w:pPr>
    </w:p>
    <w:p>
      <w:pPr>
        <w:pStyle w:val="BodyText"/>
        <w:spacing w:line="264" w:lineRule="auto"/>
        <w:ind w:left="2386" w:right="375"/>
      </w:pPr>
      <w:r>
        <w:rPr/>
        <w:t>Several studies investigate the relationship between congestion and safety</w:t>
      </w:r>
      <w:r>
        <w:rPr>
          <w:spacing w:val="1"/>
        </w:rPr>
        <w:t> </w:t>
      </w:r>
      <w:r>
        <w:rPr/>
        <w:t>by considering average hourly traffic flow. Chang &amp; Xiang (2003) studied the</w:t>
      </w:r>
      <w:r>
        <w:rPr>
          <w:spacing w:val="-53"/>
        </w:rPr>
        <w:t> </w:t>
      </w:r>
      <w:r>
        <w:rPr/>
        <w:t>relationship between congestion and crashes on arterial roads and</w:t>
      </w:r>
      <w:r>
        <w:rPr>
          <w:spacing w:val="1"/>
        </w:rPr>
        <w:t> </w:t>
      </w:r>
      <w:r>
        <w:rPr/>
        <w:t>motorways. Data on five arterial road sections and five motorway sections</w:t>
      </w:r>
      <w:r>
        <w:rPr>
          <w:spacing w:val="1"/>
        </w:rPr>
        <w:t> </w:t>
      </w:r>
      <w:r>
        <w:rPr/>
        <w:t>was employed for the study. The motorway sections studied comprised 179</w:t>
      </w:r>
      <w:r>
        <w:rPr>
          <w:spacing w:val="1"/>
        </w:rPr>
        <w:t> </w:t>
      </w:r>
      <w:r>
        <w:rPr/>
        <w:t>links and 5402 crashes. The </w:t>
      </w:r>
      <w:r>
        <w:rPr>
          <w:i/>
        </w:rPr>
        <w:t>volume per lane </w:t>
      </w:r>
      <w:r>
        <w:rPr/>
        <w:t>was used as a surrogate</w:t>
      </w:r>
      <w:r>
        <w:rPr>
          <w:spacing w:val="1"/>
        </w:rPr>
        <w:t> </w:t>
      </w:r>
      <w:r>
        <w:rPr/>
        <w:t>measure for congestion. Crash frequency (AF) and accident rate (AR) were</w:t>
      </w:r>
      <w:r>
        <w:rPr>
          <w:spacing w:val="1"/>
        </w:rPr>
        <w:t> </w:t>
      </w:r>
      <w:r>
        <w:rPr/>
        <w:t>calculated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 formulas:</w:t>
      </w: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AF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Symbol" w:hAnsi="Symbol"/>
          <w:sz w:val="24"/>
        </w:rPr>
        <w:t></w:t>
      </w:r>
    </w:p>
    <w:p>
      <w:pPr>
        <w:pStyle w:val="BodyText"/>
        <w:rPr>
          <w:rFonts w:ascii="Symbol" w:hAnsi="Symbol"/>
          <w:sz w:val="35"/>
        </w:rPr>
      </w:pPr>
    </w:p>
    <w:p>
      <w:pPr>
        <w:spacing w:before="0"/>
        <w:ind w:left="0" w:right="7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AR</w:t>
      </w:r>
      <w:r>
        <w:rPr>
          <w:rFonts w:ascii="Times New Roman" w:hAnsi="Times New Roman"/>
          <w:i/>
          <w:spacing w:val="6"/>
          <w:sz w:val="24"/>
        </w:rPr>
        <w:t> </w:t>
      </w:r>
      <w:r>
        <w:rPr>
          <w:rFonts w:ascii="Symbol" w:hAnsi="Symbol"/>
          <w:sz w:val="24"/>
        </w:rPr>
        <w:t></w:t>
      </w:r>
    </w:p>
    <w:p>
      <w:pPr>
        <w:spacing w:before="90"/>
        <w:ind w:left="33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w w:val="95"/>
          <w:sz w:val="24"/>
        </w:rPr>
        <w:t>number</w:t>
      </w:r>
      <w:r>
        <w:rPr>
          <w:rFonts w:ascii="Times New Roman"/>
          <w:spacing w:val="11"/>
          <w:w w:val="95"/>
          <w:sz w:val="24"/>
        </w:rPr>
        <w:t> </w:t>
      </w:r>
      <w:r>
        <w:rPr>
          <w:rFonts w:ascii="Times New Roman"/>
          <w:w w:val="95"/>
          <w:sz w:val="24"/>
        </w:rPr>
        <w:t>of</w:t>
      </w:r>
      <w:r>
        <w:rPr>
          <w:rFonts w:ascii="Times New Roman"/>
          <w:spacing w:val="56"/>
          <w:w w:val="95"/>
          <w:sz w:val="24"/>
        </w:rPr>
        <w:t> </w:t>
      </w:r>
      <w:r>
        <w:rPr>
          <w:rFonts w:ascii="Times New Roman"/>
          <w:w w:val="95"/>
          <w:sz w:val="24"/>
        </w:rPr>
        <w:t>accidents</w:t>
      </w:r>
      <w:r>
        <w:rPr>
          <w:rFonts w:ascii="Times New Roman"/>
          <w:spacing w:val="5"/>
          <w:w w:val="95"/>
          <w:sz w:val="24"/>
        </w:rPr>
        <w:t> </w:t>
      </w:r>
      <w:r>
        <w:rPr>
          <w:rFonts w:ascii="Times New Roman"/>
          <w:w w:val="95"/>
          <w:sz w:val="24"/>
        </w:rPr>
        <w:t>on</w:t>
      </w:r>
      <w:r>
        <w:rPr>
          <w:rFonts w:ascii="Times New Roman"/>
          <w:spacing w:val="18"/>
          <w:w w:val="95"/>
          <w:sz w:val="24"/>
        </w:rPr>
        <w:t> </w:t>
      </w:r>
      <w:r>
        <w:rPr>
          <w:rFonts w:ascii="Times New Roman"/>
          <w:w w:val="95"/>
          <w:sz w:val="24"/>
        </w:rPr>
        <w:t>a</w:t>
      </w:r>
      <w:r>
        <w:rPr>
          <w:rFonts w:ascii="Times New Roman"/>
          <w:spacing w:val="24"/>
          <w:w w:val="95"/>
          <w:sz w:val="24"/>
        </w:rPr>
        <w:t> </w:t>
      </w:r>
      <w:r>
        <w:rPr>
          <w:rFonts w:ascii="Times New Roman"/>
          <w:w w:val="95"/>
          <w:sz w:val="24"/>
        </w:rPr>
        <w:t>link</w:t>
      </w:r>
    </w:p>
    <w:p>
      <w:pPr>
        <w:pStyle w:val="BodyText"/>
        <w:spacing w:before="3"/>
        <w:rPr>
          <w:rFonts w:ascii="Times New Roman"/>
          <w:sz w:val="4"/>
        </w:rPr>
      </w:pPr>
      <w:r>
        <w:rPr/>
        <w:pict>
          <v:shape style="position:absolute;margin-left:215.040009pt;margin-top:3.655895pt;width:153.9pt;height:.1pt;mso-position-horizontal-relative:page;mso-position-vertical-relative:paragraph;z-index:-15724032;mso-wrap-distance-left:0;mso-wrap-distance-right:0" id="docshape22" coordorigin="4301,73" coordsize="3078,0" path="m4301,73l7379,73e" filled="false" stroked="true" strokeweight=".499pt" strokecolor="#000000">
            <v:path arrowok="t"/>
            <v:stroke dashstyle="solid"/>
            <w10:wrap type="topAndBottom"/>
          </v:shape>
        </w:pict>
      </w:r>
    </w:p>
    <w:p>
      <w:pPr>
        <w:spacing w:before="17"/>
        <w:ind w:left="104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link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length</w:t>
      </w:r>
    </w:p>
    <w:p>
      <w:pPr>
        <w:spacing w:line="312" w:lineRule="auto" w:before="70"/>
        <w:ind w:left="648" w:right="3474" w:hanging="616"/>
        <w:jc w:val="left"/>
        <w:rPr>
          <w:rFonts w:ascii="Times New Roman" w:hAnsi="Times New Roman"/>
          <w:sz w:val="24"/>
        </w:rPr>
      </w:pPr>
      <w:r>
        <w:rPr/>
        <w:pict>
          <v:line style="position:absolute;mso-position-horizontal-relative:page;mso-position-vertical-relative:paragraph;z-index:-16315392" from="215.040009pt,21.187618pt" to="369.300011pt,21.187618pt" stroked="true" strokeweight=".499pt" strokecolor="#000000">
            <v:stroke dashstyle="solid"/>
            <w10:wrap type="none"/>
          </v:line>
        </w:pict>
      </w:r>
      <w:r>
        <w:rPr>
          <w:rFonts w:ascii="Times New Roman" w:hAnsi="Times New Roman"/>
          <w:w w:val="95"/>
          <w:sz w:val="24"/>
        </w:rPr>
        <w:t>number of</w:t>
      </w:r>
      <w:r>
        <w:rPr>
          <w:rFonts w:ascii="Times New Roman" w:hAnsi="Times New Roman"/>
          <w:spacing w:val="1"/>
          <w:w w:val="95"/>
          <w:sz w:val="24"/>
        </w:rPr>
        <w:t> </w:t>
      </w:r>
      <w:r>
        <w:rPr>
          <w:rFonts w:ascii="Times New Roman" w:hAnsi="Times New Roman"/>
          <w:w w:val="95"/>
          <w:sz w:val="24"/>
        </w:rPr>
        <w:t>accidents on a</w:t>
      </w:r>
      <w:r>
        <w:rPr>
          <w:rFonts w:ascii="Times New Roman" w:hAnsi="Times New Roman"/>
          <w:spacing w:val="1"/>
          <w:w w:val="95"/>
          <w:sz w:val="24"/>
        </w:rPr>
        <w:t> </w:t>
      </w:r>
      <w:r>
        <w:rPr>
          <w:rFonts w:ascii="Times New Roman" w:hAnsi="Times New Roman"/>
          <w:w w:val="95"/>
          <w:sz w:val="24"/>
        </w:rPr>
        <w:t>link</w:t>
      </w:r>
      <w:r>
        <w:rPr>
          <w:rFonts w:ascii="Times New Roman" w:hAnsi="Times New Roman"/>
          <w:spacing w:val="-54"/>
          <w:w w:val="95"/>
          <w:sz w:val="24"/>
        </w:rPr>
        <w:t> </w:t>
      </w:r>
      <w:r>
        <w:rPr>
          <w:rFonts w:ascii="Times New Roman" w:hAnsi="Times New Roman"/>
          <w:w w:val="95"/>
          <w:sz w:val="24"/>
        </w:rPr>
        <w:t>link length</w:t>
      </w:r>
      <w:r>
        <w:rPr>
          <w:rFonts w:ascii="Times New Roman" w:hAnsi="Times New Roman"/>
          <w:spacing w:val="-9"/>
          <w:w w:val="95"/>
          <w:sz w:val="24"/>
        </w:rPr>
        <w:t> </w:t>
      </w:r>
      <w:r>
        <w:rPr>
          <w:rFonts w:ascii="Symbol" w:hAnsi="Symbol"/>
          <w:w w:val="95"/>
          <w:sz w:val="24"/>
        </w:rPr>
        <w:t></w:t>
      </w:r>
      <w:r>
        <w:rPr>
          <w:rFonts w:ascii="Times New Roman" w:hAnsi="Times New Roman"/>
          <w:spacing w:val="-14"/>
          <w:w w:val="95"/>
          <w:sz w:val="24"/>
        </w:rPr>
        <w:t> </w:t>
      </w:r>
      <w:r>
        <w:rPr>
          <w:rFonts w:ascii="Times New Roman" w:hAnsi="Times New Roman"/>
          <w:w w:val="95"/>
          <w:sz w:val="24"/>
        </w:rPr>
        <w:t>AADT</w:t>
      </w:r>
    </w:p>
    <w:p>
      <w:pPr>
        <w:spacing w:after="0" w:line="312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600" w:bottom="280" w:left="1300" w:right="1080"/>
          <w:cols w:num="2" w:equalWidth="0">
            <w:col w:w="2943" w:space="40"/>
            <w:col w:w="6547"/>
          </w:cols>
        </w:sectPr>
      </w:pPr>
    </w:p>
    <w:p>
      <w:pPr>
        <w:pStyle w:val="BodyText"/>
        <w:spacing w:before="6"/>
        <w:rPr>
          <w:rFonts w:ascii="Times New Roman"/>
          <w:sz w:val="11"/>
        </w:rPr>
      </w:pPr>
    </w:p>
    <w:p>
      <w:pPr>
        <w:pStyle w:val="BodyText"/>
        <w:spacing w:line="264" w:lineRule="auto" w:before="94"/>
        <w:ind w:left="2386" w:right="486"/>
      </w:pPr>
      <w:r>
        <w:rPr/>
        <w:t>The statistical analysis shows that on links with higher AADT (annual</w:t>
      </w:r>
      <w:r>
        <w:rPr>
          <w:spacing w:val="1"/>
        </w:rPr>
        <w:t> </w:t>
      </w:r>
      <w:r>
        <w:rPr/>
        <w:t>average daily traffic) more crashes occur. Moreover, the authors find that</w:t>
      </w:r>
      <w:r>
        <w:rPr>
          <w:spacing w:val="1"/>
        </w:rPr>
        <w:t> </w:t>
      </w:r>
      <w:r>
        <w:rPr/>
        <w:t>during peak-congestion periods road links with higher volumes per lane</w:t>
      </w:r>
      <w:r>
        <w:rPr>
          <w:spacing w:val="1"/>
        </w:rPr>
        <w:t> </w:t>
      </w:r>
      <w:r>
        <w:rPr/>
        <w:t>show higher accident rates. For off-peak periods, no relationship between</w:t>
      </w:r>
      <w:r>
        <w:rPr>
          <w:spacing w:val="1"/>
        </w:rPr>
        <w:t> </w:t>
      </w:r>
      <w:r>
        <w:rPr/>
        <w:t>volume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accident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found.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looks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</w:t>
      </w:r>
    </w:p>
    <w:p>
      <w:pPr>
        <w:tabs>
          <w:tab w:pos="9190" w:val="right" w:leader="none"/>
        </w:tabs>
        <w:spacing w:before="533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13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600" w:bottom="280" w:left="1300" w:right="1080"/>
        </w:sectPr>
      </w:pPr>
    </w:p>
    <w:p>
      <w:pPr>
        <w:pStyle w:val="BodyText"/>
        <w:spacing w:line="264" w:lineRule="auto" w:before="75"/>
        <w:ind w:left="2386" w:right="443"/>
      </w:pPr>
      <w:r>
        <w:rPr/>
        <w:t>between crash severity and congestion and the results show that the</w:t>
      </w:r>
      <w:r>
        <w:rPr>
          <w:spacing w:val="1"/>
        </w:rPr>
        <w:t> </w:t>
      </w:r>
      <w:r>
        <w:rPr/>
        <w:t>crashes that take place at motorways with higher ADDT are likely to be less</w:t>
      </w:r>
      <w:r>
        <w:rPr>
          <w:spacing w:val="-53"/>
        </w:rPr>
        <w:t> </w:t>
      </w:r>
      <w:r>
        <w:rPr/>
        <w:t>severe.</w:t>
      </w:r>
    </w:p>
    <w:p>
      <w:pPr>
        <w:pStyle w:val="BodyText"/>
        <w:spacing w:line="264" w:lineRule="auto" w:before="253"/>
        <w:ind w:left="2386" w:right="542"/>
      </w:pPr>
      <w:r>
        <w:rPr/>
        <w:t>Zhou &amp; Sisiopiku (1997) assessed the relationship between V/C ratios and</w:t>
      </w:r>
      <w:r>
        <w:rPr>
          <w:spacing w:val="-53"/>
        </w:rPr>
        <w:t> </w:t>
      </w:r>
      <w:r>
        <w:rPr/>
        <w:t>accident rate on a 26km (16 miles) stretch of an urban motorway in</w:t>
      </w:r>
      <w:r>
        <w:rPr>
          <w:spacing w:val="1"/>
        </w:rPr>
        <w:t> </w:t>
      </w:r>
      <w:r>
        <w:rPr/>
        <w:t>Michigan. This study uses V/C ratios as a measure of the traffic flow</w:t>
      </w:r>
      <w:r>
        <w:rPr>
          <w:spacing w:val="1"/>
        </w:rPr>
        <w:t> </w:t>
      </w:r>
      <w:r>
        <w:rPr/>
        <w:t>conditions. They argue that this measure is more representative of the</w:t>
      </w:r>
      <w:r>
        <w:rPr>
          <w:spacing w:val="1"/>
        </w:rPr>
        <w:t> </w:t>
      </w:r>
      <w:r>
        <w:rPr/>
        <w:t>accident exposure as it includes geometric and road operational</w:t>
      </w:r>
      <w:r>
        <w:rPr>
          <w:spacing w:val="1"/>
        </w:rPr>
        <w:t> </w:t>
      </w:r>
      <w:r>
        <w:rPr/>
        <w:t>characteristics. Three sections of the motorway with rather similar traffic</w:t>
      </w:r>
      <w:r>
        <w:rPr>
          <w:spacing w:val="1"/>
        </w:rPr>
        <w:t> </w:t>
      </w:r>
      <w:r>
        <w:rPr/>
        <w:t>volume and geometry were selected. Data on traffic flow and crashes on</w:t>
      </w:r>
      <w:r>
        <w:rPr>
          <w:spacing w:val="1"/>
        </w:rPr>
        <w:t> </w:t>
      </w:r>
      <w:r>
        <w:rPr/>
        <w:t>these sections were collected and aggregated for the analysis. In order to</w:t>
      </w:r>
      <w:r>
        <w:rPr>
          <w:spacing w:val="1"/>
        </w:rPr>
        <w:t> </w:t>
      </w:r>
      <w:r>
        <w:rPr/>
        <w:t>obtain a wide range of V/C ratios, they calculated hourly V/C ratios and</w:t>
      </w:r>
      <w:r>
        <w:rPr>
          <w:spacing w:val="1"/>
        </w:rPr>
        <w:t> </w:t>
      </w:r>
      <w:r>
        <w:rPr/>
        <w:t>accident rates. For each hour of the day, the accident rate was obtained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equation:</w:t>
      </w:r>
    </w:p>
    <w:p>
      <w:pPr>
        <w:spacing w:after="0" w:line="264" w:lineRule="auto"/>
        <w:sectPr>
          <w:pgSz w:w="11910" w:h="16840"/>
          <w:pgMar w:top="1340" w:bottom="280" w:left="1300" w:right="1080"/>
        </w:sectPr>
      </w:pPr>
    </w:p>
    <w:p>
      <w:pPr>
        <w:spacing w:before="415"/>
        <w:ind w:left="2423" w:right="0" w:firstLine="0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pacing w:val="-1"/>
          <w:sz w:val="22"/>
        </w:rPr>
        <w:t>hourly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pacing w:val="-1"/>
          <w:sz w:val="22"/>
        </w:rPr>
        <w:t>acc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rate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Symbol" w:hAnsi="Symbol"/>
          <w:sz w:val="22"/>
        </w:rPr>
        <w:t></w:t>
      </w:r>
    </w:p>
    <w:p>
      <w:pPr>
        <w:spacing w:before="276"/>
        <w:ind w:left="16" w:right="1671" w:firstLine="0"/>
        <w:jc w:val="center"/>
        <w:rPr>
          <w:rFonts w:ascii="Times New Roman" w:hAnsi="Times New Roman"/>
          <w:sz w:val="12"/>
        </w:rPr>
      </w:pPr>
      <w:r>
        <w:rPr/>
        <w:br w:type="column"/>
      </w:r>
      <w:r>
        <w:rPr>
          <w:rFonts w:ascii="Times New Roman" w:hAnsi="Times New Roman"/>
          <w:spacing w:val="-1"/>
          <w:sz w:val="22"/>
        </w:rPr>
        <w:t>avg.hourly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1"/>
          <w:sz w:val="22"/>
        </w:rPr>
        <w:t>number of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pacing w:val="-1"/>
          <w:sz w:val="22"/>
        </w:rPr>
        <w:t>accidents</w:t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imes New Roman" w:hAnsi="Times New Roman"/>
          <w:spacing w:val="-1"/>
          <w:sz w:val="22"/>
        </w:rPr>
        <w:t>per year</w:t>
      </w:r>
      <w:r>
        <w:rPr>
          <w:rFonts w:ascii="Times New Roman" w:hAnsi="Times New Roman"/>
          <w:spacing w:val="-20"/>
          <w:sz w:val="22"/>
        </w:rPr>
        <w:t> </w:t>
      </w:r>
      <w:r>
        <w:rPr>
          <w:rFonts w:ascii="Symbol" w:hAnsi="Symbol"/>
          <w:spacing w:val="-1"/>
          <w:sz w:val="22"/>
        </w:rPr>
        <w:t></w:t>
      </w:r>
      <w:r>
        <w:rPr>
          <w:rFonts w:ascii="Times New Roman" w:hAnsi="Times New Roman"/>
          <w:spacing w:val="-1"/>
          <w:sz w:val="22"/>
        </w:rPr>
        <w:t>10</w:t>
      </w:r>
      <w:r>
        <w:rPr>
          <w:rFonts w:ascii="Times New Roman" w:hAnsi="Times New Roman"/>
          <w:spacing w:val="-1"/>
          <w:position w:val="10"/>
          <w:sz w:val="12"/>
        </w:rPr>
        <w:t>8</w:t>
      </w:r>
    </w:p>
    <w:p>
      <w:pPr>
        <w:spacing w:before="41"/>
        <w:ind w:left="16" w:right="1650" w:firstLine="0"/>
        <w:jc w:val="center"/>
        <w:rPr>
          <w:rFonts w:ascii="Times New Roman" w:hAnsi="Times New Roman"/>
          <w:sz w:val="22"/>
        </w:rPr>
      </w:pPr>
      <w:r>
        <w:rPr/>
        <w:pict>
          <v:line style="position:absolute;mso-position-horizontal-relative:page;mso-position-vertical-relative:paragraph;z-index:15734784" from="261.720001pt,1.766425pt" to="458.760004pt,1.766425pt" stroked="true" strokeweight=".53pt" strokecolor="#000000">
            <v:stroke dashstyle="solid"/>
            <w10:wrap type="none"/>
          </v:line>
        </w:pict>
      </w:r>
      <w:r>
        <w:rPr>
          <w:rFonts w:ascii="Times New Roman" w:hAnsi="Times New Roman"/>
          <w:spacing w:val="-1"/>
          <w:sz w:val="22"/>
        </w:rPr>
        <w:t>avg.hourly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pacing w:val="-1"/>
          <w:sz w:val="22"/>
        </w:rPr>
        <w:t>traffic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1"/>
          <w:sz w:val="22"/>
        </w:rPr>
        <w:t>volume</w:t>
      </w:r>
      <w:r>
        <w:rPr>
          <w:rFonts w:ascii="Times New Roman" w:hAnsi="Times New Roman"/>
          <w:spacing w:val="-24"/>
          <w:sz w:val="22"/>
        </w:rPr>
        <w:t> </w:t>
      </w:r>
      <w:r>
        <w:rPr>
          <w:rFonts w:ascii="Symbol" w:hAnsi="Symbol"/>
          <w:spacing w:val="-1"/>
          <w:sz w:val="22"/>
        </w:rPr>
        <w:t></w:t>
      </w:r>
      <w:r>
        <w:rPr>
          <w:rFonts w:ascii="Times New Roman" w:hAnsi="Times New Roman"/>
          <w:spacing w:val="-31"/>
          <w:sz w:val="22"/>
        </w:rPr>
        <w:t> </w:t>
      </w:r>
      <w:r>
        <w:rPr>
          <w:rFonts w:ascii="Times New Roman" w:hAnsi="Times New Roman"/>
          <w:spacing w:val="-1"/>
          <w:sz w:val="22"/>
        </w:rPr>
        <w:t>365</w:t>
      </w:r>
      <w:r>
        <w:rPr>
          <w:rFonts w:ascii="Times New Roman" w:hAnsi="Times New Roman"/>
          <w:spacing w:val="-31"/>
          <w:sz w:val="22"/>
        </w:rPr>
        <w:t> </w:t>
      </w:r>
      <w:r>
        <w:rPr>
          <w:rFonts w:ascii="Symbol" w:hAnsi="Symbol"/>
          <w:spacing w:val="-1"/>
          <w:sz w:val="22"/>
        </w:rPr>
        <w:t></w:t>
      </w:r>
      <w:r>
        <w:rPr>
          <w:rFonts w:ascii="Times New Roman" w:hAnsi="Times New Roman"/>
          <w:spacing w:val="-1"/>
          <w:sz w:val="22"/>
        </w:rPr>
        <w:t>16miles</w:t>
      </w:r>
    </w:p>
    <w:p>
      <w:pPr>
        <w:spacing w:after="0"/>
        <w:jc w:val="center"/>
        <w:rPr>
          <w:rFonts w:ascii="Times New Roman" w:hAnsi="Times New Roman"/>
          <w:sz w:val="22"/>
        </w:rPr>
        <w:sectPr>
          <w:type w:val="continuous"/>
          <w:pgSz w:w="11910" w:h="16840"/>
          <w:pgMar w:top="1600" w:bottom="280" w:left="1300" w:right="1080"/>
          <w:cols w:num="2" w:equalWidth="0">
            <w:col w:w="3883" w:space="40"/>
            <w:col w:w="5607"/>
          </w:cols>
        </w:sectPr>
      </w:pPr>
    </w:p>
    <w:p>
      <w:pPr>
        <w:pStyle w:val="BodyText"/>
        <w:spacing w:line="264" w:lineRule="auto" w:before="333"/>
        <w:ind w:left="2386" w:right="420"/>
      </w:pPr>
      <w:r>
        <w:rPr/>
        <w:drawing>
          <wp:anchor distT="0" distB="0" distL="0" distR="0" allowOverlap="1" layoutInCell="1" locked="0" behindDoc="1" simplePos="0" relativeHeight="487002624">
            <wp:simplePos x="0" y="0"/>
            <wp:positionH relativeFrom="page">
              <wp:posOffset>2488108</wp:posOffset>
            </wp:positionH>
            <wp:positionV relativeFrom="paragraph">
              <wp:posOffset>1130719</wp:posOffset>
            </wp:positionV>
            <wp:extent cx="4017145" cy="2519172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145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They report a U-shaped relationship between total accident rates and V/C</w:t>
      </w:r>
      <w:r>
        <w:rPr>
          <w:spacing w:val="1"/>
        </w:rPr>
        <w:t> </w:t>
      </w:r>
      <w:r>
        <w:rPr/>
        <w:t>ratios (</w:t>
      </w:r>
      <w:hyperlink w:history="true" w:anchor="_bookmark11">
        <w:r>
          <w:rPr>
            <w:i/>
          </w:rPr>
          <w:t>Figure 4</w:t>
        </w:r>
      </w:hyperlink>
      <w:r>
        <w:rPr/>
        <w:t>). This function implies that hours with low V/C ratio (e.g. at</w:t>
      </w:r>
      <w:r>
        <w:rPr>
          <w:spacing w:val="1"/>
        </w:rPr>
        <w:t> </w:t>
      </w:r>
      <w:r>
        <w:rPr/>
        <w:t>night time) show high accident rates. As the V/C increases the accident rate</w:t>
      </w:r>
      <w:r>
        <w:rPr>
          <w:spacing w:val="-53"/>
        </w:rPr>
        <w:t> </w:t>
      </w:r>
      <w:r>
        <w:rPr/>
        <w:t>decreases,</w:t>
      </w:r>
      <w:r>
        <w:rPr>
          <w:spacing w:val="-3"/>
        </w:rPr>
        <w:t> </w:t>
      </w:r>
      <w:r>
        <w:rPr/>
        <w:t>reaches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minimum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higher</w:t>
      </w:r>
      <w:r>
        <w:rPr>
          <w:spacing w:val="-2"/>
        </w:rPr>
        <w:t> </w:t>
      </w:r>
      <w:r>
        <w:rPr/>
        <w:t>V/C</w:t>
      </w:r>
      <w:r>
        <w:rPr>
          <w:spacing w:val="-2"/>
        </w:rPr>
        <w:t> </w:t>
      </w:r>
      <w:r>
        <w:rPr/>
        <w:t>ratios.</w:t>
      </w:r>
    </w:p>
    <w:p>
      <w:pPr>
        <w:pStyle w:val="BodyText"/>
        <w:spacing w:before="2"/>
      </w:pPr>
      <w:r>
        <w:rPr/>
        <w:pict>
          <v:shape style="position:absolute;margin-left:184.320007pt;margin-top:12.807166pt;width:341.25pt;height:214.15pt;mso-position-horizontal-relative:page;mso-position-vertical-relative:paragraph;z-index:-15723008;mso-wrap-distance-left:0;mso-wrap-distance-right:0" id="docshape23" coordorigin="3686,256" coordsize="6825,4283" path="m10511,256l10501,256,10501,266,10501,4529,3696,4529,3696,266,10501,266,10501,256,3696,256,3686,256,3686,266,3686,4529,3686,4539,3696,4539,10501,4539,10511,4539,10511,4529,10511,266,10511,256xe" filled="true" fillcolor="#000000" stroked="false">
            <v:path arrowok="t"/>
            <v:fill type="solid"/>
            <w10:wrap type="topAndBottom"/>
          </v:shape>
        </w:pict>
      </w:r>
    </w:p>
    <w:p>
      <w:pPr>
        <w:spacing w:before="141"/>
        <w:ind w:left="2386" w:right="0" w:firstLine="0"/>
        <w:jc w:val="left"/>
        <w:rPr>
          <w:i/>
          <w:sz w:val="20"/>
        </w:rPr>
      </w:pPr>
      <w:bookmarkStart w:name="_bookmark11" w:id="20"/>
      <w:bookmarkEnd w:id="20"/>
      <w:r>
        <w:rPr/>
      </w:r>
      <w:r>
        <w:rPr>
          <w:sz w:val="20"/>
        </w:rPr>
        <w:t>Figure</w:t>
      </w:r>
      <w:r>
        <w:rPr>
          <w:spacing w:val="-2"/>
          <w:sz w:val="20"/>
        </w:rPr>
        <w:t> </w:t>
      </w:r>
      <w:r>
        <w:rPr>
          <w:sz w:val="20"/>
        </w:rPr>
        <w:t>4.</w:t>
      </w:r>
      <w:r>
        <w:rPr>
          <w:spacing w:val="-2"/>
          <w:sz w:val="20"/>
        </w:rPr>
        <w:t> </w:t>
      </w:r>
      <w:r>
        <w:rPr>
          <w:i/>
          <w:sz w:val="20"/>
        </w:rPr>
        <w:t>Accident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rate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V/C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ratio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(Zhou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Sisiopiku,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1997).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9"/>
        <w:rPr>
          <w:i/>
          <w:sz w:val="21"/>
        </w:rPr>
      </w:pPr>
    </w:p>
    <w:p>
      <w:pPr>
        <w:pStyle w:val="BodyText"/>
        <w:spacing w:line="264" w:lineRule="auto"/>
        <w:ind w:left="2386" w:right="564"/>
      </w:pPr>
      <w:r>
        <w:rPr/>
        <w:t>A U-shaped function is also found between V/C ratios and multiple-vehicle</w:t>
      </w:r>
      <w:r>
        <w:rPr>
          <w:spacing w:val="-53"/>
        </w:rPr>
        <w:t> </w:t>
      </w:r>
      <w:r>
        <w:rPr/>
        <w:t>accident rates as well as between V/C ratios and property-damage-only</w:t>
      </w:r>
      <w:r>
        <w:rPr>
          <w:spacing w:val="1"/>
        </w:rPr>
        <w:t> </w:t>
      </w:r>
      <w:r>
        <w:rPr/>
        <w:t>accident rates. However, for injury and fatal crashes increasing V/C ratios</w:t>
      </w:r>
      <w:r>
        <w:rPr>
          <w:spacing w:val="1"/>
        </w:rPr>
        <w:t> </w:t>
      </w:r>
      <w:r>
        <w:rPr/>
        <w:t>result in decreasing accident rates. The relations found in this study might</w:t>
      </w:r>
      <w:r>
        <w:rPr>
          <w:spacing w:val="-53"/>
        </w:rPr>
        <w:t> </w:t>
      </w:r>
      <w:r>
        <w:rPr/>
        <w:t>also have been influenced by factors other than V/C ratios, e.g. light</w:t>
      </w:r>
      <w:r>
        <w:rPr>
          <w:spacing w:val="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driver</w:t>
      </w:r>
      <w:r>
        <w:rPr>
          <w:spacing w:val="-2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(alcohol,</w:t>
      </w:r>
      <w:r>
        <w:rPr>
          <w:spacing w:val="-1"/>
        </w:rPr>
        <w:t> </w:t>
      </w:r>
      <w:r>
        <w:rPr/>
        <w:t>fatigue).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64" w:lineRule="auto"/>
        <w:ind w:left="2386" w:right="353"/>
      </w:pPr>
      <w:r>
        <w:rPr/>
        <w:t>Lord,</w:t>
      </w:r>
      <w:r>
        <w:rPr>
          <w:spacing w:val="3"/>
        </w:rPr>
        <w:t> </w:t>
      </w:r>
      <w:r>
        <w:rPr/>
        <w:t>Manar</w:t>
      </w:r>
      <w:r>
        <w:rPr>
          <w:spacing w:val="1"/>
        </w:rPr>
        <w:t> </w:t>
      </w:r>
      <w:r>
        <w:rPr/>
        <w:t>&amp;</w:t>
      </w:r>
      <w:r>
        <w:rPr>
          <w:spacing w:val="3"/>
        </w:rPr>
        <w:t> </w:t>
      </w:r>
      <w:r>
        <w:rPr/>
        <w:t>Vizioli</w:t>
      </w:r>
      <w:r>
        <w:rPr>
          <w:spacing w:val="3"/>
        </w:rPr>
        <w:t> </w:t>
      </w:r>
      <w:r>
        <w:rPr/>
        <w:t>(2005)</w:t>
      </w:r>
      <w:r>
        <w:rPr>
          <w:spacing w:val="3"/>
        </w:rPr>
        <w:t> </w:t>
      </w:r>
      <w:r>
        <w:rPr/>
        <w:t>studied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influence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volume,</w:t>
      </w:r>
      <w:r>
        <w:rPr>
          <w:spacing w:val="3"/>
        </w:rPr>
        <w:t> </w:t>
      </w:r>
      <w:r>
        <w:rPr/>
        <w:t>density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V/C</w:t>
      </w:r>
      <w:r>
        <w:rPr>
          <w:spacing w:val="-3"/>
        </w:rPr>
        <w:t> </w:t>
      </w:r>
      <w:r>
        <w:rPr/>
        <w:t>ratios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occurrence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crashes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rural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urban</w:t>
      </w:r>
      <w:r>
        <w:rPr>
          <w:spacing w:val="-2"/>
        </w:rPr>
        <w:t> </w:t>
      </w:r>
      <w:r>
        <w:rPr/>
        <w:t>motorways.</w:t>
      </w:r>
      <w:r>
        <w:rPr>
          <w:spacing w:val="-2"/>
        </w:rPr>
        <w:t> </w:t>
      </w:r>
      <w:r>
        <w:rPr/>
        <w:t>They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tabs>
          <w:tab w:pos="7003" w:val="left" w:leader="none"/>
        </w:tabs>
        <w:spacing w:before="1"/>
        <w:ind w:left="2386" w:right="0" w:firstLine="0"/>
        <w:jc w:val="left"/>
        <w:rPr>
          <w:b/>
          <w:sz w:val="16"/>
        </w:rPr>
      </w:pPr>
      <w:r>
        <w:rPr>
          <w:sz w:val="20"/>
        </w:rPr>
        <w:t>14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3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600" w:bottom="280" w:left="1300" w:right="1080"/>
        </w:sectPr>
      </w:pPr>
    </w:p>
    <w:p>
      <w:pPr>
        <w:pStyle w:val="BodyText"/>
        <w:spacing w:line="264" w:lineRule="auto" w:before="75"/>
        <w:ind w:left="2386" w:right="354"/>
      </w:pPr>
      <w:r>
        <w:rPr/>
        <w:t>employed hourly flow data from loop detectors located at various sections of</w:t>
      </w:r>
      <w:r>
        <w:rPr>
          <w:spacing w:val="1"/>
        </w:rPr>
        <w:t> </w:t>
      </w:r>
      <w:r>
        <w:rPr/>
        <w:t>a 40.5 km rural motorway and a 5 km urban motorway. The crashes used for</w:t>
      </w:r>
      <w:r>
        <w:rPr>
          <w:spacing w:val="-53"/>
        </w:rPr>
        <w:t> </w:t>
      </w:r>
      <w:r>
        <w:rPr/>
        <w:t>the analysis</w:t>
      </w:r>
      <w:r>
        <w:rPr>
          <w:spacing w:val="1"/>
        </w:rPr>
        <w:t> </w:t>
      </w:r>
      <w:r>
        <w:rPr/>
        <w:t>cover</w:t>
      </w:r>
      <w:r>
        <w:rPr>
          <w:spacing w:val="1"/>
        </w:rPr>
        <w:t> </w:t>
      </w:r>
      <w:r>
        <w:rPr/>
        <w:t>a five-year</w:t>
      </w:r>
      <w:r>
        <w:rPr>
          <w:spacing w:val="1"/>
        </w:rPr>
        <w:t> </w:t>
      </w:r>
      <w:r>
        <w:rPr/>
        <w:t>period.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vehicle densities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 the</w:t>
      </w:r>
      <w:r>
        <w:rPr>
          <w:spacing w:val="1"/>
        </w:rPr>
        <w:t> </w:t>
      </w:r>
      <w:r>
        <w:rPr/>
        <w:t>V/C ratios were calculated on the basis of the method proposed by the</w:t>
      </w:r>
      <w:r>
        <w:rPr>
          <w:spacing w:val="1"/>
        </w:rPr>
        <w:t> </w:t>
      </w:r>
      <w:r>
        <w:rPr/>
        <w:t>Highway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Manual</w:t>
      </w:r>
      <w:r>
        <w:rPr>
          <w:spacing w:val="-5"/>
        </w:rPr>
        <w:t> </w:t>
      </w:r>
      <w:r>
        <w:rPr/>
        <w:t>2000</w:t>
      </w:r>
      <w:r>
        <w:rPr>
          <w:spacing w:val="-3"/>
        </w:rPr>
        <w:t> </w:t>
      </w:r>
      <w:r>
        <w:rPr/>
        <w:t>(Transportation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Board,</w:t>
      </w:r>
      <w:r>
        <w:rPr>
          <w:spacing w:val="-4"/>
        </w:rPr>
        <w:t> </w:t>
      </w:r>
      <w:r>
        <w:rPr/>
        <w:t>2000).</w:t>
      </w:r>
    </w:p>
    <w:p>
      <w:pPr>
        <w:pStyle w:val="BodyText"/>
        <w:spacing w:line="264" w:lineRule="auto" w:before="1"/>
        <w:ind w:left="2386" w:right="341"/>
      </w:pPr>
      <w:r>
        <w:rPr/>
        <w:t>They find similar results to those obtained by Zhou and Sisiopiku (1997); as</w:t>
      </w:r>
      <w:r>
        <w:rPr>
          <w:spacing w:val="1"/>
        </w:rPr>
        <w:t> </w:t>
      </w:r>
      <w:r>
        <w:rPr/>
        <w:t>the V/C ratio increases, so does the likelihood of multi-vehicle crashes. With</w:t>
      </w:r>
      <w:r>
        <w:rPr>
          <w:spacing w:val="1"/>
        </w:rPr>
        <w:t> </w:t>
      </w:r>
      <w:r>
        <w:rPr/>
        <w:t>regards to density, the study concludes that as density increases, crash</w:t>
      </w:r>
      <w:r>
        <w:rPr>
          <w:spacing w:val="1"/>
        </w:rPr>
        <w:t> </w:t>
      </w:r>
      <w:r>
        <w:rPr/>
        <w:t>frequency increases, reaches a maximum and then decreases again. The</w:t>
      </w:r>
      <w:r>
        <w:rPr>
          <w:spacing w:val="1"/>
        </w:rPr>
        <w:t> </w:t>
      </w:r>
      <w:r>
        <w:rPr/>
        <w:t>relationship found between volume and crash risk suggests that the latter</w:t>
      </w:r>
      <w:r>
        <w:rPr>
          <w:spacing w:val="1"/>
        </w:rPr>
        <w:t> </w:t>
      </w:r>
      <w:r>
        <w:rPr/>
        <w:t>decreases as the volume increases. The authors do not make a distinction</w:t>
      </w:r>
      <w:r>
        <w:rPr>
          <w:spacing w:val="1"/>
        </w:rPr>
        <w:t> </w:t>
      </w:r>
      <w:r>
        <w:rPr/>
        <w:t>between congested and non-congested flow regimes when fitting the models</w:t>
      </w:r>
      <w:r>
        <w:rPr>
          <w:spacing w:val="-53"/>
        </w:rPr>
        <w:t> </w:t>
      </w:r>
      <w:r>
        <w:rPr/>
        <w:t>to the data, and they suggest that such a distinction could better capture the</w:t>
      </w:r>
      <w:r>
        <w:rPr>
          <w:spacing w:val="1"/>
        </w:rPr>
        <w:t> </w:t>
      </w:r>
      <w:r>
        <w:rPr/>
        <w:t>nature of the relationship between crashes and traffic flow. In this study, the</w:t>
      </w:r>
      <w:r>
        <w:rPr>
          <w:spacing w:val="1"/>
        </w:rPr>
        <w:t> </w:t>
      </w:r>
      <w:r>
        <w:rPr/>
        <w:t>relations might again have been influenced by other factors such as light</w:t>
      </w:r>
      <w:r>
        <w:rPr>
          <w:spacing w:val="1"/>
        </w:rPr>
        <w:t> </w:t>
      </w:r>
      <w:r>
        <w:rPr/>
        <w:t>conditions.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64" w:lineRule="auto"/>
        <w:ind w:left="2386" w:right="408"/>
      </w:pPr>
      <w:r>
        <w:rPr/>
        <w:t>In contrast to the above mentioned studies, Wang, Quddus &amp; Ison (2009),</w:t>
      </w:r>
      <w:r>
        <w:rPr>
          <w:spacing w:val="1"/>
        </w:rPr>
        <w:t> </w:t>
      </w:r>
      <w:r>
        <w:rPr/>
        <w:t>who use a congestion index as a measure of congestion, report that there is</w:t>
      </w:r>
      <w:r>
        <w:rPr>
          <w:spacing w:val="-53"/>
        </w:rPr>
        <w:t> </w:t>
      </w:r>
      <w:r>
        <w:rPr/>
        <w:t>no relationship between congestion and crash frequency or crash severity.</w:t>
      </w:r>
      <w:r>
        <w:rPr>
          <w:spacing w:val="1"/>
        </w:rPr>
        <w:t> </w:t>
      </w:r>
      <w:r>
        <w:rPr/>
        <w:t>The congestion index (CI) was generated by the difference between the</w:t>
      </w:r>
      <w:r>
        <w:rPr>
          <w:spacing w:val="1"/>
        </w:rPr>
        <w:t> </w:t>
      </w:r>
      <w:r>
        <w:rPr/>
        <w:t>actual travel time (T) and the free flow travel time (T</w:t>
      </w:r>
      <w:r>
        <w:rPr>
          <w:vertAlign w:val="subscript"/>
        </w:rPr>
        <w:t>0</w:t>
      </w:r>
      <w:r>
        <w:rPr>
          <w:vertAlign w:val="baseline"/>
        </w:rPr>
        <w:t>) divided by the free</w:t>
      </w:r>
      <w:r>
        <w:rPr>
          <w:spacing w:val="1"/>
          <w:vertAlign w:val="baseline"/>
        </w:rPr>
        <w:t> </w:t>
      </w:r>
      <w:r>
        <w:rPr>
          <w:vertAlign w:val="baseline"/>
        </w:rPr>
        <w:t>flow travel time, as it had been defined by Tailor et al. (2000)</w:t>
      </w:r>
      <w:r>
        <w:rPr>
          <w:spacing w:val="1"/>
          <w:vertAlign w:val="baseline"/>
        </w:rPr>
        <w:t> </w:t>
      </w:r>
      <w:r>
        <w:rPr>
          <w:vertAlign w:val="baseline"/>
        </w:rPr>
        <w:t>(In Wang,</w:t>
      </w:r>
      <w:r>
        <w:rPr>
          <w:spacing w:val="1"/>
          <w:vertAlign w:val="baseline"/>
        </w:rPr>
        <w:t> </w:t>
      </w:r>
      <w:r>
        <w:rPr>
          <w:vertAlign w:val="baseline"/>
        </w:rPr>
        <w:t>Quddus</w:t>
      </w:r>
      <w:r>
        <w:rPr>
          <w:spacing w:val="-1"/>
          <w:vertAlign w:val="baseline"/>
        </w:rPr>
        <w:t> </w:t>
      </w:r>
      <w:r>
        <w:rPr>
          <w:vertAlign w:val="baseline"/>
        </w:rPr>
        <w:t>&amp;</w:t>
      </w:r>
      <w:r>
        <w:rPr>
          <w:spacing w:val="-1"/>
          <w:vertAlign w:val="baseline"/>
        </w:rPr>
        <w:t> </w:t>
      </w:r>
      <w:r>
        <w:rPr>
          <w:vertAlign w:val="baseline"/>
        </w:rPr>
        <w:t>Ison, 2009).</w:t>
      </w:r>
    </w:p>
    <w:p>
      <w:pPr>
        <w:spacing w:line="187" w:lineRule="auto" w:before="9"/>
        <w:ind w:left="5191" w:right="3200" w:firstLine="0"/>
        <w:jc w:val="center"/>
        <w:rPr>
          <w:rFonts w:ascii="Times New Roman" w:hAnsi="Times New Roman"/>
          <w:sz w:val="14"/>
        </w:rPr>
      </w:pPr>
      <w:r>
        <w:rPr/>
        <w:pict>
          <v:line style="position:absolute;mso-position-horizontal-relative:page;mso-position-vertical-relative:paragraph;z-index:-16313344" from="351.720001pt,16.187958pt" to="382.380002pt,16.187958pt" stroked="true" strokeweight=".499pt" strokecolor="#000000">
            <v:stroke dashstyle="solid"/>
            <w10:wrap type="none"/>
          </v:line>
        </w:pict>
      </w:r>
      <w:r>
        <w:rPr>
          <w:rFonts w:ascii="Times New Roman" w:hAnsi="Times New Roman"/>
          <w:i/>
          <w:spacing w:val="-2"/>
          <w:position w:val="-14"/>
          <w:sz w:val="24"/>
        </w:rPr>
        <w:t>CI</w:t>
      </w:r>
      <w:r>
        <w:rPr>
          <w:rFonts w:ascii="Times New Roman" w:hAnsi="Times New Roman"/>
          <w:i/>
          <w:spacing w:val="28"/>
          <w:position w:val="-14"/>
          <w:sz w:val="24"/>
        </w:rPr>
        <w:t> </w:t>
      </w:r>
      <w:r>
        <w:rPr>
          <w:rFonts w:ascii="Symbol" w:hAnsi="Symbol"/>
          <w:spacing w:val="-2"/>
          <w:position w:val="-14"/>
          <w:sz w:val="24"/>
        </w:rPr>
        <w:t></w:t>
      </w:r>
      <w:r>
        <w:rPr>
          <w:rFonts w:ascii="Times New Roman" w:hAnsi="Times New Roman"/>
          <w:spacing w:val="8"/>
          <w:position w:val="-14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T</w:t>
      </w:r>
      <w:r>
        <w:rPr>
          <w:rFonts w:ascii="Times New Roman" w:hAnsi="Times New Roman"/>
          <w:i/>
          <w:spacing w:val="18"/>
          <w:sz w:val="24"/>
        </w:rPr>
        <w:t> </w:t>
      </w:r>
      <w:r>
        <w:rPr>
          <w:rFonts w:ascii="Symbol" w:hAnsi="Symbol"/>
          <w:spacing w:val="-1"/>
          <w:sz w:val="24"/>
        </w:rPr>
        <w:t></w:t>
      </w:r>
      <w:r>
        <w:rPr>
          <w:rFonts w:ascii="Times New Roman" w:hAnsi="Times New Roman"/>
          <w:spacing w:val="-26"/>
          <w:sz w:val="24"/>
        </w:rPr>
        <w:t> </w:t>
      </w:r>
      <w:r>
        <w:rPr>
          <w:rFonts w:ascii="Times New Roman" w:hAnsi="Times New Roman"/>
          <w:i/>
          <w:spacing w:val="-1"/>
          <w:sz w:val="24"/>
        </w:rPr>
        <w:t>T</w:t>
      </w:r>
      <w:r>
        <w:rPr>
          <w:rFonts w:ascii="Times New Roman" w:hAnsi="Times New Roman"/>
          <w:spacing w:val="-1"/>
          <w:position w:val="-5"/>
          <w:sz w:val="14"/>
        </w:rPr>
        <w:t>0</w:t>
      </w:r>
    </w:p>
    <w:p>
      <w:pPr>
        <w:spacing w:line="272" w:lineRule="exact" w:before="0"/>
        <w:ind w:left="5191" w:right="2671" w:firstLine="0"/>
        <w:jc w:val="center"/>
        <w:rPr>
          <w:rFonts w:ascii="Times New Roman"/>
          <w:sz w:val="14"/>
        </w:rPr>
      </w:pPr>
      <w:r>
        <w:rPr>
          <w:rFonts w:ascii="Times New Roman"/>
          <w:i/>
          <w:sz w:val="24"/>
        </w:rPr>
        <w:t>T</w:t>
      </w:r>
      <w:r>
        <w:rPr>
          <w:rFonts w:ascii="Times New Roman"/>
          <w:position w:val="-5"/>
          <w:sz w:val="14"/>
        </w:rPr>
        <w:t>0</w:t>
      </w: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pStyle w:val="BodyText"/>
        <w:spacing w:line="264" w:lineRule="auto" w:before="94"/>
        <w:ind w:left="2386" w:right="364"/>
      </w:pPr>
      <w:r>
        <w:rPr/>
        <w:t>The congestion index (CI) was calculated for each road segment and for</w:t>
      </w:r>
      <w:r>
        <w:rPr>
          <w:spacing w:val="1"/>
        </w:rPr>
        <w:t> </w:t>
      </w:r>
      <w:r>
        <w:rPr/>
        <w:t>each hour and subsequently an average CI per road segment was</w:t>
      </w:r>
      <w:r>
        <w:rPr>
          <w:spacing w:val="1"/>
        </w:rPr>
        <w:t> </w:t>
      </w:r>
      <w:r>
        <w:rPr/>
        <w:t>determined. A</w:t>
      </w:r>
      <w:r>
        <w:rPr>
          <w:spacing w:val="2"/>
        </w:rPr>
        <w:t> </w:t>
      </w:r>
      <w:r>
        <w:rPr/>
        <w:t>higher</w:t>
      </w:r>
      <w:r>
        <w:rPr>
          <w:spacing w:val="2"/>
        </w:rPr>
        <w:t> </w:t>
      </w:r>
      <w:r>
        <w:rPr/>
        <w:t>value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CI</w:t>
      </w:r>
      <w:r>
        <w:rPr>
          <w:spacing w:val="2"/>
        </w:rPr>
        <w:t> </w:t>
      </w:r>
      <w:r>
        <w:rPr/>
        <w:t>represents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higher</w:t>
      </w:r>
      <w:r>
        <w:rPr>
          <w:spacing w:val="1"/>
        </w:rPr>
        <w:t> </w:t>
      </w:r>
      <w:r>
        <w:rPr/>
        <w:t>level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congestion.</w:t>
      </w:r>
      <w:r>
        <w:rPr>
          <w:spacing w:val="1"/>
        </w:rPr>
        <w:t> </w:t>
      </w:r>
      <w:r>
        <w:rPr/>
        <w:t>The authors compare 70 road segments along the M25 motorway in</w:t>
      </w:r>
      <w:r>
        <w:rPr>
          <w:spacing w:val="1"/>
        </w:rPr>
        <w:t> </w:t>
      </w:r>
      <w:r>
        <w:rPr/>
        <w:t>England. Besides the CI, other explanatory variables are used in their</w:t>
      </w:r>
      <w:r>
        <w:rPr>
          <w:spacing w:val="1"/>
        </w:rPr>
        <w:t> </w:t>
      </w:r>
      <w:r>
        <w:rPr/>
        <w:t>statistical models such as AADT, segment length, horizontal radius, gradient</w:t>
      </w:r>
      <w:r>
        <w:rPr>
          <w:spacing w:val="-53"/>
        </w:rPr>
        <w:t> </w:t>
      </w:r>
      <w:r>
        <w:rPr/>
        <w:t>and number of lanes. They also analyze peak and off-peak periods</w:t>
      </w:r>
      <w:r>
        <w:rPr>
          <w:spacing w:val="1"/>
        </w:rPr>
        <w:t> </w:t>
      </w:r>
      <w:r>
        <w:rPr/>
        <w:t>separately, but no relationship between crashes and the congestion index CI</w:t>
      </w:r>
      <w:r>
        <w:rPr>
          <w:spacing w:val="-53"/>
        </w:rPr>
        <w:t> </w:t>
      </w:r>
      <w:r>
        <w:rPr/>
        <w:t>is found. This study, however, employs hourly flow, delay and speed</w:t>
      </w:r>
      <w:r>
        <w:rPr>
          <w:spacing w:val="1"/>
        </w:rPr>
        <w:t> </w:t>
      </w:r>
      <w:r>
        <w:rPr/>
        <w:t>(averaged over a year) and therefore, the actual impact of varying flow</w:t>
      </w:r>
      <w:r>
        <w:rPr>
          <w:spacing w:val="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periods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captured.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 w:before="1"/>
        <w:ind w:left="2386" w:right="353"/>
      </w:pPr>
      <w:r>
        <w:rPr/>
        <w:t>None of the studies mentioned above explicitly provide information about the</w:t>
      </w:r>
      <w:r>
        <w:rPr>
          <w:spacing w:val="-53"/>
        </w:rPr>
        <w:t> </w:t>
      </w:r>
      <w:r>
        <w:rPr/>
        <w:t>influence of unstable and congested traffic flow on crash rate. The studies</w:t>
      </w:r>
      <w:r>
        <w:rPr>
          <w:spacing w:val="1"/>
        </w:rPr>
        <w:t> </w:t>
      </w:r>
      <w:r>
        <w:rPr/>
        <w:t>use data aggregated over time and therefore do not capture varying flow</w:t>
      </w:r>
      <w:r>
        <w:rPr>
          <w:spacing w:val="1"/>
        </w:rPr>
        <w:t> </w:t>
      </w:r>
      <w:r>
        <w:rPr/>
        <w:t>conditions. The next section discusses research that attempts to capture</w:t>
      </w:r>
      <w:r>
        <w:rPr>
          <w:spacing w:val="1"/>
        </w:rPr>
        <w:t> </w:t>
      </w:r>
      <w:r>
        <w:rPr/>
        <w:t>those varying flow conditions. These studies investigate which traffic flow</w:t>
      </w:r>
      <w:r>
        <w:rPr>
          <w:spacing w:val="1"/>
        </w:rPr>
        <w:t> </w:t>
      </w:r>
      <w:r>
        <w:rPr/>
        <w:t>conditions lead to crashes and therefore also provide information about the</w:t>
      </w:r>
      <w:r>
        <w:rPr>
          <w:spacing w:val="1"/>
        </w:rPr>
        <w:t> </w:t>
      </w:r>
      <w:r>
        <w:rPr/>
        <w:t>processes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to crashes.</w:t>
      </w:r>
    </w:p>
    <w:p>
      <w:pPr>
        <w:pStyle w:val="BodyText"/>
        <w:spacing w:before="10"/>
      </w:pPr>
    </w:p>
    <w:p>
      <w:pPr>
        <w:pStyle w:val="ListParagraph"/>
        <w:numPr>
          <w:ilvl w:val="2"/>
          <w:numId w:val="5"/>
        </w:numPr>
        <w:tabs>
          <w:tab w:pos="967" w:val="left" w:leader="none"/>
          <w:tab w:pos="968" w:val="left" w:leader="none"/>
        </w:tabs>
        <w:spacing w:line="240" w:lineRule="auto" w:before="1" w:after="0"/>
        <w:ind w:left="967" w:right="0" w:hanging="850"/>
        <w:jc w:val="left"/>
        <w:rPr>
          <w:i/>
          <w:sz w:val="20"/>
        </w:rPr>
      </w:pPr>
      <w:bookmarkStart w:name="_bookmark12" w:id="21"/>
      <w:bookmarkEnd w:id="21"/>
      <w:r>
        <w:rPr/>
      </w:r>
      <w:bookmarkStart w:name="_bookmark12" w:id="22"/>
      <w:bookmarkEnd w:id="22"/>
      <w:r>
        <w:rPr>
          <w:i/>
          <w:sz w:val="20"/>
        </w:rPr>
        <w:t>Studies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crash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precursors</w:t>
      </w:r>
    </w:p>
    <w:p>
      <w:pPr>
        <w:pStyle w:val="BodyText"/>
        <w:spacing w:before="8"/>
        <w:rPr>
          <w:i/>
          <w:sz w:val="22"/>
        </w:rPr>
      </w:pPr>
    </w:p>
    <w:p>
      <w:pPr>
        <w:pStyle w:val="BodyText"/>
        <w:spacing w:line="264" w:lineRule="auto" w:before="1"/>
        <w:ind w:left="2386" w:right="376"/>
      </w:pPr>
      <w:r>
        <w:rPr/>
        <w:t>Rather recently, a new approach has come into use which involves</w:t>
      </w:r>
      <w:r>
        <w:rPr>
          <w:spacing w:val="1"/>
        </w:rPr>
        <w:t> </w:t>
      </w:r>
      <w:r>
        <w:rPr/>
        <w:t>disaggregated data. The reason for using disaggregated data is the</w:t>
      </w:r>
      <w:r>
        <w:rPr>
          <w:spacing w:val="1"/>
        </w:rPr>
        <w:t> </w:t>
      </w:r>
      <w:r>
        <w:rPr/>
        <w:t>possibility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capturing</w:t>
      </w:r>
      <w:r>
        <w:rPr>
          <w:spacing w:val="-5"/>
        </w:rPr>
        <w:t> </w:t>
      </w:r>
      <w:r>
        <w:rPr/>
        <w:t>short</w:t>
      </w:r>
      <w:r>
        <w:rPr>
          <w:spacing w:val="-4"/>
        </w:rPr>
        <w:t> </w:t>
      </w:r>
      <w:r>
        <w:rPr/>
        <w:t>term</w:t>
      </w:r>
      <w:r>
        <w:rPr>
          <w:spacing w:val="-5"/>
        </w:rPr>
        <w:t> </w:t>
      </w:r>
      <w:r>
        <w:rPr/>
        <w:t>variations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traffic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conditions.</w:t>
      </w:r>
    </w:p>
    <w:p>
      <w:pPr>
        <w:tabs>
          <w:tab w:pos="9190" w:val="right" w:leader="none"/>
        </w:tabs>
        <w:spacing w:before="830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15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842"/>
      </w:pPr>
      <w:r>
        <w:rPr/>
        <w:t>Several studies have been carried out that deal with ‘crash precursors’,</w:t>
      </w:r>
      <w:r>
        <w:rPr>
          <w:spacing w:val="-53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traffic</w:t>
      </w:r>
      <w:r>
        <w:rPr>
          <w:spacing w:val="-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exist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crash</w:t>
      </w:r>
      <w:r>
        <w:rPr>
          <w:spacing w:val="-2"/>
        </w:rPr>
        <w:t> </w:t>
      </w:r>
      <w:r>
        <w:rPr/>
        <w:t>occurs.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409"/>
      </w:pPr>
      <w:r>
        <w:rPr/>
        <w:t>Oh et al. (2001) studied the crash likelihood on a motorway in California by</w:t>
      </w:r>
      <w:r>
        <w:rPr>
          <w:spacing w:val="1"/>
        </w:rPr>
        <w:t> </w:t>
      </w:r>
      <w:r>
        <w:rPr/>
        <w:t>using real-time data, that is, online data from loop detectors. Several traffic</w:t>
      </w:r>
      <w:r>
        <w:rPr>
          <w:spacing w:val="1"/>
        </w:rPr>
        <w:t> </w:t>
      </w:r>
      <w:r>
        <w:rPr/>
        <w:t>flow parameters (5-minute averages and standard deviations of speeds,</w:t>
      </w:r>
      <w:r>
        <w:rPr>
          <w:spacing w:val="1"/>
        </w:rPr>
        <w:t> </w:t>
      </w:r>
      <w:r>
        <w:rPr/>
        <w:t>flows and occupancies) are tested in order to identify which one(s) relate(s)</w:t>
      </w:r>
      <w:r>
        <w:rPr>
          <w:spacing w:val="1"/>
        </w:rPr>
        <w:t> </w:t>
      </w:r>
      <w:r>
        <w:rPr/>
        <w:t>best to crash likelihood. They find that the standard deviation of speed in</w:t>
      </w:r>
      <w:r>
        <w:rPr>
          <w:spacing w:val="1"/>
        </w:rPr>
        <w:t> </w:t>
      </w:r>
      <w:r>
        <w:rPr/>
        <w:t>these 5 minutes is a useful measure to characterize two different traffic</w:t>
      </w:r>
      <w:r>
        <w:rPr>
          <w:spacing w:val="1"/>
        </w:rPr>
        <w:t> </w:t>
      </w:r>
      <w:r>
        <w:rPr/>
        <w:t>conditions; normal and disruptive. They define a disruptive traffic condition</w:t>
      </w:r>
      <w:r>
        <w:rPr>
          <w:spacing w:val="1"/>
        </w:rPr>
        <w:t> </w:t>
      </w:r>
      <w:r>
        <w:rPr/>
        <w:t>as the condition that leads to the occurrence of a crash. Their study</w:t>
      </w:r>
      <w:r>
        <w:rPr>
          <w:spacing w:val="1"/>
        </w:rPr>
        <w:t> </w:t>
      </w:r>
      <w:r>
        <w:rPr/>
        <w:t>suggests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crashes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likely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occur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speed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increases.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78"/>
      </w:pPr>
      <w:r>
        <w:rPr/>
        <w:t>The same result was obtained by Lee, Saccomanno &amp; Hellinga (2002) in</w:t>
      </w:r>
      <w:r>
        <w:rPr>
          <w:spacing w:val="1"/>
        </w:rPr>
        <w:t> </w:t>
      </w:r>
      <w:r>
        <w:rPr/>
        <w:t>their study on the effect of crash precursors on crash potential. Apart from</w:t>
      </w:r>
      <w:r>
        <w:rPr>
          <w:spacing w:val="1"/>
        </w:rPr>
        <w:t> </w:t>
      </w:r>
      <w:r>
        <w:rPr/>
        <w:t>speed variation in time (given by the coefficient of variation in speed,</w:t>
      </w:r>
      <w:r>
        <w:rPr>
          <w:spacing w:val="1"/>
        </w:rPr>
        <w:t> </w:t>
      </w:r>
      <w:r>
        <w:rPr/>
        <w:t>calculated</w:t>
      </w:r>
      <w:r>
        <w:rPr>
          <w:spacing w:val="2"/>
        </w:rPr>
        <w:t> </w:t>
      </w:r>
      <w:r>
        <w:rPr/>
        <w:t>as the</w:t>
      </w:r>
      <w:r>
        <w:rPr>
          <w:spacing w:val="2"/>
        </w:rPr>
        <w:t> </w:t>
      </w:r>
      <w:r>
        <w:rPr/>
        <w:t>standard</w:t>
      </w:r>
      <w:r>
        <w:rPr>
          <w:spacing w:val="1"/>
        </w:rPr>
        <w:t> </w:t>
      </w:r>
      <w:r>
        <w:rPr/>
        <w:t>deviation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speed</w:t>
      </w:r>
      <w:r>
        <w:rPr>
          <w:spacing w:val="3"/>
        </w:rPr>
        <w:t> </w:t>
      </w:r>
      <w:r>
        <w:rPr/>
        <w:t>divided by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average</w:t>
      </w:r>
      <w:r>
        <w:rPr>
          <w:spacing w:val="1"/>
        </w:rPr>
        <w:t> </w:t>
      </w:r>
      <w:r>
        <w:rPr/>
        <w:t>speed), they</w:t>
      </w:r>
      <w:r>
        <w:rPr>
          <w:spacing w:val="1"/>
        </w:rPr>
        <w:t> </w:t>
      </w:r>
      <w:r>
        <w:rPr/>
        <w:t>also</w:t>
      </w:r>
      <w:r>
        <w:rPr>
          <w:spacing w:val="-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density</w:t>
      </w:r>
      <w:r>
        <w:rPr>
          <w:spacing w:val="2"/>
        </w:rPr>
        <w:t> </w:t>
      </w:r>
      <w:r>
        <w:rPr/>
        <w:t>and speed</w:t>
      </w:r>
      <w:r>
        <w:rPr>
          <w:spacing w:val="1"/>
        </w:rPr>
        <w:t> </w:t>
      </w:r>
      <w:r>
        <w:rPr/>
        <w:t>variation</w:t>
      </w:r>
      <w:r>
        <w:rPr>
          <w:spacing w:val="1"/>
        </w:rPr>
        <w:t> </w:t>
      </w:r>
      <w:r>
        <w:rPr/>
        <w:t>across lanes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crash precursors. The data used to calculate the crash precursors was</w:t>
      </w:r>
      <w:r>
        <w:rPr>
          <w:spacing w:val="1"/>
        </w:rPr>
        <w:t> </w:t>
      </w:r>
      <w:r>
        <w:rPr/>
        <w:t>obtained from loop detectors on a stretch of an urban motorway in Toronto.</w:t>
      </w:r>
      <w:r>
        <w:rPr>
          <w:spacing w:val="1"/>
        </w:rPr>
        <w:t> </w:t>
      </w:r>
      <w:r>
        <w:rPr/>
        <w:t>Speed variation was calculated over a period of 5 minutes before the crash</w:t>
      </w:r>
      <w:r>
        <w:rPr>
          <w:spacing w:val="1"/>
        </w:rPr>
        <w:t> </w:t>
      </w:r>
      <w:r>
        <w:rPr/>
        <w:t>occurrence, whilst density was calculated for the time of the crash. Their</w:t>
      </w:r>
      <w:r>
        <w:rPr>
          <w:spacing w:val="1"/>
        </w:rPr>
        <w:t> </w:t>
      </w:r>
      <w:r>
        <w:rPr/>
        <w:t>findings suggest that an increase in speed variation, not only in time but also</w:t>
      </w:r>
      <w:r>
        <w:rPr>
          <w:spacing w:val="-53"/>
        </w:rPr>
        <w:t> </w:t>
      </w:r>
      <w:r>
        <w:rPr/>
        <w:t>across lanes, is linked to an increased likelihood of crash occurrence. The</w:t>
      </w:r>
      <w:r>
        <w:rPr>
          <w:spacing w:val="1"/>
        </w:rPr>
        <w:t> </w:t>
      </w:r>
      <w:r>
        <w:rPr/>
        <w:t>same relationship is found for increasing density. Lastly, they conclude that</w:t>
      </w:r>
      <w:r>
        <w:rPr>
          <w:spacing w:val="1"/>
        </w:rPr>
        <w:t> </w:t>
      </w:r>
      <w:r>
        <w:rPr/>
        <w:t>crash likelihood during a peak period is higher than during an off-peak</w:t>
      </w:r>
      <w:r>
        <w:rPr>
          <w:spacing w:val="1"/>
        </w:rPr>
        <w:t> </w:t>
      </w:r>
      <w:r>
        <w:rPr/>
        <w:t>period.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44"/>
      </w:pPr>
      <w:r>
        <w:rPr/>
        <w:t>In a more recent study by the same authors (Lee, Hellinga &amp; Saccomanno,</w:t>
      </w:r>
      <w:r>
        <w:rPr>
          <w:spacing w:val="1"/>
        </w:rPr>
        <w:t> </w:t>
      </w:r>
      <w:r>
        <w:rPr/>
        <w:t>2003)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model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developed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relates</w:t>
      </w:r>
      <w:r>
        <w:rPr>
          <w:spacing w:val="1"/>
        </w:rPr>
        <w:t> </w:t>
      </w:r>
      <w:r>
        <w:rPr/>
        <w:t>crash</w:t>
      </w:r>
      <w:r>
        <w:rPr>
          <w:spacing w:val="2"/>
        </w:rPr>
        <w:t> </w:t>
      </w:r>
      <w:r>
        <w:rPr/>
        <w:t>precursors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crash</w:t>
      </w:r>
      <w:r>
        <w:rPr>
          <w:spacing w:val="1"/>
        </w:rPr>
        <w:t> </w:t>
      </w:r>
      <w:r>
        <w:rPr/>
        <w:t>potential by dealing with some of the shortcomings from the earlier study.</w:t>
      </w:r>
      <w:r>
        <w:rPr>
          <w:spacing w:val="1"/>
        </w:rPr>
        <w:t> </w:t>
      </w:r>
      <w:r>
        <w:rPr/>
        <w:t>The study area and period considered are the same, but one of the crash</w:t>
      </w:r>
      <w:r>
        <w:rPr>
          <w:spacing w:val="1"/>
        </w:rPr>
        <w:t> </w:t>
      </w:r>
      <w:r>
        <w:rPr/>
        <w:t>precursors is replaced; speed variation across lanes was found to have no</w:t>
      </w:r>
      <w:r>
        <w:rPr>
          <w:spacing w:val="1"/>
        </w:rPr>
        <w:t> </w:t>
      </w:r>
      <w:r>
        <w:rPr/>
        <w:t>influence on</w:t>
      </w:r>
      <w:r>
        <w:rPr>
          <w:spacing w:val="1"/>
        </w:rPr>
        <w:t> </w:t>
      </w:r>
      <w:r>
        <w:rPr/>
        <w:t>the crash</w:t>
      </w:r>
      <w:r>
        <w:rPr>
          <w:spacing w:val="1"/>
        </w:rPr>
        <w:t> </w:t>
      </w:r>
      <w:r>
        <w:rPr/>
        <w:t>potential. 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replaced by</w:t>
      </w:r>
      <w:r>
        <w:rPr>
          <w:spacing w:val="1"/>
        </w:rPr>
        <w:t> </w:t>
      </w:r>
      <w:r>
        <w:rPr/>
        <w:t>the average</w:t>
      </w:r>
      <w:r>
        <w:rPr>
          <w:spacing w:val="1"/>
        </w:rPr>
        <w:t> </w:t>
      </w:r>
      <w:r>
        <w:rPr/>
        <w:t>speed difference between upstream and downstream ends of a road section</w:t>
      </w:r>
      <w:r>
        <w:rPr>
          <w:spacing w:val="1"/>
        </w:rPr>
        <w:t> </w:t>
      </w:r>
      <w:r>
        <w:rPr/>
        <w:t>(Q). The latter parameter is considered to account for the influence on crash</w:t>
      </w:r>
      <w:r>
        <w:rPr>
          <w:spacing w:val="1"/>
        </w:rPr>
        <w:t> </w:t>
      </w:r>
      <w:r>
        <w:rPr/>
        <w:t>occurrence during queue formation and dissipation. They then study the</w:t>
      </w:r>
      <w:r>
        <w:rPr>
          <w:spacing w:val="1"/>
        </w:rPr>
        <w:t> </w:t>
      </w:r>
      <w:r>
        <w:rPr/>
        <w:t>influence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speed</w:t>
      </w:r>
      <w:r>
        <w:rPr>
          <w:spacing w:val="4"/>
        </w:rPr>
        <w:t> </w:t>
      </w:r>
      <w:r>
        <w:rPr/>
        <w:t>variation</w:t>
      </w:r>
      <w:r>
        <w:rPr>
          <w:spacing w:val="5"/>
        </w:rPr>
        <w:t> </w:t>
      </w:r>
      <w:r>
        <w:rPr/>
        <w:t>(CVS),</w:t>
      </w:r>
      <w:r>
        <w:rPr>
          <w:spacing w:val="5"/>
        </w:rPr>
        <w:t> </w:t>
      </w:r>
      <w:r>
        <w:rPr/>
        <w:t>density</w:t>
      </w:r>
      <w:r>
        <w:rPr>
          <w:spacing w:val="4"/>
        </w:rPr>
        <w:t> </w:t>
      </w:r>
      <w:r>
        <w:rPr/>
        <w:t>(D)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average</w:t>
      </w:r>
      <w:r>
        <w:rPr>
          <w:spacing w:val="3"/>
        </w:rPr>
        <w:t> </w:t>
      </w:r>
      <w:r>
        <w:rPr/>
        <w:t>speed</w:t>
      </w:r>
      <w:r>
        <w:rPr>
          <w:spacing w:val="1"/>
        </w:rPr>
        <w:t> </w:t>
      </w:r>
      <w:r>
        <w:rPr/>
        <w:t>difference (Q) on crash occurrence. In order to correct for the probability of</w:t>
      </w:r>
      <w:r>
        <w:rPr>
          <w:spacing w:val="1"/>
        </w:rPr>
        <w:t> </w:t>
      </w:r>
      <w:r>
        <w:rPr/>
        <w:t>crash occurrence due to traffic volume, a measure of the exposure is</w:t>
      </w:r>
      <w:r>
        <w:rPr>
          <w:spacing w:val="1"/>
        </w:rPr>
        <w:t> </w:t>
      </w:r>
      <w:r>
        <w:rPr/>
        <w:t>included (given by the product of the AADT and the length of the road</w:t>
      </w:r>
      <w:r>
        <w:rPr>
          <w:spacing w:val="1"/>
        </w:rPr>
        <w:t> </w:t>
      </w:r>
      <w:r>
        <w:rPr/>
        <w:t>segment). One of the shortcomings of the earlier study by Lee, Saccomanno</w:t>
      </w:r>
      <w:r>
        <w:rPr>
          <w:spacing w:val="-53"/>
        </w:rPr>
        <w:t> </w:t>
      </w:r>
      <w:r>
        <w:rPr/>
        <w:t>&amp; Hellinga (2002) was the subjective determination of the observation time</w:t>
      </w:r>
      <w:r>
        <w:rPr>
          <w:spacing w:val="1"/>
        </w:rPr>
        <w:t> </w:t>
      </w:r>
      <w:r>
        <w:rPr/>
        <w:t>period. A rather arbitrary 5-minute observation period was employed in the</w:t>
      </w:r>
      <w:r>
        <w:rPr>
          <w:spacing w:val="1"/>
        </w:rPr>
        <w:t> </w:t>
      </w:r>
      <w:r>
        <w:rPr/>
        <w:t>first study. In the follow-up study the observation time period is determined in</w:t>
      </w:r>
      <w:r>
        <w:rPr>
          <w:spacing w:val="-53"/>
        </w:rPr>
        <w:t> </w:t>
      </w:r>
      <w:r>
        <w:rPr/>
        <w:t>such a way that the difference between the values of the crash precursors</w:t>
      </w:r>
      <w:r>
        <w:rPr>
          <w:spacing w:val="1"/>
        </w:rPr>
        <w:t> </w:t>
      </w:r>
      <w:r>
        <w:rPr/>
        <w:t>(Q, CVS and D) for the crash and non-crash cases is maximized. They find</w:t>
      </w:r>
      <w:r>
        <w:rPr>
          <w:spacing w:val="1"/>
        </w:rPr>
        <w:t> </w:t>
      </w:r>
      <w:r>
        <w:rPr/>
        <w:t>that 8 minutes before a crash the difference in CVS between a crash and a</w:t>
      </w:r>
      <w:r>
        <w:rPr>
          <w:spacing w:val="1"/>
        </w:rPr>
        <w:t> </w:t>
      </w:r>
      <w:r>
        <w:rPr/>
        <w:t>non-crash case is maximum. Similarly, observation periods of 3 and 2</w:t>
      </w:r>
      <w:r>
        <w:rPr>
          <w:spacing w:val="1"/>
        </w:rPr>
        <w:t> </w:t>
      </w:r>
      <w:r>
        <w:rPr/>
        <w:t>minutes provide the maximum differences in D and Q, respectively, for crash</w:t>
      </w:r>
      <w:r>
        <w:rPr>
          <w:spacing w:val="-53"/>
        </w:rPr>
        <w:t> </w:t>
      </w:r>
      <w:r>
        <w:rPr/>
        <w:t>and non-crash cases. They conclude that crash potential increases with</w:t>
      </w:r>
      <w:r>
        <w:rPr>
          <w:spacing w:val="1"/>
        </w:rPr>
        <w:t> </w:t>
      </w:r>
      <w:r>
        <w:rPr/>
        <w:t>higher</w:t>
      </w:r>
      <w:r>
        <w:rPr>
          <w:spacing w:val="-2"/>
        </w:rPr>
        <w:t> </w:t>
      </w:r>
      <w:r>
        <w:rPr/>
        <w:t>levels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variation,</w:t>
      </w:r>
      <w:r>
        <w:rPr>
          <w:spacing w:val="-1"/>
        </w:rPr>
        <w:t> </w:t>
      </w:r>
      <w:r>
        <w:rPr/>
        <w:t>density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exposure.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4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16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89"/>
      </w:pPr>
      <w:r>
        <w:rPr/>
        <w:t>A slightly</w:t>
      </w:r>
      <w:r>
        <w:rPr>
          <w:spacing w:val="1"/>
        </w:rPr>
        <w:t> </w:t>
      </w:r>
      <w:r>
        <w:rPr/>
        <w:t>different approach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taken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 study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Hourdos et</w:t>
      </w:r>
      <w:r>
        <w:rPr>
          <w:spacing w:val="1"/>
        </w:rPr>
        <w:t> </w:t>
      </w:r>
      <w:r>
        <w:rPr/>
        <w:t>al. (2006)</w:t>
      </w:r>
      <w:r>
        <w:rPr>
          <w:spacing w:val="1"/>
        </w:rPr>
        <w:t> </w:t>
      </w:r>
      <w:r>
        <w:rPr/>
        <w:t>as they only used a high-crash motorway section for the analysis. They</w:t>
      </w:r>
      <w:r>
        <w:rPr>
          <w:spacing w:val="1"/>
        </w:rPr>
        <w:t> </w:t>
      </w:r>
      <w:r>
        <w:rPr/>
        <w:t>investigate the relationship between traffic flow parameters and crashes</w:t>
      </w:r>
      <w:r>
        <w:rPr>
          <w:spacing w:val="1"/>
        </w:rPr>
        <w:t> </w:t>
      </w:r>
      <w:r>
        <w:rPr/>
        <w:t>(including near-misses, i.e. an evasive manoeuvre performed in order to</w:t>
      </w:r>
      <w:r>
        <w:rPr>
          <w:spacing w:val="1"/>
        </w:rPr>
        <w:t> </w:t>
      </w:r>
      <w:r>
        <w:rPr/>
        <w:t>avoid a crash) on a mile-long motorway section in Minneapolis. The data</w:t>
      </w:r>
      <w:r>
        <w:rPr>
          <w:spacing w:val="1"/>
        </w:rPr>
        <w:t> </w:t>
      </w:r>
      <w:r>
        <w:rPr/>
        <w:t>used for the study was obtained from video camera observations and traffic</w:t>
      </w:r>
      <w:r>
        <w:rPr>
          <w:spacing w:val="1"/>
        </w:rPr>
        <w:t> </w:t>
      </w:r>
      <w:r>
        <w:rPr/>
        <w:t>measurements at several locations. They point out that the benefit of using</w:t>
      </w:r>
      <w:r>
        <w:rPr>
          <w:spacing w:val="1"/>
        </w:rPr>
        <w:t> </w:t>
      </w:r>
      <w:r>
        <w:rPr/>
        <w:t>video camera is that it overcomes the inaccuracy of the time of the crash</w:t>
      </w:r>
      <w:r>
        <w:rPr>
          <w:spacing w:val="1"/>
        </w:rPr>
        <w:t> </w:t>
      </w:r>
      <w:r>
        <w:rPr/>
        <w:t>recorded by the police. The study includes 30 crashes and 122 near misses.</w:t>
      </w:r>
      <w:r>
        <w:rPr>
          <w:spacing w:val="-53"/>
        </w:rPr>
        <w:t> </w:t>
      </w:r>
      <w:r>
        <w:rPr/>
        <w:t>They fit a model to the data that includes several traffic flow parameters</w:t>
      </w:r>
      <w:r>
        <w:rPr>
          <w:spacing w:val="1"/>
        </w:rPr>
        <w:t> </w:t>
      </w:r>
      <w:r>
        <w:rPr/>
        <w:t>(average speed, coefficient of variation of speed, traffic pressure, kinetic</w:t>
      </w:r>
      <w:r>
        <w:rPr>
          <w:spacing w:val="1"/>
        </w:rPr>
        <w:t> </w:t>
      </w:r>
      <w:r>
        <w:rPr/>
        <w:t>energy, etc.) as well as environmental conditions (pavement, visibility and</w:t>
      </w:r>
      <w:r>
        <w:rPr>
          <w:spacing w:val="1"/>
        </w:rPr>
        <w:t> </w:t>
      </w:r>
      <w:r>
        <w:rPr/>
        <w:t>sun position) as explanatory variables. The traffic pressure was obtained by</w:t>
      </w:r>
      <w:r>
        <w:rPr>
          <w:spacing w:val="1"/>
        </w:rPr>
        <w:t> </w:t>
      </w:r>
      <w:r>
        <w:rPr/>
        <w:t>multiplying</w:t>
      </w:r>
      <w:r>
        <w:rPr>
          <w:spacing w:val="-1"/>
        </w:rPr>
        <w:t> </w:t>
      </w:r>
      <w:r>
        <w:rPr/>
        <w:t>density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variance.</w:t>
      </w:r>
    </w:p>
    <w:p>
      <w:pPr>
        <w:pStyle w:val="BodyText"/>
        <w:spacing w:line="264" w:lineRule="auto" w:before="1"/>
        <w:ind w:left="2386" w:right="465"/>
      </w:pPr>
      <w:r>
        <w:rPr/>
        <w:t>It is concluded that large speed differences between lanes and density</w:t>
      </w:r>
      <w:r>
        <w:rPr>
          <w:spacing w:val="1"/>
        </w:rPr>
        <w:t> </w:t>
      </w:r>
      <w:r>
        <w:rPr/>
        <w:t>variability increase crash likelihood. Moreover, the sun facing the driver has</w:t>
      </w:r>
      <w:r>
        <w:rPr>
          <w:spacing w:val="-53"/>
        </w:rPr>
        <w:t> </w:t>
      </w:r>
      <w:r>
        <w:rPr/>
        <w:t>a strong effect on crash likelihood, while visibility and pavement conditions</w:t>
      </w:r>
      <w:r>
        <w:rPr>
          <w:spacing w:val="1"/>
        </w:rPr>
        <w:t> </w:t>
      </w:r>
      <w:r>
        <w:rPr/>
        <w:t>only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minor effect.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 w:before="1"/>
        <w:ind w:left="2386" w:right="441"/>
      </w:pPr>
      <w:r>
        <w:rPr/>
        <w:t>Golob, Recker &amp; Pavlis (2008) presented a method that assesses the</w:t>
      </w:r>
      <w:r>
        <w:rPr>
          <w:spacing w:val="1"/>
        </w:rPr>
        <w:t> </w:t>
      </w:r>
      <w:r>
        <w:rPr/>
        <w:t>relationship between traffic flow parameters and the type of crash, severity,</w:t>
      </w:r>
      <w:r>
        <w:rPr>
          <w:spacing w:val="1"/>
        </w:rPr>
        <w:t> </w:t>
      </w:r>
      <w:r>
        <w:rPr/>
        <w:t>location and number of vehicles involved. Data on traffic volume and lane</w:t>
      </w:r>
      <w:r>
        <w:rPr>
          <w:spacing w:val="1"/>
        </w:rPr>
        <w:t> </w:t>
      </w:r>
      <w:r>
        <w:rPr/>
        <w:t>occupancy from six motorways was obtained from loop detectors during a</w:t>
      </w:r>
      <w:r>
        <w:rPr>
          <w:spacing w:val="1"/>
        </w:rPr>
        <w:t> </w:t>
      </w:r>
      <w:r>
        <w:rPr/>
        <w:t>six-month period. The motorways studied have three or more lanes but only</w:t>
      </w:r>
      <w:r>
        <w:rPr>
          <w:spacing w:val="-53"/>
        </w:rPr>
        <w:t> </w:t>
      </w:r>
      <w:r>
        <w:rPr/>
        <w:t>three (the leftmost, one interior and the rightmost lane) were taken into</w:t>
      </w:r>
      <w:r>
        <w:rPr>
          <w:spacing w:val="1"/>
        </w:rPr>
        <w:t> </w:t>
      </w:r>
      <w:r>
        <w:rPr/>
        <w:t>account for the analysis. They find that data from loop detectors 20 minutes</w:t>
      </w:r>
      <w:r>
        <w:rPr>
          <w:spacing w:val="-53"/>
        </w:rPr>
        <w:t> </w:t>
      </w:r>
      <w:r>
        <w:rPr/>
        <w:t>before a crash is sufficient to describe unsafe traffic conditions. An analysis</w:t>
      </w:r>
      <w:r>
        <w:rPr>
          <w:spacing w:val="-53"/>
        </w:rPr>
        <w:t> </w:t>
      </w:r>
      <w:r>
        <w:rPr/>
        <w:t>of various traffic flow parameters shows that eight ‘Traffic Flow Factors’ can</w:t>
      </w:r>
      <w:r>
        <w:rPr>
          <w:spacing w:val="-53"/>
        </w:rPr>
        <w:t> </w:t>
      </w:r>
      <w:r>
        <w:rPr/>
        <w:t>explain the relationship between traffic flow conditions and safety. The eight</w:t>
      </w:r>
      <w:r>
        <w:rPr>
          <w:spacing w:val="-53"/>
        </w:rPr>
        <w:t> </w:t>
      </w:r>
      <w:r>
        <w:rPr/>
        <w:t>traffic</w:t>
      </w:r>
      <w:r>
        <w:rPr>
          <w:spacing w:val="-1"/>
        </w:rPr>
        <w:t> </w:t>
      </w:r>
      <w:r>
        <w:rPr/>
        <w:t>flow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following: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40" w:lineRule="auto" w:before="2" w:after="0"/>
        <w:ind w:left="2671" w:right="0" w:hanging="286"/>
        <w:jc w:val="left"/>
        <w:rPr>
          <w:sz w:val="20"/>
        </w:rPr>
      </w:pPr>
      <w:r>
        <w:rPr>
          <w:sz w:val="20"/>
        </w:rPr>
        <w:t>Factor</w:t>
      </w:r>
      <w:r>
        <w:rPr>
          <w:spacing w:val="-4"/>
          <w:sz w:val="20"/>
        </w:rPr>
        <w:t> </w:t>
      </w:r>
      <w:r>
        <w:rPr>
          <w:sz w:val="20"/>
        </w:rPr>
        <w:t>1:</w:t>
      </w:r>
      <w:r>
        <w:rPr>
          <w:spacing w:val="-4"/>
          <w:sz w:val="20"/>
        </w:rPr>
        <w:t> </w:t>
      </w:r>
      <w:r>
        <w:rPr>
          <w:sz w:val="20"/>
        </w:rPr>
        <w:t>Congestion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interior</w:t>
      </w:r>
      <w:r>
        <w:rPr>
          <w:spacing w:val="-3"/>
          <w:sz w:val="20"/>
        </w:rPr>
        <w:t> </w:t>
      </w:r>
      <w:r>
        <w:rPr>
          <w:sz w:val="20"/>
        </w:rPr>
        <w:t>lanes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40" w:lineRule="auto" w:before="21" w:after="0"/>
        <w:ind w:left="2671" w:right="0" w:hanging="286"/>
        <w:jc w:val="left"/>
        <w:rPr>
          <w:sz w:val="20"/>
        </w:rPr>
      </w:pPr>
      <w:r>
        <w:rPr>
          <w:sz w:val="20"/>
        </w:rPr>
        <w:t>Factor</w:t>
      </w:r>
      <w:r>
        <w:rPr>
          <w:spacing w:val="-4"/>
          <w:sz w:val="20"/>
        </w:rPr>
        <w:t> </w:t>
      </w:r>
      <w:r>
        <w:rPr>
          <w:sz w:val="20"/>
        </w:rPr>
        <w:t>2:</w:t>
      </w:r>
      <w:r>
        <w:rPr>
          <w:spacing w:val="-3"/>
          <w:sz w:val="20"/>
        </w:rPr>
        <w:t> </w:t>
      </w:r>
      <w:r>
        <w:rPr>
          <w:sz w:val="20"/>
        </w:rPr>
        <w:t>Volume</w:t>
      </w:r>
      <w:r>
        <w:rPr>
          <w:spacing w:val="-4"/>
          <w:sz w:val="20"/>
        </w:rPr>
        <w:t> </w:t>
      </w:r>
      <w:r>
        <w:rPr>
          <w:sz w:val="20"/>
        </w:rPr>
        <w:t>level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59" w:lineRule="auto" w:before="21" w:after="0"/>
        <w:ind w:left="2669" w:right="427" w:hanging="284"/>
        <w:jc w:val="left"/>
        <w:rPr>
          <w:sz w:val="20"/>
        </w:rPr>
      </w:pPr>
      <w:r>
        <w:rPr>
          <w:sz w:val="20"/>
        </w:rPr>
        <w:t>Factor 3: Synchronized lane conditions (traffic conditions changing in the</w:t>
      </w:r>
      <w:r>
        <w:rPr>
          <w:spacing w:val="-53"/>
          <w:sz w:val="20"/>
        </w:rPr>
        <w:t> </w:t>
      </w:r>
      <w:r>
        <w:rPr>
          <w:sz w:val="20"/>
        </w:rPr>
        <w:t>same</w:t>
      </w:r>
      <w:r>
        <w:rPr>
          <w:spacing w:val="-2"/>
          <w:sz w:val="20"/>
        </w:rPr>
        <w:t> </w:t>
      </w:r>
      <w:r>
        <w:rPr>
          <w:sz w:val="20"/>
        </w:rPr>
        <w:t>way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lanes)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40" w:lineRule="auto" w:before="7" w:after="0"/>
        <w:ind w:left="2671" w:right="0" w:hanging="286"/>
        <w:jc w:val="left"/>
        <w:rPr>
          <w:sz w:val="20"/>
        </w:rPr>
      </w:pPr>
      <w:r>
        <w:rPr>
          <w:sz w:val="20"/>
        </w:rPr>
        <w:t>Factor</w:t>
      </w:r>
      <w:r>
        <w:rPr>
          <w:spacing w:val="-5"/>
          <w:sz w:val="20"/>
        </w:rPr>
        <w:t> </w:t>
      </w:r>
      <w:r>
        <w:rPr>
          <w:sz w:val="20"/>
        </w:rPr>
        <w:t>4:</w:t>
      </w:r>
      <w:r>
        <w:rPr>
          <w:spacing w:val="-5"/>
          <w:sz w:val="20"/>
        </w:rPr>
        <w:t> </w:t>
      </w:r>
      <w:r>
        <w:rPr>
          <w:sz w:val="20"/>
        </w:rPr>
        <w:t>Right</w:t>
      </w:r>
      <w:r>
        <w:rPr>
          <w:spacing w:val="-5"/>
          <w:sz w:val="20"/>
        </w:rPr>
        <w:t> </w:t>
      </w:r>
      <w:r>
        <w:rPr>
          <w:sz w:val="20"/>
        </w:rPr>
        <w:t>lane</w:t>
      </w:r>
      <w:r>
        <w:rPr>
          <w:spacing w:val="-4"/>
          <w:sz w:val="20"/>
        </w:rPr>
        <w:t> </w:t>
      </w:r>
      <w:r>
        <w:rPr>
          <w:sz w:val="20"/>
        </w:rPr>
        <w:t>perturbation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40" w:lineRule="auto" w:before="21" w:after="0"/>
        <w:ind w:left="2671" w:right="0" w:hanging="286"/>
        <w:jc w:val="left"/>
        <w:rPr>
          <w:sz w:val="20"/>
        </w:rPr>
      </w:pPr>
      <w:r>
        <w:rPr>
          <w:sz w:val="20"/>
        </w:rPr>
        <w:t>Factor</w:t>
      </w:r>
      <w:r>
        <w:rPr>
          <w:spacing w:val="-5"/>
          <w:sz w:val="20"/>
        </w:rPr>
        <w:t> </w:t>
      </w:r>
      <w:r>
        <w:rPr>
          <w:sz w:val="20"/>
        </w:rPr>
        <w:t>5:</w:t>
      </w:r>
      <w:r>
        <w:rPr>
          <w:spacing w:val="-5"/>
          <w:sz w:val="20"/>
        </w:rPr>
        <w:t> </w:t>
      </w:r>
      <w:r>
        <w:rPr>
          <w:sz w:val="20"/>
        </w:rPr>
        <w:t>Volume</w:t>
      </w:r>
      <w:r>
        <w:rPr>
          <w:spacing w:val="-5"/>
          <w:sz w:val="20"/>
        </w:rPr>
        <w:t> </w:t>
      </w:r>
      <w:r>
        <w:rPr>
          <w:sz w:val="20"/>
        </w:rPr>
        <w:t>variation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lanes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59" w:lineRule="auto" w:before="22" w:after="0"/>
        <w:ind w:left="2669" w:right="437" w:hanging="284"/>
        <w:jc w:val="left"/>
        <w:rPr>
          <w:sz w:val="20"/>
        </w:rPr>
      </w:pPr>
      <w:r>
        <w:rPr>
          <w:sz w:val="20"/>
        </w:rPr>
        <w:t>Factor 6: Conforming curb lanes (degree to which right lane volumes are</w:t>
      </w:r>
      <w:r>
        <w:rPr>
          <w:spacing w:val="-53"/>
          <w:sz w:val="20"/>
        </w:rPr>
        <w:t> </w:t>
      </w:r>
      <w:r>
        <w:rPr>
          <w:sz w:val="20"/>
        </w:rPr>
        <w:t>related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left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interior</w:t>
      </w:r>
      <w:r>
        <w:rPr>
          <w:spacing w:val="-1"/>
          <w:sz w:val="20"/>
        </w:rPr>
        <w:t> </w:t>
      </w:r>
      <w:r>
        <w:rPr>
          <w:sz w:val="20"/>
        </w:rPr>
        <w:t>lanes</w:t>
      </w:r>
      <w:r>
        <w:rPr>
          <w:spacing w:val="-1"/>
          <w:sz w:val="20"/>
        </w:rPr>
        <w:t> </w:t>
      </w:r>
      <w:r>
        <w:rPr>
          <w:sz w:val="20"/>
        </w:rPr>
        <w:t>volumes)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40" w:lineRule="auto" w:before="6" w:after="0"/>
        <w:ind w:left="2671" w:right="0" w:hanging="286"/>
        <w:jc w:val="left"/>
        <w:rPr>
          <w:sz w:val="20"/>
        </w:rPr>
      </w:pPr>
      <w:r>
        <w:rPr>
          <w:sz w:val="20"/>
        </w:rPr>
        <w:t>Factor</w:t>
      </w:r>
      <w:r>
        <w:rPr>
          <w:spacing w:val="-5"/>
          <w:sz w:val="20"/>
        </w:rPr>
        <w:t> </w:t>
      </w:r>
      <w:r>
        <w:rPr>
          <w:sz w:val="20"/>
        </w:rPr>
        <w:t>7:</w:t>
      </w:r>
      <w:r>
        <w:rPr>
          <w:spacing w:val="-5"/>
          <w:sz w:val="20"/>
        </w:rPr>
        <w:t> </w:t>
      </w:r>
      <w:r>
        <w:rPr>
          <w:sz w:val="20"/>
        </w:rPr>
        <w:t>Systematic</w:t>
      </w:r>
      <w:r>
        <w:rPr>
          <w:spacing w:val="-5"/>
          <w:sz w:val="20"/>
        </w:rPr>
        <w:t> </w:t>
      </w:r>
      <w:r>
        <w:rPr>
          <w:sz w:val="20"/>
        </w:rPr>
        <w:t>volume</w:t>
      </w:r>
      <w:r>
        <w:rPr>
          <w:spacing w:val="-5"/>
          <w:sz w:val="20"/>
        </w:rPr>
        <w:t> </w:t>
      </w:r>
      <w:r>
        <w:rPr>
          <w:sz w:val="20"/>
        </w:rPr>
        <w:t>change</w:t>
      </w:r>
    </w:p>
    <w:p>
      <w:pPr>
        <w:pStyle w:val="ListParagraph"/>
        <w:numPr>
          <w:ilvl w:val="0"/>
          <w:numId w:val="6"/>
        </w:numPr>
        <w:tabs>
          <w:tab w:pos="2672" w:val="left" w:leader="none"/>
        </w:tabs>
        <w:spacing w:line="259" w:lineRule="auto" w:before="21" w:after="0"/>
        <w:ind w:left="2669" w:right="726" w:hanging="284"/>
        <w:jc w:val="left"/>
        <w:rPr>
          <w:sz w:val="20"/>
        </w:rPr>
      </w:pPr>
      <w:r>
        <w:rPr>
          <w:sz w:val="20"/>
        </w:rPr>
        <w:t>Factor 8: Synchronized flow in left and interior lanes (degree to which</w:t>
      </w:r>
      <w:r>
        <w:rPr>
          <w:spacing w:val="-53"/>
          <w:sz w:val="20"/>
        </w:rPr>
        <w:t> </w:t>
      </w:r>
      <w:r>
        <w:rPr>
          <w:sz w:val="20"/>
        </w:rPr>
        <w:t>volumes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densities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outer</w:t>
      </w:r>
      <w:r>
        <w:rPr>
          <w:spacing w:val="-1"/>
          <w:sz w:val="20"/>
        </w:rPr>
        <w:t> </w:t>
      </w:r>
      <w:r>
        <w:rPr>
          <w:sz w:val="20"/>
        </w:rPr>
        <w:t>lanes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synchronized).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264" w:lineRule="auto" w:before="1"/>
        <w:ind w:left="2386" w:right="831"/>
      </w:pPr>
      <w:r>
        <w:rPr/>
        <w:t>Their study finds that when the left and interior lanes are congested the</w:t>
      </w:r>
      <w:r>
        <w:rPr>
          <w:spacing w:val="-53"/>
        </w:rPr>
        <w:t> </w:t>
      </w:r>
      <w:r>
        <w:rPr/>
        <w:t>likelihood of severe crashes decreases. If all lanes have similar traffic</w:t>
      </w:r>
      <w:r>
        <w:rPr>
          <w:spacing w:val="1"/>
        </w:rPr>
        <w:t> </w:t>
      </w:r>
      <w:r>
        <w:rPr/>
        <w:t>volumes,</w:t>
      </w:r>
      <w:r>
        <w:rPr>
          <w:spacing w:val="-4"/>
        </w:rPr>
        <w:t> </w:t>
      </w:r>
      <w:r>
        <w:rPr/>
        <w:t>then</w:t>
      </w:r>
      <w:r>
        <w:rPr>
          <w:spacing w:val="-2"/>
        </w:rPr>
        <w:t> </w:t>
      </w:r>
      <w:r>
        <w:rPr/>
        <w:t>congestion</w:t>
      </w:r>
      <w:r>
        <w:rPr>
          <w:spacing w:val="-3"/>
        </w:rPr>
        <w:t> </w:t>
      </w:r>
      <w:r>
        <w:rPr/>
        <w:t>reduces</w:t>
      </w:r>
      <w:r>
        <w:rPr>
          <w:spacing w:val="-2"/>
        </w:rPr>
        <w:t> </w:t>
      </w:r>
      <w:r>
        <w:rPr/>
        <w:t>crash</w:t>
      </w:r>
      <w:r>
        <w:rPr>
          <w:spacing w:val="-3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half.</w:t>
      </w:r>
    </w:p>
    <w:p>
      <w:pPr>
        <w:pStyle w:val="BodyText"/>
        <w:spacing w:line="264" w:lineRule="auto"/>
        <w:ind w:left="2386" w:right="398"/>
      </w:pPr>
      <w:r>
        <w:rPr/>
        <w:t>It is found that the effect of congestion on severity (severity decreasing due</w:t>
      </w:r>
      <w:r>
        <w:rPr>
          <w:spacing w:val="1"/>
        </w:rPr>
        <w:t> </w:t>
      </w:r>
      <w:r>
        <w:rPr/>
        <w:t>to low speeds) is offset by unstable flow conditions such as the change from</w:t>
      </w:r>
      <w:r>
        <w:rPr>
          <w:spacing w:val="-53"/>
        </w:rPr>
        <w:t> </w:t>
      </w:r>
      <w:r>
        <w:rPr/>
        <w:t>free flow to congestion. When there is a rather uniform volume level across</w:t>
      </w:r>
      <w:r>
        <w:rPr>
          <w:spacing w:val="1"/>
        </w:rPr>
        <w:t> </w:t>
      </w:r>
      <w:r>
        <w:rPr/>
        <w:t>lanes, the volume variation in time indicates a higher likelihood of injury</w:t>
      </w:r>
      <w:r>
        <w:rPr>
          <w:spacing w:val="1"/>
        </w:rPr>
        <w:t> </w:t>
      </w:r>
      <w:r>
        <w:rPr/>
        <w:t>crashes.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364"/>
      </w:pPr>
      <w:r>
        <w:rPr/>
        <w:t>With regards to the type of collision, the authors find that when left and</w:t>
      </w:r>
      <w:r>
        <w:rPr>
          <w:spacing w:val="1"/>
        </w:rPr>
        <w:t> </w:t>
      </w:r>
      <w:r>
        <w:rPr/>
        <w:t>interior</w:t>
      </w:r>
      <w:r>
        <w:rPr>
          <w:spacing w:val="-2"/>
        </w:rPr>
        <w:t> </w:t>
      </w:r>
      <w:r>
        <w:rPr/>
        <w:t>lanes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congested,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rear-end</w:t>
      </w:r>
      <w:r>
        <w:rPr>
          <w:spacing w:val="-2"/>
        </w:rPr>
        <w:t> </w:t>
      </w:r>
      <w:r>
        <w:rPr/>
        <w:t>crashes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of</w:t>
      </w:r>
    </w:p>
    <w:p>
      <w:pPr>
        <w:tabs>
          <w:tab w:pos="9190" w:val="right" w:leader="none"/>
        </w:tabs>
        <w:spacing w:before="639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17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84"/>
      </w:pPr>
      <w:r>
        <w:rPr/>
        <w:t>side-impact crashes is higher, although the latter to a lesser degree.</w:t>
      </w:r>
      <w:r>
        <w:rPr>
          <w:spacing w:val="1"/>
        </w:rPr>
        <w:t> </w:t>
      </w:r>
      <w:r>
        <w:rPr/>
        <w:t>Crashes with (fixed) objects are more likely to occur when all lanes present</w:t>
      </w:r>
      <w:r>
        <w:rPr>
          <w:spacing w:val="1"/>
        </w:rPr>
        <w:t> </w:t>
      </w:r>
      <w:r>
        <w:rPr/>
        <w:t>similar congestion levels. They suggest that these crashes might be caused</w:t>
      </w:r>
      <w:r>
        <w:rPr>
          <w:spacing w:val="1"/>
        </w:rPr>
        <w:t> </w:t>
      </w:r>
      <w:r>
        <w:rPr/>
        <w:t>by drivers trying to avoid rear-end and side-impact crashes. The study also</w:t>
      </w:r>
      <w:r>
        <w:rPr>
          <w:spacing w:val="1"/>
        </w:rPr>
        <w:t> </w:t>
      </w:r>
      <w:r>
        <w:rPr/>
        <w:t>suggests that rear-end crashes are more likely to occur under unstable flow</w:t>
      </w:r>
      <w:r>
        <w:rPr>
          <w:spacing w:val="1"/>
        </w:rPr>
        <w:t> </w:t>
      </w:r>
      <w:r>
        <w:rPr/>
        <w:t>conditions. This study provides interesting insights into the effects of varying</w:t>
      </w:r>
      <w:r>
        <w:rPr>
          <w:spacing w:val="-53"/>
        </w:rPr>
        <w:t> </w:t>
      </w:r>
      <w:r>
        <w:rPr/>
        <w:t>flow conditions. Nevertheless, it only takes into consideration flow conditions</w:t>
      </w:r>
      <w:r>
        <w:rPr>
          <w:spacing w:val="-53"/>
        </w:rPr>
        <w:t> </w:t>
      </w:r>
      <w:r>
        <w:rPr/>
        <w:t>prior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 crash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across lanes.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464"/>
      </w:pPr>
      <w:r>
        <w:rPr/>
        <w:t>A rather different approach was adopted by Abdel-Aty &amp; Pande (2005) who</w:t>
      </w:r>
      <w:r>
        <w:rPr>
          <w:spacing w:val="-53"/>
        </w:rPr>
        <w:t> </w:t>
      </w:r>
      <w:r>
        <w:rPr/>
        <w:t>analyze consecutive locations. Unlike Golob, Recker &amp; Pavlis (2008), they</w:t>
      </w:r>
      <w:r>
        <w:rPr>
          <w:spacing w:val="1"/>
        </w:rPr>
        <w:t> </w:t>
      </w:r>
      <w:r>
        <w:rPr/>
        <w:t>also include traffic flow conditions when there are no crashes as well as the</w:t>
      </w:r>
      <w:r>
        <w:rPr>
          <w:spacing w:val="-53"/>
        </w:rPr>
        <w:t> </w:t>
      </w:r>
      <w:r>
        <w:rPr/>
        <w:t>longitudinal variation of the flow conditions. This approach allows for more</w:t>
      </w:r>
      <w:r>
        <w:rPr>
          <w:spacing w:val="1"/>
        </w:rPr>
        <w:t> </w:t>
      </w:r>
      <w:r>
        <w:rPr/>
        <w:t>insight into the differences between traffic flow conditions in crash and non-</w:t>
      </w:r>
      <w:r>
        <w:rPr>
          <w:spacing w:val="-53"/>
        </w:rPr>
        <w:t> </w:t>
      </w:r>
      <w:r>
        <w:rPr/>
        <w:t>crash</w:t>
      </w:r>
      <w:r>
        <w:rPr>
          <w:spacing w:val="-2"/>
        </w:rPr>
        <w:t> </w:t>
      </w:r>
      <w:r>
        <w:rPr/>
        <w:t>situations.</w:t>
      </w:r>
    </w:p>
    <w:p>
      <w:pPr>
        <w:pStyle w:val="BodyText"/>
        <w:spacing w:line="264" w:lineRule="auto" w:before="1"/>
        <w:ind w:left="2386" w:right="531"/>
      </w:pPr>
      <w:r>
        <w:rPr/>
        <w:t>Using a spatial-temporal approach they develop a method for identifying</w:t>
      </w:r>
      <w:r>
        <w:rPr>
          <w:spacing w:val="1"/>
        </w:rPr>
        <w:t> </w:t>
      </w:r>
      <w:r>
        <w:rPr/>
        <w:t>locations that are crash prone, based on dynamic flow conditions. The</w:t>
      </w:r>
      <w:r>
        <w:rPr>
          <w:spacing w:val="1"/>
        </w:rPr>
        <w:t> </w:t>
      </w:r>
      <w:r>
        <w:rPr/>
        <w:t>method provides a spatial approach as it takes into account several</w:t>
      </w:r>
      <w:r>
        <w:rPr>
          <w:spacing w:val="1"/>
        </w:rPr>
        <w:t> </w:t>
      </w:r>
      <w:r>
        <w:rPr/>
        <w:t>consecutive locations to measure flow conditions during a certain period of</w:t>
      </w:r>
      <w:r>
        <w:rPr>
          <w:spacing w:val="-53"/>
        </w:rPr>
        <w:t> </w:t>
      </w:r>
      <w:r>
        <w:rPr/>
        <w:t>time.</w:t>
      </w:r>
    </w:p>
    <w:p>
      <w:pPr>
        <w:pStyle w:val="BodyText"/>
        <w:spacing w:line="264" w:lineRule="auto"/>
        <w:ind w:left="2386" w:right="553"/>
      </w:pPr>
      <w:r>
        <w:rPr/>
        <w:t>The raw data consisted of 30 seconds average speed, vehicle counts and</w:t>
      </w:r>
      <w:r>
        <w:rPr>
          <w:spacing w:val="1"/>
        </w:rPr>
        <w:t> </w:t>
      </w:r>
      <w:r>
        <w:rPr/>
        <w:t>lane occupancy (percentage of time the detector is occupied) measured at</w:t>
      </w:r>
      <w:r>
        <w:rPr>
          <w:spacing w:val="-53"/>
        </w:rPr>
        <w:t> </w:t>
      </w:r>
      <w:r>
        <w:rPr/>
        <w:t>28 loop detectors located along a 21km road stretch. This data was then</w:t>
      </w:r>
      <w:r>
        <w:rPr>
          <w:spacing w:val="1"/>
        </w:rPr>
        <w:t> </w:t>
      </w:r>
      <w:r>
        <w:rPr/>
        <w:t>aggregated into 5min averages and standard deviations, over the three</w:t>
      </w:r>
      <w:r>
        <w:rPr>
          <w:spacing w:val="1"/>
        </w:rPr>
        <w:t> </w:t>
      </w:r>
      <w:r>
        <w:rPr/>
        <w:t>lanes. The 30-minute time period preceding the crash was divided into 5-</w:t>
      </w:r>
      <w:r>
        <w:rPr>
          <w:spacing w:val="1"/>
        </w:rPr>
        <w:t> </w:t>
      </w:r>
      <w:r>
        <w:rPr/>
        <w:t>minute time slices, where time slice 1 corresponds to the 5-minute period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crash.</w:t>
      </w:r>
    </w:p>
    <w:p>
      <w:pPr>
        <w:pStyle w:val="BodyText"/>
        <w:spacing w:line="264" w:lineRule="auto" w:before="1"/>
        <w:ind w:left="2386" w:right="410"/>
        <w:jc w:val="both"/>
      </w:pPr>
      <w:r>
        <w:rPr/>
        <w:t>Several locations along a road segment were considered for measuring flow</w:t>
      </w:r>
      <w:r>
        <w:rPr>
          <w:spacing w:val="-53"/>
        </w:rPr>
        <w:t> </w:t>
      </w:r>
      <w:r>
        <w:rPr/>
        <w:t>conditions. Each crash was associated with the closest loop detector, called</w:t>
      </w:r>
      <w:r>
        <w:rPr>
          <w:spacing w:val="-53"/>
        </w:rPr>
        <w:t> </w:t>
      </w:r>
      <w:r>
        <w:rPr/>
        <w:t>detector</w:t>
      </w:r>
      <w:r>
        <w:rPr>
          <w:spacing w:val="-1"/>
        </w:rPr>
        <w:t> </w:t>
      </w:r>
      <w:r>
        <w:rPr/>
        <w:t>F</w:t>
      </w:r>
      <w:r>
        <w:rPr>
          <w:spacing w:val="-1"/>
        </w:rPr>
        <w:t> </w:t>
      </w:r>
      <w:r>
        <w:rPr/>
        <w:t>(see Figure</w:t>
      </w:r>
      <w:r>
        <w:rPr>
          <w:spacing w:val="-1"/>
        </w:rPr>
        <w:t> </w:t>
      </w:r>
      <w:r>
        <w:rPr/>
        <w:t>5).</w:t>
      </w:r>
    </w:p>
    <w:p>
      <w:pPr>
        <w:pStyle w:val="BodyText"/>
        <w:spacing w:line="264" w:lineRule="auto"/>
        <w:ind w:left="2386" w:right="531"/>
      </w:pPr>
      <w:r>
        <w:rPr/>
        <w:t>A coefficient of variation in speed (CVS) and an average occupancy (AO)</w:t>
      </w:r>
      <w:r>
        <w:rPr>
          <w:spacing w:val="1"/>
        </w:rPr>
        <w:t> </w:t>
      </w:r>
      <w:r>
        <w:rPr/>
        <w:t>were used as traffic flow indicators for the safety level of the road section.</w:t>
      </w:r>
      <w:r>
        <w:rPr>
          <w:spacing w:val="1"/>
        </w:rPr>
        <w:t> </w:t>
      </w:r>
      <w:r>
        <w:rPr/>
        <w:t>The coefficient of variation was obtained by the ratio between the standard</w:t>
      </w:r>
      <w:r>
        <w:rPr>
          <w:spacing w:val="-53"/>
        </w:rPr>
        <w:t> </w:t>
      </w:r>
      <w:r>
        <w:rPr/>
        <w:t>deviation of speed in five-minute intervals and the average speed over the</w:t>
      </w:r>
      <w:r>
        <w:rPr>
          <w:spacing w:val="-53"/>
        </w:rPr>
        <w:t> </w:t>
      </w:r>
      <w:r>
        <w:rPr/>
        <w:t>same</w:t>
      </w:r>
      <w:r>
        <w:rPr>
          <w:spacing w:val="-2"/>
        </w:rPr>
        <w:t> </w:t>
      </w:r>
      <w:r>
        <w:rPr/>
        <w:t>interval.</w:t>
      </w:r>
    </w:p>
    <w:p>
      <w:pPr>
        <w:spacing w:line="380" w:lineRule="exact" w:before="6"/>
        <w:ind w:left="5045" w:right="0" w:firstLine="0"/>
        <w:jc w:val="left"/>
        <w:rPr>
          <w:rFonts w:ascii="Times New Roman" w:hAnsi="Times New Roman"/>
          <w:sz w:val="14"/>
        </w:rPr>
      </w:pPr>
      <w:r>
        <w:rPr/>
        <w:pict>
          <v:line style="position:absolute;mso-position-horizontal-relative:page;mso-position-vertical-relative:paragraph;z-index:-16312832" from="352.200012pt,15.946726pt" to="390.600013pt,15.946726pt" stroked="true" strokeweight=".499pt" strokecolor="#000000">
            <v:stroke dashstyle="solid"/>
            <w10:wrap type="none"/>
          </v:line>
        </w:pict>
      </w:r>
      <w:r>
        <w:rPr>
          <w:rFonts w:ascii="Times New Roman" w:hAnsi="Times New Roman"/>
          <w:i/>
          <w:position w:val="-8"/>
          <w:sz w:val="24"/>
        </w:rPr>
        <w:t>CVS</w:t>
      </w:r>
      <w:r>
        <w:rPr>
          <w:rFonts w:ascii="Times New Roman" w:hAnsi="Times New Roman"/>
          <w:i/>
          <w:spacing w:val="13"/>
          <w:position w:val="-8"/>
          <w:sz w:val="24"/>
        </w:rPr>
        <w:t> </w:t>
      </w:r>
      <w:r>
        <w:rPr>
          <w:rFonts w:ascii="Symbol" w:hAnsi="Symbol"/>
          <w:position w:val="-8"/>
          <w:sz w:val="24"/>
        </w:rPr>
        <w:t></w:t>
      </w:r>
      <w:r>
        <w:rPr>
          <w:rFonts w:ascii="Times New Roman" w:hAnsi="Times New Roman"/>
          <w:spacing w:val="5"/>
          <w:position w:val="-8"/>
          <w:sz w:val="24"/>
        </w:rPr>
        <w:t> </w:t>
      </w:r>
      <w:r>
        <w:rPr>
          <w:rFonts w:ascii="Times New Roman" w:hAnsi="Times New Roman"/>
          <w:position w:val="6"/>
          <w:sz w:val="24"/>
        </w:rPr>
        <w:t>SDS</w:t>
      </w:r>
      <w:r>
        <w:rPr>
          <w:rFonts w:ascii="Times New Roman" w:hAnsi="Times New Roman"/>
          <w:sz w:val="14"/>
        </w:rPr>
        <w:t>5min</w:t>
      </w:r>
    </w:p>
    <w:p>
      <w:pPr>
        <w:spacing w:line="268" w:lineRule="exact" w:before="0"/>
        <w:ind w:left="5823" w:right="0" w:firstLine="0"/>
        <w:jc w:val="left"/>
        <w:rPr>
          <w:rFonts w:ascii="Times New Roman"/>
          <w:sz w:val="14"/>
        </w:rPr>
      </w:pPr>
      <w:r>
        <w:rPr>
          <w:rFonts w:ascii="Times New Roman"/>
          <w:position w:val="6"/>
          <w:sz w:val="24"/>
        </w:rPr>
        <w:t>AS</w:t>
      </w:r>
      <w:r>
        <w:rPr>
          <w:rFonts w:ascii="Times New Roman"/>
          <w:sz w:val="14"/>
        </w:rPr>
        <w:t>5min</w:t>
      </w:r>
    </w:p>
    <w:p>
      <w:pPr>
        <w:pStyle w:val="BodyText"/>
        <w:spacing w:before="10"/>
        <w:rPr>
          <w:rFonts w:ascii="Times New Roman"/>
          <w:sz w:val="17"/>
        </w:rPr>
      </w:pPr>
    </w:p>
    <w:p>
      <w:pPr>
        <w:pStyle w:val="BodyText"/>
        <w:spacing w:line="264" w:lineRule="auto" w:before="94"/>
        <w:ind w:left="2386" w:right="598"/>
      </w:pPr>
      <w:r>
        <w:rPr/>
        <w:t>Data on time and day of the crashes was used to retrieve data on the pre-</w:t>
      </w:r>
      <w:r>
        <w:rPr>
          <w:spacing w:val="-53"/>
        </w:rPr>
        <w:t> </w:t>
      </w:r>
      <w:r>
        <w:rPr/>
        <w:t>crash flow conditions (during an 8-month study period) from one loop</w:t>
      </w:r>
      <w:r>
        <w:rPr>
          <w:spacing w:val="1"/>
        </w:rPr>
        <w:t> </w:t>
      </w:r>
      <w:r>
        <w:rPr/>
        <w:t>detector downstream where the crash took place and five upstream (see</w:t>
      </w:r>
      <w:r>
        <w:rPr>
          <w:spacing w:val="1"/>
        </w:rPr>
        <w:t> </w:t>
      </w:r>
      <w:hyperlink w:history="true" w:anchor="_bookmark13">
        <w:r>
          <w:rPr>
            <w:i/>
          </w:rPr>
          <w:t>Figure</w:t>
        </w:r>
        <w:r>
          <w:rPr>
            <w:i/>
            <w:spacing w:val="-1"/>
          </w:rPr>
          <w:t> </w:t>
        </w:r>
        <w:r>
          <w:rPr>
            <w:i/>
          </w:rPr>
          <w:t>5</w:t>
        </w:r>
      </w:hyperlink>
      <w:r>
        <w:rPr/>
        <w:t>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18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ind w:left="2386"/>
      </w:pPr>
      <w:r>
        <w:rPr/>
        <w:pict>
          <v:group style="position:absolute;margin-left:436.054993pt;margin-top:98.794991pt;width:8.75pt;height:38.75pt;mso-position-horizontal-relative:page;mso-position-vertical-relative:page;z-index:-16311808" id="docshapegroup24" coordorigin="8721,1976" coordsize="175,775">
            <v:shape style="position:absolute;left:8722;top:1977;width:172;height:772" id="docshape25" coordorigin="8723,1978" coordsize="172,772" path="m8837,1978l8779,1978,8779,2663,8723,2663,8808,2749,8894,2663,8837,2663,8837,1978xe" filled="true" fillcolor="#e8eef7" stroked="false">
              <v:path arrowok="t"/>
              <v:fill type="solid"/>
            </v:shape>
            <v:shape style="position:absolute;left:8722;top:1977;width:172;height:772" id="docshape26" coordorigin="8723,1978" coordsize="172,772" path="m8808,2749l8894,2663,8837,2663,8837,1978,8779,1978,8779,2663,8723,2663,8808,2749xe" filled="false" stroked="true" strokeweight=".17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91.279999pt;margin-top:169.877991pt;width:326.5pt;height:33.85pt;mso-position-horizontal-relative:page;mso-position-vertical-relative:page;z-index:-16311296" id="docshapegroup27" coordorigin="3826,3398" coordsize="6530,677">
            <v:shape style="position:absolute;left:4083;top:3414;width:6272;height:644" id="docshape28" coordorigin="4084,3414" coordsize="6272,644" path="m4084,4057l10355,4057m4084,3414l10355,3414e" filled="false" stroked="true" strokeweight="1.644pt" strokecolor="#000000">
              <v:path arrowok="t"/>
              <v:stroke dashstyle="solid"/>
            </v:shape>
            <v:shape style="position:absolute;left:4513;top:3414;width:5154;height:644" id="docshape29" coordorigin="4513,3414" coordsize="5154,644" path="m5372,4057l5372,3414m4513,4057l4513,3414m8808,4057l8808,3414m7950,4057l7950,3414m7091,4057l7091,3414m6232,4057l6232,3414m9667,4057l9667,3414e" filled="false" stroked="true" strokeweight=".17pt" strokecolor="#000000">
              <v:path arrowok="t"/>
              <v:stroke dashstyle="solid"/>
            </v:shape>
            <v:shape style="position:absolute;left:3825;top:3628;width:6401;height:215" id="docshape30" coordorigin="3826,3629" coordsize="6401,215" path="m3826,3736l4771,3736m4636,3803l4771,3736,4636,3668m9582,3844l9797,3844m9582,3629l9797,3629m9152,3844l9367,3844m9152,3629l9367,3629m8723,3844l8938,3844m8723,3629l8938,3629m8293,3844l8508,3844m8293,3629l8508,3629m7864,3844l8078,3844m7864,3629l8078,3629m7434,3844l7649,3844m7434,3629l7649,3629m7004,3844l7219,3844m7004,3629l7219,3629m6575,3844l6790,3844m6575,3629l6790,3629m6124,3844l6338,3844m6124,3629l6338,3629m5694,3844l5909,3844m5694,3629l5909,3629m5264,3844l5479,3844m5264,3629l5479,3629m4835,3844l5050,3844m4835,3629l5050,3629m4405,3844l4620,3844m4405,3629l4620,3629m10012,3844l10226,3844m10012,3629l10226,3629m4084,3844l4212,3844m4084,3629l4212,3629e" filled="false" stroked="true" strokeweight=".907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width:340.7pt;height:245.05pt;mso-position-horizontal-relative:char;mso-position-vertical-relative:line" id="docshapegroup31" coordorigin="0,0" coordsize="6814,4901">
            <v:shape style="position:absolute;left:0;top:0;width:6814;height:4901" id="docshape32" coordorigin="0,0" coordsize="6814,4901" path="m6814,0l6804,0,6804,10,6804,67,6804,4891,10,4891,10,67,10,10,6804,10,6804,0,10,0,0,0,0,10,0,67,0,4891,0,4901,10,4901,6804,4901,6814,4901,6814,4891,6814,67,6814,10,6814,0xe" filled="true" fillcolor="#000000" stroked="false">
              <v:path arrowok="t"/>
              <v:fill type="solid"/>
            </v:shape>
            <v:shape style="position:absolute;left:660;top:3137;width:353;height:360" type="#_x0000_t202" id="docshape33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8"/>
                      <w:ind w:left="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497;top:3149;width:353;height:361" type="#_x0000_t202" id="docshape34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2377;top:3149;width:354;height:361" type="#_x0000_t202" id="docshape35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6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3236;top:3149;width:354;height:361" type="#_x0000_t202" id="docshape36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6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4117;top:3149;width:354;height:361" type="#_x0000_t202" id="docshape37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4976;top:3149;width:354;height:361" type="#_x0000_t202" id="docshape38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5814;top:3149;width:354;height:361" type="#_x0000_t202" id="docshape39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CVS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  <w:p>
                    <w:pPr>
                      <w:spacing w:before="10"/>
                      <w:ind w:left="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</w:t>
                    </w:r>
                    <w:r>
                      <w:rPr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639;top:4183;width:3558;height:597" type="#_x0000_t202" id="docshape40" filled="false" stroked="false">
              <v:textbox inset="0,0,0,0">
                <w:txbxContent>
                  <w:p>
                    <w:pPr>
                      <w:spacing w:line="297" w:lineRule="auto" w:before="0"/>
                      <w:ind w:left="1" w:right="15" w:firstLine="11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i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=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1,2,...6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indicates</w:t>
                    </w:r>
                    <w:r>
                      <w:rPr>
                        <w:spacing w:val="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the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time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slice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(in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5-min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intervals)</w:t>
                    </w:r>
                    <w:r>
                      <w:rPr>
                        <w:spacing w:val="-3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CVS: Coefficient of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variation of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speed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AO: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Average</w:t>
                    </w:r>
                    <w:r>
                      <w:rPr>
                        <w:spacing w:val="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occupancy</w:t>
                    </w:r>
                  </w:p>
                </w:txbxContent>
              </v:textbox>
              <w10:wrap type="none"/>
            </v:shape>
            <v:shape style="position:absolute;left:5737;top:1480;width:459;height:345" type="#_x0000_t202" id="docshape41" filled="true" fillcolor="#e8eef7" stroked="true" strokeweight=".17pt" strokecolor="#000000">
              <v:textbox inset="0,0,0,0">
                <w:txbxContent>
                  <w:p>
                    <w:pPr>
                      <w:spacing w:before="75"/>
                      <w:ind w:left="0" w:right="0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G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878;top:1480;width:459;height:345" type="#_x0000_t202" id="docshape42" filled="true" fillcolor="#e8eef7" stroked="true" strokeweight=".17pt" strokecolor="#000000">
              <v:textbox inset="0,0,0,0">
                <w:txbxContent>
                  <w:p>
                    <w:pPr>
                      <w:spacing w:before="75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F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27;top:1474;width:458;height:345" type="#_x0000_t202" id="docshape43" filled="true" fillcolor="#e8eef7" stroked="true" strokeweight=".17pt" strokecolor="#000000">
              <v:textbox inset="0,0,0,0">
                <w:txbxContent>
                  <w:p>
                    <w:pPr>
                      <w:spacing w:before="75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174;top:1480;width:459;height:344" type="#_x0000_t202" id="docshape44" filled="true" fillcolor="#e8eef7" stroked="true" strokeweight=".17pt" strokecolor="#000000">
              <v:textbox inset="0,0,0,0">
                <w:txbxContent>
                  <w:p>
                    <w:pPr>
                      <w:spacing w:before="74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314;top:1480;width:459;height:344" type="#_x0000_t202" id="docshape45" filled="true" fillcolor="#e8eef7" stroked="true" strokeweight=".17pt" strokecolor="#000000">
              <v:textbox inset="0,0,0,0">
                <w:txbxContent>
                  <w:p>
                    <w:pPr>
                      <w:spacing w:before="74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C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455;top:1480;width:459;height:344" type="#_x0000_t202" id="docshape46" filled="true" fillcolor="#e8eef7" stroked="true" strokeweight=".17pt" strokecolor="#000000">
              <v:textbox inset="0,0,0,0">
                <w:txbxContent>
                  <w:p>
                    <w:pPr>
                      <w:spacing w:before="74"/>
                      <w:ind w:left="0" w:right="0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B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12;top:1480;width:458;height:344" type="#_x0000_t202" id="docshape47" filled="true" fillcolor="#e8eef7" stroked="true" strokeweight=".17pt" strokecolor="#000000">
              <v:textbox inset="0,0,0,0">
                <w:txbxContent>
                  <w:p>
                    <w:pPr>
                      <w:spacing w:before="74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A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693;top:87;width:858;height:344" type="#_x0000_t202" id="docshape48" filled="true" fillcolor="#e8eef7" stroked="true" strokeweight=".17pt" strokecolor="#000000">
              <v:textbox inset="0,0,0,0">
                <w:txbxContent>
                  <w:p>
                    <w:pPr>
                      <w:spacing w:line="252" w:lineRule="auto" w:before="21"/>
                      <w:ind w:left="216" w:right="204" w:firstLine="47"/>
                      <w:jc w:val="left"/>
                      <w:rPr>
                        <w:color w:val="000000"/>
                        <w:sz w:val="12"/>
                      </w:rPr>
                    </w:pPr>
                    <w:r>
                      <w:rPr>
                        <w:color w:val="000000"/>
                        <w:sz w:val="12"/>
                      </w:rPr>
                      <w:t>Crash</w:t>
                    </w:r>
                    <w:r>
                      <w:rPr>
                        <w:color w:val="000000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000000"/>
                        <w:sz w:val="12"/>
                      </w:rPr>
                      <w:t>location</w:t>
                    </w:r>
                  </w:p>
                </w:txbxContent>
              </v:textbox>
              <v:fill type="solid"/>
              <v:stroke dashstyle="solid"/>
              <w10:wrap type="none"/>
            </v:shape>
          </v:group>
        </w:pict>
      </w:r>
      <w:r>
        <w:rPr/>
      </w:r>
    </w:p>
    <w:p>
      <w:pPr>
        <w:spacing w:line="266" w:lineRule="auto" w:before="80"/>
        <w:ind w:left="2386" w:right="364" w:firstLine="0"/>
        <w:jc w:val="left"/>
        <w:rPr>
          <w:i/>
          <w:sz w:val="20"/>
        </w:rPr>
      </w:pPr>
      <w:r>
        <w:rPr/>
        <w:pict>
          <v:group style="position:absolute;margin-left:213.755005pt;margin-top:-94.224937pt;width:23.85pt;height:26.55pt;mso-position-horizontal-relative:page;mso-position-vertical-relative:paragraph;z-index:-16310784" id="docshapegroup49" coordorigin="4275,-1884" coordsize="477,531">
            <v:rect style="position:absolute;left:4276;top:-1883;width:473;height:527" id="docshape50" filled="true" fillcolor="#e8eef7" stroked="false">
              <v:fill type="solid"/>
            </v:rect>
            <v:rect style="position:absolute;left:4276;top:-1883;width:473;height:527" id="docshape51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71.515015pt;margin-top:-93.565338pt;width:23.75pt;height:26.55pt;mso-position-horizontal-relative:page;mso-position-vertical-relative:paragraph;z-index:-16310272" id="docshapegroup52" coordorigin="9430,-1871" coordsize="475,531">
            <v:rect style="position:absolute;left:9432;top:-1870;width:472;height:527" id="docshape53" filled="true" fillcolor="#e8eef7" stroked="false">
              <v:fill type="solid"/>
            </v:rect>
            <v:rect style="position:absolute;left:9432;top:-1870;width:472;height:527" id="docshape54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29.63501pt;margin-top:-93.565338pt;width:23.75pt;height:26.55pt;mso-position-horizontal-relative:page;mso-position-vertical-relative:paragraph;z-index:-16309760" id="docshapegroup55" coordorigin="8593,-1871" coordsize="475,531">
            <v:rect style="position:absolute;left:8594;top:-1870;width:472;height:527" id="docshape56" filled="true" fillcolor="#e8eef7" stroked="false">
              <v:fill type="solid"/>
            </v:rect>
            <v:rect style="position:absolute;left:8594;top:-1870;width:472;height:527" id="docshape57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86.615021pt;margin-top:-93.625137pt;width:23.85pt;height:26.6pt;mso-position-horizontal-relative:page;mso-position-vertical-relative:paragraph;z-index:-16309248" id="docshapegroup58" coordorigin="7732,-1873" coordsize="477,532">
            <v:rect style="position:absolute;left:7734;top:-1871;width:473;height:528" id="docshape59" filled="true" fillcolor="#e8eef7" stroked="false">
              <v:fill type="solid"/>
            </v:rect>
            <v:rect style="position:absolute;left:7734;top:-1871;width:473;height:528" id="docshape60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342.63501pt;margin-top:-93.625137pt;width:23.75pt;height:26.6pt;mso-position-horizontal-relative:page;mso-position-vertical-relative:paragraph;z-index:-16308736" id="docshapegroup61" coordorigin="6853,-1873" coordsize="475,532">
            <v:rect style="position:absolute;left:6854;top:-1871;width:472;height:528" id="docshape62" filled="true" fillcolor="#e8eef7" stroked="false">
              <v:fill type="solid"/>
            </v:rect>
            <v:rect style="position:absolute;left:6854;top:-1871;width:472;height:528" id="docshape63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99.675018pt;margin-top:-93.625137pt;width:23.85pt;height:26.6pt;mso-position-horizontal-relative:page;mso-position-vertical-relative:paragraph;z-index:-16308224" id="docshapegroup64" coordorigin="5994,-1873" coordsize="477,532">
            <v:rect style="position:absolute;left:5995;top:-1871;width:473;height:528" id="docshape65" filled="true" fillcolor="#e8eef7" stroked="false">
              <v:fill type="solid"/>
            </v:rect>
            <v:rect style="position:absolute;left:5995;top:-1871;width:473;height:528" id="docshape66" filled="false" stroked="true" strokeweight=".17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55.63501pt;margin-top:-93.625137pt;width:23.85pt;height:26.6pt;mso-position-horizontal-relative:page;mso-position-vertical-relative:paragraph;z-index:-16307712" id="docshapegroup67" coordorigin="5113,-1873" coordsize="477,532">
            <v:rect style="position:absolute;left:5114;top:-1871;width:473;height:528" id="docshape68" filled="true" fillcolor="#e8eef7" stroked="false">
              <v:fill type="solid"/>
            </v:rect>
            <v:rect style="position:absolute;left:5114;top:-1871;width:473;height:528" id="docshape69" filled="false" stroked="true" strokeweight=".17pt" strokecolor="#000000">
              <v:stroke dashstyle="solid"/>
            </v:rect>
            <w10:wrap type="none"/>
          </v:group>
        </w:pict>
      </w:r>
      <w:bookmarkStart w:name="_bookmark13" w:id="23"/>
      <w:bookmarkEnd w:id="23"/>
      <w:r>
        <w:rPr/>
      </w:r>
      <w:r>
        <w:rPr>
          <w:sz w:val="20"/>
        </w:rPr>
        <w:t>Figure 5. </w:t>
      </w:r>
      <w:r>
        <w:rPr>
          <w:i/>
          <w:sz w:val="20"/>
        </w:rPr>
        <w:t>Loop detector stations on a road section labelled A to G for a given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crash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(Adapted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Abdel-Aty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Pande, 2005).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4"/>
        <w:rPr>
          <w:i/>
          <w:sz w:val="19"/>
        </w:rPr>
      </w:pPr>
    </w:p>
    <w:p>
      <w:pPr>
        <w:pStyle w:val="BodyText"/>
        <w:spacing w:line="264" w:lineRule="auto"/>
        <w:ind w:left="2386" w:right="353"/>
      </w:pPr>
      <w:r>
        <w:rPr/>
        <w:t>For instance, if a crash took place on a Wednesday at 5 p.m., then data</w:t>
      </w:r>
      <w:r>
        <w:rPr>
          <w:spacing w:val="1"/>
        </w:rPr>
        <w:t> </w:t>
      </w:r>
      <w:r>
        <w:rPr/>
        <w:t>(from loop detectors A to G) on speed, volume and occupancy for all</w:t>
      </w:r>
      <w:r>
        <w:rPr>
          <w:spacing w:val="1"/>
        </w:rPr>
        <w:t> </w:t>
      </w:r>
      <w:r>
        <w:rPr/>
        <w:t>Wednesdays of the eight-month study period, during 30 minutes before the</w:t>
      </w:r>
      <w:r>
        <w:rPr>
          <w:spacing w:val="1"/>
        </w:rPr>
        <w:t> </w:t>
      </w:r>
      <w:r>
        <w:rPr/>
        <w:t>time of the crash (i.e. from 4:30 till 5:00 p.m.) was obtained. The data was</w:t>
      </w:r>
      <w:r>
        <w:rPr>
          <w:spacing w:val="1"/>
        </w:rPr>
        <w:t> </w:t>
      </w:r>
      <w:r>
        <w:rPr/>
        <w:t>retrieved in this way in an attempt to distinguish traffic flow conditions for</w:t>
      </w:r>
      <w:r>
        <w:rPr>
          <w:spacing w:val="1"/>
        </w:rPr>
        <w:t> </w:t>
      </w:r>
      <w:r>
        <w:rPr/>
        <w:t>crash and non-crash cases and also to be able to adjust for external factors</w:t>
      </w:r>
      <w:r>
        <w:rPr>
          <w:spacing w:val="1"/>
        </w:rPr>
        <w:t> </w:t>
      </w:r>
      <w:r>
        <w:rPr/>
        <w:t>such as driver population or geometric features. The study shows that a high</w:t>
      </w:r>
      <w:r>
        <w:rPr>
          <w:spacing w:val="-53"/>
        </w:rPr>
        <w:t> </w:t>
      </w:r>
      <w:r>
        <w:rPr/>
        <w:t>value of CVS represents frequent queue forming and dissipation and that</w:t>
      </w:r>
      <w:r>
        <w:rPr>
          <w:spacing w:val="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crashes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occur.</w:t>
      </w:r>
    </w:p>
    <w:p>
      <w:pPr>
        <w:pStyle w:val="BodyText"/>
        <w:spacing w:line="264" w:lineRule="auto" w:before="1"/>
        <w:ind w:left="2386" w:right="420"/>
      </w:pPr>
      <w:r>
        <w:rPr/>
        <w:t>Furthermore, it is concluded that by observing the coefficient of variation</w:t>
      </w:r>
      <w:r>
        <w:rPr>
          <w:spacing w:val="1"/>
        </w:rPr>
        <w:t> </w:t>
      </w:r>
      <w:r>
        <w:rPr/>
        <w:t>pattern from sets of three detectors a crash prone </w:t>
      </w:r>
      <w:r>
        <w:rPr>
          <w:i/>
        </w:rPr>
        <w:t>location </w:t>
      </w:r>
      <w:r>
        <w:rPr/>
        <w:t>can be identified.</w:t>
      </w:r>
      <w:r>
        <w:rPr>
          <w:spacing w:val="-53"/>
        </w:rPr>
        <w:t> </w:t>
      </w:r>
      <w:r>
        <w:rPr/>
        <w:t>This finding implies that loop detector data can be utilized to identify crash</w:t>
      </w:r>
      <w:r>
        <w:rPr>
          <w:spacing w:val="1"/>
        </w:rPr>
        <w:t> </w:t>
      </w:r>
      <w:r>
        <w:rPr/>
        <w:t>prone</w:t>
      </w:r>
      <w:r>
        <w:rPr>
          <w:spacing w:val="-1"/>
        </w:rPr>
        <w:t> </w:t>
      </w:r>
      <w:r>
        <w:rPr/>
        <w:t>conditions.</w:t>
      </w:r>
    </w:p>
    <w:p>
      <w:pPr>
        <w:pStyle w:val="BodyText"/>
        <w:spacing w:line="264" w:lineRule="auto"/>
        <w:ind w:left="2386" w:right="342"/>
      </w:pPr>
      <w:r>
        <w:rPr/>
        <w:t>An improvement to the latter approach was carried through in a follow-up</w:t>
      </w:r>
      <w:r>
        <w:rPr>
          <w:spacing w:val="1"/>
        </w:rPr>
        <w:t> </w:t>
      </w:r>
      <w:r>
        <w:rPr/>
        <w:t>study by Abdel-Aty, Uddin &amp; Pande (2005) that also investigates crash prone</w:t>
      </w:r>
      <w:r>
        <w:rPr>
          <w:spacing w:val="-53"/>
        </w:rPr>
        <w:t> </w:t>
      </w:r>
      <w:r>
        <w:rPr/>
        <w:t>conditions, but does so by developing separate models for low-speed and</w:t>
      </w:r>
      <w:r>
        <w:rPr>
          <w:spacing w:val="1"/>
        </w:rPr>
        <w:t> </w:t>
      </w:r>
      <w:r>
        <w:rPr/>
        <w:t>high-speed operating conditions. The database was expanded for both the</w:t>
      </w:r>
      <w:r>
        <w:rPr>
          <w:spacing w:val="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sections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period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crashes</w:t>
      </w:r>
      <w:r>
        <w:rPr>
          <w:spacing w:val="-1"/>
        </w:rPr>
        <w:t> </w:t>
      </w:r>
      <w:r>
        <w:rPr/>
        <w:t>observed.</w:t>
      </w:r>
    </w:p>
    <w:p>
      <w:pPr>
        <w:pStyle w:val="BodyText"/>
        <w:spacing w:line="264" w:lineRule="auto"/>
        <w:ind w:left="2386" w:right="356"/>
      </w:pPr>
      <w:r>
        <w:rPr/>
        <w:t>The</w:t>
      </w:r>
      <w:r>
        <w:rPr>
          <w:spacing w:val="1"/>
        </w:rPr>
        <w:t> </w:t>
      </w:r>
      <w:r>
        <w:rPr/>
        <w:t>distinction</w:t>
      </w:r>
      <w:r>
        <w:rPr>
          <w:spacing w:val="2"/>
        </w:rPr>
        <w:t> </w:t>
      </w:r>
      <w:r>
        <w:rPr/>
        <w:t>between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low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high-speed</w:t>
      </w:r>
      <w:r>
        <w:rPr>
          <w:spacing w:val="2"/>
        </w:rPr>
        <w:t> </w:t>
      </w:r>
      <w:r>
        <w:rPr/>
        <w:t>regime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made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basis of a histogram of the average speed observed from the loop detector</w:t>
      </w:r>
      <w:r>
        <w:rPr>
          <w:spacing w:val="1"/>
        </w:rPr>
        <w:t> </w:t>
      </w:r>
      <w:r>
        <w:rPr/>
        <w:t>located nearest to the crash and the corresponding percentage of crashes.</w:t>
      </w:r>
      <w:r>
        <w:rPr>
          <w:spacing w:val="1"/>
        </w:rPr>
        <w:t> </w:t>
      </w:r>
      <w:r>
        <w:rPr/>
        <w:t>The two regimes were separated at a speed of about 60km/h (37.5mph). It is</w:t>
      </w:r>
      <w:r>
        <w:rPr>
          <w:spacing w:val="-53"/>
        </w:rPr>
        <w:t> </w:t>
      </w:r>
      <w:r>
        <w:rPr/>
        <w:t>observed that there are more crashes under the low-speed regime than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high-speed regime.</w:t>
      </w:r>
    </w:p>
    <w:p>
      <w:pPr>
        <w:pStyle w:val="BodyText"/>
        <w:spacing w:line="264" w:lineRule="auto" w:before="1"/>
        <w:ind w:left="2386" w:right="465"/>
      </w:pPr>
      <w:r>
        <w:rPr/>
        <w:t>In the study four explanatory variables are tested: 1) the coefficient of</w:t>
      </w:r>
      <w:r>
        <w:rPr>
          <w:spacing w:val="1"/>
        </w:rPr>
        <w:t> </w:t>
      </w:r>
      <w:r>
        <w:rPr/>
        <w:t>variation in speed (CVS), 2) average lane occupancy (AO), 3) standard</w:t>
      </w:r>
      <w:r>
        <w:rPr>
          <w:spacing w:val="1"/>
        </w:rPr>
        <w:t> </w:t>
      </w:r>
      <w:r>
        <w:rPr/>
        <w:t>deviation of volume (SV), and 4) average volume (AV). The resulting model</w:t>
      </w:r>
      <w:r>
        <w:rPr>
          <w:spacing w:val="-53"/>
        </w:rPr>
        <w:t> </w:t>
      </w:r>
      <w:r>
        <w:rPr/>
        <w:t>for a low-speed regime suggests that high variation of speeds around the</w:t>
      </w:r>
      <w:r>
        <w:rPr>
          <w:spacing w:val="1"/>
        </w:rPr>
        <w:t> </w:t>
      </w:r>
      <w:r>
        <w:rPr/>
        <w:t>crash location is a crash precursor. Moreover, it is shown that the shock</w:t>
      </w:r>
      <w:r>
        <w:rPr>
          <w:spacing w:val="1"/>
        </w:rPr>
        <w:t> </w:t>
      </w:r>
      <w:r>
        <w:rPr/>
        <w:t>wave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downstream</w:t>
      </w:r>
      <w:r>
        <w:rPr>
          <w:spacing w:val="-1"/>
        </w:rPr>
        <w:t> </w:t>
      </w:r>
      <w:r>
        <w:rPr/>
        <w:t>propagation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congested</w:t>
      </w:r>
      <w:r>
        <w:rPr>
          <w:spacing w:val="-2"/>
        </w:rPr>
        <w:t> </w:t>
      </w:r>
      <w:r>
        <w:rPr/>
        <w:t>flow</w:t>
      </w:r>
    </w:p>
    <w:p>
      <w:pPr>
        <w:tabs>
          <w:tab w:pos="9190" w:val="right" w:leader="none"/>
        </w:tabs>
        <w:spacing w:before="559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19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420" w:bottom="280" w:left="1300" w:right="1080"/>
        </w:sectPr>
      </w:pPr>
    </w:p>
    <w:p>
      <w:pPr>
        <w:pStyle w:val="BodyText"/>
        <w:spacing w:line="264" w:lineRule="auto" w:before="75"/>
        <w:ind w:left="2386" w:right="832"/>
      </w:pPr>
      <w:r>
        <w:rPr/>
        <w:t>regime travels in less than 5 minutes from two stations downstream the</w:t>
      </w:r>
      <w:r>
        <w:rPr>
          <w:spacing w:val="-53"/>
        </w:rPr>
        <w:t> </w:t>
      </w:r>
      <w:r>
        <w:rPr/>
        <w:t>crash</w:t>
      </w:r>
      <w:r>
        <w:rPr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one station</w:t>
      </w:r>
      <w:r>
        <w:rPr>
          <w:spacing w:val="-1"/>
        </w:rPr>
        <w:t> </w:t>
      </w:r>
      <w:r>
        <w:rPr/>
        <w:t>upstream.</w:t>
      </w:r>
    </w:p>
    <w:p>
      <w:pPr>
        <w:pStyle w:val="BodyText"/>
        <w:spacing w:line="264" w:lineRule="auto"/>
        <w:ind w:left="2386" w:right="520"/>
      </w:pPr>
      <w:r>
        <w:rPr/>
        <w:t>Around the crash location, small variations in volume across lanes coupled</w:t>
      </w:r>
      <w:r>
        <w:rPr>
          <w:spacing w:val="-5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variation</w:t>
      </w:r>
      <w:r>
        <w:rPr>
          <w:spacing w:val="-1"/>
        </w:rPr>
        <w:t> </w:t>
      </w:r>
      <w:r>
        <w:rPr/>
        <w:t>in speeds</w:t>
      </w:r>
      <w:r>
        <w:rPr>
          <w:spacing w:val="-1"/>
        </w:rPr>
        <w:t> </w:t>
      </w:r>
      <w:r>
        <w:rPr/>
        <w:t>result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higher crash</w:t>
      </w:r>
      <w:r>
        <w:rPr>
          <w:spacing w:val="-1"/>
        </w:rPr>
        <w:t> </w:t>
      </w:r>
      <w:r>
        <w:rPr/>
        <w:t>likelihood.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96"/>
      </w:pPr>
      <w:r>
        <w:rPr/>
        <w:t>A study by Lee, Abdel-Aty &amp; Hsia (2006) investigated the crash precursors</w:t>
      </w:r>
      <w:r>
        <w:rPr>
          <w:spacing w:val="1"/>
        </w:rPr>
        <w:t> </w:t>
      </w:r>
      <w:r>
        <w:rPr/>
        <w:t>of side-impact crashes. They analyzed data from a 58 km motorway corridor</w:t>
      </w:r>
      <w:r>
        <w:rPr>
          <w:spacing w:val="-53"/>
        </w:rPr>
        <w:t> </w:t>
      </w:r>
      <w:r>
        <w:rPr/>
        <w:t>and included crashes that took place over a period of four years. The data</w:t>
      </w:r>
      <w:r>
        <w:rPr>
          <w:spacing w:val="1"/>
        </w:rPr>
        <w:t> </w:t>
      </w:r>
      <w:r>
        <w:rPr/>
        <w:t>was plotted in a flow-occupancy graph which shows that side-impact</w:t>
      </w:r>
      <w:r>
        <w:rPr>
          <w:spacing w:val="1"/>
        </w:rPr>
        <w:t> </w:t>
      </w:r>
      <w:r>
        <w:rPr/>
        <w:t>crashes occur under uncongested flow conditions, while rear-end crashes</w:t>
      </w:r>
      <w:r>
        <w:rPr>
          <w:spacing w:val="1"/>
        </w:rPr>
        <w:t> </w:t>
      </w:r>
      <w:r>
        <w:rPr/>
        <w:t>occur under both congested and uncongested conditions. The authors state</w:t>
      </w:r>
      <w:r>
        <w:rPr>
          <w:spacing w:val="-53"/>
        </w:rPr>
        <w:t> </w:t>
      </w:r>
      <w:r>
        <w:rPr/>
        <w:t>that the result is in line with the literature which suggests that side-impact</w:t>
      </w:r>
      <w:r>
        <w:rPr>
          <w:spacing w:val="1"/>
        </w:rPr>
        <w:t> </w:t>
      </w:r>
      <w:r>
        <w:rPr/>
        <w:t>crashes are related to lane change frequency and, therefore, they are also</w:t>
      </w:r>
      <w:r>
        <w:rPr>
          <w:spacing w:val="1"/>
        </w:rPr>
        <w:t> </w:t>
      </w:r>
      <w:r>
        <w:rPr/>
        <w:t>related to the level of congestion. The statistical analysis includes variables</w:t>
      </w:r>
      <w:r>
        <w:rPr>
          <w:spacing w:val="1"/>
        </w:rPr>
        <w:t> </w:t>
      </w:r>
      <w:r>
        <w:rPr/>
        <w:t>such as average speed, flow and occupancy as well as variation in speed</w:t>
      </w:r>
      <w:r>
        <w:rPr>
          <w:spacing w:val="1"/>
        </w:rPr>
        <w:t> </w:t>
      </w:r>
      <w:r>
        <w:rPr/>
        <w:t>and flow. Geometric and peak/off-peak factors were also considered. An</w:t>
      </w:r>
      <w:r>
        <w:rPr>
          <w:spacing w:val="1"/>
        </w:rPr>
        <w:t> </w:t>
      </w:r>
      <w:r>
        <w:rPr/>
        <w:t>overall average flow ratio (OAFR) measure was developed that accounts for</w:t>
      </w:r>
      <w:r>
        <w:rPr>
          <w:spacing w:val="-53"/>
        </w:rPr>
        <w:t> </w:t>
      </w:r>
      <w:r>
        <w:rPr/>
        <w:t>lane change frequency. It was calculated on the basis of the average flows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lane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time interval.</w:t>
      </w:r>
    </w:p>
    <w:p>
      <w:pPr>
        <w:pStyle w:val="BodyText"/>
        <w:spacing w:line="264" w:lineRule="auto" w:before="1"/>
        <w:ind w:left="2386" w:right="412"/>
      </w:pPr>
      <w:r>
        <w:rPr/>
        <w:t>The observation time period was 5 to 10 minutes before the time of the</w:t>
      </w:r>
      <w:r>
        <w:rPr>
          <w:spacing w:val="1"/>
        </w:rPr>
        <w:t> </w:t>
      </w:r>
      <w:r>
        <w:rPr/>
        <w:t>crash. The authors find that overall average flow ratio, the coefficient of</w:t>
      </w:r>
      <w:r>
        <w:rPr>
          <w:spacing w:val="1"/>
        </w:rPr>
        <w:t> </w:t>
      </w:r>
      <w:r>
        <w:rPr/>
        <w:t>variation in flow and the peak/off peak period are good indicators of the</w:t>
      </w:r>
      <w:r>
        <w:rPr>
          <w:spacing w:val="1"/>
        </w:rPr>
        <w:t> </w:t>
      </w:r>
      <w:r>
        <w:rPr/>
        <w:t>likelihood of side-impact crashes. The study shows that when the flow</w:t>
      </w:r>
      <w:r>
        <w:rPr>
          <w:spacing w:val="1"/>
        </w:rPr>
        <w:t> </w:t>
      </w:r>
      <w:r>
        <w:rPr/>
        <w:t>variation across lanes is higher, side-impact crashes are more likely than</w:t>
      </w:r>
      <w:r>
        <w:rPr>
          <w:spacing w:val="1"/>
        </w:rPr>
        <w:t> </w:t>
      </w:r>
      <w:r>
        <w:rPr/>
        <w:t>rear-end crashes. During off-peak periods higher values of OAFR and of the</w:t>
      </w:r>
      <w:r>
        <w:rPr>
          <w:spacing w:val="-53"/>
        </w:rPr>
        <w:t> </w:t>
      </w:r>
      <w:r>
        <w:rPr/>
        <w:t>coefficient of variation in flow are linked to increased odds of side-impact</w:t>
      </w:r>
      <w:r>
        <w:rPr>
          <w:spacing w:val="1"/>
        </w:rPr>
        <w:t> </w:t>
      </w:r>
      <w:r>
        <w:rPr/>
        <w:t>crashes. This implies that during congested periods (peak) the likelihood of</w:t>
      </w:r>
      <w:r>
        <w:rPr>
          <w:spacing w:val="1"/>
        </w:rPr>
        <w:t> </w:t>
      </w:r>
      <w:r>
        <w:rPr/>
        <w:t>rear-end</w:t>
      </w:r>
      <w:r>
        <w:rPr>
          <w:spacing w:val="-2"/>
        </w:rPr>
        <w:t> </w:t>
      </w:r>
      <w:r>
        <w:rPr/>
        <w:t>crashes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higher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side-impact</w:t>
      </w:r>
      <w:r>
        <w:rPr>
          <w:spacing w:val="-1"/>
        </w:rPr>
        <w:t> </w:t>
      </w:r>
      <w:r>
        <w:rPr/>
        <w:t>crashes.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</w:pPr>
      <w:bookmarkStart w:name="_bookmark14" w:id="24"/>
      <w:bookmarkEnd w:id="24"/>
      <w:r>
        <w:rPr>
          <w:b w:val="0"/>
        </w:rPr>
      </w:r>
      <w:bookmarkStart w:name="_bookmark14" w:id="25"/>
      <w:bookmarkEnd w:id="25"/>
      <w:r>
        <w:rPr/>
        <w:t>Wh</w:t>
      </w:r>
      <w:r>
        <w:rPr/>
        <w:t>at</w:t>
      </w:r>
      <w:r>
        <w:rPr>
          <w:spacing w:val="-2"/>
        </w:rPr>
        <w:t> </w:t>
      </w:r>
      <w:r>
        <w:rPr/>
        <w:t>happens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tail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queue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‘within’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queue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BodyText"/>
        <w:spacing w:line="264" w:lineRule="auto"/>
        <w:ind w:left="2386" w:right="331"/>
      </w:pPr>
      <w:r>
        <w:rPr/>
        <w:t>The literature on the impact of the traffic conditions in the queue on safety is</w:t>
      </w:r>
      <w:r>
        <w:rPr>
          <w:spacing w:val="1"/>
        </w:rPr>
        <w:t> </w:t>
      </w:r>
      <w:r>
        <w:rPr/>
        <w:t>not very extensive. Nevertheless, a few studies have dealt with this topic and</w:t>
      </w:r>
      <w:r>
        <w:rPr>
          <w:spacing w:val="-53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discussed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75"/>
      </w:pPr>
      <w:r>
        <w:rPr/>
        <w:t>It was mentioned in the previous section that Lee, Hellinga &amp; Saccomanno</w:t>
      </w:r>
      <w:r>
        <w:rPr>
          <w:spacing w:val="1"/>
        </w:rPr>
        <w:t> </w:t>
      </w:r>
      <w:r>
        <w:rPr/>
        <w:t>(2003) studied the effect of crash precursors on crash potential. One of the</w:t>
      </w:r>
      <w:r>
        <w:rPr>
          <w:spacing w:val="1"/>
        </w:rPr>
        <w:t> </w:t>
      </w:r>
      <w:r>
        <w:rPr/>
        <w:t>crash precursors they took into account was Q, the speed difference</w:t>
      </w:r>
      <w:r>
        <w:rPr>
          <w:spacing w:val="1"/>
        </w:rPr>
        <w:t> </w:t>
      </w:r>
      <w:r>
        <w:rPr/>
        <w:t>between the upstream and downstream end of the road section. High speed</w:t>
      </w:r>
      <w:r>
        <w:rPr>
          <w:spacing w:val="-53"/>
        </w:rPr>
        <w:t> </w:t>
      </w:r>
      <w:r>
        <w:rPr/>
        <w:t>differences within a short distance of a road section are characteristic traffic</w:t>
      </w:r>
      <w:r>
        <w:rPr>
          <w:spacing w:val="1"/>
        </w:rPr>
        <w:t> </w:t>
      </w:r>
      <w:r>
        <w:rPr/>
        <w:t>flow conditions of queue formation or dissipation. It was determined that a 2-</w:t>
      </w:r>
      <w:r>
        <w:rPr>
          <w:spacing w:val="-53"/>
        </w:rPr>
        <w:t> </w:t>
      </w:r>
      <w:r>
        <w:rPr/>
        <w:t>minute observation period before the crash occurrence yielded the best</w:t>
      </w:r>
      <w:r>
        <w:rPr>
          <w:spacing w:val="1"/>
        </w:rPr>
        <w:t> </w:t>
      </w:r>
      <w:r>
        <w:rPr/>
        <w:t>crash precursor data. They found that high values in parameter Q increase</w:t>
      </w:r>
      <w:r>
        <w:rPr>
          <w:spacing w:val="1"/>
        </w:rPr>
        <w:t> </w:t>
      </w:r>
      <w:r>
        <w:rPr/>
        <w:t>the likelihood of crash occurrence. This finding suggests that crashes are</w:t>
      </w:r>
      <w:r>
        <w:rPr>
          <w:spacing w:val="1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frequent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formation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dissipation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queue.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64"/>
      </w:pPr>
      <w:r>
        <w:rPr/>
        <w:t>Abdel-Aty &amp; Pande (2006) studied the characteristics of rear-end crashes on</w:t>
      </w:r>
      <w:r>
        <w:rPr>
          <w:spacing w:val="-53"/>
        </w:rPr>
        <w:t> </w:t>
      </w:r>
      <w:r>
        <w:rPr/>
        <w:t>a</w:t>
      </w:r>
      <w:r>
        <w:rPr>
          <w:spacing w:val="-1"/>
        </w:rPr>
        <w:t> </w:t>
      </w:r>
      <w:r>
        <w:rPr/>
        <w:t>motorway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spatial-temporal</w:t>
      </w:r>
      <w:r>
        <w:rPr>
          <w:spacing w:val="-1"/>
        </w:rPr>
        <w:t> </w:t>
      </w:r>
      <w:r>
        <w:rPr/>
        <w:t>approach.</w:t>
      </w:r>
    </w:p>
    <w:p>
      <w:pPr>
        <w:pStyle w:val="BodyText"/>
        <w:spacing w:line="261" w:lineRule="auto"/>
        <w:ind w:left="2386" w:right="609"/>
      </w:pPr>
      <w:r>
        <w:rPr/>
        <w:t>Crash data from the period 1999 to 2003 yielded 1620 rear-end crashes.</w:t>
      </w:r>
      <w:r>
        <w:rPr>
          <w:spacing w:val="1"/>
        </w:rPr>
        <w:t> </w:t>
      </w:r>
      <w:r>
        <w:rPr/>
        <w:t>The crash location was linked to the nearest loop detector, which is called</w:t>
      </w:r>
      <w:r>
        <w:rPr>
          <w:spacing w:val="-53"/>
        </w:rPr>
        <w:t> </w:t>
      </w:r>
      <w:r>
        <w:rPr/>
        <w:t>station F. The time period preceding the crash was divided into 5-minute</w:t>
      </w:r>
      <w:r>
        <w:rPr>
          <w:spacing w:val="1"/>
        </w:rPr>
        <w:t> </w:t>
      </w:r>
      <w:r>
        <w:rPr/>
        <w:t>time slices. Average speeds (over all lanes) 5 and 10 minutes before the</w:t>
      </w:r>
      <w:r>
        <w:rPr>
          <w:spacing w:val="1"/>
        </w:rPr>
        <w:t> </w:t>
      </w:r>
      <w:r>
        <w:rPr/>
        <w:t>crash</w:t>
      </w:r>
      <w:r>
        <w:rPr>
          <w:spacing w:val="-2"/>
        </w:rPr>
        <w:t> </w:t>
      </w:r>
      <w:r>
        <w:rPr/>
        <w:t>occurrence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calculated</w:t>
      </w:r>
      <w:r>
        <w:rPr>
          <w:spacing w:val="-1"/>
        </w:rPr>
        <w:t> </w:t>
      </w:r>
      <w:r>
        <w:rPr/>
        <w:t>(AS</w:t>
      </w:r>
      <w:r>
        <w:rPr>
          <w:vertAlign w:val="subscript"/>
        </w:rPr>
        <w:t>1</w:t>
      </w:r>
      <w:r>
        <w:rPr>
          <w:spacing w:val="-1"/>
          <w:vertAlign w:val="baseline"/>
        </w:rPr>
        <w:t> </w:t>
      </w:r>
      <w:r>
        <w:rPr>
          <w:position w:val="1"/>
          <w:vertAlign w:val="baseline"/>
        </w:rPr>
        <w:t>and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AS</w:t>
      </w:r>
      <w:r>
        <w:rPr>
          <w:position w:val="1"/>
          <w:vertAlign w:val="subscript"/>
        </w:rPr>
        <w:t>2</w:t>
      </w:r>
      <w:r>
        <w:rPr>
          <w:position w:val="1"/>
          <w:vertAlign w:val="baseline"/>
        </w:rPr>
        <w:t>,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respectively)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for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two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2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20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87"/>
      </w:pPr>
      <w:r>
        <w:rPr/>
        <w:pict>
          <v:group style="position:absolute;margin-left:191.279999pt;margin-top:207.561493pt;width:325.150pt;height:33.75pt;mso-position-horizontal-relative:page;mso-position-vertical-relative:page;z-index:-16306688" id="docshapegroup70" coordorigin="3826,4151" coordsize="6503,675">
            <v:shape style="position:absolute;left:4070;top:4167;width:6258;height:642" id="docshape71" coordorigin="4070,4168" coordsize="6258,642" path="m4070,4810l10328,4810m4070,4168l10328,4168e" filled="false" stroked="true" strokeweight="1.637pt" strokecolor="#000000">
              <v:path arrowok="t"/>
              <v:stroke dashstyle="solid"/>
            </v:shape>
            <v:shape style="position:absolute;left:4498;top:4167;width:5144;height:642" id="docshape72" coordorigin="4499,4168" coordsize="5144,642" path="m5356,4810l5356,4168m4499,4810l4499,4168m8784,4810l8784,4168m7927,4810l7927,4168m7070,4810l7070,4168m6212,4810l6212,4168m9642,4810l9642,4168e" filled="false" stroked="true" strokeweight=".169pt" strokecolor="#000000">
              <v:path arrowok="t"/>
              <v:stroke dashstyle="solid"/>
            </v:shape>
            <v:shape style="position:absolute;left:3825;top:4377;width:6387;height:215" id="docshape73" coordorigin="3826,4378" coordsize="6387,215" path="m3826,4495l4769,4495m4634,4562l4769,4495,4634,4428m9569,4592l9784,4592m9569,4378l9784,4378m9140,4592l9355,4592m9140,4378l9355,4378m8712,4592l8927,4592m8712,4378l8927,4378m8284,4592l8497,4592m8284,4378l8497,4378m7854,4592l8069,4592m7854,4378l8069,4378m7426,4592l7640,4592m7426,4378l7640,4378m6997,4592l7212,4592m6997,4378l7212,4378m6569,4592l6782,4592m6569,4378l6782,4378m6119,4592l6332,4592m6119,4378l6332,4378m5689,4592l5904,4592m5689,4378l5904,4378m5261,4592l5476,4592m5261,4378l5476,4378m4832,4592l5047,4592m4832,4378l5047,4378m4404,4592l4618,4592m4404,4378l4618,4378m9998,4592l10212,4592m9998,4378l10212,4378m4082,4592l4211,4592m4082,4378l4211,4378e" filled="false" stroked="true" strokeweight=".903pt" strokecolor="#000000">
              <v:path arrowok="t"/>
              <v:stroke dashstyle="solid"/>
            </v:shape>
            <w10:wrap type="none"/>
          </v:group>
        </w:pict>
      </w:r>
      <w:r>
        <w:rPr/>
        <w:t>stations upstream (station D) and two stations downstream (station H) of the</w:t>
      </w:r>
      <w:r>
        <w:rPr>
          <w:spacing w:val="-53"/>
        </w:rPr>
        <w:t> </w:t>
      </w:r>
      <w:r>
        <w:rPr/>
        <w:t>crash</w:t>
      </w:r>
      <w:r>
        <w:rPr>
          <w:spacing w:val="-1"/>
        </w:rPr>
        <w:t> </w:t>
      </w:r>
      <w:r>
        <w:rPr/>
        <w:t>location,</w:t>
      </w:r>
      <w:r>
        <w:rPr>
          <w:spacing w:val="-2"/>
        </w:rPr>
        <w:t> </w:t>
      </w:r>
      <w:r>
        <w:rPr/>
        <w:t>see </w:t>
      </w:r>
      <w:hyperlink w:history="true" w:anchor="_bookmark15">
        <w:r>
          <w:rPr>
            <w:i/>
          </w:rPr>
          <w:t>Figure</w:t>
        </w:r>
        <w:r>
          <w:rPr>
            <w:i/>
            <w:spacing w:val="-2"/>
          </w:rPr>
          <w:t> </w:t>
        </w:r>
        <w:r>
          <w:rPr>
            <w:i/>
          </w:rPr>
          <w:t>6</w:t>
        </w:r>
      </w:hyperlink>
      <w:r>
        <w:rPr/>
        <w:t>.</w:t>
      </w:r>
    </w:p>
    <w:p>
      <w:pPr>
        <w:pStyle w:val="BodyText"/>
        <w:spacing w:before="1"/>
      </w:pPr>
      <w:r>
        <w:rPr/>
        <w:pict>
          <v:group style="position:absolute;margin-left:184.320007pt;margin-top:12.79206pt;width:340.7pt;height:217pt;mso-position-horizontal-relative:page;mso-position-vertical-relative:paragraph;z-index:-15715328;mso-wrap-distance-left:0;mso-wrap-distance-right:0" id="docshapegroup74" coordorigin="3686,256" coordsize="6814,4340">
            <v:shape style="position:absolute;left:7833;top:812;width:171;height:771" id="docshape75" coordorigin="7834,813" coordsize="171,771" path="m7948,813l7890,813,7890,1497,7834,1497,7919,1583,8004,1497,7948,1497,7948,813xe" filled="true" fillcolor="#e8eef7" stroked="false">
              <v:path arrowok="t"/>
              <v:fill type="solid"/>
            </v:shape>
            <v:shape style="position:absolute;left:7833;top:812;width:171;height:771" id="docshape76" coordorigin="7834,813" coordsize="171,771" path="m7919,1583l8004,1497,7948,1497,7948,813,7890,813,7890,1497,7834,1497,7919,1583xe" filled="false" stroked="true" strokeweight=".169pt" strokecolor="#000000">
              <v:path arrowok="t"/>
              <v:stroke dashstyle="solid"/>
            </v:shape>
            <v:shape style="position:absolute;left:3691;top:260;width:6804;height:4330" type="#_x0000_t202" id="docshape77" filled="false" stroked="true" strokeweight=".480078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297" w:lineRule="auto" w:before="143"/>
                      <w:ind w:left="489" w:right="3888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i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=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1,2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indicates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5-min</w:t>
                    </w:r>
                    <w:r>
                      <w:rPr>
                        <w:spacing w:val="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time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intervals</w:t>
                    </w:r>
                    <w:r>
                      <w:rPr>
                        <w:spacing w:val="-3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AS:</w:t>
                    </w:r>
                    <w:r>
                      <w:rPr>
                        <w:spacing w:val="-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Average speed</w:t>
                    </w:r>
                  </w:p>
                </w:txbxContent>
              </v:textbox>
              <v:stroke dashstyle="solid"/>
              <w10:wrap type="none"/>
            </v:shape>
            <v:shape style="position:absolute;left:9388;top:3179;width:502;height:310" type="#_x0000_t202" id="docshape78" filled="true" fillcolor="#e8eef7" stroked="true" strokeweight=".169pt" strokecolor="#000000">
              <v:textbox inset="0,0,0,0">
                <w:txbxContent>
                  <w:p>
                    <w:pPr>
                      <w:spacing w:before="57"/>
                      <w:ind w:left="136" w:right="0" w:firstLine="0"/>
                      <w:jc w:val="left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sz w:val="15"/>
                      </w:rPr>
                      <w:t>AS</w:t>
                    </w:r>
                    <w:r>
                      <w:rPr>
                        <w:color w:val="000000"/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674;top:3195;width:502;height:310" type="#_x0000_t202" id="docshape79" filled="true" fillcolor="#e8eef7" stroked="true" strokeweight=".169pt" strokecolor="#000000">
              <v:textbox inset="0,0,0,0">
                <w:txbxContent>
                  <w:p>
                    <w:pPr>
                      <w:spacing w:before="57"/>
                      <w:ind w:left="137" w:right="0" w:firstLine="0"/>
                      <w:jc w:val="left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sz w:val="15"/>
                      </w:rPr>
                      <w:t>AS</w:t>
                    </w:r>
                    <w:r>
                      <w:rPr>
                        <w:color w:val="000000"/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954;top:3195;width:501;height:310" type="#_x0000_t202" id="docshape80" filled="true" fillcolor="#e8eef7" stroked="true" strokeweight=".169pt" strokecolor="#000000">
              <v:textbox inset="0,0,0,0">
                <w:txbxContent>
                  <w:p>
                    <w:pPr>
                      <w:spacing w:before="57"/>
                      <w:ind w:left="136" w:right="0" w:firstLine="0"/>
                      <w:jc w:val="left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sz w:val="15"/>
                      </w:rPr>
                      <w:t>AS</w:t>
                    </w:r>
                    <w:r>
                      <w:rPr>
                        <w:color w:val="000000"/>
                        <w:sz w:val="15"/>
                        <w:vertAlign w:val="subscript"/>
                      </w:rPr>
                      <w:t>i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405;top:1727;width:458;height:344" type="#_x0000_t202" id="docshape81" filled="true" fillcolor="#e8eef7" stroked="true" strokeweight=".169pt" strokecolor="#000000">
              <v:textbox inset="0,0,0,0">
                <w:txbxContent>
                  <w:p>
                    <w:pPr>
                      <w:spacing w:before="73"/>
                      <w:ind w:left="0" w:right="0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H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675;top:1733;width:459;height:342" type="#_x0000_t202" id="docshape82" filled="true" fillcolor="#e8eef7" stroked="true" strokeweight=".169pt" strokecolor="#000000">
              <v:textbox inset="0,0,0,0">
                <w:txbxContent>
                  <w:p>
                    <w:pPr>
                      <w:spacing w:before="73"/>
                      <w:ind w:left="0" w:right="1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F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976;top:1733;width:456;height:342" type="#_x0000_t202" id="docshape83" filled="true" fillcolor="#e8eef7" stroked="true" strokeweight=".169pt" strokecolor="#000000">
              <v:textbox inset="0,0,0,0">
                <w:txbxContent>
                  <w:p>
                    <w:pPr>
                      <w:spacing w:before="73"/>
                      <w:ind w:left="0" w:right="0" w:firstLine="0"/>
                      <w:jc w:val="center"/>
                      <w:rPr>
                        <w:color w:val="000000"/>
                        <w:sz w:val="15"/>
                      </w:rPr>
                    </w:pPr>
                    <w:r>
                      <w:rPr>
                        <w:color w:val="000000"/>
                        <w:w w:val="100"/>
                        <w:sz w:val="15"/>
                      </w:rPr>
                      <w:t>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90;top:342;width:858;height:342" type="#_x0000_t202" id="docshape84" filled="true" fillcolor="#e8eef7" stroked="true" strokeweight=".169pt" strokecolor="#000000">
              <v:textbox inset="0,0,0,0">
                <w:txbxContent>
                  <w:p>
                    <w:pPr>
                      <w:spacing w:line="252" w:lineRule="auto" w:before="20"/>
                      <w:ind w:left="217" w:right="204" w:firstLine="46"/>
                      <w:jc w:val="left"/>
                      <w:rPr>
                        <w:color w:val="000000"/>
                        <w:sz w:val="12"/>
                      </w:rPr>
                    </w:pPr>
                    <w:r>
                      <w:rPr>
                        <w:color w:val="000000"/>
                        <w:sz w:val="12"/>
                      </w:rPr>
                      <w:t>Crash</w:t>
                    </w:r>
                    <w:r>
                      <w:rPr>
                        <w:color w:val="000000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000000"/>
                        <w:sz w:val="12"/>
                      </w:rPr>
                      <w:t>location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line="266" w:lineRule="auto" w:before="117"/>
        <w:ind w:left="2386" w:right="443" w:firstLine="0"/>
        <w:jc w:val="left"/>
        <w:rPr>
          <w:i/>
          <w:sz w:val="20"/>
        </w:rPr>
      </w:pPr>
      <w:bookmarkStart w:name="_bookmark15" w:id="26"/>
      <w:bookmarkEnd w:id="26"/>
      <w:r>
        <w:rPr/>
      </w:r>
      <w:r>
        <w:rPr>
          <w:sz w:val="20"/>
        </w:rPr>
        <w:t>Figure 6. </w:t>
      </w:r>
      <w:r>
        <w:rPr>
          <w:i/>
          <w:sz w:val="20"/>
        </w:rPr>
        <w:t>Loop detector stations D, F and H for a given crash (Adapted from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Abdel-Aty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Pande,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2006).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4"/>
        <w:rPr>
          <w:i/>
          <w:sz w:val="19"/>
        </w:rPr>
      </w:pPr>
    </w:p>
    <w:p>
      <w:pPr>
        <w:pStyle w:val="BodyText"/>
        <w:spacing w:line="264" w:lineRule="auto"/>
        <w:ind w:left="2386" w:right="342"/>
      </w:pPr>
      <w:r>
        <w:rPr/>
        <w:t>They used speed conditions 5 to 10 minutes before the crash occurrence for</w:t>
      </w:r>
      <w:r>
        <w:rPr>
          <w:spacing w:val="-53"/>
        </w:rPr>
        <w:t> </w:t>
      </w:r>
      <w:r>
        <w:rPr/>
        <w:t>further analysis (time slice 2). On the basis of the speed conditions at</w:t>
      </w:r>
      <w:r>
        <w:rPr>
          <w:spacing w:val="1"/>
        </w:rPr>
        <w:t> </w:t>
      </w:r>
      <w:r>
        <w:rPr/>
        <w:t>stations D, F and H, rear-end crashes are then grouped into two speed</w:t>
      </w:r>
      <w:r>
        <w:rPr>
          <w:spacing w:val="1"/>
        </w:rPr>
        <w:t> </w:t>
      </w:r>
      <w:r>
        <w:rPr/>
        <w:t>regimes (Note that the way in which the speed regime is classified differs</w:t>
      </w:r>
      <w:r>
        <w:rPr>
          <w:spacing w:val="1"/>
        </w:rPr>
        <w:t> </w:t>
      </w:r>
      <w:r>
        <w:rPr/>
        <w:t>from the study by Abdel-Aty, Uddin &amp; Pande (2005) presented in </w:t>
      </w:r>
      <w:r>
        <w:rPr>
          <w:i/>
        </w:rPr>
        <w:t>Section</w:t>
      </w:r>
      <w:r>
        <w:rPr>
          <w:i/>
          <w:spacing w:val="1"/>
        </w:rPr>
        <w:t> </w:t>
      </w:r>
      <w:r>
        <w:rPr>
          <w:i/>
        </w:rPr>
        <w:t>3.1.2</w:t>
      </w:r>
      <w:r>
        <w:rPr/>
        <w:t>). Crashes that took place under regime 1 present rather low speeds at</w:t>
      </w:r>
      <w:r>
        <w:rPr>
          <w:spacing w:val="1"/>
        </w:rPr>
        <w:t> </w:t>
      </w:r>
      <w:r>
        <w:rPr/>
        <w:t>all stations, 5 to 10 minutes before the crash took place. Crashes under</w:t>
      </w:r>
      <w:r>
        <w:rPr>
          <w:spacing w:val="1"/>
        </w:rPr>
        <w:t> </w:t>
      </w:r>
      <w:r>
        <w:rPr/>
        <w:t>regime 2, however, show rather high speeds at all stations. The severity of</w:t>
      </w:r>
      <w:r>
        <w:rPr>
          <w:spacing w:val="1"/>
        </w:rPr>
        <w:t> </w:t>
      </w:r>
      <w:r>
        <w:rPr/>
        <w:t>the crashes under these regimes is analyzed. It is concluded that both</w:t>
      </w:r>
      <w:r>
        <w:rPr>
          <w:spacing w:val="1"/>
        </w:rPr>
        <w:t> </w:t>
      </w:r>
      <w:r>
        <w:rPr/>
        <w:t>property damage-only and fatal crashes are more frequent under regime 2</w:t>
      </w:r>
      <w:r>
        <w:rPr>
          <w:spacing w:val="1"/>
        </w:rPr>
        <w:t> </w:t>
      </w:r>
      <w:r>
        <w:rPr/>
        <w:t>(higher speeds) than under regime 1. The authors suggest that crashes</w:t>
      </w:r>
      <w:r>
        <w:rPr>
          <w:spacing w:val="1"/>
        </w:rPr>
        <w:t> </w:t>
      </w:r>
      <w:r>
        <w:rPr/>
        <w:t>classified under regime 2 occur as the queue starts to build up, since the</w:t>
      </w:r>
      <w:r>
        <w:rPr>
          <w:spacing w:val="1"/>
        </w:rPr>
        <w:t> </w:t>
      </w:r>
      <w:r>
        <w:rPr/>
        <w:t>regime is characterized by higher speeds in the 10 minutes before the crash.</w:t>
      </w:r>
      <w:r>
        <w:rPr>
          <w:spacing w:val="-53"/>
        </w:rPr>
        <w:t> </w:t>
      </w:r>
      <w:r>
        <w:rPr/>
        <w:t>In contrast, the authors imply that crashes under regime 1 are related to the</w:t>
      </w:r>
      <w:r>
        <w:rPr>
          <w:spacing w:val="1"/>
        </w:rPr>
        <w:t> </w:t>
      </w:r>
      <w:r>
        <w:rPr/>
        <w:t>dissipation of the queue. The authors imply therefore, that rear-end crashes</w:t>
      </w:r>
      <w:r>
        <w:rPr>
          <w:spacing w:val="1"/>
        </w:rPr>
        <w:t> </w:t>
      </w:r>
      <w:r>
        <w:rPr/>
        <w:t>at the tail of the queue (when the queue is building up) are more likely to</w:t>
      </w:r>
      <w:r>
        <w:rPr>
          <w:spacing w:val="1"/>
        </w:rPr>
        <w:t> </w:t>
      </w:r>
      <w:r>
        <w:rPr/>
        <w:t>occur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queue (when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dissipating).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1"/>
        </w:rPr>
      </w:pPr>
    </w:p>
    <w:p>
      <w:pPr>
        <w:tabs>
          <w:tab w:pos="9190" w:val="right" w:leader="none"/>
        </w:tabs>
        <w:spacing w:before="0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21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Heading1"/>
        <w:numPr>
          <w:ilvl w:val="0"/>
          <w:numId w:val="5"/>
        </w:numPr>
        <w:tabs>
          <w:tab w:pos="968" w:val="left" w:leader="none"/>
          <w:tab w:pos="969" w:val="left" w:leader="none"/>
        </w:tabs>
        <w:spacing w:line="240" w:lineRule="auto" w:before="76" w:after="0"/>
        <w:ind w:left="968" w:right="0" w:hanging="851"/>
        <w:jc w:val="left"/>
      </w:pPr>
      <w:bookmarkStart w:name="_bookmark16" w:id="27"/>
      <w:bookmarkEnd w:id="27"/>
      <w:r>
        <w:rPr>
          <w:b w:val="0"/>
        </w:rPr>
      </w:r>
      <w:bookmarkStart w:name="_bookmark16" w:id="28"/>
      <w:bookmarkEnd w:id="28"/>
      <w:r>
        <w:rPr/>
        <w:t>Conclu</w:t>
      </w:r>
      <w:r>
        <w:rPr/>
        <w:t>sions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further</w:t>
      </w:r>
      <w:r>
        <w:rPr>
          <w:spacing w:val="-8"/>
        </w:rPr>
        <w:t> </w:t>
      </w:r>
      <w:r>
        <w:rPr/>
        <w:t>research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6"/>
        <w:rPr>
          <w:b/>
          <w:sz w:val="31"/>
        </w:rPr>
      </w:pPr>
    </w:p>
    <w:p>
      <w:pPr>
        <w:pStyle w:val="BodyText"/>
        <w:spacing w:line="264" w:lineRule="auto"/>
        <w:ind w:left="2386" w:right="642"/>
      </w:pPr>
      <w:r>
        <w:rPr/>
        <w:t>This literature review was meant to investigate the relationship between</w:t>
      </w:r>
      <w:r>
        <w:rPr>
          <w:spacing w:val="1"/>
        </w:rPr>
        <w:t> </w:t>
      </w:r>
      <w:r>
        <w:rPr/>
        <w:t>congestion and safety on motorways. The hypotheses that were explored</w:t>
      </w:r>
      <w:r>
        <w:rPr>
          <w:spacing w:val="-53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following:</w:t>
      </w:r>
    </w:p>
    <w:p>
      <w:pPr>
        <w:pStyle w:val="ListParagraph"/>
        <w:numPr>
          <w:ilvl w:val="0"/>
          <w:numId w:val="7"/>
        </w:numPr>
        <w:tabs>
          <w:tab w:pos="2671" w:val="left" w:leader="none"/>
        </w:tabs>
        <w:spacing w:line="264" w:lineRule="auto" w:before="0" w:after="0"/>
        <w:ind w:left="2670" w:right="337" w:hanging="285"/>
        <w:jc w:val="left"/>
        <w:rPr>
          <w:sz w:val="20"/>
        </w:rPr>
      </w:pPr>
      <w:r>
        <w:rPr>
          <w:sz w:val="20"/>
        </w:rPr>
        <w:t>Traffic congestion levels have been increasing significantly in the last few</w:t>
      </w:r>
      <w:r>
        <w:rPr>
          <w:spacing w:val="-53"/>
          <w:sz w:val="20"/>
        </w:rPr>
        <w:t> </w:t>
      </w:r>
      <w:r>
        <w:rPr>
          <w:sz w:val="20"/>
        </w:rPr>
        <w:t>decades, and this trend seems to continue. The general perception is that</w:t>
      </w:r>
      <w:r>
        <w:rPr>
          <w:spacing w:val="-53"/>
          <w:sz w:val="20"/>
        </w:rPr>
        <w:t> </w:t>
      </w:r>
      <w:r>
        <w:rPr>
          <w:sz w:val="20"/>
        </w:rPr>
        <w:t>crash frequency increases with increasing congestion levels.</w:t>
      </w:r>
      <w:r>
        <w:rPr>
          <w:spacing w:val="1"/>
          <w:sz w:val="20"/>
        </w:rPr>
        <w:t> </w:t>
      </w:r>
      <w:r>
        <w:rPr>
          <w:sz w:val="20"/>
        </w:rPr>
        <w:t>Nevertheless, it is expected that severe crashes will not increase under</w:t>
      </w:r>
      <w:r>
        <w:rPr>
          <w:spacing w:val="1"/>
          <w:sz w:val="20"/>
        </w:rPr>
        <w:t> </w:t>
      </w:r>
      <w:r>
        <w:rPr>
          <w:sz w:val="20"/>
        </w:rPr>
        <w:t>these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conditions.</w:t>
      </w:r>
    </w:p>
    <w:p>
      <w:pPr>
        <w:pStyle w:val="ListParagraph"/>
        <w:numPr>
          <w:ilvl w:val="0"/>
          <w:numId w:val="7"/>
        </w:numPr>
        <w:tabs>
          <w:tab w:pos="2671" w:val="left" w:leader="none"/>
        </w:tabs>
        <w:spacing w:line="264" w:lineRule="auto" w:before="0" w:after="0"/>
        <w:ind w:left="2670" w:right="682" w:hanging="285"/>
        <w:jc w:val="left"/>
        <w:rPr>
          <w:sz w:val="20"/>
        </w:rPr>
      </w:pPr>
      <w:r>
        <w:rPr>
          <w:sz w:val="20"/>
        </w:rPr>
        <w:t>Crash frequency, severity and type are expected to be affected by the</w:t>
      </w:r>
      <w:r>
        <w:rPr>
          <w:spacing w:val="-53"/>
          <w:sz w:val="20"/>
        </w:rPr>
        <w:t> </w:t>
      </w:r>
      <w:r>
        <w:rPr>
          <w:sz w:val="20"/>
        </w:rPr>
        <w:t>changing flow conditions that occur when traffic starts to become</w:t>
      </w:r>
      <w:r>
        <w:rPr>
          <w:spacing w:val="1"/>
          <w:sz w:val="20"/>
        </w:rPr>
        <w:t> </w:t>
      </w:r>
      <w:r>
        <w:rPr>
          <w:sz w:val="20"/>
        </w:rPr>
        <w:t>congested.</w:t>
      </w:r>
    </w:p>
    <w:p>
      <w:pPr>
        <w:pStyle w:val="ListParagraph"/>
        <w:numPr>
          <w:ilvl w:val="0"/>
          <w:numId w:val="7"/>
        </w:numPr>
        <w:tabs>
          <w:tab w:pos="2671" w:val="left" w:leader="none"/>
        </w:tabs>
        <w:spacing w:line="264" w:lineRule="auto" w:before="1" w:after="0"/>
        <w:ind w:left="2670" w:right="480" w:hanging="285"/>
        <w:jc w:val="left"/>
        <w:rPr>
          <w:sz w:val="20"/>
        </w:rPr>
      </w:pPr>
      <w:r>
        <w:rPr>
          <w:sz w:val="20"/>
        </w:rPr>
        <w:t>Once traffic is congested, fewer (serious) crashes are expected to occur</w:t>
      </w:r>
      <w:r>
        <w:rPr>
          <w:spacing w:val="-53"/>
          <w:sz w:val="20"/>
        </w:rPr>
        <w:t> </w:t>
      </w:r>
      <w:r>
        <w:rPr>
          <w:sz w:val="20"/>
        </w:rPr>
        <w:t>within the queue. In contrast, at the tail of the queue more severe rear-</w:t>
      </w:r>
      <w:r>
        <w:rPr>
          <w:spacing w:val="1"/>
          <w:sz w:val="20"/>
        </w:rPr>
        <w:t> </w:t>
      </w:r>
      <w:r>
        <w:rPr>
          <w:sz w:val="20"/>
        </w:rPr>
        <w:t>end</w:t>
      </w:r>
      <w:r>
        <w:rPr>
          <w:spacing w:val="-1"/>
          <w:sz w:val="20"/>
        </w:rPr>
        <w:t> </w:t>
      </w:r>
      <w:r>
        <w:rPr>
          <w:sz w:val="20"/>
        </w:rPr>
        <w:t>crashes</w:t>
      </w:r>
      <w:r>
        <w:rPr>
          <w:spacing w:val="-2"/>
          <w:sz w:val="20"/>
        </w:rPr>
        <w:t> </w:t>
      </w:r>
      <w:r>
        <w:rPr>
          <w:sz w:val="20"/>
        </w:rPr>
        <w:t>are to</w:t>
      </w:r>
      <w:r>
        <w:rPr>
          <w:spacing w:val="-1"/>
          <w:sz w:val="20"/>
        </w:rPr>
        <w:t> </w:t>
      </w:r>
      <w:r>
        <w:rPr>
          <w:sz w:val="20"/>
        </w:rPr>
        <w:t>be expected.</w:t>
      </w:r>
    </w:p>
    <w:p>
      <w:pPr>
        <w:pStyle w:val="ListParagraph"/>
        <w:numPr>
          <w:ilvl w:val="0"/>
          <w:numId w:val="7"/>
        </w:numPr>
        <w:tabs>
          <w:tab w:pos="2672" w:val="left" w:leader="none"/>
        </w:tabs>
        <w:spacing w:line="264" w:lineRule="auto" w:before="0" w:after="0"/>
        <w:ind w:left="2670" w:right="490" w:hanging="285"/>
        <w:jc w:val="left"/>
        <w:rPr>
          <w:sz w:val="20"/>
        </w:rPr>
      </w:pPr>
      <w:r>
        <w:rPr>
          <w:sz w:val="20"/>
        </w:rPr>
        <w:t>It is expected that the effects of congestion on safety depend on the</w:t>
      </w:r>
      <w:r>
        <w:rPr>
          <w:spacing w:val="1"/>
          <w:sz w:val="20"/>
        </w:rPr>
        <w:t> </w:t>
      </w:r>
      <w:r>
        <w:rPr>
          <w:sz w:val="20"/>
        </w:rPr>
        <w:t>extent to which the drivers are surprised by the congestion. This may, in</w:t>
      </w:r>
      <w:r>
        <w:rPr>
          <w:spacing w:val="-53"/>
          <w:sz w:val="20"/>
        </w:rPr>
        <w:t> </w:t>
      </w:r>
      <w:r>
        <w:rPr>
          <w:sz w:val="20"/>
        </w:rPr>
        <w:t>its turn, depend on the type of congestion, the location of the queue and</w:t>
      </w:r>
      <w:r>
        <w:rPr>
          <w:spacing w:val="-5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1"/>
          <w:sz w:val="20"/>
        </w:rPr>
        <w:t> </w:t>
      </w:r>
      <w:r>
        <w:rPr>
          <w:sz w:val="20"/>
        </w:rPr>
        <w:t>signs.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0" w:after="0"/>
        <w:ind w:left="967" w:right="0" w:hanging="850"/>
        <w:jc w:val="left"/>
      </w:pPr>
      <w:bookmarkStart w:name="_bookmark17" w:id="29"/>
      <w:bookmarkEnd w:id="29"/>
      <w:r>
        <w:rPr>
          <w:b w:val="0"/>
        </w:rPr>
      </w:r>
      <w:bookmarkStart w:name="_bookmark17" w:id="30"/>
      <w:bookmarkEnd w:id="30"/>
      <w:r>
        <w:rPr/>
        <w:t>Concl</w:t>
      </w:r>
      <w:r>
        <w:rPr/>
        <w:t>usions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line="264" w:lineRule="auto"/>
        <w:ind w:left="2386" w:right="342"/>
      </w:pPr>
      <w:r>
        <w:rPr/>
        <w:t>Two types of studies were discussed that deal with the relationship between</w:t>
      </w:r>
      <w:r>
        <w:rPr>
          <w:spacing w:val="1"/>
        </w:rPr>
        <w:t> </w:t>
      </w:r>
      <w:r>
        <w:rPr/>
        <w:t>flow conditions and crash severity, frequency and type. The first uses</w:t>
      </w:r>
      <w:r>
        <w:rPr>
          <w:spacing w:val="1"/>
        </w:rPr>
        <w:t> </w:t>
      </w:r>
      <w:r>
        <w:rPr/>
        <w:t>aggregated data based on long observation periods (e.g. hourly periods),</w:t>
      </w:r>
      <w:r>
        <w:rPr>
          <w:spacing w:val="1"/>
        </w:rPr>
        <w:t> </w:t>
      </w:r>
      <w:r>
        <w:rPr/>
        <w:t>which are then aggregated over say a year. These studies compare various</w:t>
      </w:r>
      <w:r>
        <w:rPr>
          <w:spacing w:val="1"/>
        </w:rPr>
        <w:t> </w:t>
      </w:r>
      <w:r>
        <w:rPr/>
        <w:t>locations and/or different time periods (e.g. peak and non-peak). The second</w:t>
      </w:r>
      <w:r>
        <w:rPr>
          <w:spacing w:val="-53"/>
        </w:rPr>
        <w:t> </w:t>
      </w:r>
      <w:r>
        <w:rPr/>
        <w:t>type of study uses short observation periods (e.g. 5 minutes) and analyses</w:t>
      </w:r>
      <w:r>
        <w:rPr>
          <w:spacing w:val="1"/>
        </w:rPr>
        <w:t> </w:t>
      </w:r>
      <w:r>
        <w:rPr/>
        <w:t>which traffic conditions result in crashes. These studies based on</w:t>
      </w:r>
      <w:r>
        <w:rPr>
          <w:spacing w:val="1"/>
        </w:rPr>
        <w:t> </w:t>
      </w:r>
      <w:r>
        <w:rPr/>
        <w:t>disaggregated data allow for the observation of flow changes in short</w:t>
      </w:r>
      <w:r>
        <w:rPr>
          <w:spacing w:val="1"/>
        </w:rPr>
        <w:t> </w:t>
      </w:r>
      <w:r>
        <w:rPr/>
        <w:t>intervals.</w:t>
      </w:r>
    </w:p>
    <w:p>
      <w:pPr>
        <w:pStyle w:val="BodyText"/>
        <w:spacing w:line="264" w:lineRule="auto" w:before="2"/>
        <w:ind w:left="2386" w:right="598"/>
      </w:pPr>
      <w:r>
        <w:rPr/>
        <w:t>Studies with disaggregated data are more appropriate for investigating</w:t>
      </w:r>
      <w:r>
        <w:rPr>
          <w:spacing w:val="1"/>
        </w:rPr>
        <w:t> </w:t>
      </w:r>
      <w:r>
        <w:rPr/>
        <w:t>hypotheses 2 and 3. These studies are better able to capture short-term</w:t>
      </w:r>
      <w:r>
        <w:rPr>
          <w:spacing w:val="1"/>
        </w:rPr>
        <w:t> </w:t>
      </w:r>
      <w:r>
        <w:rPr/>
        <w:t>variations in traffic volumes that occur during the building up and breaking</w:t>
      </w:r>
      <w:r>
        <w:rPr>
          <w:spacing w:val="-53"/>
        </w:rPr>
        <w:t> </w:t>
      </w:r>
      <w:r>
        <w:rPr/>
        <w:t>down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congestion.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453"/>
      </w:pPr>
      <w:r>
        <w:rPr/>
        <w:t>Based on the literature discussed in the previous sections the following</w:t>
      </w:r>
      <w:r>
        <w:rPr>
          <w:spacing w:val="1"/>
        </w:rPr>
        <w:t> </w:t>
      </w:r>
      <w:r>
        <w:rPr/>
        <w:t>conclusions may be drawn. With regard to the first hypothesis, results of</w:t>
      </w:r>
      <w:r>
        <w:rPr>
          <w:spacing w:val="1"/>
        </w:rPr>
        <w:t> </w:t>
      </w:r>
      <w:r>
        <w:rPr/>
        <w:t>different studies are not consistent. Some studies (Chang &amp; Xiang, 2003;</w:t>
      </w:r>
      <w:r>
        <w:rPr>
          <w:spacing w:val="1"/>
        </w:rPr>
        <w:t> </w:t>
      </w:r>
      <w:r>
        <w:rPr/>
        <w:t>Zhou &amp; Sisiopiku, 1997) find that high V/C ratios result in higher crash rates</w:t>
      </w:r>
      <w:r>
        <w:rPr>
          <w:spacing w:val="-53"/>
        </w:rPr>
        <w:t> </w:t>
      </w:r>
      <w:r>
        <w:rPr/>
        <w:t>but less severe crashes. According to Lord et al (2005), however, crash</w:t>
      </w:r>
      <w:r>
        <w:rPr>
          <w:spacing w:val="1"/>
        </w:rPr>
        <w:t> </w:t>
      </w:r>
      <w:r>
        <w:rPr/>
        <w:t>rates decrease at high density levels. Wang, Quddus &amp; Ison (2009) find no</w:t>
      </w:r>
      <w:r>
        <w:rPr>
          <w:spacing w:val="1"/>
        </w:rPr>
        <w:t> </w:t>
      </w:r>
      <w:r>
        <w:rPr/>
        <w:t>relationship between congestion and crash frequency nor between</w:t>
      </w:r>
      <w:r>
        <w:rPr>
          <w:spacing w:val="1"/>
        </w:rPr>
        <w:t> </w:t>
      </w:r>
      <w:r>
        <w:rPr/>
        <w:t>congestion and crash severity. None of these studies explicitly provide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influence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congestion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crash</w:t>
      </w:r>
      <w:r>
        <w:rPr>
          <w:spacing w:val="-2"/>
        </w:rPr>
        <w:t> </w:t>
      </w:r>
      <w:r>
        <w:rPr/>
        <w:t>rate.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486"/>
      </w:pPr>
      <w:r>
        <w:rPr/>
        <w:t>When looking at the traffic processes in more detail, the results regarding</w:t>
      </w:r>
      <w:r>
        <w:rPr>
          <w:spacing w:val="1"/>
        </w:rPr>
        <w:t> </w:t>
      </w:r>
      <w:r>
        <w:rPr/>
        <w:t>the second hypothesis seem to be rather consistent. The studies suggest</w:t>
      </w:r>
      <w:r>
        <w:rPr>
          <w:spacing w:val="1"/>
        </w:rPr>
        <w:t> </w:t>
      </w:r>
      <w:r>
        <w:rPr/>
        <w:t>that crash likelihood increases as the speed variability increases (a typical</w:t>
      </w:r>
      <w:r>
        <w:rPr>
          <w:spacing w:val="1"/>
        </w:rPr>
        <w:t> </w:t>
      </w:r>
      <w:r>
        <w:rPr/>
        <w:t>indicator for unstable traffic conditions). Also large speed differences</w:t>
      </w:r>
      <w:r>
        <w:rPr>
          <w:spacing w:val="1"/>
        </w:rPr>
        <w:t> </w:t>
      </w:r>
      <w:r>
        <w:rPr/>
        <w:t>between</w:t>
      </w:r>
      <w:r>
        <w:rPr>
          <w:spacing w:val="-5"/>
        </w:rPr>
        <w:t> </w:t>
      </w:r>
      <w:r>
        <w:rPr/>
        <w:t>lanes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density</w:t>
      </w:r>
      <w:r>
        <w:rPr>
          <w:spacing w:val="-5"/>
        </w:rPr>
        <w:t> </w:t>
      </w:r>
      <w:r>
        <w:rPr/>
        <w:t>variability</w:t>
      </w:r>
      <w:r>
        <w:rPr>
          <w:spacing w:val="-5"/>
        </w:rPr>
        <w:t> </w:t>
      </w:r>
      <w:r>
        <w:rPr/>
        <w:t>seem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crash</w:t>
      </w:r>
      <w:r>
        <w:rPr>
          <w:spacing w:val="-5"/>
        </w:rPr>
        <w:t> </w:t>
      </w:r>
      <w:r>
        <w:rPr/>
        <w:t>likelihood.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9"/>
        </w:rPr>
      </w:pPr>
    </w:p>
    <w:p>
      <w:pPr>
        <w:tabs>
          <w:tab w:pos="7003" w:val="left" w:leader="none"/>
        </w:tabs>
        <w:spacing w:before="1"/>
        <w:ind w:left="2386" w:right="0" w:firstLine="0"/>
        <w:jc w:val="left"/>
        <w:rPr>
          <w:b/>
          <w:sz w:val="16"/>
        </w:rPr>
      </w:pPr>
      <w:r>
        <w:rPr>
          <w:sz w:val="20"/>
        </w:rPr>
        <w:t>22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3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42"/>
      </w:pPr>
      <w:r>
        <w:rPr/>
        <w:t>As mentioned before, crash severity decreases with increasing volumes (or</w:t>
      </w:r>
      <w:r>
        <w:rPr>
          <w:spacing w:val="1"/>
        </w:rPr>
        <w:t> </w:t>
      </w:r>
      <w:r>
        <w:rPr/>
        <w:t>V/C ratios) according to the studies based on aggregated data. Golob,</w:t>
      </w:r>
      <w:r>
        <w:rPr>
          <w:spacing w:val="1"/>
        </w:rPr>
        <w:t> </w:t>
      </w:r>
      <w:r>
        <w:rPr/>
        <w:t>Recker &amp; Pavlis (2008), who based their study on disaggregated data, report</w:t>
      </w:r>
      <w:r>
        <w:rPr>
          <w:spacing w:val="-53"/>
        </w:rPr>
        <w:t> </w:t>
      </w:r>
      <w:r>
        <w:rPr/>
        <w:t>somewhat different results: in the transition from free flow to congested</w:t>
      </w:r>
      <w:r>
        <w:rPr>
          <w:spacing w:val="1"/>
        </w:rPr>
        <w:t> </w:t>
      </w:r>
      <w:r>
        <w:rPr/>
        <w:t>conditions, crash severity does not seem to vary due to the traffic situation.</w:t>
      </w:r>
      <w:r>
        <w:rPr>
          <w:spacing w:val="1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congested</w:t>
      </w:r>
      <w:r>
        <w:rPr>
          <w:spacing w:val="-1"/>
        </w:rPr>
        <w:t> </w:t>
      </w:r>
      <w:r>
        <w:rPr/>
        <w:t>crash</w:t>
      </w:r>
      <w:r>
        <w:rPr>
          <w:spacing w:val="-1"/>
        </w:rPr>
        <w:t> </w:t>
      </w:r>
      <w:r>
        <w:rPr/>
        <w:t>severity</w:t>
      </w:r>
      <w:r>
        <w:rPr>
          <w:spacing w:val="-1"/>
        </w:rPr>
        <w:t> </w:t>
      </w:r>
      <w:r>
        <w:rPr/>
        <w:t>decreases.</w:t>
      </w:r>
    </w:p>
    <w:p>
      <w:pPr>
        <w:pStyle w:val="BodyText"/>
        <w:spacing w:line="264" w:lineRule="auto" w:before="1"/>
        <w:ind w:left="2386" w:right="435"/>
      </w:pPr>
      <w:r>
        <w:rPr/>
        <w:t>Furthermore, the studies seem to show consistent results with regard to</w:t>
      </w:r>
      <w:r>
        <w:rPr>
          <w:spacing w:val="1"/>
        </w:rPr>
        <w:t> </w:t>
      </w:r>
      <w:r>
        <w:rPr/>
        <w:t>crash type. Golob, Recker &amp; Pavlis (2008) indicate that under unstable</w:t>
      </w:r>
      <w:r>
        <w:rPr>
          <w:spacing w:val="1"/>
        </w:rPr>
        <w:t> </w:t>
      </w:r>
      <w:r>
        <w:rPr/>
        <w:t>conditions, rear-end crashes are more likely to occur. Even though Lee,</w:t>
      </w:r>
      <w:r>
        <w:rPr>
          <w:spacing w:val="1"/>
        </w:rPr>
        <w:t> </w:t>
      </w:r>
      <w:r>
        <w:rPr/>
        <w:t>Abdel-Aty &amp; Hsia (2006) only differentiate between peak and non-peak</w:t>
      </w:r>
      <w:r>
        <w:rPr>
          <w:spacing w:val="1"/>
        </w:rPr>
        <w:t> </w:t>
      </w:r>
      <w:r>
        <w:rPr/>
        <w:t>periods, they arrive at a similar conclusion; rear-end crashes are more likely</w:t>
      </w:r>
      <w:r>
        <w:rPr>
          <w:spacing w:val="-53"/>
        </w:rPr>
        <w:t> </w:t>
      </w:r>
      <w:r>
        <w:rPr/>
        <w:t>to occur during unstable flow conditions. This is supported by studies with</w:t>
      </w:r>
      <w:r>
        <w:rPr>
          <w:spacing w:val="1"/>
        </w:rPr>
        <w:t> </w:t>
      </w:r>
      <w:r>
        <w:rPr/>
        <w:t>aggregated data, which suggest that rear-end crashes are more frequent</w:t>
      </w:r>
      <w:r>
        <w:rPr>
          <w:spacing w:val="1"/>
        </w:rPr>
        <w:t> </w:t>
      </w:r>
      <w:r>
        <w:rPr/>
        <w:t>than side-impact crashes as volumes increase. In general, as traffic</w:t>
      </w:r>
      <w:r>
        <w:rPr>
          <w:spacing w:val="1"/>
        </w:rPr>
        <w:t> </w:t>
      </w:r>
      <w:r>
        <w:rPr/>
        <w:t>becomes congested, multiple vehicle crashes are more frequent than single</w:t>
      </w:r>
      <w:r>
        <w:rPr>
          <w:spacing w:val="-53"/>
        </w:rPr>
        <w:t> </w:t>
      </w:r>
      <w:r>
        <w:rPr/>
        <w:t>vehicle</w:t>
      </w:r>
      <w:r>
        <w:rPr>
          <w:spacing w:val="-2"/>
        </w:rPr>
        <w:t> </w:t>
      </w:r>
      <w:r>
        <w:rPr/>
        <w:t>crashes.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353"/>
      </w:pPr>
      <w:r>
        <w:rPr/>
        <w:t>The third hypothesis could not be fully proved due to the scarcity of the</w:t>
      </w:r>
      <w:r>
        <w:rPr>
          <w:spacing w:val="1"/>
        </w:rPr>
        <w:t> </w:t>
      </w:r>
      <w:r>
        <w:rPr/>
        <w:t>literature on the topic. Nevertheless, the studies which rely on disaggregated</w:t>
      </w:r>
      <w:r>
        <w:rPr>
          <w:spacing w:val="-53"/>
        </w:rPr>
        <w:t> </w:t>
      </w:r>
      <w:r>
        <w:rPr/>
        <w:t>data provide some insight in this respect. The study by Lee, Hellinga &amp;</w:t>
      </w:r>
      <w:r>
        <w:rPr>
          <w:spacing w:val="1"/>
        </w:rPr>
        <w:t> </w:t>
      </w:r>
      <w:r>
        <w:rPr/>
        <w:t>Saccomanno (2003) suggests that crashes are more likely to occur during</w:t>
      </w:r>
      <w:r>
        <w:rPr>
          <w:spacing w:val="1"/>
        </w:rPr>
        <w:t> </w:t>
      </w:r>
      <w:r>
        <w:rPr/>
        <w:t>the formation and dissipation of the queue. The crash likelihood within the</w:t>
      </w:r>
      <w:r>
        <w:rPr>
          <w:spacing w:val="1"/>
        </w:rPr>
        <w:t> </w:t>
      </w:r>
      <w:r>
        <w:rPr/>
        <w:t>queue was not addressed in their study, nor in the study by Abdel-Aty &amp;</w:t>
      </w:r>
      <w:r>
        <w:rPr>
          <w:spacing w:val="1"/>
        </w:rPr>
        <w:t> </w:t>
      </w:r>
      <w:r>
        <w:rPr/>
        <w:t>Pande (2006). They suggest that more rear-end crashes occur as the queue</w:t>
      </w:r>
      <w:r>
        <w:rPr>
          <w:spacing w:val="-53"/>
        </w:rPr>
        <w:t> </w:t>
      </w:r>
      <w:r>
        <w:rPr/>
        <w:t>builds up than as the queue dissipates. The distinction between these two</w:t>
      </w:r>
      <w:r>
        <w:rPr>
          <w:spacing w:val="1"/>
        </w:rPr>
        <w:t> </w:t>
      </w:r>
      <w:r>
        <w:rPr/>
        <w:t>situations was made on the basis of the average speed prevailing before the</w:t>
      </w:r>
      <w:r>
        <w:rPr>
          <w:spacing w:val="-53"/>
        </w:rPr>
        <w:t> </w:t>
      </w:r>
      <w:r>
        <w:rPr/>
        <w:t>crash, and therefore crashes in non-congested conditions could also be</w:t>
      </w:r>
      <w:r>
        <w:rPr>
          <w:spacing w:val="1"/>
        </w:rPr>
        <w:t> </w:t>
      </w:r>
      <w:r>
        <w:rPr/>
        <w:t>included in the sample. Thus, the study does not provide a complete picture</w:t>
      </w:r>
      <w:r>
        <w:rPr>
          <w:spacing w:val="1"/>
        </w:rPr>
        <w:t> </w:t>
      </w:r>
      <w:r>
        <w:rPr/>
        <w:t>about the crash frequency and severity at the tail of the queue. The study by</w:t>
      </w:r>
      <w:r>
        <w:rPr>
          <w:spacing w:val="-53"/>
        </w:rPr>
        <w:t> </w:t>
      </w:r>
      <w:r>
        <w:rPr/>
        <w:t>Golob, Recker &amp; Pavlis (2008) (also based on disaggregated data) reports</w:t>
      </w:r>
      <w:r>
        <w:rPr>
          <w:spacing w:val="1"/>
        </w:rPr>
        <w:t> </w:t>
      </w:r>
      <w:r>
        <w:rPr/>
        <w:t>some findings that could be related to the situation within the queue. It is</w:t>
      </w:r>
      <w:r>
        <w:rPr>
          <w:spacing w:val="1"/>
        </w:rPr>
        <w:t> </w:t>
      </w:r>
      <w:r>
        <w:rPr/>
        <w:t>observed that once the traffic is congested, crash severity is greatly reduced</w:t>
      </w:r>
      <w:r>
        <w:rPr>
          <w:spacing w:val="-53"/>
        </w:rPr>
        <w:t> </w:t>
      </w:r>
      <w:r>
        <w:rPr/>
        <w:t>when all lanes present similar flow conditions. Under these conditions of</w:t>
      </w:r>
      <w:r>
        <w:rPr>
          <w:spacing w:val="1"/>
        </w:rPr>
        <w:t> </w:t>
      </w:r>
      <w:r>
        <w:rPr/>
        <w:t>uniformity, crashes with (fixed) objects are more likely to occur. When only</w:t>
      </w:r>
      <w:r>
        <w:rPr>
          <w:spacing w:val="1"/>
        </w:rPr>
        <w:t> </w:t>
      </w:r>
      <w:r>
        <w:rPr/>
        <w:t>the left and interior lanes are congested, rear-end and side-impact crashes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likely.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64" w:lineRule="auto"/>
        <w:ind w:left="2386" w:right="408"/>
      </w:pPr>
      <w:r>
        <w:rPr/>
        <w:t>The fourth hypothesis about the effects on safety of structural and incidental</w:t>
      </w:r>
      <w:r>
        <w:rPr>
          <w:spacing w:val="-53"/>
        </w:rPr>
        <w:t> </w:t>
      </w:r>
      <w:r>
        <w:rPr/>
        <w:t>congestion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investigated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literature.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509"/>
      </w:pPr>
      <w:r>
        <w:rPr/>
        <w:t>In summary, the literature discussed provides insight into the relations</w:t>
      </w:r>
      <w:r>
        <w:rPr>
          <w:spacing w:val="1"/>
        </w:rPr>
        <w:t> </w:t>
      </w:r>
      <w:r>
        <w:rPr/>
        <w:t>between unstable traffic conditions and crash frequency, severity and type.</w:t>
      </w:r>
      <w:r>
        <w:rPr>
          <w:spacing w:val="-53"/>
        </w:rPr>
        <w:t> </w:t>
      </w:r>
      <w:r>
        <w:rPr/>
        <w:t>Moreover, it offers a better understanding of rear-end crash occurrence at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tail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queue.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519"/>
      </w:pPr>
      <w:r>
        <w:rPr/>
        <w:t>Although the available literature does not provide a complete picture of the</w:t>
      </w:r>
      <w:r>
        <w:rPr>
          <w:spacing w:val="-53"/>
        </w:rPr>
        <w:t> </w:t>
      </w:r>
      <w:r>
        <w:rPr/>
        <w:t>relationship between congestion and safety, it does present an overview of</w:t>
      </w:r>
      <w:r>
        <w:rPr>
          <w:spacing w:val="-53"/>
        </w:rPr>
        <w:t> </w:t>
      </w:r>
      <w:r>
        <w:rPr/>
        <w:t>the current status of research on this subject. However, several questions</w:t>
      </w:r>
      <w:r>
        <w:rPr>
          <w:spacing w:val="1"/>
        </w:rPr>
        <w:t> </w:t>
      </w:r>
      <w:r>
        <w:rPr/>
        <w:t>are still to be answered. As increasing congestion seems to pose a</w:t>
      </w:r>
      <w:r>
        <w:rPr>
          <w:spacing w:val="1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traffic</w:t>
      </w:r>
      <w:r>
        <w:rPr>
          <w:spacing w:val="-1"/>
        </w:rPr>
        <w:t> </w:t>
      </w:r>
      <w:r>
        <w:rPr/>
        <w:t>safety,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research.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</w:pPr>
    </w:p>
    <w:p>
      <w:pPr>
        <w:tabs>
          <w:tab w:pos="9190" w:val="right" w:leader="none"/>
        </w:tabs>
        <w:spacing w:before="0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23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Heading2"/>
        <w:numPr>
          <w:ilvl w:val="1"/>
          <w:numId w:val="5"/>
        </w:numPr>
        <w:tabs>
          <w:tab w:pos="967" w:val="left" w:leader="none"/>
          <w:tab w:pos="968" w:val="left" w:leader="none"/>
        </w:tabs>
        <w:spacing w:line="240" w:lineRule="auto" w:before="76" w:after="0"/>
        <w:ind w:left="967" w:right="0" w:hanging="850"/>
        <w:jc w:val="left"/>
      </w:pPr>
      <w:bookmarkStart w:name="_bookmark18" w:id="31"/>
      <w:bookmarkEnd w:id="31"/>
      <w:r>
        <w:rPr>
          <w:b w:val="0"/>
        </w:rPr>
      </w:r>
      <w:bookmarkStart w:name="_bookmark18" w:id="32"/>
      <w:bookmarkEnd w:id="32"/>
      <w:r>
        <w:rPr/>
        <w:t>Furt</w:t>
      </w:r>
      <w:r>
        <w:rPr/>
        <w:t>her</w:t>
      </w:r>
      <w:r>
        <w:rPr>
          <w:spacing w:val="-2"/>
        </w:rPr>
        <w:t> </w:t>
      </w:r>
      <w:r>
        <w:rPr/>
        <w:t>research</w: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line="264" w:lineRule="auto"/>
        <w:ind w:left="2386" w:right="597"/>
      </w:pPr>
      <w:r>
        <w:rPr/>
        <w:t>There are a number of hypotheses that could not be fully investigated and</w:t>
      </w:r>
      <w:r>
        <w:rPr>
          <w:spacing w:val="-53"/>
        </w:rPr>
        <w:t> </w:t>
      </w:r>
      <w:r>
        <w:rPr/>
        <w:t>therefore, further research is needed. The remaining hypotheses are the</w:t>
      </w:r>
      <w:r>
        <w:rPr>
          <w:spacing w:val="1"/>
        </w:rPr>
        <w:t> </w:t>
      </w:r>
      <w:r>
        <w:rPr/>
        <w:t>following: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2672" w:val="left" w:leader="none"/>
        </w:tabs>
        <w:spacing w:line="240" w:lineRule="auto" w:before="1" w:after="0"/>
        <w:ind w:left="2671" w:right="0" w:hanging="286"/>
        <w:jc w:val="left"/>
        <w:rPr>
          <w:sz w:val="20"/>
        </w:rPr>
      </w:pPr>
      <w:r>
        <w:rPr>
          <w:sz w:val="20"/>
        </w:rPr>
        <w:t>Congestion</w:t>
      </w:r>
      <w:r>
        <w:rPr>
          <w:spacing w:val="-2"/>
          <w:sz w:val="20"/>
        </w:rPr>
        <w:t> </w:t>
      </w:r>
      <w:r>
        <w:rPr>
          <w:sz w:val="20"/>
        </w:rPr>
        <w:t>increases</w:t>
      </w:r>
      <w:r>
        <w:rPr>
          <w:spacing w:val="-2"/>
          <w:sz w:val="20"/>
        </w:rPr>
        <w:t> </w:t>
      </w:r>
      <w:r>
        <w:rPr>
          <w:sz w:val="20"/>
        </w:rPr>
        <w:t>crash</w:t>
      </w:r>
      <w:r>
        <w:rPr>
          <w:spacing w:val="-1"/>
          <w:sz w:val="20"/>
        </w:rPr>
        <w:t> </w:t>
      </w:r>
      <w:r>
        <w:rPr>
          <w:sz w:val="20"/>
        </w:rPr>
        <w:t>rates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reduces</w:t>
      </w:r>
      <w:r>
        <w:rPr>
          <w:spacing w:val="-1"/>
          <w:sz w:val="20"/>
        </w:rPr>
        <w:t> </w:t>
      </w:r>
      <w:r>
        <w:rPr>
          <w:sz w:val="20"/>
        </w:rPr>
        <w:t>crash</w:t>
      </w:r>
      <w:r>
        <w:rPr>
          <w:spacing w:val="-3"/>
          <w:sz w:val="20"/>
        </w:rPr>
        <w:t> </w:t>
      </w:r>
      <w:r>
        <w:rPr>
          <w:sz w:val="20"/>
        </w:rPr>
        <w:t>severity.</w:t>
      </w:r>
    </w:p>
    <w:p>
      <w:pPr>
        <w:pStyle w:val="ListParagraph"/>
        <w:numPr>
          <w:ilvl w:val="0"/>
          <w:numId w:val="8"/>
        </w:numPr>
        <w:tabs>
          <w:tab w:pos="2671" w:val="left" w:leader="none"/>
        </w:tabs>
        <w:spacing w:line="264" w:lineRule="auto" w:before="23" w:after="0"/>
        <w:ind w:left="2670" w:right="513" w:hanging="285"/>
        <w:jc w:val="left"/>
        <w:rPr>
          <w:sz w:val="20"/>
        </w:rPr>
      </w:pPr>
      <w:r>
        <w:rPr>
          <w:sz w:val="20"/>
        </w:rPr>
        <w:t>Rear-end crashes at the tail of the queue are more severe than crashes</w:t>
      </w:r>
      <w:r>
        <w:rPr>
          <w:spacing w:val="-53"/>
          <w:sz w:val="20"/>
        </w:rPr>
        <w:t> </w:t>
      </w:r>
      <w:r>
        <w:rPr>
          <w:sz w:val="20"/>
        </w:rPr>
        <w:t>within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queue.</w:t>
      </w:r>
    </w:p>
    <w:p>
      <w:pPr>
        <w:pStyle w:val="ListParagraph"/>
        <w:numPr>
          <w:ilvl w:val="0"/>
          <w:numId w:val="8"/>
        </w:numPr>
        <w:tabs>
          <w:tab w:pos="2671" w:val="left" w:leader="none"/>
        </w:tabs>
        <w:spacing w:line="229" w:lineRule="exact" w:before="0" w:after="0"/>
        <w:ind w:left="2670" w:right="0" w:hanging="285"/>
        <w:jc w:val="left"/>
        <w:rPr>
          <w:sz w:val="20"/>
        </w:rPr>
      </w:pPr>
      <w:r>
        <w:rPr>
          <w:sz w:val="20"/>
        </w:rPr>
        <w:t>Crashes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less</w:t>
      </w:r>
      <w:r>
        <w:rPr>
          <w:spacing w:val="-2"/>
          <w:sz w:val="20"/>
        </w:rPr>
        <w:t> </w:t>
      </w:r>
      <w:r>
        <w:rPr>
          <w:sz w:val="20"/>
        </w:rPr>
        <w:t>frequent</w:t>
      </w:r>
      <w:r>
        <w:rPr>
          <w:spacing w:val="-2"/>
          <w:sz w:val="20"/>
        </w:rPr>
        <w:t> </w:t>
      </w:r>
      <w:r>
        <w:rPr>
          <w:sz w:val="20"/>
        </w:rPr>
        <w:t>within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queue</w:t>
      </w:r>
      <w:r>
        <w:rPr>
          <w:spacing w:val="-2"/>
          <w:sz w:val="20"/>
        </w:rPr>
        <w:t> </w:t>
      </w:r>
      <w:r>
        <w:rPr>
          <w:sz w:val="20"/>
        </w:rPr>
        <w:t>than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tail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queue.</w:t>
      </w:r>
    </w:p>
    <w:p>
      <w:pPr>
        <w:pStyle w:val="ListParagraph"/>
        <w:numPr>
          <w:ilvl w:val="0"/>
          <w:numId w:val="8"/>
        </w:numPr>
        <w:tabs>
          <w:tab w:pos="2671" w:val="left" w:leader="none"/>
        </w:tabs>
        <w:spacing w:line="264" w:lineRule="auto" w:before="23" w:after="0"/>
        <w:ind w:left="2670" w:right="493" w:hanging="285"/>
        <w:jc w:val="left"/>
        <w:rPr>
          <w:sz w:val="20"/>
        </w:rPr>
      </w:pPr>
      <w:r>
        <w:rPr>
          <w:sz w:val="20"/>
        </w:rPr>
        <w:t>It is expected that the effects of congestion on safety depend on the</w:t>
      </w:r>
      <w:r>
        <w:rPr>
          <w:spacing w:val="1"/>
          <w:sz w:val="20"/>
        </w:rPr>
        <w:t> </w:t>
      </w:r>
      <w:r>
        <w:rPr>
          <w:sz w:val="20"/>
        </w:rPr>
        <w:t>extent to which drivers are surprised by the congestion. Factors such as</w:t>
      </w:r>
      <w:r>
        <w:rPr>
          <w:spacing w:val="-53"/>
          <w:sz w:val="20"/>
        </w:rPr>
        <w:t> </w:t>
      </w:r>
      <w:r>
        <w:rPr>
          <w:sz w:val="20"/>
        </w:rPr>
        <w:t>the location of queues, variable message signs or automatic incident</w:t>
      </w:r>
      <w:r>
        <w:rPr>
          <w:spacing w:val="1"/>
          <w:sz w:val="20"/>
        </w:rPr>
        <w:t> </w:t>
      </w:r>
      <w:r>
        <w:rPr>
          <w:sz w:val="20"/>
        </w:rPr>
        <w:t>detection might play an important role in the relationship between traffic</w:t>
      </w:r>
      <w:r>
        <w:rPr>
          <w:spacing w:val="-53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congestion.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854"/>
      </w:pPr>
      <w:r>
        <w:rPr/>
        <w:t>There are three potential research methods that could be adopted for a</w:t>
      </w:r>
      <w:r>
        <w:rPr>
          <w:spacing w:val="-53"/>
        </w:rPr>
        <w:t> </w:t>
      </w:r>
      <w:r>
        <w:rPr/>
        <w:t>follow-up</w:t>
      </w:r>
      <w:r>
        <w:rPr>
          <w:spacing w:val="-2"/>
        </w:rPr>
        <w:t> </w:t>
      </w:r>
      <w:r>
        <w:rPr/>
        <w:t>study:</w:t>
      </w:r>
      <w:r>
        <w:rPr>
          <w:spacing w:val="-2"/>
        </w:rPr>
        <w:t> </w:t>
      </w:r>
      <w:r>
        <w:rPr/>
        <w:t>modelling,</w:t>
      </w:r>
      <w:r>
        <w:rPr>
          <w:spacing w:val="-2"/>
        </w:rPr>
        <w:t> </w:t>
      </w:r>
      <w:r>
        <w:rPr/>
        <w:t>observation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analysis.</w:t>
      </w:r>
    </w:p>
    <w:p>
      <w:pPr>
        <w:pStyle w:val="BodyText"/>
        <w:spacing w:line="264" w:lineRule="auto" w:before="1"/>
        <w:ind w:left="2386" w:right="343"/>
      </w:pPr>
      <w:r>
        <w:rPr>
          <w:i/>
        </w:rPr>
        <w:t>Modelling </w:t>
      </w:r>
      <w:r>
        <w:rPr/>
        <w:t>refers to the use of a traffic model (e.g. MIXIC) to analyse</w:t>
      </w:r>
      <w:r>
        <w:rPr>
          <w:spacing w:val="1"/>
        </w:rPr>
        <w:t> </w:t>
      </w:r>
      <w:r>
        <w:rPr/>
        <w:t>processes that occur in cases of unstable traffic flow or congestion.</w:t>
      </w:r>
      <w:r>
        <w:rPr>
          <w:spacing w:val="1"/>
        </w:rPr>
        <w:t> </w:t>
      </w:r>
      <w:r>
        <w:rPr>
          <w:i/>
        </w:rPr>
        <w:t>Observation </w:t>
      </w:r>
      <w:r>
        <w:rPr/>
        <w:t>refers to the analysis of video images of the traffic on</w:t>
      </w:r>
      <w:r>
        <w:rPr>
          <w:spacing w:val="1"/>
        </w:rPr>
        <w:t> </w:t>
      </w:r>
      <w:r>
        <w:rPr/>
        <w:t>motorways. This makes it possible to observe the prevailing traffic conditions</w:t>
      </w:r>
      <w:r>
        <w:rPr>
          <w:spacing w:val="-5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flow</w:t>
      </w:r>
      <w:r>
        <w:rPr>
          <w:spacing w:val="-2"/>
        </w:rPr>
        <w:t> </w:t>
      </w:r>
      <w:r>
        <w:rPr/>
        <w:t>becomes</w:t>
      </w:r>
      <w:r>
        <w:rPr>
          <w:spacing w:val="-1"/>
        </w:rPr>
        <w:t> </w:t>
      </w:r>
      <w:r>
        <w:rPr/>
        <w:t>congested.</w:t>
      </w:r>
    </w:p>
    <w:p>
      <w:pPr>
        <w:pStyle w:val="BodyText"/>
        <w:spacing w:line="264" w:lineRule="auto"/>
        <w:ind w:left="2386" w:right="341"/>
      </w:pPr>
      <w:r>
        <w:rPr>
          <w:i/>
        </w:rPr>
        <w:t>Data analysis </w:t>
      </w:r>
      <w:r>
        <w:rPr/>
        <w:t>refers to the study of data that is collected after-the-fact (in this</w:t>
      </w:r>
      <w:r>
        <w:rPr>
          <w:spacing w:val="-53"/>
        </w:rPr>
        <w:t> </w:t>
      </w:r>
      <w:r>
        <w:rPr/>
        <w:t>case, crashes). Crash records can be linked to the NWB (Nationaal</w:t>
      </w:r>
      <w:r>
        <w:rPr>
          <w:spacing w:val="1"/>
        </w:rPr>
        <w:t> </w:t>
      </w:r>
      <w:r>
        <w:rPr/>
        <w:t>WegenBestand or translated “National Road Database”) and data on traffic</w:t>
      </w:r>
      <w:r>
        <w:rPr>
          <w:spacing w:val="1"/>
        </w:rPr>
        <w:t> </w:t>
      </w:r>
      <w:r>
        <w:rPr/>
        <w:t>volumes as well as congestion can be obtained from Rijkswaterstaat (the</w:t>
      </w:r>
      <w:r>
        <w:rPr>
          <w:spacing w:val="1"/>
        </w:rPr>
        <w:t> </w:t>
      </w:r>
      <w:r>
        <w:rPr/>
        <w:t>Dutch Ministry of Waterways and Public Works). This data would allow for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circumstances under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crashes</w:t>
      </w:r>
      <w:r>
        <w:rPr>
          <w:spacing w:val="-1"/>
        </w:rPr>
        <w:t> </w:t>
      </w:r>
      <w:r>
        <w:rPr/>
        <w:t>occurred.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357"/>
      </w:pPr>
      <w:r>
        <w:rPr/>
        <w:t>The advantage of modelling is that different traffic situations can easily be</w:t>
      </w:r>
      <w:r>
        <w:rPr>
          <w:spacing w:val="1"/>
        </w:rPr>
        <w:t> </w:t>
      </w:r>
      <w:r>
        <w:rPr/>
        <w:t>simulated by the traffic model. The main drawback is that the extent to which</w:t>
      </w:r>
      <w:r>
        <w:rPr>
          <w:spacing w:val="-53"/>
        </w:rPr>
        <w:t> </w:t>
      </w:r>
      <w:r>
        <w:rPr/>
        <w:t>the method provides answers to the hypotheses depends on how well the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represents</w:t>
      </w:r>
      <w:r>
        <w:rPr>
          <w:spacing w:val="1"/>
        </w:rPr>
        <w:t> </w:t>
      </w:r>
      <w:r>
        <w:rPr/>
        <w:t>reality.</w:t>
      </w:r>
      <w:r>
        <w:rPr>
          <w:spacing w:val="1"/>
        </w:rPr>
        <w:t> </w:t>
      </w:r>
      <w:r>
        <w:rPr/>
        <w:t>Observation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more insight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processes that might result in crashes. However, in order to study the effects</w:t>
      </w:r>
      <w:r>
        <w:rPr>
          <w:spacing w:val="-53"/>
        </w:rPr>
        <w:t> </w:t>
      </w:r>
      <w:r>
        <w:rPr/>
        <w:t>of congestion on safety, an important number of crash situations should be</w:t>
      </w:r>
      <w:r>
        <w:rPr>
          <w:spacing w:val="1"/>
        </w:rPr>
        <w:t> </w:t>
      </w:r>
      <w:r>
        <w:rPr/>
        <w:t>observed to allow for a statistically sound analysis. Such a requirement has</w:t>
      </w:r>
      <w:r>
        <w:rPr>
          <w:spacing w:val="1"/>
        </w:rPr>
        <w:t> </w:t>
      </w:r>
      <w:r>
        <w:rPr/>
        <w:t>the disadvantage of being extremely time-consuming. Modelling as well as</w:t>
      </w:r>
      <w:r>
        <w:rPr>
          <w:spacing w:val="1"/>
        </w:rPr>
        <w:t> </w:t>
      </w:r>
      <w:r>
        <w:rPr/>
        <w:t>observation is mainly useful to provide more insight into processes in</w:t>
      </w:r>
      <w:r>
        <w:rPr>
          <w:spacing w:val="1"/>
        </w:rPr>
        <w:t> </w:t>
      </w:r>
      <w:r>
        <w:rPr/>
        <w:t>unstable or congested traffic conditions that may result in crashes. The</w:t>
      </w:r>
      <w:r>
        <w:rPr>
          <w:spacing w:val="1"/>
        </w:rPr>
        <w:t> </w:t>
      </w:r>
      <w:r>
        <w:rPr/>
        <w:t>remaining research questions however, do not concern processes that result</w:t>
      </w:r>
      <w:r>
        <w:rPr>
          <w:spacing w:val="-53"/>
        </w:rPr>
        <w:t> </w:t>
      </w:r>
      <w:r>
        <w:rPr/>
        <w:t>in crashes, but concern severity of crashes, the risk of crashes within a</w:t>
      </w:r>
      <w:r>
        <w:rPr>
          <w:spacing w:val="1"/>
        </w:rPr>
        <w:t> </w:t>
      </w:r>
      <w:r>
        <w:rPr/>
        <w:t>queue and factors that influence the relation between congestion and traffic</w:t>
      </w:r>
      <w:r>
        <w:rPr>
          <w:spacing w:val="1"/>
        </w:rPr>
        <w:t> </w:t>
      </w:r>
      <w:r>
        <w:rPr/>
        <w:t>safety.</w:t>
      </w:r>
      <w:r>
        <w:rPr>
          <w:spacing w:val="2"/>
        </w:rPr>
        <w:t> </w:t>
      </w:r>
      <w:r>
        <w:rPr>
          <w:i/>
        </w:rPr>
        <w:t>Data</w:t>
      </w:r>
      <w:r>
        <w:rPr>
          <w:i/>
          <w:spacing w:val="3"/>
        </w:rPr>
        <w:t> </w:t>
      </w:r>
      <w:r>
        <w:rPr>
          <w:i/>
        </w:rPr>
        <w:t>analysis</w:t>
      </w:r>
      <w:r>
        <w:rPr>
          <w:i/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more</w:t>
      </w:r>
      <w:r>
        <w:rPr>
          <w:spacing w:val="3"/>
        </w:rPr>
        <w:t> </w:t>
      </w:r>
      <w:r>
        <w:rPr/>
        <w:t>appropriate</w:t>
      </w:r>
      <w:r>
        <w:rPr>
          <w:spacing w:val="3"/>
        </w:rPr>
        <w:t> </w:t>
      </w:r>
      <w:r>
        <w:rPr/>
        <w:t>research</w:t>
      </w:r>
      <w:r>
        <w:rPr>
          <w:spacing w:val="3"/>
        </w:rPr>
        <w:t> </w:t>
      </w:r>
      <w:r>
        <w:rPr/>
        <w:t>method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answer</w:t>
      </w:r>
      <w:r>
        <w:rPr>
          <w:spacing w:val="1"/>
        </w:rPr>
        <w:t> </w:t>
      </w:r>
      <w:r>
        <w:rPr/>
        <w:t>these questions. Therefore, this method is recommended for further</w:t>
      </w:r>
      <w:r>
        <w:rPr>
          <w:spacing w:val="1"/>
        </w:rPr>
        <w:t> </w:t>
      </w:r>
      <w:r>
        <w:rPr/>
        <w:t>research. By linking crash data to data on traffic volume and flow conditions,</w:t>
      </w:r>
      <w:r>
        <w:rPr>
          <w:spacing w:val="-53"/>
        </w:rPr>
        <w:t> </w:t>
      </w:r>
      <w:r>
        <w:rPr/>
        <w:t>crash rates during congestion and non-congestion conditions can be</w:t>
      </w:r>
      <w:r>
        <w:rPr>
          <w:spacing w:val="1"/>
        </w:rPr>
        <w:t> </w:t>
      </w:r>
      <w:r>
        <w:rPr/>
        <w:t>compared. In that way, insight can be obtained into the effect of congestion</w:t>
      </w:r>
      <w:r>
        <w:rPr>
          <w:spacing w:val="1"/>
        </w:rPr>
        <w:t> </w:t>
      </w:r>
      <w:r>
        <w:rPr/>
        <w:t>on crash rates and crash severity in general. Moreover, crash rates can be</w:t>
      </w:r>
      <w:r>
        <w:rPr>
          <w:spacing w:val="1"/>
        </w:rPr>
        <w:t> </w:t>
      </w:r>
      <w:r>
        <w:rPr/>
        <w:t>compared for different types of congestion (e.g. recurrent vs. non-recurrent).</w:t>
      </w:r>
      <w:r>
        <w:rPr>
          <w:spacing w:val="-53"/>
        </w:rPr>
        <w:t> </w:t>
      </w:r>
      <w:r>
        <w:rPr/>
        <w:t>Finally,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analysing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time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location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crashes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more</w:t>
      </w:r>
      <w:r>
        <w:rPr>
          <w:spacing w:val="3"/>
        </w:rPr>
        <w:t> </w:t>
      </w:r>
      <w:r>
        <w:rPr/>
        <w:t>detail,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investigated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queue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crashes</w:t>
      </w:r>
      <w:r>
        <w:rPr>
          <w:spacing w:val="-1"/>
        </w:rPr>
        <w:t> </w:t>
      </w:r>
      <w:r>
        <w:rPr/>
        <w:t>occur.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5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24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BodyText"/>
        <w:spacing w:line="264" w:lineRule="auto" w:before="75"/>
        <w:ind w:left="2386" w:right="353"/>
      </w:pPr>
      <w:r>
        <w:rPr/>
        <w:t>Interviews with experts in the field will help select the best approach to carry</w:t>
      </w:r>
      <w:r>
        <w:rPr>
          <w:spacing w:val="1"/>
        </w:rPr>
        <w:t> </w:t>
      </w:r>
      <w:r>
        <w:rPr/>
        <w:t>out the follow-up study. Cooperation with the Delft University of Technology,</w:t>
      </w:r>
      <w:r>
        <w:rPr>
          <w:spacing w:val="1"/>
        </w:rPr>
        <w:t> </w:t>
      </w:r>
      <w:r>
        <w:rPr/>
        <w:t>would offer more understanding of the theory on traffic processes and on the</w:t>
      </w:r>
      <w:r>
        <w:rPr>
          <w:spacing w:val="-53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investigating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hypotheses.</w:t>
      </w:r>
    </w:p>
    <w:p>
      <w:pPr>
        <w:pStyle w:val="BodyText"/>
        <w:spacing w:line="264" w:lineRule="auto"/>
        <w:ind w:left="2386" w:right="342"/>
      </w:pPr>
      <w:r>
        <w:rPr/>
        <w:t>Rijkswaterstaat – Dienst Verkeer en Scheepvaart (the Dutch Ministry of</w:t>
      </w:r>
      <w:r>
        <w:rPr>
          <w:spacing w:val="1"/>
        </w:rPr>
        <w:t> </w:t>
      </w:r>
      <w:r>
        <w:rPr/>
        <w:t>Waterways and Public Works – Department of Traffic and Navigation) could</w:t>
      </w:r>
      <w:r>
        <w:rPr>
          <w:spacing w:val="1"/>
        </w:rPr>
        <w:t> </w:t>
      </w:r>
      <w:r>
        <w:rPr/>
        <w:t>be asked to provide information with regard to data availability on congestion</w:t>
      </w:r>
      <w:r>
        <w:rPr>
          <w:spacing w:val="-53"/>
        </w:rPr>
        <w:t> </w:t>
      </w:r>
      <w:r>
        <w:rPr/>
        <w:t>and</w:t>
      </w:r>
      <w:r>
        <w:rPr>
          <w:spacing w:val="-2"/>
        </w:rPr>
        <w:t> </w:t>
      </w:r>
      <w:r>
        <w:rPr/>
        <w:t>traffic</w:t>
      </w:r>
      <w:r>
        <w:rPr>
          <w:spacing w:val="-1"/>
        </w:rPr>
        <w:t> </w:t>
      </w:r>
      <w:r>
        <w:rPr/>
        <w:t>volumes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employ.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1"/>
        </w:rPr>
      </w:pPr>
    </w:p>
    <w:p>
      <w:pPr>
        <w:tabs>
          <w:tab w:pos="9190" w:val="right" w:leader="none"/>
        </w:tabs>
        <w:spacing w:before="1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25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pStyle w:val="Heading1"/>
        <w:ind w:firstLine="0"/>
      </w:pPr>
      <w:bookmarkStart w:name="_bookmark19" w:id="33"/>
      <w:bookmarkEnd w:id="33"/>
      <w:r>
        <w:rPr>
          <w:b w:val="0"/>
        </w:rPr>
      </w:r>
      <w:r>
        <w:rPr/>
        <w:t>References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spacing w:line="264" w:lineRule="auto" w:before="0"/>
        <w:ind w:left="2386" w:right="365" w:firstLine="0"/>
        <w:jc w:val="left"/>
        <w:rPr>
          <w:sz w:val="20"/>
        </w:rPr>
      </w:pPr>
      <w:r>
        <w:rPr>
          <w:sz w:val="20"/>
        </w:rPr>
        <w:t>Abdel-Aty, M. &amp; Pande, A. (2005). </w:t>
      </w:r>
      <w:r>
        <w:rPr>
          <w:i/>
          <w:sz w:val="20"/>
        </w:rPr>
        <w:t>Identifying crash propensity using specific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traffic speed conditions. </w:t>
      </w:r>
      <w:r>
        <w:rPr>
          <w:sz w:val="20"/>
        </w:rPr>
        <w:t>In: Journal of Safety Research</w:t>
      </w:r>
      <w:r>
        <w:rPr>
          <w:i/>
          <w:sz w:val="20"/>
        </w:rPr>
        <w:t>, </w:t>
      </w:r>
      <w:r>
        <w:rPr>
          <w:sz w:val="20"/>
        </w:rPr>
        <w:t>vol. 36, nr. 1, p. 97-</w:t>
      </w:r>
      <w:r>
        <w:rPr>
          <w:spacing w:val="1"/>
          <w:sz w:val="20"/>
        </w:rPr>
        <w:t> </w:t>
      </w:r>
      <w:r>
        <w:rPr>
          <w:sz w:val="20"/>
        </w:rPr>
        <w:t>108.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597" w:firstLine="0"/>
        <w:jc w:val="left"/>
        <w:rPr>
          <w:sz w:val="20"/>
        </w:rPr>
      </w:pPr>
      <w:r>
        <w:rPr>
          <w:sz w:val="20"/>
        </w:rPr>
        <w:t>Abdel-Aty, M. &amp; Pande, A. (2006). </w:t>
      </w:r>
      <w:r>
        <w:rPr>
          <w:i/>
          <w:sz w:val="20"/>
        </w:rPr>
        <w:t>Properties of freeway rear-end crash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clusters. </w:t>
      </w:r>
      <w:r>
        <w:rPr>
          <w:sz w:val="20"/>
        </w:rPr>
        <w:t>In: Proceedings of the 11th International Conference of the Hong</w:t>
      </w:r>
      <w:r>
        <w:rPr>
          <w:spacing w:val="-53"/>
          <w:sz w:val="20"/>
        </w:rPr>
        <w:t> </w:t>
      </w:r>
      <w:r>
        <w:rPr>
          <w:sz w:val="20"/>
        </w:rPr>
        <w:t>Kong</w:t>
      </w:r>
      <w:r>
        <w:rPr>
          <w:spacing w:val="-1"/>
          <w:sz w:val="20"/>
        </w:rPr>
        <w:t> </w:t>
      </w:r>
      <w:r>
        <w:rPr>
          <w:sz w:val="20"/>
        </w:rPr>
        <w:t>Society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Studies.</w:t>
      </w:r>
      <w:r>
        <w:rPr>
          <w:spacing w:val="-3"/>
          <w:sz w:val="20"/>
        </w:rPr>
        <w:t> </w:t>
      </w:r>
      <w:r>
        <w:rPr>
          <w:sz w:val="20"/>
        </w:rPr>
        <w:t>Hong</w:t>
      </w:r>
      <w:r>
        <w:rPr>
          <w:spacing w:val="-1"/>
          <w:sz w:val="20"/>
        </w:rPr>
        <w:t> </w:t>
      </w:r>
      <w:r>
        <w:rPr>
          <w:sz w:val="20"/>
        </w:rPr>
        <w:t>Kong.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64" w:firstLine="0"/>
        <w:jc w:val="left"/>
        <w:rPr>
          <w:sz w:val="20"/>
        </w:rPr>
      </w:pPr>
      <w:r>
        <w:rPr>
          <w:sz w:val="20"/>
        </w:rPr>
        <w:t>Abdel-Aty, M., Uddin, N. &amp; Pande, A. (2005). </w:t>
      </w:r>
      <w:r>
        <w:rPr>
          <w:i/>
          <w:sz w:val="20"/>
        </w:rPr>
        <w:t>Split models for predicting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multivehicle crashes during high-speed and low-speed operating conditions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on freeways. </w:t>
      </w:r>
      <w:r>
        <w:rPr>
          <w:sz w:val="20"/>
        </w:rPr>
        <w:t>In: Transportation Research Record: Journal of the</w:t>
      </w:r>
      <w:r>
        <w:rPr>
          <w:spacing w:val="1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Board,</w:t>
      </w:r>
      <w:r>
        <w:rPr>
          <w:spacing w:val="-1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1908,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51-58.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575" w:firstLine="0"/>
        <w:jc w:val="left"/>
        <w:rPr>
          <w:sz w:val="20"/>
        </w:rPr>
      </w:pPr>
      <w:r>
        <w:rPr>
          <w:sz w:val="20"/>
        </w:rPr>
        <w:t>Chang, G. &amp; Xiang, H. (2003). </w:t>
      </w:r>
      <w:r>
        <w:rPr>
          <w:i/>
          <w:sz w:val="20"/>
        </w:rPr>
        <w:t>The relationship between congestion levels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and accidents</w:t>
      </w:r>
      <w:r>
        <w:rPr>
          <w:sz w:val="20"/>
        </w:rPr>
        <w:t>. Maryland State Highway Administration, Baltimore, United</w:t>
      </w:r>
      <w:r>
        <w:rPr>
          <w:spacing w:val="1"/>
          <w:sz w:val="20"/>
        </w:rPr>
        <w:t> </w:t>
      </w:r>
      <w:r>
        <w:rPr>
          <w:sz w:val="20"/>
        </w:rPr>
        <w:t>States.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609" w:firstLine="0"/>
        <w:jc w:val="left"/>
        <w:rPr>
          <w:sz w:val="20"/>
        </w:rPr>
      </w:pPr>
      <w:r>
        <w:rPr>
          <w:sz w:val="20"/>
        </w:rPr>
        <w:t>Dijkstra, A. &amp; Drolenga, J. (2008). </w:t>
      </w:r>
      <w:r>
        <w:rPr>
          <w:i/>
          <w:sz w:val="20"/>
        </w:rPr>
        <w:t>Safety effects of route choice in a road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network: Simulation of changing route choice</w:t>
      </w:r>
      <w:r>
        <w:rPr>
          <w:sz w:val="20"/>
        </w:rPr>
        <w:t>. R-2008-10. SWOV Institute</w:t>
      </w:r>
      <w:r>
        <w:rPr>
          <w:spacing w:val="-5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Road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Research,</w:t>
      </w:r>
      <w:r>
        <w:rPr>
          <w:spacing w:val="-1"/>
          <w:sz w:val="20"/>
        </w:rPr>
        <w:t> </w:t>
      </w:r>
      <w:r>
        <w:rPr>
          <w:sz w:val="20"/>
        </w:rPr>
        <w:t>Leidschendam.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643" w:firstLine="0"/>
        <w:jc w:val="left"/>
        <w:rPr>
          <w:sz w:val="20"/>
        </w:rPr>
      </w:pPr>
      <w:r>
        <w:rPr>
          <w:sz w:val="20"/>
        </w:rPr>
        <w:t>Driel, C. van (2007). </w:t>
      </w:r>
      <w:r>
        <w:rPr>
          <w:i/>
          <w:sz w:val="20"/>
        </w:rPr>
        <w:t>Driver support in congestion. An assessment of user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needs and impacts on driver and traffic flow. </w:t>
      </w:r>
      <w:r>
        <w:rPr>
          <w:sz w:val="20"/>
        </w:rPr>
        <w:t>Proefschrift University of</w:t>
      </w:r>
      <w:r>
        <w:rPr>
          <w:spacing w:val="1"/>
          <w:sz w:val="20"/>
        </w:rPr>
        <w:t> </w:t>
      </w:r>
      <w:r>
        <w:rPr>
          <w:sz w:val="20"/>
        </w:rPr>
        <w:t>Twente,</w:t>
      </w:r>
      <w:r>
        <w:rPr>
          <w:spacing w:val="-1"/>
          <w:sz w:val="20"/>
        </w:rPr>
        <w:t> </w:t>
      </w:r>
      <w:r>
        <w:rPr>
          <w:sz w:val="20"/>
        </w:rPr>
        <w:t>Enschede,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Netherlands.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19" w:firstLine="0"/>
        <w:jc w:val="both"/>
        <w:rPr>
          <w:sz w:val="20"/>
        </w:rPr>
      </w:pPr>
      <w:r>
        <w:rPr>
          <w:sz w:val="20"/>
        </w:rPr>
        <w:t>Duivenvoorden, K. (2010). </w:t>
      </w:r>
      <w:r>
        <w:rPr>
          <w:i/>
          <w:sz w:val="20"/>
        </w:rPr>
        <w:t>The relationship between traffic volume and road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safety on the secondary road network; A literature review</w:t>
      </w:r>
      <w:r>
        <w:rPr>
          <w:sz w:val="20"/>
        </w:rPr>
        <w:t>. D-2010-2. SWOV</w:t>
      </w:r>
      <w:r>
        <w:rPr>
          <w:spacing w:val="-53"/>
          <w:sz w:val="20"/>
        </w:rPr>
        <w:t> </w:t>
      </w:r>
      <w:r>
        <w:rPr>
          <w:sz w:val="20"/>
        </w:rPr>
        <w:t>Institute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Road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Research,</w:t>
      </w:r>
      <w:r>
        <w:rPr>
          <w:spacing w:val="-1"/>
          <w:sz w:val="20"/>
        </w:rPr>
        <w:t> </w:t>
      </w:r>
      <w:r>
        <w:rPr>
          <w:sz w:val="20"/>
        </w:rPr>
        <w:t>Leidschendam.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1"/>
        <w:ind w:left="2386" w:right="477" w:firstLine="0"/>
        <w:jc w:val="both"/>
        <w:rPr>
          <w:sz w:val="20"/>
        </w:rPr>
      </w:pPr>
      <w:r>
        <w:rPr>
          <w:sz w:val="20"/>
        </w:rPr>
        <w:t>DVS (2008). </w:t>
      </w:r>
      <w:r>
        <w:rPr>
          <w:i/>
          <w:sz w:val="20"/>
        </w:rPr>
        <w:t>Bereikbaarheidsmonitor Hoofdwegennet 2007</w:t>
      </w:r>
      <w:r>
        <w:rPr>
          <w:sz w:val="20"/>
        </w:rPr>
        <w:t>. Dienst Verkeer</w:t>
      </w:r>
      <w:r>
        <w:rPr>
          <w:spacing w:val="-5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Scheepvaart,</w:t>
      </w:r>
      <w:r>
        <w:rPr>
          <w:spacing w:val="-1"/>
          <w:sz w:val="20"/>
        </w:rPr>
        <w:t> </w:t>
      </w:r>
      <w:r>
        <w:rPr>
          <w:sz w:val="20"/>
        </w:rPr>
        <w:t>Delft,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Netherlands.</w:t>
      </w:r>
    </w:p>
    <w:p>
      <w:pPr>
        <w:pStyle w:val="BodyText"/>
        <w:spacing w:before="11"/>
        <w:rPr>
          <w:sz w:val="21"/>
        </w:rPr>
      </w:pPr>
    </w:p>
    <w:p>
      <w:pPr>
        <w:spacing w:line="264" w:lineRule="auto" w:before="0"/>
        <w:ind w:left="2386" w:right="631" w:firstLine="0"/>
        <w:jc w:val="left"/>
        <w:rPr>
          <w:sz w:val="20"/>
        </w:rPr>
      </w:pPr>
      <w:r>
        <w:rPr>
          <w:sz w:val="20"/>
        </w:rPr>
        <w:t>DVS (2009). </w:t>
      </w:r>
      <w:r>
        <w:rPr>
          <w:i/>
          <w:sz w:val="20"/>
        </w:rPr>
        <w:t>Nationale Mobiliteitsmonitor 2009</w:t>
      </w:r>
      <w:r>
        <w:rPr>
          <w:sz w:val="20"/>
        </w:rPr>
        <w:t>. Dienst Verkeer en</w:t>
      </w:r>
      <w:r>
        <w:rPr>
          <w:spacing w:val="1"/>
          <w:sz w:val="20"/>
        </w:rPr>
        <w:t> </w:t>
      </w:r>
      <w:r>
        <w:rPr>
          <w:sz w:val="20"/>
        </w:rPr>
        <w:t>Scheepvaart, in opdracht van de Stuurgroep Nationale Mobiliteitsmonitor,</w:t>
      </w:r>
      <w:r>
        <w:rPr>
          <w:spacing w:val="-53"/>
          <w:sz w:val="20"/>
        </w:rPr>
        <w:t> </w:t>
      </w:r>
      <w:r>
        <w:rPr>
          <w:sz w:val="20"/>
        </w:rPr>
        <w:t>Delft,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Netherlands.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56" w:firstLine="0"/>
        <w:jc w:val="both"/>
        <w:rPr>
          <w:sz w:val="20"/>
        </w:rPr>
      </w:pPr>
      <w:r>
        <w:rPr>
          <w:sz w:val="20"/>
        </w:rPr>
        <w:t>Golob, T.F., Recker, W. &amp; Pavlis, Y. (2008). </w:t>
      </w:r>
      <w:r>
        <w:rPr>
          <w:i/>
          <w:sz w:val="20"/>
        </w:rPr>
        <w:t>Probabilistic models of freeway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safety performance using traffic flow data as predictors. </w:t>
      </w:r>
      <w:r>
        <w:rPr>
          <w:sz w:val="20"/>
        </w:rPr>
        <w:t>In: Safety Science</w:t>
      </w:r>
      <w:r>
        <w:rPr>
          <w:i/>
          <w:sz w:val="20"/>
        </w:rPr>
        <w:t>,</w:t>
      </w:r>
      <w:r>
        <w:rPr>
          <w:i/>
          <w:spacing w:val="1"/>
          <w:sz w:val="20"/>
        </w:rPr>
        <w:t> </w:t>
      </w:r>
      <w:r>
        <w:rPr>
          <w:sz w:val="20"/>
        </w:rPr>
        <w:t>vol.</w:t>
      </w:r>
      <w:r>
        <w:rPr>
          <w:spacing w:val="-1"/>
          <w:sz w:val="20"/>
        </w:rPr>
        <w:t> </w:t>
      </w:r>
      <w:r>
        <w:rPr>
          <w:sz w:val="20"/>
        </w:rPr>
        <w:t>46,</w:t>
      </w:r>
      <w:r>
        <w:rPr>
          <w:spacing w:val="-1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9, p. 1306-1333.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64" w:lineRule="auto"/>
        <w:ind w:left="2386" w:right="401"/>
        <w:jc w:val="both"/>
      </w:pPr>
      <w:r>
        <w:rPr/>
        <w:t>Hall, F. (2001). </w:t>
      </w:r>
      <w:r>
        <w:rPr>
          <w:i/>
        </w:rPr>
        <w:t>Traffic stream characteristics</w:t>
      </w:r>
      <w:r>
        <w:rPr/>
        <w:t>. In: Gartner, N., Messer, C.J. &amp;</w:t>
      </w:r>
      <w:r>
        <w:rPr>
          <w:spacing w:val="-53"/>
        </w:rPr>
        <w:t> </w:t>
      </w:r>
      <w:r>
        <w:rPr/>
        <w:t>Rathi, A.K. (red.), Traffic flow theory. A state-of-the-art report. Committee on</w:t>
      </w:r>
      <w:r>
        <w:rPr>
          <w:spacing w:val="-53"/>
        </w:rPr>
        <w:t> </w:t>
      </w:r>
      <w:r>
        <w:rPr/>
        <w:t>Traffic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Characteristics,</w:t>
      </w:r>
      <w:r>
        <w:rPr>
          <w:spacing w:val="-2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States,</w:t>
      </w:r>
      <w:r>
        <w:rPr>
          <w:spacing w:val="-1"/>
        </w:rPr>
        <w:t> </w:t>
      </w:r>
      <w:r>
        <w:rPr/>
        <w:t>p.</w:t>
      </w:r>
      <w:r>
        <w:rPr>
          <w:spacing w:val="-2"/>
        </w:rPr>
        <w:t> </w:t>
      </w:r>
      <w:r>
        <w:rPr/>
        <w:t>2.1-2.33.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31" w:firstLine="0"/>
        <w:jc w:val="left"/>
        <w:rPr>
          <w:sz w:val="20"/>
        </w:rPr>
      </w:pPr>
      <w:r>
        <w:rPr>
          <w:sz w:val="20"/>
        </w:rPr>
        <w:t>Hoogendoorn, S.P. (2007). </w:t>
      </w:r>
      <w:r>
        <w:rPr>
          <w:i/>
          <w:sz w:val="20"/>
        </w:rPr>
        <w:t>Traffic flow theory and simulation. </w:t>
      </w:r>
      <w:r>
        <w:rPr>
          <w:sz w:val="20"/>
        </w:rPr>
        <w:t>Lecture notes</w:t>
      </w:r>
      <w:r>
        <w:rPr>
          <w:spacing w:val="-53"/>
          <w:sz w:val="20"/>
        </w:rPr>
        <w:t> </w:t>
      </w:r>
      <w:r>
        <w:rPr>
          <w:sz w:val="20"/>
        </w:rPr>
        <w:t>course vk4821. Transportation and Traffic Engineering Section. Delft</w:t>
      </w:r>
      <w:r>
        <w:rPr>
          <w:spacing w:val="1"/>
          <w:sz w:val="20"/>
        </w:rPr>
        <w:t> </w:t>
      </w:r>
      <w:r>
        <w:rPr>
          <w:sz w:val="20"/>
        </w:rPr>
        <w:t>University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Technology,</w:t>
      </w:r>
      <w:r>
        <w:rPr>
          <w:spacing w:val="-2"/>
          <w:sz w:val="20"/>
        </w:rPr>
        <w:t> </w:t>
      </w:r>
      <w:r>
        <w:rPr>
          <w:sz w:val="20"/>
        </w:rPr>
        <w:t>Delft.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tabs>
          <w:tab w:pos="7003" w:val="left" w:leader="none"/>
        </w:tabs>
        <w:spacing w:before="194"/>
        <w:ind w:left="2386" w:right="0" w:firstLine="0"/>
        <w:jc w:val="left"/>
        <w:rPr>
          <w:b/>
          <w:sz w:val="16"/>
        </w:rPr>
      </w:pPr>
      <w:r>
        <w:rPr>
          <w:sz w:val="20"/>
        </w:rPr>
        <w:t>26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spacing w:line="264" w:lineRule="auto" w:before="75"/>
        <w:ind w:left="2386" w:right="544" w:firstLine="0"/>
        <w:jc w:val="both"/>
        <w:rPr>
          <w:sz w:val="20"/>
        </w:rPr>
      </w:pPr>
      <w:r>
        <w:rPr>
          <w:sz w:val="20"/>
        </w:rPr>
        <w:t>Hourdos, J., et al. (2006). </w:t>
      </w:r>
      <w:r>
        <w:rPr>
          <w:i/>
          <w:sz w:val="20"/>
        </w:rPr>
        <w:t>Real-time detection of crash-prone conditions at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freeway high-crash locations. </w:t>
      </w:r>
      <w:r>
        <w:rPr>
          <w:sz w:val="20"/>
        </w:rPr>
        <w:t>In: Transportation Research Record: Journal</w:t>
      </w:r>
      <w:r>
        <w:rPr>
          <w:spacing w:val="-5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Transportation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Board,</w:t>
      </w:r>
      <w:r>
        <w:rPr>
          <w:spacing w:val="-2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1968,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83-91.</w:t>
      </w:r>
    </w:p>
    <w:p>
      <w:pPr>
        <w:pStyle w:val="BodyText"/>
        <w:rPr>
          <w:sz w:val="22"/>
        </w:rPr>
      </w:pPr>
    </w:p>
    <w:p>
      <w:pPr>
        <w:pStyle w:val="BodyText"/>
        <w:spacing w:line="264" w:lineRule="auto"/>
        <w:ind w:left="2386" w:right="1220"/>
      </w:pPr>
      <w:r>
        <w:rPr/>
        <w:t>Janssen, L.H.J.M., Okker, V.R. &amp; Schuur, J. (2006). </w:t>
      </w:r>
      <w:r>
        <w:rPr>
          <w:i/>
        </w:rPr>
        <w:t>Welvaart en</w:t>
      </w:r>
      <w:r>
        <w:rPr>
          <w:i/>
          <w:spacing w:val="1"/>
        </w:rPr>
        <w:t> </w:t>
      </w:r>
      <w:r>
        <w:rPr>
          <w:i/>
        </w:rPr>
        <w:t>Leefomgeving</w:t>
      </w:r>
      <w:r>
        <w:rPr/>
        <w:t>. Centraal Planbureau, Natuur en Milieu Planbureau,</w:t>
      </w:r>
      <w:r>
        <w:rPr>
          <w:spacing w:val="-53"/>
        </w:rPr>
        <w:t> </w:t>
      </w:r>
      <w:r>
        <w:rPr/>
        <w:t>Ruimtelijk</w:t>
      </w:r>
      <w:r>
        <w:rPr>
          <w:spacing w:val="-2"/>
        </w:rPr>
        <w:t> </w:t>
      </w:r>
      <w:r>
        <w:rPr/>
        <w:t>Planbureau,</w:t>
      </w:r>
      <w:r>
        <w:rPr>
          <w:spacing w:val="-2"/>
        </w:rPr>
        <w:t> </w:t>
      </w:r>
      <w:r>
        <w:rPr/>
        <w:t>Den</w:t>
      </w:r>
      <w:r>
        <w:rPr>
          <w:spacing w:val="-2"/>
        </w:rPr>
        <w:t> </w:t>
      </w:r>
      <w:r>
        <w:rPr/>
        <w:t>Haag,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Netherlands.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09" w:firstLine="0"/>
        <w:jc w:val="left"/>
        <w:rPr>
          <w:sz w:val="20"/>
        </w:rPr>
      </w:pPr>
      <w:r>
        <w:rPr>
          <w:sz w:val="20"/>
        </w:rPr>
        <w:t>Jun, J. &amp; Lim, I.-K. (2008). </w:t>
      </w:r>
      <w:r>
        <w:rPr>
          <w:i/>
          <w:sz w:val="20"/>
        </w:rPr>
        <w:t>A potential congestion severity measure from the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percent of congestion and the duration of continuous congestion. </w:t>
      </w:r>
      <w:r>
        <w:rPr>
          <w:sz w:val="20"/>
        </w:rPr>
        <w:t>In:</w:t>
      </w:r>
      <w:r>
        <w:rPr>
          <w:spacing w:val="1"/>
          <w:sz w:val="20"/>
        </w:rPr>
        <w:t> </w:t>
      </w:r>
      <w:r>
        <w:rPr>
          <w:sz w:val="20"/>
        </w:rPr>
        <w:t>Proceedings of the 87th TRB Annual Meeting 2008. Washington DC,</w:t>
      </w:r>
      <w:r>
        <w:rPr>
          <w:spacing w:val="1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 TRB.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720" w:firstLine="0"/>
        <w:jc w:val="left"/>
        <w:rPr>
          <w:sz w:val="20"/>
        </w:rPr>
      </w:pPr>
      <w:r>
        <w:rPr>
          <w:sz w:val="20"/>
        </w:rPr>
        <w:t>KiM (2008). </w:t>
      </w:r>
      <w:r>
        <w:rPr>
          <w:i/>
          <w:sz w:val="20"/>
        </w:rPr>
        <w:t>Mobiliteitsbalans 2008</w:t>
      </w:r>
      <w:r>
        <w:rPr>
          <w:sz w:val="20"/>
        </w:rPr>
        <w:t>. Kennisinstituut voor Mobiliteitsbeleid</w:t>
      </w:r>
      <w:r>
        <w:rPr>
          <w:spacing w:val="-53"/>
          <w:sz w:val="20"/>
        </w:rPr>
        <w:t> </w:t>
      </w:r>
      <w:r>
        <w:rPr>
          <w:sz w:val="20"/>
        </w:rPr>
        <w:t>KiM,</w:t>
      </w:r>
      <w:r>
        <w:rPr>
          <w:spacing w:val="-1"/>
          <w:sz w:val="20"/>
        </w:rPr>
        <w:t> </w:t>
      </w:r>
      <w:r>
        <w:rPr>
          <w:sz w:val="20"/>
        </w:rPr>
        <w:t>Den</w:t>
      </w:r>
      <w:r>
        <w:rPr>
          <w:spacing w:val="-1"/>
          <w:sz w:val="20"/>
        </w:rPr>
        <w:t> </w:t>
      </w:r>
      <w:r>
        <w:rPr>
          <w:sz w:val="20"/>
        </w:rPr>
        <w:t>Haag,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Netherlands.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720" w:firstLine="0"/>
        <w:jc w:val="left"/>
        <w:rPr>
          <w:sz w:val="20"/>
        </w:rPr>
      </w:pPr>
      <w:r>
        <w:rPr>
          <w:sz w:val="20"/>
        </w:rPr>
        <w:t>KiM (2009). </w:t>
      </w:r>
      <w:r>
        <w:rPr>
          <w:i/>
          <w:sz w:val="20"/>
        </w:rPr>
        <w:t>Mobiliteitsbalans 2009</w:t>
      </w:r>
      <w:r>
        <w:rPr>
          <w:sz w:val="20"/>
        </w:rPr>
        <w:t>. Kennisinstituut voor Mobiliteitsbeleid</w:t>
      </w:r>
      <w:r>
        <w:rPr>
          <w:spacing w:val="-53"/>
          <w:sz w:val="20"/>
        </w:rPr>
        <w:t> </w:t>
      </w:r>
      <w:r>
        <w:rPr>
          <w:sz w:val="20"/>
        </w:rPr>
        <w:t>KiM,</w:t>
      </w:r>
      <w:r>
        <w:rPr>
          <w:spacing w:val="-1"/>
          <w:sz w:val="20"/>
        </w:rPr>
        <w:t> </w:t>
      </w:r>
      <w:r>
        <w:rPr>
          <w:sz w:val="20"/>
        </w:rPr>
        <w:t>Den</w:t>
      </w:r>
      <w:r>
        <w:rPr>
          <w:spacing w:val="-1"/>
          <w:sz w:val="20"/>
        </w:rPr>
        <w:t> </w:t>
      </w:r>
      <w:r>
        <w:rPr>
          <w:sz w:val="20"/>
        </w:rPr>
        <w:t>Haag,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Netherlands.</w:t>
      </w:r>
    </w:p>
    <w:p>
      <w:pPr>
        <w:pStyle w:val="BodyText"/>
        <w:spacing w:before="11"/>
        <w:rPr>
          <w:sz w:val="21"/>
        </w:rPr>
      </w:pPr>
    </w:p>
    <w:p>
      <w:pPr>
        <w:spacing w:line="264" w:lineRule="auto" w:before="0"/>
        <w:ind w:left="2386" w:right="754" w:firstLine="0"/>
        <w:jc w:val="left"/>
        <w:rPr>
          <w:sz w:val="20"/>
        </w:rPr>
      </w:pPr>
      <w:r>
        <w:rPr>
          <w:sz w:val="20"/>
        </w:rPr>
        <w:t>Lee, C., Abdel-Aty, M. &amp; Hsia, L. (2006). </w:t>
      </w:r>
      <w:r>
        <w:rPr>
          <w:i/>
          <w:sz w:val="20"/>
        </w:rPr>
        <w:t>Potential real-time indicators of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sideswipe crashes on freeways. </w:t>
      </w:r>
      <w:r>
        <w:rPr>
          <w:sz w:val="20"/>
        </w:rPr>
        <w:t>In: Transportation Research Record:</w:t>
      </w:r>
      <w:r>
        <w:rPr>
          <w:spacing w:val="1"/>
          <w:sz w:val="20"/>
        </w:rPr>
        <w:t> </w:t>
      </w:r>
      <w:r>
        <w:rPr>
          <w:sz w:val="20"/>
        </w:rPr>
        <w:t>Journal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3"/>
          <w:sz w:val="20"/>
        </w:rPr>
        <w:t> </w:t>
      </w:r>
      <w:r>
        <w:rPr>
          <w:sz w:val="20"/>
        </w:rPr>
        <w:t>Board,</w:t>
      </w:r>
      <w:r>
        <w:rPr>
          <w:spacing w:val="-2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1953,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41-49.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331" w:firstLine="0"/>
        <w:jc w:val="left"/>
        <w:rPr>
          <w:sz w:val="20"/>
        </w:rPr>
      </w:pPr>
      <w:r>
        <w:rPr>
          <w:sz w:val="20"/>
        </w:rPr>
        <w:t>Lee, C., Hellinga, B. &amp; Saccomanno, F. (2003). </w:t>
      </w:r>
      <w:r>
        <w:rPr>
          <w:i/>
          <w:sz w:val="20"/>
        </w:rPr>
        <w:t>Real-time crash prediction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model for application to crash prevention in freeway traffic. </w:t>
      </w:r>
      <w:r>
        <w:rPr>
          <w:sz w:val="20"/>
        </w:rPr>
        <w:t>In: Transportation</w:t>
      </w:r>
      <w:r>
        <w:rPr>
          <w:spacing w:val="-53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Record:</w:t>
      </w:r>
      <w:r>
        <w:rPr>
          <w:spacing w:val="-2"/>
          <w:sz w:val="20"/>
        </w:rPr>
        <w:t> </w:t>
      </w:r>
      <w:r>
        <w:rPr>
          <w:sz w:val="20"/>
        </w:rPr>
        <w:t>Journal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Board,</w:t>
      </w:r>
      <w:r>
        <w:rPr>
          <w:spacing w:val="-2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1840,</w:t>
      </w:r>
      <w:r>
        <w:rPr>
          <w:spacing w:val="-2"/>
          <w:sz w:val="20"/>
        </w:rPr>
        <w:t> </w:t>
      </w:r>
      <w:r>
        <w:rPr>
          <w:sz w:val="20"/>
        </w:rPr>
        <w:t>p.</w:t>
      </w:r>
    </w:p>
    <w:p>
      <w:pPr>
        <w:pStyle w:val="BodyText"/>
        <w:spacing w:before="1"/>
        <w:ind w:left="2386"/>
      </w:pPr>
      <w:r>
        <w:rPr/>
        <w:t>67-77.</w:t>
      </w:r>
    </w:p>
    <w:p>
      <w:pPr>
        <w:pStyle w:val="BodyText"/>
        <w:rPr>
          <w:sz w:val="24"/>
        </w:rPr>
      </w:pPr>
    </w:p>
    <w:p>
      <w:pPr>
        <w:spacing w:line="264" w:lineRule="auto" w:before="0"/>
        <w:ind w:left="2386" w:right="387" w:firstLine="0"/>
        <w:jc w:val="left"/>
        <w:rPr>
          <w:sz w:val="20"/>
        </w:rPr>
      </w:pPr>
      <w:r>
        <w:rPr>
          <w:sz w:val="20"/>
        </w:rPr>
        <w:t>Lee, C., Saccomanno, F. &amp; Hellinga, B. (2002). </w:t>
      </w:r>
      <w:r>
        <w:rPr>
          <w:i/>
          <w:sz w:val="20"/>
        </w:rPr>
        <w:t>Analysis of crash precursors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on instrumented freeways. </w:t>
      </w:r>
      <w:r>
        <w:rPr>
          <w:sz w:val="20"/>
        </w:rPr>
        <w:t>In: Transportation Research Record: Journal of</w:t>
      </w:r>
      <w:r>
        <w:rPr>
          <w:spacing w:val="1"/>
          <w:sz w:val="20"/>
        </w:rPr>
        <w:t> </w:t>
      </w:r>
      <w:r>
        <w:rPr>
          <w:sz w:val="20"/>
        </w:rPr>
        <w:t>Transportation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Board,</w:t>
      </w:r>
      <w:r>
        <w:rPr>
          <w:spacing w:val="-1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1784,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1-8.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489" w:firstLine="0"/>
        <w:jc w:val="left"/>
        <w:rPr>
          <w:sz w:val="20"/>
        </w:rPr>
      </w:pPr>
      <w:r>
        <w:rPr>
          <w:sz w:val="20"/>
        </w:rPr>
        <w:t>Lord, D., Manar, A. &amp; Vizioli, A. (2005). </w:t>
      </w:r>
      <w:r>
        <w:rPr>
          <w:i/>
          <w:sz w:val="20"/>
        </w:rPr>
        <w:t>Modeling crash-flow-density 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crash-flow-V/C ratio relationships for rural and urban freeway segments. </w:t>
      </w:r>
      <w:r>
        <w:rPr>
          <w:sz w:val="20"/>
        </w:rPr>
        <w:t>In:</w:t>
      </w:r>
      <w:r>
        <w:rPr>
          <w:spacing w:val="-53"/>
          <w:sz w:val="20"/>
        </w:rPr>
        <w:t> </w:t>
      </w:r>
      <w:r>
        <w:rPr>
          <w:sz w:val="20"/>
        </w:rPr>
        <w:t>Accident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Prevention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> </w:t>
      </w:r>
      <w:r>
        <w:rPr>
          <w:sz w:val="20"/>
        </w:rPr>
        <w:t>vol.</w:t>
      </w:r>
      <w:r>
        <w:rPr>
          <w:spacing w:val="-2"/>
          <w:sz w:val="20"/>
        </w:rPr>
        <w:t> </w:t>
      </w:r>
      <w:r>
        <w:rPr>
          <w:sz w:val="20"/>
        </w:rPr>
        <w:t>37, nr.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2"/>
          <w:sz w:val="20"/>
        </w:rPr>
        <w:t> </w:t>
      </w:r>
      <w:r>
        <w:rPr>
          <w:sz w:val="20"/>
        </w:rPr>
        <w:t>185-199.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365" w:firstLine="0"/>
        <w:jc w:val="left"/>
        <w:rPr>
          <w:sz w:val="20"/>
        </w:rPr>
      </w:pPr>
      <w:r>
        <w:rPr>
          <w:sz w:val="20"/>
        </w:rPr>
        <w:t>May, A.D. (1990). </w:t>
      </w:r>
      <w:r>
        <w:rPr>
          <w:i/>
          <w:sz w:val="20"/>
        </w:rPr>
        <w:t>Traffic flow fundamentals</w:t>
      </w:r>
      <w:r>
        <w:rPr>
          <w:sz w:val="20"/>
        </w:rPr>
        <w:t>. Prentice-Hall, Englewood Cliffs,</w:t>
      </w:r>
      <w:r>
        <w:rPr>
          <w:spacing w:val="-53"/>
          <w:sz w:val="20"/>
        </w:rPr>
        <w:t> </w:t>
      </w:r>
      <w:r>
        <w:rPr>
          <w:sz w:val="20"/>
        </w:rPr>
        <w:t>NJ.</w:t>
      </w:r>
    </w:p>
    <w:p>
      <w:pPr>
        <w:pStyle w:val="BodyText"/>
        <w:rPr>
          <w:sz w:val="22"/>
        </w:rPr>
      </w:pPr>
    </w:p>
    <w:p>
      <w:pPr>
        <w:spacing w:line="264" w:lineRule="auto" w:before="0"/>
        <w:ind w:left="2386" w:right="432" w:firstLine="0"/>
        <w:jc w:val="left"/>
        <w:rPr>
          <w:sz w:val="20"/>
        </w:rPr>
      </w:pPr>
      <w:r>
        <w:rPr>
          <w:sz w:val="20"/>
        </w:rPr>
        <w:t>Oh, C., et al. (2001). </w:t>
      </w:r>
      <w:r>
        <w:rPr>
          <w:i/>
          <w:sz w:val="20"/>
        </w:rPr>
        <w:t>Real-time estimation of freeway accident likelihood. </w:t>
      </w:r>
      <w:r>
        <w:rPr>
          <w:sz w:val="20"/>
        </w:rPr>
        <w:t>In:</w:t>
      </w:r>
      <w:r>
        <w:rPr>
          <w:spacing w:val="-53"/>
          <w:sz w:val="20"/>
        </w:rPr>
        <w:t> </w:t>
      </w:r>
      <w:r>
        <w:rPr>
          <w:sz w:val="20"/>
        </w:rPr>
        <w:t>Proceedings of the 80th TRB Annual Meeting 2001. Washington, D.C.,</w:t>
      </w:r>
      <w:r>
        <w:rPr>
          <w:spacing w:val="1"/>
          <w:sz w:val="20"/>
        </w:rPr>
        <w:t> </w:t>
      </w:r>
      <w:r>
        <w:rPr>
          <w:sz w:val="20"/>
        </w:rPr>
        <w:t>Transporation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 TRB.</w:t>
      </w:r>
    </w:p>
    <w:p>
      <w:pPr>
        <w:pStyle w:val="BodyText"/>
        <w:spacing w:before="1"/>
        <w:rPr>
          <w:sz w:val="22"/>
        </w:rPr>
      </w:pPr>
    </w:p>
    <w:p>
      <w:pPr>
        <w:spacing w:line="264" w:lineRule="auto" w:before="0"/>
        <w:ind w:left="2386" w:right="709" w:firstLine="0"/>
        <w:jc w:val="left"/>
        <w:rPr>
          <w:sz w:val="20"/>
        </w:rPr>
      </w:pPr>
      <w:r>
        <w:rPr>
          <w:sz w:val="20"/>
        </w:rPr>
        <w:t>Rietveld, P. &amp; Shefer, D. (1994). </w:t>
      </w:r>
      <w:r>
        <w:rPr>
          <w:i/>
          <w:sz w:val="20"/>
        </w:rPr>
        <w:t>Congestion and safety on highways :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towards an analytical model. </w:t>
      </w:r>
      <w:r>
        <w:rPr>
          <w:sz w:val="20"/>
        </w:rPr>
        <w:t>In: Proceedings of the Third International</w:t>
      </w:r>
      <w:r>
        <w:rPr>
          <w:spacing w:val="1"/>
          <w:sz w:val="20"/>
        </w:rPr>
        <w:t> </w:t>
      </w:r>
      <w:r>
        <w:rPr>
          <w:sz w:val="20"/>
        </w:rPr>
        <w:t>Conference on Safety and the Environment in the 21st Century : lessons</w:t>
      </w:r>
      <w:r>
        <w:rPr>
          <w:spacing w:val="-5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past,</w:t>
      </w:r>
      <w:r>
        <w:rPr>
          <w:spacing w:val="-1"/>
          <w:sz w:val="20"/>
        </w:rPr>
        <w:t> </w:t>
      </w:r>
      <w:r>
        <w:rPr>
          <w:sz w:val="20"/>
        </w:rPr>
        <w:t>shaping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future.</w:t>
      </w:r>
      <w:r>
        <w:rPr>
          <w:spacing w:val="-1"/>
          <w:sz w:val="20"/>
        </w:rPr>
        <w:t> </w:t>
      </w:r>
      <w:r>
        <w:rPr>
          <w:sz w:val="20"/>
        </w:rPr>
        <w:t>Tel</w:t>
      </w:r>
      <w:r>
        <w:rPr>
          <w:spacing w:val="-1"/>
          <w:sz w:val="20"/>
        </w:rPr>
        <w:t> </w:t>
      </w:r>
      <w:r>
        <w:rPr>
          <w:sz w:val="20"/>
        </w:rPr>
        <w:t>Aviv,</w:t>
      </w:r>
      <w:r>
        <w:rPr>
          <w:spacing w:val="-1"/>
          <w:sz w:val="20"/>
        </w:rPr>
        <w:t> </w:t>
      </w:r>
      <w:r>
        <w:rPr>
          <w:sz w:val="20"/>
        </w:rPr>
        <w:t>Israel,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56-78.</w:t>
      </w:r>
    </w:p>
    <w:p>
      <w:pPr>
        <w:pStyle w:val="BodyText"/>
        <w:rPr>
          <w:sz w:val="22"/>
        </w:rPr>
      </w:pPr>
    </w:p>
    <w:p>
      <w:pPr>
        <w:spacing w:line="264" w:lineRule="auto" w:before="1"/>
        <w:ind w:left="2386" w:right="0" w:firstLine="0"/>
        <w:jc w:val="left"/>
        <w:rPr>
          <w:sz w:val="20"/>
        </w:rPr>
      </w:pPr>
      <w:r>
        <w:rPr>
          <w:sz w:val="20"/>
        </w:rPr>
        <w:t>SWOV (2007). </w:t>
      </w:r>
      <w:r>
        <w:rPr>
          <w:i/>
          <w:sz w:val="20"/>
        </w:rPr>
        <w:t>Network Management and Sustainable Safety</w:t>
      </w:r>
      <w:r>
        <w:rPr>
          <w:sz w:val="20"/>
        </w:rPr>
        <w:t>. Fact sheet,</w:t>
      </w:r>
      <w:r>
        <w:rPr>
          <w:spacing w:val="1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2009.</w:t>
      </w:r>
      <w:r>
        <w:rPr>
          <w:spacing w:val="-5"/>
          <w:sz w:val="20"/>
        </w:rPr>
        <w:t> </w:t>
      </w:r>
      <w:r>
        <w:rPr>
          <w:sz w:val="20"/>
        </w:rPr>
        <w:t>SWOV</w:t>
      </w:r>
      <w:r>
        <w:rPr>
          <w:spacing w:val="-4"/>
          <w:sz w:val="20"/>
        </w:rPr>
        <w:t> </w:t>
      </w:r>
      <w:r>
        <w:rPr>
          <w:sz w:val="20"/>
        </w:rPr>
        <w:t>Institute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Road</w:t>
      </w:r>
      <w:r>
        <w:rPr>
          <w:spacing w:val="-4"/>
          <w:sz w:val="20"/>
        </w:rPr>
        <w:t> </w:t>
      </w:r>
      <w:r>
        <w:rPr>
          <w:sz w:val="20"/>
        </w:rPr>
        <w:t>Safety</w:t>
      </w:r>
      <w:r>
        <w:rPr>
          <w:spacing w:val="-5"/>
          <w:sz w:val="20"/>
        </w:rPr>
        <w:t> </w:t>
      </w:r>
      <w:r>
        <w:rPr>
          <w:sz w:val="20"/>
        </w:rPr>
        <w:t>Research,</w:t>
      </w:r>
      <w:r>
        <w:rPr>
          <w:spacing w:val="-5"/>
          <w:sz w:val="20"/>
        </w:rPr>
        <w:t> </w:t>
      </w:r>
      <w:r>
        <w:rPr>
          <w:sz w:val="20"/>
        </w:rPr>
        <w:t>Leidschendam.</w:t>
      </w:r>
    </w:p>
    <w:p>
      <w:pPr>
        <w:pStyle w:val="BodyText"/>
        <w:spacing w:before="11"/>
        <w:rPr>
          <w:sz w:val="21"/>
        </w:rPr>
      </w:pPr>
    </w:p>
    <w:p>
      <w:pPr>
        <w:spacing w:line="264" w:lineRule="auto" w:before="0"/>
        <w:ind w:left="2386" w:right="498" w:firstLine="0"/>
        <w:jc w:val="left"/>
        <w:rPr>
          <w:sz w:val="20"/>
        </w:rPr>
      </w:pPr>
      <w:r>
        <w:rPr>
          <w:sz w:val="20"/>
        </w:rPr>
        <w:t>Transportation Research Board (2000). </w:t>
      </w:r>
      <w:r>
        <w:rPr>
          <w:i/>
          <w:sz w:val="20"/>
        </w:rPr>
        <w:t>Highway Capacity Manual 2000;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metric version</w:t>
      </w:r>
      <w:r>
        <w:rPr>
          <w:sz w:val="20"/>
        </w:rPr>
        <w:t>. National Research Council, Transportation Research Board</w:t>
      </w:r>
      <w:r>
        <w:rPr>
          <w:spacing w:val="-53"/>
          <w:sz w:val="20"/>
        </w:rPr>
        <w:t> </w:t>
      </w:r>
      <w:r>
        <w:rPr>
          <w:sz w:val="20"/>
        </w:rPr>
        <w:t>TRB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1"/>
          <w:sz w:val="20"/>
        </w:rPr>
        <w:t> </w:t>
      </w:r>
      <w:r>
        <w:rPr>
          <w:sz w:val="20"/>
        </w:rPr>
        <w:t>National</w:t>
      </w:r>
      <w:r>
        <w:rPr>
          <w:spacing w:val="-1"/>
          <w:sz w:val="20"/>
        </w:rPr>
        <w:t> </w:t>
      </w:r>
      <w:r>
        <w:rPr>
          <w:sz w:val="20"/>
        </w:rPr>
        <w:t>Academy</w:t>
      </w:r>
      <w:r>
        <w:rPr>
          <w:spacing w:val="-1"/>
          <w:sz w:val="20"/>
        </w:rPr>
        <w:t> </w:t>
      </w:r>
      <w:r>
        <w:rPr>
          <w:sz w:val="20"/>
        </w:rPr>
        <w:t>Press,</w:t>
      </w:r>
      <w:r>
        <w:rPr>
          <w:spacing w:val="-1"/>
          <w:sz w:val="20"/>
        </w:rPr>
        <w:t> </w:t>
      </w:r>
      <w:r>
        <w:rPr>
          <w:sz w:val="20"/>
        </w:rPr>
        <w:t>Washington,</w:t>
      </w:r>
      <w:r>
        <w:rPr>
          <w:spacing w:val="-1"/>
          <w:sz w:val="20"/>
        </w:rPr>
        <w:t> </w:t>
      </w:r>
      <w:r>
        <w:rPr>
          <w:sz w:val="20"/>
        </w:rPr>
        <w:t>D.C.</w:t>
      </w:r>
    </w:p>
    <w:p>
      <w:pPr>
        <w:tabs>
          <w:tab w:pos="9190" w:val="right" w:leader="none"/>
        </w:tabs>
        <w:spacing w:before="492"/>
        <w:ind w:left="2386" w:right="0" w:firstLine="0"/>
        <w:jc w:val="left"/>
        <w:rPr>
          <w:sz w:val="20"/>
        </w:rPr>
      </w:pPr>
      <w:r>
        <w:rPr>
          <w:b/>
          <w:sz w:val="16"/>
        </w:rPr>
        <w:t>SWOV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R-2010-12</w:t>
      </w:r>
      <w:r>
        <w:rPr>
          <w:rFonts w:ascii="Times New Roman"/>
          <w:sz w:val="16"/>
        </w:rPr>
        <w:tab/>
      </w:r>
      <w:r>
        <w:rPr>
          <w:sz w:val="20"/>
        </w:rPr>
        <w:t>27</w:t>
      </w:r>
    </w:p>
    <w:p>
      <w:pPr>
        <w:spacing w:before="45"/>
        <w:ind w:left="2386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Road</w:t>
      </w:r>
      <w:r>
        <w:rPr>
          <w:spacing w:val="-2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p>
      <w:pPr>
        <w:spacing w:after="0"/>
        <w:jc w:val="left"/>
        <w:rPr>
          <w:sz w:val="16"/>
        </w:rPr>
        <w:sectPr>
          <w:pgSz w:w="11910" w:h="16840"/>
          <w:pgMar w:top="1340" w:bottom="280" w:left="1300" w:right="1080"/>
        </w:sectPr>
      </w:pPr>
    </w:p>
    <w:p>
      <w:pPr>
        <w:spacing w:line="264" w:lineRule="auto" w:before="67"/>
        <w:ind w:left="2386" w:right="409" w:firstLine="0"/>
        <w:jc w:val="left"/>
        <w:rPr>
          <w:sz w:val="20"/>
        </w:rPr>
      </w:pPr>
      <w:r>
        <w:rPr>
          <w:sz w:val="20"/>
        </w:rPr>
        <w:t>Wang, C., Quddus, M.A. &amp; Ison, S.G. (2009). </w:t>
      </w:r>
      <w:r>
        <w:rPr>
          <w:i/>
          <w:sz w:val="20"/>
        </w:rPr>
        <w:t>Impact of traffic congestion on</w:t>
      </w:r>
      <w:r>
        <w:rPr>
          <w:i/>
          <w:spacing w:val="-53"/>
          <w:sz w:val="20"/>
        </w:rPr>
        <w:t> </w:t>
      </w:r>
      <w:r>
        <w:rPr>
          <w:i/>
          <w:sz w:val="20"/>
        </w:rPr>
        <w:t>road accidents: A spatial analysis of the M25 motorway in England. </w:t>
      </w:r>
      <w:r>
        <w:rPr>
          <w:sz w:val="20"/>
        </w:rPr>
        <w:t>In: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Prevention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> </w:t>
      </w:r>
      <w:r>
        <w:rPr>
          <w:sz w:val="20"/>
        </w:rPr>
        <w:t>vol.</w:t>
      </w:r>
      <w:r>
        <w:rPr>
          <w:spacing w:val="-2"/>
          <w:sz w:val="20"/>
        </w:rPr>
        <w:t> </w:t>
      </w:r>
      <w:r>
        <w:rPr>
          <w:sz w:val="20"/>
        </w:rPr>
        <w:t>41, nr.</w:t>
      </w:r>
      <w:r>
        <w:rPr>
          <w:spacing w:val="-1"/>
          <w:sz w:val="20"/>
        </w:rPr>
        <w:t> </w:t>
      </w:r>
      <w:r>
        <w:rPr>
          <w:sz w:val="20"/>
        </w:rPr>
        <w:t>4,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798-808.</w:t>
      </w:r>
    </w:p>
    <w:p>
      <w:pPr>
        <w:spacing w:line="264" w:lineRule="auto" w:before="255"/>
        <w:ind w:left="2386" w:right="331" w:firstLine="0"/>
        <w:jc w:val="left"/>
        <w:rPr>
          <w:sz w:val="20"/>
        </w:rPr>
      </w:pPr>
      <w:r>
        <w:rPr>
          <w:sz w:val="20"/>
        </w:rPr>
        <w:t>Zhou, M. &amp; Sisiopiku, V. (1997). </w:t>
      </w:r>
      <w:r>
        <w:rPr>
          <w:i/>
          <w:sz w:val="20"/>
        </w:rPr>
        <w:t>Relationship between volume-to-capacity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ratios and accident rates. </w:t>
      </w:r>
      <w:r>
        <w:rPr>
          <w:sz w:val="20"/>
        </w:rPr>
        <w:t>In: Transportation Research Record: Journal of the</w:t>
      </w:r>
      <w:r>
        <w:rPr>
          <w:spacing w:val="-53"/>
          <w:sz w:val="20"/>
        </w:rPr>
        <w:t> </w:t>
      </w:r>
      <w:r>
        <w:rPr>
          <w:sz w:val="20"/>
        </w:rPr>
        <w:t>Transportation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Board,</w:t>
      </w:r>
      <w:r>
        <w:rPr>
          <w:spacing w:val="-1"/>
          <w:sz w:val="20"/>
        </w:rPr>
        <w:t> </w:t>
      </w:r>
      <w:r>
        <w:rPr>
          <w:sz w:val="20"/>
        </w:rPr>
        <w:t>nr.</w:t>
      </w:r>
      <w:r>
        <w:rPr>
          <w:spacing w:val="-1"/>
          <w:sz w:val="20"/>
        </w:rPr>
        <w:t> </w:t>
      </w:r>
      <w:r>
        <w:rPr>
          <w:sz w:val="20"/>
        </w:rPr>
        <w:t>1581,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1"/>
          <w:sz w:val="20"/>
        </w:rPr>
        <w:t> </w:t>
      </w:r>
      <w:r>
        <w:rPr>
          <w:sz w:val="20"/>
        </w:rPr>
        <w:t>47-52.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4"/>
        </w:rPr>
      </w:pPr>
    </w:p>
    <w:p>
      <w:pPr>
        <w:tabs>
          <w:tab w:pos="7003" w:val="left" w:leader="none"/>
        </w:tabs>
        <w:spacing w:before="0"/>
        <w:ind w:left="2386" w:right="0" w:firstLine="0"/>
        <w:jc w:val="left"/>
        <w:rPr>
          <w:b/>
          <w:sz w:val="16"/>
        </w:rPr>
      </w:pPr>
      <w:r>
        <w:rPr>
          <w:sz w:val="20"/>
        </w:rPr>
        <w:t>28</w:t>
      </w:r>
      <w:r>
        <w:rPr>
          <w:rFonts w:ascii="Times New Roman"/>
          <w:sz w:val="20"/>
        </w:rPr>
        <w:tab/>
      </w:r>
      <w:r>
        <w:rPr>
          <w:b/>
          <w:sz w:val="16"/>
        </w:rPr>
        <w:t>SWOV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publication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R-2010-12</w:t>
      </w:r>
    </w:p>
    <w:p>
      <w:pPr>
        <w:spacing w:before="24"/>
        <w:ind w:left="3808" w:right="0" w:firstLine="0"/>
        <w:jc w:val="left"/>
        <w:rPr>
          <w:sz w:val="16"/>
        </w:rPr>
      </w:pPr>
      <w:r>
        <w:rPr>
          <w:sz w:val="16"/>
        </w:rPr>
        <w:t>SWOV</w:t>
      </w:r>
      <w:r>
        <w:rPr>
          <w:spacing w:val="-2"/>
          <w:sz w:val="16"/>
        </w:rPr>
        <w:t> </w:t>
      </w:r>
      <w:r>
        <w:rPr>
          <w:sz w:val="16"/>
        </w:rPr>
        <w:t>Institute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Road</w:t>
      </w:r>
      <w:r>
        <w:rPr>
          <w:spacing w:val="-1"/>
          <w:sz w:val="16"/>
        </w:rPr>
        <w:t> </w:t>
      </w:r>
      <w:r>
        <w:rPr>
          <w:sz w:val="16"/>
        </w:rPr>
        <w:t>Safety</w:t>
      </w:r>
      <w:r>
        <w:rPr>
          <w:spacing w:val="-2"/>
          <w:sz w:val="16"/>
        </w:rPr>
        <w:t> </w:t>
      </w:r>
      <w:r>
        <w:rPr>
          <w:sz w:val="16"/>
        </w:rPr>
        <w:t>Research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Leidschendam,</w:t>
      </w:r>
      <w:r>
        <w:rPr>
          <w:spacing w:val="-2"/>
          <w:sz w:val="16"/>
        </w:rPr>
        <w:t> </w:t>
      </w:r>
      <w:r>
        <w:rPr>
          <w:sz w:val="16"/>
        </w:rPr>
        <w:t>the Netherlands</w:t>
      </w:r>
    </w:p>
    <w:sectPr>
      <w:pgSz w:w="11910" w:h="16840"/>
      <w:pgMar w:top="1600" w:bottom="280" w:left="13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2671" w:hanging="2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364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33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17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02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6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71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5" w:hanging="285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70" w:hanging="2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364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33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17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02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6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71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5" w:hanging="285"/>
      </w:pPr>
      <w:rPr>
        <w:rFonts w:hint="default"/>
      </w:rPr>
    </w:lvl>
  </w:abstractNum>
  <w:abstractNum w:abstractNumId="5">
    <w:multiLevelType w:val="hybridMultilevel"/>
    <w:lvl w:ilvl="0">
      <w:start w:val="0"/>
      <w:numFmt w:val="bullet"/>
      <w:lvlText w:val=""/>
      <w:lvlJc w:val="left"/>
      <w:pPr>
        <w:ind w:left="2669" w:hanging="28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346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32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19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05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92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78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65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1" w:hanging="285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968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0"/>
        <w:szCs w:val="30"/>
      </w:rPr>
    </w:lvl>
    <w:lvl w:ilvl="1">
      <w:start w:val="1"/>
      <w:numFmt w:val="decimal"/>
      <w:lvlText w:val="%1.%2."/>
      <w:lvlJc w:val="left"/>
      <w:pPr>
        <w:ind w:left="967" w:hanging="8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1"/>
      <w:numFmt w:val="decimal"/>
      <w:lvlText w:val="%1.%2.%3."/>
      <w:lvlJc w:val="left"/>
      <w:pPr>
        <w:ind w:left="967" w:hanging="8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ind w:left="3529" w:hanging="8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85" w:hanging="8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42" w:hanging="8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98" w:hanging="8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55" w:hanging="8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11" w:hanging="85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70" w:hanging="2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364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33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17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02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6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71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5" w:hanging="285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8" w:hanging="8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0"/>
        <w:szCs w:val="30"/>
      </w:rPr>
    </w:lvl>
    <w:lvl w:ilvl="1">
      <w:start w:val="1"/>
      <w:numFmt w:val="decimal"/>
      <w:lvlText w:val="%1.%2."/>
      <w:lvlJc w:val="left"/>
      <w:pPr>
        <w:ind w:left="2386" w:hanging="8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3173" w:hanging="85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67" w:hanging="85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61" w:hanging="85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55" w:hanging="85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49" w:hanging="85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42" w:hanging="85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36" w:hanging="851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54" w:hanging="568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2954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1"/>
      <w:numFmt w:val="decimal"/>
      <w:lvlText w:val="%1.%2.%3."/>
      <w:lvlJc w:val="left"/>
      <w:pPr>
        <w:ind w:left="3786" w:hanging="83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ind w:left="5056" w:hanging="8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94" w:hanging="8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33" w:hanging="8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71" w:hanging="8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9" w:hanging="8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47" w:hanging="833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0" w:hanging="2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364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33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17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02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6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71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5" w:hanging="285"/>
      </w:pPr>
      <w:rPr>
        <w:rFonts w:hint="default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TOC1" w:type="paragraph">
    <w:name w:val="TOC 1"/>
    <w:basedOn w:val="Normal"/>
    <w:uiPriority w:val="1"/>
    <w:qFormat/>
    <w:pPr>
      <w:spacing w:before="264"/>
      <w:ind w:left="2954" w:hanging="568"/>
    </w:pPr>
    <w:rPr>
      <w:rFonts w:ascii="Arial" w:hAnsi="Arial" w:eastAsia="Arial" w:cs="Arial"/>
      <w:b/>
      <w:bCs/>
      <w:sz w:val="20"/>
      <w:szCs w:val="20"/>
    </w:rPr>
  </w:style>
  <w:style w:styleId="TOC2" w:type="paragraph">
    <w:name w:val="TOC 2"/>
    <w:basedOn w:val="Normal"/>
    <w:uiPriority w:val="1"/>
    <w:qFormat/>
    <w:pPr>
      <w:spacing w:before="22"/>
      <w:ind w:left="2954" w:hanging="568"/>
    </w:pPr>
    <w:rPr>
      <w:rFonts w:ascii="Arial" w:hAnsi="Arial" w:eastAsia="Arial" w:cs="Arial"/>
      <w:sz w:val="20"/>
      <w:szCs w:val="20"/>
    </w:rPr>
  </w:style>
  <w:style w:styleId="TOC3" w:type="paragraph">
    <w:name w:val="TOC 3"/>
    <w:basedOn w:val="Normal"/>
    <w:uiPriority w:val="1"/>
    <w:qFormat/>
    <w:pPr>
      <w:ind w:left="3786" w:hanging="834"/>
    </w:pPr>
    <w:rPr>
      <w:rFonts w:ascii="Arial" w:hAnsi="Arial" w:eastAsia="Arial" w:cs="Arial"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76"/>
      <w:ind w:left="118" w:hanging="851"/>
      <w:outlineLvl w:val="1"/>
    </w:pPr>
    <w:rPr>
      <w:rFonts w:ascii="Arial" w:hAnsi="Arial" w:eastAsia="Arial" w:cs="Arial"/>
      <w:b/>
      <w:bCs/>
      <w:sz w:val="30"/>
      <w:szCs w:val="30"/>
    </w:rPr>
  </w:style>
  <w:style w:styleId="Heading2" w:type="paragraph">
    <w:name w:val="Heading 2"/>
    <w:basedOn w:val="Normal"/>
    <w:uiPriority w:val="1"/>
    <w:qFormat/>
    <w:pPr>
      <w:ind w:left="967" w:hanging="850"/>
      <w:outlineLvl w:val="2"/>
    </w:pPr>
    <w:rPr>
      <w:rFonts w:ascii="Arial" w:hAnsi="Arial" w:eastAsia="Arial" w:cs="Arial"/>
      <w:b/>
      <w:bCs/>
      <w:sz w:val="20"/>
      <w:szCs w:val="20"/>
    </w:rPr>
  </w:style>
  <w:style w:styleId="Title" w:type="paragraph">
    <w:name w:val="Title"/>
    <w:basedOn w:val="Normal"/>
    <w:uiPriority w:val="1"/>
    <w:qFormat/>
    <w:pPr>
      <w:spacing w:before="90"/>
      <w:ind w:left="2611" w:right="603"/>
    </w:pPr>
    <w:rPr>
      <w:rFonts w:ascii="Arial" w:hAnsi="Arial" w:eastAsia="Arial" w:cs="Arial"/>
      <w:b/>
      <w:bCs/>
      <w:sz w:val="32"/>
      <w:szCs w:val="32"/>
    </w:rPr>
  </w:style>
  <w:style w:styleId="ListParagraph" w:type="paragraph">
    <w:name w:val="List Paragraph"/>
    <w:basedOn w:val="Normal"/>
    <w:uiPriority w:val="1"/>
    <w:qFormat/>
    <w:pPr>
      <w:ind w:left="2670" w:hanging="285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nfo@swov.nl" TargetMode="External"/><Relationship Id="rId7" Type="http://schemas.openxmlformats.org/officeDocument/2006/relationships/hyperlink" Target="http://www.swov.nl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()</dc:creator>
  <cp:keywords>()</cp:keywords>
  <dc:title>()</dc:title>
  <dcterms:created xsi:type="dcterms:W3CDTF">2024-02-18T14:24:24Z</dcterms:created>
  <dcterms:modified xsi:type="dcterms:W3CDTF">2024-02-18T14:24:24Z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2014-11-22T00:00:00Z</vt:filetime>
  </property>
  <property fmtid="{D5CDD505-2E9C-101B-9397-08002B2CF9AE}" pid="3" name="Creator">
    <vt:lpwstr>()</vt:lpwstr>
  </property>
  <property fmtid="{D5CDD505-2E9C-101B-9397-08002B2CF9AE}" pid="4" name="LastSaved">
    <vt:filetime>2024-02-18T00:00:00Z</vt:filetime>
  </property>
</Properties>
</file>