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6D987" w14:textId="77777777" w:rsidR="007363C9" w:rsidRDefault="007363C9" w:rsidP="000D7840">
      <w:pPr>
        <w:pStyle w:val="NormalWeb"/>
        <w:spacing w:after="120" w:afterAutospacing="0" w:line="360" w:lineRule="auto"/>
        <w:rPr>
          <w:rStyle w:val="Strong"/>
        </w:rPr>
      </w:pPr>
    </w:p>
    <w:p w14:paraId="39D403F5" w14:textId="77777777" w:rsidR="007363C9" w:rsidRPr="007363C9" w:rsidRDefault="007363C9" w:rsidP="007363C9">
      <w:pPr>
        <w:pStyle w:val="NormalWeb"/>
        <w:spacing w:after="120" w:afterAutospacing="0" w:line="360" w:lineRule="auto"/>
        <w:ind w:left="360"/>
        <w:rPr>
          <w:rStyle w:val="Strong"/>
          <w:rFonts w:ascii="Bahnschrift Light" w:hAnsi="Bahnschrift Light"/>
          <w:sz w:val="32"/>
        </w:rPr>
      </w:pPr>
      <w:r w:rsidRPr="007363C9">
        <w:rPr>
          <w:rStyle w:val="Strong"/>
          <w:rFonts w:ascii="Bahnschrift Light" w:hAnsi="Bahnschrift Light"/>
          <w:sz w:val="32"/>
        </w:rPr>
        <w:t>Common Approaches to Parallelization</w:t>
      </w:r>
      <w:r>
        <w:rPr>
          <w:rStyle w:val="Strong"/>
          <w:rFonts w:ascii="Bahnschrift Light" w:hAnsi="Bahnschrift Light"/>
          <w:sz w:val="32"/>
        </w:rPr>
        <w:t>:</w:t>
      </w:r>
    </w:p>
    <w:p w14:paraId="653CE797" w14:textId="77777777" w:rsidR="000D7840" w:rsidRPr="000D7840" w:rsidRDefault="000D7840" w:rsidP="000D7840">
      <w:pPr>
        <w:pStyle w:val="NormalWeb"/>
        <w:numPr>
          <w:ilvl w:val="0"/>
          <w:numId w:val="1"/>
        </w:numPr>
        <w:spacing w:after="120" w:afterAutospacing="0" w:line="360" w:lineRule="auto"/>
        <w:rPr>
          <w:sz w:val="22"/>
          <w:szCs w:val="22"/>
          <w:lang w:val="en-PK"/>
        </w:rPr>
      </w:pPr>
      <w:r w:rsidRPr="000D7840">
        <w:rPr>
          <w:b/>
          <w:bCs/>
          <w:sz w:val="32"/>
          <w:lang w:val="en-PK"/>
        </w:rPr>
        <w:t xml:space="preserve">Process-based Parallelization: </w:t>
      </w:r>
      <w:r w:rsidRPr="000D7840">
        <w:rPr>
          <w:sz w:val="22"/>
          <w:szCs w:val="22"/>
          <w:lang w:val="en-PK"/>
        </w:rPr>
        <w:t xml:space="preserve">This method involves running multiple independent processes simultaneously, each with its own dedicated memory. These processes communicate via protocols like message passing or by sharing resources. </w:t>
      </w:r>
      <w:r w:rsidRPr="000D7840">
        <w:rPr>
          <w:i/>
          <w:iCs/>
          <w:sz w:val="22"/>
          <w:szCs w:val="22"/>
          <w:lang w:val="en-PK"/>
        </w:rPr>
        <w:t>Example</w:t>
      </w:r>
      <w:r w:rsidRPr="000D7840">
        <w:rPr>
          <w:sz w:val="22"/>
          <w:szCs w:val="22"/>
          <w:lang w:val="en-PK"/>
        </w:rPr>
        <w:t>: Running different applications in parallel across a computer cluster, as seen in large-scale scientific simulations or in handling independent services on web servers.</w:t>
      </w:r>
    </w:p>
    <w:p w14:paraId="6C8D8862" w14:textId="77777777" w:rsidR="000D7840" w:rsidRPr="000D7840" w:rsidRDefault="000D7840" w:rsidP="000D7840">
      <w:pPr>
        <w:pStyle w:val="NormalWeb"/>
        <w:numPr>
          <w:ilvl w:val="0"/>
          <w:numId w:val="1"/>
        </w:numPr>
        <w:spacing w:after="120" w:afterAutospacing="0" w:line="360" w:lineRule="auto"/>
        <w:rPr>
          <w:sz w:val="22"/>
          <w:szCs w:val="22"/>
          <w:lang w:val="en-PK"/>
        </w:rPr>
      </w:pPr>
      <w:r w:rsidRPr="000D7840">
        <w:rPr>
          <w:b/>
          <w:bCs/>
          <w:sz w:val="32"/>
          <w:lang w:val="en-PK"/>
        </w:rPr>
        <w:t xml:space="preserve">Thread-based Parallelization: </w:t>
      </w:r>
      <w:r w:rsidRPr="000D7840">
        <w:rPr>
          <w:sz w:val="22"/>
          <w:szCs w:val="22"/>
          <w:lang w:val="en-PK"/>
        </w:rPr>
        <w:t xml:space="preserve">This approach uses multiple threads within a single process, all sharing the same memory. Each thread can run on separate CPU cores, enhancing performance, particularly on multi-core systems. </w:t>
      </w:r>
      <w:r w:rsidRPr="000D7840">
        <w:rPr>
          <w:i/>
          <w:iCs/>
          <w:sz w:val="22"/>
          <w:szCs w:val="22"/>
          <w:lang w:val="en-PK"/>
        </w:rPr>
        <w:t>Example</w:t>
      </w:r>
      <w:r w:rsidRPr="000D7840">
        <w:rPr>
          <w:sz w:val="22"/>
          <w:szCs w:val="22"/>
          <w:lang w:val="en-PK"/>
        </w:rPr>
        <w:t>: In video editing software, one thread might handle rendering, another manages playback, and a third takes care of file input/output, all functioning concurrently.</w:t>
      </w:r>
    </w:p>
    <w:p w14:paraId="0CB61376" w14:textId="1FA5E5A8" w:rsidR="000D7840" w:rsidRPr="000D7840" w:rsidRDefault="000D7840" w:rsidP="000D7840">
      <w:pPr>
        <w:pStyle w:val="NormalWeb"/>
        <w:numPr>
          <w:ilvl w:val="0"/>
          <w:numId w:val="1"/>
        </w:numPr>
        <w:spacing w:after="120" w:afterAutospacing="0" w:line="360" w:lineRule="auto"/>
        <w:rPr>
          <w:sz w:val="22"/>
          <w:szCs w:val="22"/>
          <w:lang w:val="en-PK"/>
        </w:rPr>
      </w:pPr>
      <w:r w:rsidRPr="000D7840">
        <w:rPr>
          <w:b/>
          <w:bCs/>
          <w:sz w:val="32"/>
          <w:lang w:val="en-PK"/>
        </w:rPr>
        <w:t>Vectorization</w:t>
      </w:r>
      <w:r w:rsidRPr="000D7840">
        <w:rPr>
          <w:sz w:val="22"/>
          <w:szCs w:val="22"/>
          <w:lang w:val="en-PK"/>
        </w:rPr>
        <w:t xml:space="preserve">: This technique enables a single instruction to operate on several data points simultaneously using vector registers, making it highly efficient for repetitive mathematical tasks. </w:t>
      </w:r>
      <w:r w:rsidRPr="000D7840">
        <w:rPr>
          <w:i/>
          <w:iCs/>
          <w:sz w:val="22"/>
          <w:szCs w:val="22"/>
          <w:lang w:val="en-PK"/>
        </w:rPr>
        <w:t>Example</w:t>
      </w:r>
      <w:r w:rsidRPr="000D7840">
        <w:rPr>
          <w:sz w:val="22"/>
          <w:szCs w:val="22"/>
          <w:lang w:val="en-PK"/>
        </w:rPr>
        <w:t xml:space="preserve">: Financial systems can leverage vectorization to </w:t>
      </w:r>
      <w:r w:rsidRPr="000D7840">
        <w:rPr>
          <w:sz w:val="22"/>
          <w:szCs w:val="22"/>
          <w:lang w:val="en-PK"/>
        </w:rPr>
        <w:t>analyse</w:t>
      </w:r>
      <w:r w:rsidRPr="000D7840">
        <w:rPr>
          <w:sz w:val="22"/>
          <w:szCs w:val="22"/>
          <w:lang w:val="en-PK"/>
        </w:rPr>
        <w:t xml:space="preserve"> multiple stock prices at once during portfolio evaluations.</w:t>
      </w:r>
    </w:p>
    <w:p w14:paraId="40155315" w14:textId="77777777" w:rsidR="000D7840" w:rsidRPr="000D7840" w:rsidRDefault="000D7840" w:rsidP="000D7840">
      <w:pPr>
        <w:pStyle w:val="NormalWeb"/>
        <w:numPr>
          <w:ilvl w:val="0"/>
          <w:numId w:val="1"/>
        </w:numPr>
        <w:spacing w:after="120" w:afterAutospacing="0" w:line="360" w:lineRule="auto"/>
        <w:rPr>
          <w:sz w:val="22"/>
          <w:szCs w:val="22"/>
          <w:lang w:val="en-PK"/>
        </w:rPr>
      </w:pPr>
      <w:r w:rsidRPr="000D7840">
        <w:rPr>
          <w:b/>
          <w:bCs/>
          <w:sz w:val="32"/>
          <w:lang w:val="en-PK"/>
        </w:rPr>
        <w:t xml:space="preserve">Stream Processing: </w:t>
      </w:r>
      <w:r w:rsidRPr="000D7840">
        <w:rPr>
          <w:sz w:val="22"/>
          <w:szCs w:val="22"/>
          <w:lang w:val="en-PK"/>
        </w:rPr>
        <w:t xml:space="preserve">Stream processing breaks data into smaller pieces, processing them concurrently across many GPU cores. This allows for significant parallelism. </w:t>
      </w:r>
      <w:r w:rsidRPr="000D7840">
        <w:rPr>
          <w:i/>
          <w:iCs/>
          <w:sz w:val="22"/>
          <w:szCs w:val="22"/>
          <w:lang w:val="en-PK"/>
        </w:rPr>
        <w:t>Example</w:t>
      </w:r>
      <w:r w:rsidRPr="000D7840">
        <w:rPr>
          <w:sz w:val="22"/>
          <w:szCs w:val="22"/>
          <w:lang w:val="en-PK"/>
        </w:rPr>
        <w:t>: GPU acceleration can be used for real-time data analysis, where vast datasets are processed in parallel for immediate insights.</w:t>
      </w:r>
    </w:p>
    <w:p w14:paraId="0D2135D5" w14:textId="77777777" w:rsidR="000D7840" w:rsidRPr="000D7840" w:rsidRDefault="000D7840" w:rsidP="000D7840">
      <w:pPr>
        <w:pStyle w:val="NormalWeb"/>
        <w:numPr>
          <w:ilvl w:val="0"/>
          <w:numId w:val="1"/>
        </w:numPr>
        <w:spacing w:after="120" w:afterAutospacing="0" w:line="360" w:lineRule="auto"/>
        <w:rPr>
          <w:b/>
          <w:bCs/>
          <w:sz w:val="32"/>
          <w:lang w:val="en-PK"/>
        </w:rPr>
      </w:pPr>
      <w:r w:rsidRPr="000D7840">
        <w:rPr>
          <w:b/>
          <w:bCs/>
          <w:sz w:val="32"/>
          <w:lang w:val="en-PK"/>
        </w:rPr>
        <w:t>How GPUs Enable Stream Processing:</w:t>
      </w:r>
    </w:p>
    <w:p w14:paraId="4E1AE0C1" w14:textId="77777777" w:rsidR="000D7840" w:rsidRPr="000D7840" w:rsidRDefault="000D7840" w:rsidP="000D7840">
      <w:pPr>
        <w:pStyle w:val="NormalWeb"/>
        <w:spacing w:after="120" w:afterAutospacing="0" w:line="360" w:lineRule="auto"/>
        <w:ind w:left="720"/>
        <w:rPr>
          <w:sz w:val="22"/>
          <w:szCs w:val="22"/>
          <w:lang w:val="en-PK"/>
        </w:rPr>
      </w:pPr>
      <w:r w:rsidRPr="000D7840">
        <w:rPr>
          <w:sz w:val="22"/>
          <w:szCs w:val="22"/>
          <w:lang w:val="en-PK"/>
        </w:rPr>
        <w:t>GPUs divide tasks into smaller units called streams, distributing them across numerous small cores for parallel execution. This architecture is particularly effective for large-scale, repetitive tasks, such as real-time 3D rendering or deep learning model training.</w:t>
      </w:r>
    </w:p>
    <w:p w14:paraId="3604706C" w14:textId="63523EB7" w:rsidR="000F7A2A" w:rsidRDefault="000F7A2A" w:rsidP="000D7840">
      <w:pPr>
        <w:pStyle w:val="NormalWeb"/>
        <w:spacing w:after="120" w:afterAutospacing="0" w:line="360" w:lineRule="auto"/>
        <w:ind w:left="720"/>
      </w:pPr>
    </w:p>
    <w:sectPr w:rsidR="000F7A2A" w:rsidSect="007363C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93402" w14:textId="77777777" w:rsidR="000A5152" w:rsidRDefault="000A5152" w:rsidP="000D7840">
      <w:pPr>
        <w:spacing w:after="0" w:line="240" w:lineRule="auto"/>
      </w:pPr>
      <w:r>
        <w:separator/>
      </w:r>
    </w:p>
  </w:endnote>
  <w:endnote w:type="continuationSeparator" w:id="0">
    <w:p w14:paraId="06988024" w14:textId="77777777" w:rsidR="000A5152" w:rsidRDefault="000A5152" w:rsidP="000D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00730" w14:textId="77777777" w:rsidR="000A5152" w:rsidRDefault="000A5152" w:rsidP="000D7840">
      <w:pPr>
        <w:spacing w:after="0" w:line="240" w:lineRule="auto"/>
      </w:pPr>
      <w:r>
        <w:separator/>
      </w:r>
    </w:p>
  </w:footnote>
  <w:footnote w:type="continuationSeparator" w:id="0">
    <w:p w14:paraId="758F4DE8" w14:textId="77777777" w:rsidR="000A5152" w:rsidRDefault="000A5152" w:rsidP="000D7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063F9" w14:textId="45DD65F8" w:rsidR="000D7840" w:rsidRDefault="000D784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59EE65" wp14:editId="271B68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E98468B" w14:textId="14877D5C" w:rsidR="000D7840" w:rsidRDefault="000D784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PARALLEL AND DISTRIBUTED COMPUTING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59EE65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E98468B" w14:textId="14877D5C" w:rsidR="000D7840" w:rsidRDefault="000D784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PARALLEL AND DISTRIBUTED COMPUTING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ASSIGNMENT#1</w:t>
    </w:r>
    <w:r>
      <w:tab/>
    </w:r>
    <w:r>
      <w:tab/>
      <w:t>S22-BCS-030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6563F"/>
    <w:multiLevelType w:val="multilevel"/>
    <w:tmpl w:val="07C6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90A1C"/>
    <w:multiLevelType w:val="multilevel"/>
    <w:tmpl w:val="44A034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572791">
    <w:abstractNumId w:val="1"/>
  </w:num>
  <w:num w:numId="2" w16cid:durableId="152092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3C9"/>
    <w:rsid w:val="000A5152"/>
    <w:rsid w:val="000D7840"/>
    <w:rsid w:val="000F7A2A"/>
    <w:rsid w:val="003D5A24"/>
    <w:rsid w:val="0073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79F4"/>
  <w15:chartTrackingRefBased/>
  <w15:docId w15:val="{DC099F99-710A-4540-86D2-11C71CFC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63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7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40"/>
  </w:style>
  <w:style w:type="paragraph" w:styleId="Footer">
    <w:name w:val="footer"/>
    <w:basedOn w:val="Normal"/>
    <w:link w:val="FooterChar"/>
    <w:uiPriority w:val="99"/>
    <w:unhideWhenUsed/>
    <w:rsid w:val="000D7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AND DISTRIBUTED COMPUTING</dc:title>
  <dc:subject/>
  <dc:creator>NAIMA</dc:creator>
  <cp:keywords/>
  <dc:description/>
  <cp:lastModifiedBy>Muneeb Iqbal</cp:lastModifiedBy>
  <cp:revision>2</cp:revision>
  <dcterms:created xsi:type="dcterms:W3CDTF">2024-09-22T08:18:00Z</dcterms:created>
  <dcterms:modified xsi:type="dcterms:W3CDTF">2024-09-22T14:20:00Z</dcterms:modified>
</cp:coreProperties>
</file>