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89AFE" w14:textId="77777777" w:rsidR="002E33EA" w:rsidRPr="002E33EA" w:rsidRDefault="002E33EA" w:rsidP="002E33EA">
      <w:pPr>
        <w:rPr>
          <w:b/>
          <w:bCs/>
          <w:lang w:val="en-PK"/>
        </w:rPr>
      </w:pPr>
      <w:r w:rsidRPr="002E33EA">
        <w:rPr>
          <w:b/>
          <w:bCs/>
          <w:lang w:val="en-PK"/>
        </w:rPr>
        <w:t>HTML and CSS Report for "Contact Now" Form</w:t>
      </w:r>
      <w:r w:rsidRPr="002E33EA">
        <w:rPr>
          <w:b/>
          <w:bCs/>
          <w:lang w:val="en-PK"/>
        </w:rPr>
        <w:br/>
        <w:t>This report details the design and functionality of the "Contact Now" form, which was created using HTML and CSS. The design incorporates form inputs, icons, and various formatting elements to create a structured and interactive contact form for users.</w:t>
      </w:r>
    </w:p>
    <w:p w14:paraId="394EC629" w14:textId="77777777" w:rsidR="002E33EA" w:rsidRPr="002E33EA" w:rsidRDefault="002E33EA" w:rsidP="002E33EA">
      <w:pPr>
        <w:rPr>
          <w:b/>
          <w:bCs/>
          <w:lang w:val="en-PK"/>
        </w:rPr>
      </w:pPr>
      <w:r w:rsidRPr="002E33EA">
        <w:rPr>
          <w:b/>
          <w:bCs/>
          <w:lang w:val="en-PK"/>
        </w:rPr>
        <w:pict w14:anchorId="07F0A23B">
          <v:rect id="_x0000_i1049" style="width:0;height:1.5pt" o:hralign="center" o:hrstd="t" o:hr="t" fillcolor="#a0a0a0" stroked="f"/>
        </w:pict>
      </w:r>
    </w:p>
    <w:p w14:paraId="1E14DC1A" w14:textId="77777777" w:rsidR="002E33EA" w:rsidRPr="002E33EA" w:rsidRDefault="002E33EA" w:rsidP="002E33EA">
      <w:pPr>
        <w:rPr>
          <w:b/>
          <w:bCs/>
          <w:lang w:val="en-PK"/>
        </w:rPr>
      </w:pPr>
      <w:r w:rsidRPr="002E33EA">
        <w:rPr>
          <w:b/>
          <w:bCs/>
          <w:lang w:val="en-PK"/>
        </w:rPr>
        <w:t>1. HTML Structure</w:t>
      </w:r>
      <w:r w:rsidRPr="002E33EA">
        <w:rPr>
          <w:b/>
          <w:bCs/>
          <w:lang w:val="en-PK"/>
        </w:rPr>
        <w:br/>
        <w:t>The HTML structure consists of several key sections:</w:t>
      </w:r>
    </w:p>
    <w:p w14:paraId="214C96AE" w14:textId="77777777" w:rsidR="002E33EA" w:rsidRPr="002E33EA" w:rsidRDefault="002E33EA" w:rsidP="002E33EA">
      <w:pPr>
        <w:numPr>
          <w:ilvl w:val="0"/>
          <w:numId w:val="3"/>
        </w:numPr>
        <w:rPr>
          <w:b/>
          <w:bCs/>
          <w:lang w:val="en-PK"/>
        </w:rPr>
      </w:pPr>
      <w:r w:rsidRPr="002E33EA">
        <w:rPr>
          <w:b/>
          <w:bCs/>
          <w:lang w:val="en-PK"/>
        </w:rPr>
        <w:t>HTML Metadata: The document begins with the &lt;!DOCTYPE html&gt; declaration, setting the document type to HTML5. The lang attribute is set to "</w:t>
      </w:r>
      <w:proofErr w:type="spellStart"/>
      <w:r w:rsidRPr="002E33EA">
        <w:rPr>
          <w:b/>
          <w:bCs/>
          <w:lang w:val="en-PK"/>
        </w:rPr>
        <w:t>en</w:t>
      </w:r>
      <w:proofErr w:type="spellEnd"/>
      <w:r w:rsidRPr="002E33EA">
        <w:rPr>
          <w:b/>
          <w:bCs/>
          <w:lang w:val="en-PK"/>
        </w:rPr>
        <w:t>" for English, and the &lt;title&gt; tag defines the page title as "Contact Now Form". The Font Awesome library is linked via &lt;link&gt; for adding social media and other icons.</w:t>
      </w:r>
    </w:p>
    <w:p w14:paraId="123D64C2" w14:textId="77777777" w:rsidR="002E33EA" w:rsidRPr="002E33EA" w:rsidRDefault="002E33EA" w:rsidP="002E33EA">
      <w:pPr>
        <w:numPr>
          <w:ilvl w:val="0"/>
          <w:numId w:val="3"/>
        </w:numPr>
        <w:rPr>
          <w:b/>
          <w:bCs/>
          <w:lang w:val="en-PK"/>
        </w:rPr>
      </w:pPr>
      <w:r w:rsidRPr="002E33EA">
        <w:rPr>
          <w:b/>
          <w:bCs/>
          <w:lang w:val="en-PK"/>
        </w:rPr>
        <w:t>Head Section: The head section includes the &lt;link&gt; to the external CSS file (style.css) and the link to Font Awesome for icons.</w:t>
      </w:r>
    </w:p>
    <w:p w14:paraId="584F2E42" w14:textId="77777777" w:rsidR="002E33EA" w:rsidRPr="002E33EA" w:rsidRDefault="002E33EA" w:rsidP="002E33EA">
      <w:pPr>
        <w:numPr>
          <w:ilvl w:val="0"/>
          <w:numId w:val="3"/>
        </w:numPr>
        <w:rPr>
          <w:b/>
          <w:bCs/>
          <w:lang w:val="en-PK"/>
        </w:rPr>
      </w:pPr>
      <w:r w:rsidRPr="002E33EA">
        <w:rPr>
          <w:b/>
          <w:bCs/>
          <w:lang w:val="en-PK"/>
        </w:rPr>
        <w:t>Body Structure: The &lt;body&gt; section contains three main divisions:</w:t>
      </w:r>
    </w:p>
    <w:p w14:paraId="70AE7443" w14:textId="77777777" w:rsidR="002E33EA" w:rsidRPr="002E33EA" w:rsidRDefault="002E33EA" w:rsidP="002E33EA">
      <w:pPr>
        <w:numPr>
          <w:ilvl w:val="1"/>
          <w:numId w:val="3"/>
        </w:numPr>
        <w:rPr>
          <w:b/>
          <w:bCs/>
          <w:lang w:val="en-PK"/>
        </w:rPr>
      </w:pPr>
      <w:r w:rsidRPr="002E33EA">
        <w:rPr>
          <w:b/>
          <w:bCs/>
          <w:lang w:val="en-PK"/>
        </w:rPr>
        <w:t>Header: A placeholder header area with no specific content.</w:t>
      </w:r>
    </w:p>
    <w:p w14:paraId="6FAF29D2" w14:textId="77777777" w:rsidR="002E33EA" w:rsidRPr="002E33EA" w:rsidRDefault="002E33EA" w:rsidP="002E33EA">
      <w:pPr>
        <w:numPr>
          <w:ilvl w:val="1"/>
          <w:numId w:val="3"/>
        </w:numPr>
        <w:rPr>
          <w:b/>
          <w:bCs/>
          <w:lang w:val="en-PK"/>
        </w:rPr>
      </w:pPr>
      <w:r w:rsidRPr="002E33EA">
        <w:rPr>
          <w:b/>
          <w:bCs/>
          <w:lang w:val="en-PK"/>
        </w:rPr>
        <w:t>Main Form: This is divided into two panels:</w:t>
      </w:r>
    </w:p>
    <w:p w14:paraId="2DE44451" w14:textId="77777777" w:rsidR="002E33EA" w:rsidRPr="002E33EA" w:rsidRDefault="002E33EA" w:rsidP="002E33EA">
      <w:pPr>
        <w:numPr>
          <w:ilvl w:val="2"/>
          <w:numId w:val="3"/>
        </w:numPr>
        <w:rPr>
          <w:b/>
          <w:bCs/>
          <w:lang w:val="en-PK"/>
        </w:rPr>
      </w:pPr>
      <w:r w:rsidRPr="002E33EA">
        <w:rPr>
          <w:b/>
          <w:bCs/>
          <w:lang w:val="en-PK"/>
        </w:rPr>
        <w:t>Left Panel: Includes the form header ("Contact Now"), input fields for Username, Password, Department, and Message, and a "Send Message" button.</w:t>
      </w:r>
    </w:p>
    <w:p w14:paraId="291DA7FA" w14:textId="77777777" w:rsidR="002E33EA" w:rsidRPr="002E33EA" w:rsidRDefault="002E33EA" w:rsidP="002E33EA">
      <w:pPr>
        <w:numPr>
          <w:ilvl w:val="2"/>
          <w:numId w:val="3"/>
        </w:numPr>
        <w:rPr>
          <w:b/>
          <w:bCs/>
          <w:lang w:val="en-PK"/>
        </w:rPr>
      </w:pPr>
      <w:r w:rsidRPr="002E33EA">
        <w:rPr>
          <w:b/>
          <w:bCs/>
          <w:lang w:val="en-PK"/>
        </w:rPr>
        <w:t>Right Panel: Contains the following:</w:t>
      </w:r>
    </w:p>
    <w:p w14:paraId="71C1DF69" w14:textId="77777777" w:rsidR="002E33EA" w:rsidRPr="002E33EA" w:rsidRDefault="002E33EA" w:rsidP="002E33EA">
      <w:pPr>
        <w:numPr>
          <w:ilvl w:val="3"/>
          <w:numId w:val="3"/>
        </w:numPr>
        <w:rPr>
          <w:b/>
          <w:bCs/>
          <w:lang w:val="en-PK"/>
        </w:rPr>
      </w:pPr>
      <w:r w:rsidRPr="002E33EA">
        <w:rPr>
          <w:b/>
          <w:bCs/>
          <w:lang w:val="en-PK"/>
        </w:rPr>
        <w:t xml:space="preserve">A Header Section with four social media icons (Facebook, Twitter, </w:t>
      </w:r>
      <w:proofErr w:type="spellStart"/>
      <w:r w:rsidRPr="002E33EA">
        <w:rPr>
          <w:b/>
          <w:bCs/>
          <w:lang w:val="en-PK"/>
        </w:rPr>
        <w:t>Futbol</w:t>
      </w:r>
      <w:proofErr w:type="spellEnd"/>
      <w:r w:rsidRPr="002E33EA">
        <w:rPr>
          <w:b/>
          <w:bCs/>
          <w:lang w:val="en-PK"/>
        </w:rPr>
        <w:t xml:space="preserve">, Google Plus) wrapped in </w:t>
      </w:r>
      <w:proofErr w:type="spellStart"/>
      <w:r w:rsidRPr="002E33EA">
        <w:rPr>
          <w:b/>
          <w:bCs/>
          <w:lang w:val="en-PK"/>
        </w:rPr>
        <w:t>colored</w:t>
      </w:r>
      <w:proofErr w:type="spellEnd"/>
      <w:r w:rsidRPr="002E33EA">
        <w:rPr>
          <w:b/>
          <w:bCs/>
          <w:lang w:val="en-PK"/>
        </w:rPr>
        <w:t xml:space="preserve"> boxes.</w:t>
      </w:r>
    </w:p>
    <w:p w14:paraId="35A4A4D3" w14:textId="77777777" w:rsidR="002E33EA" w:rsidRPr="002E33EA" w:rsidRDefault="002E33EA" w:rsidP="002E33EA">
      <w:pPr>
        <w:numPr>
          <w:ilvl w:val="3"/>
          <w:numId w:val="3"/>
        </w:numPr>
        <w:rPr>
          <w:b/>
          <w:bCs/>
          <w:lang w:val="en-PK"/>
        </w:rPr>
      </w:pPr>
      <w:r w:rsidRPr="002E33EA">
        <w:rPr>
          <w:b/>
          <w:bCs/>
          <w:lang w:val="en-PK"/>
        </w:rPr>
        <w:t xml:space="preserve">A series of Input Containers, each containing an input element and corresponding icon. It also includes a dropdown select element for selecting a department and a large </w:t>
      </w:r>
      <w:proofErr w:type="spellStart"/>
      <w:r w:rsidRPr="002E33EA">
        <w:rPr>
          <w:b/>
          <w:bCs/>
          <w:lang w:val="en-PK"/>
        </w:rPr>
        <w:t>textarea</w:t>
      </w:r>
      <w:proofErr w:type="spellEnd"/>
      <w:r w:rsidRPr="002E33EA">
        <w:rPr>
          <w:b/>
          <w:bCs/>
          <w:lang w:val="en-PK"/>
        </w:rPr>
        <w:t xml:space="preserve"> for messages.</w:t>
      </w:r>
    </w:p>
    <w:p w14:paraId="0853F8DD" w14:textId="77777777" w:rsidR="002E33EA" w:rsidRPr="002E33EA" w:rsidRDefault="002E33EA" w:rsidP="002E33EA">
      <w:pPr>
        <w:numPr>
          <w:ilvl w:val="1"/>
          <w:numId w:val="3"/>
        </w:numPr>
        <w:rPr>
          <w:b/>
          <w:bCs/>
          <w:lang w:val="en-PK"/>
        </w:rPr>
      </w:pPr>
      <w:r w:rsidRPr="002E33EA">
        <w:rPr>
          <w:b/>
          <w:bCs/>
          <w:lang w:val="en-PK"/>
        </w:rPr>
        <w:t>Footer: A placeholder footer area with no specific content.</w:t>
      </w:r>
    </w:p>
    <w:p w14:paraId="187EF155" w14:textId="77777777" w:rsidR="002E33EA" w:rsidRPr="002E33EA" w:rsidRDefault="002E33EA" w:rsidP="002E33EA">
      <w:pPr>
        <w:rPr>
          <w:b/>
          <w:bCs/>
          <w:lang w:val="en-PK"/>
        </w:rPr>
      </w:pPr>
      <w:r w:rsidRPr="002E33EA">
        <w:rPr>
          <w:b/>
          <w:bCs/>
          <w:lang w:val="en-PK"/>
        </w:rPr>
        <w:pict w14:anchorId="358C7638">
          <v:rect id="_x0000_i1050" style="width:0;height:1.5pt" o:hralign="center" o:hrstd="t" o:hr="t" fillcolor="#a0a0a0" stroked="f"/>
        </w:pict>
      </w:r>
    </w:p>
    <w:p w14:paraId="58FD0273" w14:textId="77777777" w:rsidR="002E33EA" w:rsidRPr="002E33EA" w:rsidRDefault="002E33EA" w:rsidP="002E33EA">
      <w:pPr>
        <w:rPr>
          <w:b/>
          <w:bCs/>
          <w:lang w:val="en-PK"/>
        </w:rPr>
      </w:pPr>
      <w:r w:rsidRPr="002E33EA">
        <w:rPr>
          <w:b/>
          <w:bCs/>
          <w:lang w:val="en-PK"/>
        </w:rPr>
        <w:t>2. CSS Design and Styling</w:t>
      </w:r>
      <w:r w:rsidRPr="002E33EA">
        <w:rPr>
          <w:b/>
          <w:bCs/>
          <w:lang w:val="en-PK"/>
        </w:rPr>
        <w:br/>
        <w:t>The CSS file (style.css) is linked to the HTML document to provide styling for the form elements. Key design elements include:</w:t>
      </w:r>
    </w:p>
    <w:p w14:paraId="7D53D4EF" w14:textId="77777777" w:rsidR="002E33EA" w:rsidRPr="002E33EA" w:rsidRDefault="002E33EA" w:rsidP="002E33EA">
      <w:pPr>
        <w:numPr>
          <w:ilvl w:val="0"/>
          <w:numId w:val="4"/>
        </w:numPr>
        <w:rPr>
          <w:b/>
          <w:bCs/>
          <w:lang w:val="en-PK"/>
        </w:rPr>
      </w:pPr>
      <w:r w:rsidRPr="002E33EA">
        <w:rPr>
          <w:b/>
          <w:bCs/>
          <w:lang w:val="en-PK"/>
        </w:rPr>
        <w:t>Global Styling (*): Margins and padding are reset to ensure consistent rendering across different browsers.</w:t>
      </w:r>
    </w:p>
    <w:p w14:paraId="141CC8E4" w14:textId="77777777" w:rsidR="002E33EA" w:rsidRPr="002E33EA" w:rsidRDefault="002E33EA" w:rsidP="002E33EA">
      <w:pPr>
        <w:numPr>
          <w:ilvl w:val="0"/>
          <w:numId w:val="4"/>
        </w:numPr>
        <w:rPr>
          <w:b/>
          <w:bCs/>
          <w:lang w:val="en-PK"/>
        </w:rPr>
      </w:pPr>
      <w:r w:rsidRPr="002E33EA">
        <w:rPr>
          <w:b/>
          <w:bCs/>
          <w:lang w:val="en-PK"/>
        </w:rPr>
        <w:t>Body:</w:t>
      </w:r>
    </w:p>
    <w:p w14:paraId="2F53943E" w14:textId="77777777" w:rsidR="002E33EA" w:rsidRPr="002E33EA" w:rsidRDefault="002E33EA" w:rsidP="002E33EA">
      <w:pPr>
        <w:numPr>
          <w:ilvl w:val="1"/>
          <w:numId w:val="4"/>
        </w:numPr>
        <w:rPr>
          <w:b/>
          <w:bCs/>
          <w:lang w:val="en-PK"/>
        </w:rPr>
      </w:pPr>
      <w:r w:rsidRPr="002E33EA">
        <w:rPr>
          <w:b/>
          <w:bCs/>
          <w:lang w:val="en-PK"/>
        </w:rPr>
        <w:t xml:space="preserve">Background </w:t>
      </w:r>
      <w:proofErr w:type="spellStart"/>
      <w:r w:rsidRPr="002E33EA">
        <w:rPr>
          <w:b/>
          <w:bCs/>
          <w:lang w:val="en-PK"/>
        </w:rPr>
        <w:t>color</w:t>
      </w:r>
      <w:proofErr w:type="spellEnd"/>
      <w:r w:rsidRPr="002E33EA">
        <w:rPr>
          <w:b/>
          <w:bCs/>
          <w:lang w:val="en-PK"/>
        </w:rPr>
        <w:t>: Default to white.</w:t>
      </w:r>
    </w:p>
    <w:p w14:paraId="346AD7F4" w14:textId="77777777" w:rsidR="002E33EA" w:rsidRPr="002E33EA" w:rsidRDefault="002E33EA" w:rsidP="002E33EA">
      <w:pPr>
        <w:numPr>
          <w:ilvl w:val="1"/>
          <w:numId w:val="4"/>
        </w:numPr>
        <w:rPr>
          <w:b/>
          <w:bCs/>
          <w:lang w:val="en-PK"/>
        </w:rPr>
      </w:pPr>
      <w:r w:rsidRPr="002E33EA">
        <w:rPr>
          <w:b/>
          <w:bCs/>
          <w:lang w:val="en-PK"/>
        </w:rPr>
        <w:t>Overflow: Hidden to prevent scrollbars from appearing.</w:t>
      </w:r>
    </w:p>
    <w:p w14:paraId="01EB85C9" w14:textId="77777777" w:rsidR="002E33EA" w:rsidRPr="002E33EA" w:rsidRDefault="002E33EA" w:rsidP="002E33EA">
      <w:pPr>
        <w:numPr>
          <w:ilvl w:val="1"/>
          <w:numId w:val="4"/>
        </w:numPr>
        <w:rPr>
          <w:b/>
          <w:bCs/>
          <w:lang w:val="en-PK"/>
        </w:rPr>
      </w:pPr>
      <w:r w:rsidRPr="002E33EA">
        <w:rPr>
          <w:b/>
          <w:bCs/>
          <w:lang w:val="en-PK"/>
        </w:rPr>
        <w:lastRenderedPageBreak/>
        <w:t xml:space="preserve">Flexbox Layout: Used to create a vertically </w:t>
      </w:r>
      <w:proofErr w:type="spellStart"/>
      <w:r w:rsidRPr="002E33EA">
        <w:rPr>
          <w:b/>
          <w:bCs/>
          <w:lang w:val="en-PK"/>
        </w:rPr>
        <w:t>centered</w:t>
      </w:r>
      <w:proofErr w:type="spellEnd"/>
      <w:r w:rsidRPr="002E33EA">
        <w:rPr>
          <w:b/>
          <w:bCs/>
          <w:lang w:val="en-PK"/>
        </w:rPr>
        <w:t xml:space="preserve"> layout, allowing for a balanced distribution of elements.</w:t>
      </w:r>
    </w:p>
    <w:p w14:paraId="437810D7" w14:textId="7A75B207" w:rsidR="002E33EA" w:rsidRPr="002E33EA" w:rsidRDefault="002E33EA" w:rsidP="002E33EA">
      <w:pPr>
        <w:numPr>
          <w:ilvl w:val="0"/>
          <w:numId w:val="4"/>
        </w:numPr>
        <w:rPr>
          <w:b/>
          <w:bCs/>
          <w:lang w:val="en-PK"/>
        </w:rPr>
      </w:pPr>
      <w:r w:rsidRPr="002E33EA">
        <w:rPr>
          <w:b/>
          <w:bCs/>
          <w:lang w:val="en-PK"/>
        </w:rPr>
        <w:t>Containers:</w:t>
      </w:r>
    </w:p>
    <w:p w14:paraId="702AD103" w14:textId="434E39D1" w:rsidR="002E33EA" w:rsidRPr="002E33EA" w:rsidRDefault="002E33EA" w:rsidP="002E33EA">
      <w:pPr>
        <w:numPr>
          <w:ilvl w:val="1"/>
          <w:numId w:val="4"/>
        </w:numPr>
        <w:rPr>
          <w:b/>
          <w:bCs/>
          <w:lang w:val="en-PK"/>
        </w:rPr>
      </w:pPr>
      <w:r w:rsidRPr="002E33EA">
        <w:rPr>
          <w:b/>
          <w:bCs/>
          <w:lang w:val="en-PK"/>
        </w:rPr>
        <w:t xml:space="preserve">Header and Footer: Given a uniform </w:t>
      </w:r>
      <w:proofErr w:type="spellStart"/>
      <w:r w:rsidRPr="002E33EA">
        <w:rPr>
          <w:b/>
          <w:bCs/>
          <w:lang w:val="en-PK"/>
        </w:rPr>
        <w:t>gray</w:t>
      </w:r>
      <w:proofErr w:type="spellEnd"/>
      <w:r w:rsidRPr="002E33EA">
        <w:rPr>
          <w:b/>
          <w:bCs/>
          <w:lang w:val="en-PK"/>
        </w:rPr>
        <w:t xml:space="preserve"> background with specified heights for visual separation.</w:t>
      </w:r>
    </w:p>
    <w:p w14:paraId="35A146D1" w14:textId="52D78BDD" w:rsidR="002E33EA" w:rsidRPr="002E33EA" w:rsidRDefault="002E33EA" w:rsidP="002E33EA">
      <w:pPr>
        <w:numPr>
          <w:ilvl w:val="1"/>
          <w:numId w:val="4"/>
        </w:numPr>
        <w:rPr>
          <w:b/>
          <w:bCs/>
          <w:lang w:val="en-PK"/>
        </w:rPr>
      </w:pPr>
      <w:r w:rsidRPr="002E33EA">
        <w:rPr>
          <w:b/>
          <w:bCs/>
          <w:lang w:val="en-PK"/>
        </w:rPr>
        <w:t xml:space="preserve">Main Form: Has a light </w:t>
      </w:r>
      <w:proofErr w:type="spellStart"/>
      <w:r w:rsidRPr="002E33EA">
        <w:rPr>
          <w:b/>
          <w:bCs/>
          <w:lang w:val="en-PK"/>
        </w:rPr>
        <w:t>gray</w:t>
      </w:r>
      <w:proofErr w:type="spellEnd"/>
      <w:r w:rsidRPr="002E33EA">
        <w:rPr>
          <w:b/>
          <w:bCs/>
          <w:lang w:val="en-PK"/>
        </w:rPr>
        <w:t xml:space="preserve"> background with margin spacing.</w:t>
      </w:r>
    </w:p>
    <w:p w14:paraId="07269AF8" w14:textId="0C3D9011" w:rsidR="002E33EA" w:rsidRPr="002E33EA" w:rsidRDefault="002E33EA" w:rsidP="002E33EA">
      <w:pPr>
        <w:numPr>
          <w:ilvl w:val="1"/>
          <w:numId w:val="4"/>
        </w:numPr>
        <w:rPr>
          <w:b/>
          <w:bCs/>
          <w:lang w:val="en-PK"/>
        </w:rPr>
      </w:pPr>
      <w:r w:rsidRPr="002E33EA">
        <w:rPr>
          <w:b/>
          <w:bCs/>
          <w:lang w:val="en-PK"/>
        </w:rPr>
        <w:t xml:space="preserve">Left Panel: Styled with a light blue background </w:t>
      </w:r>
      <w:proofErr w:type="spellStart"/>
      <w:r w:rsidRPr="002E33EA">
        <w:rPr>
          <w:b/>
          <w:bCs/>
          <w:lang w:val="en-PK"/>
        </w:rPr>
        <w:t>color</w:t>
      </w:r>
      <w:proofErr w:type="spellEnd"/>
      <w:r w:rsidRPr="002E33EA">
        <w:rPr>
          <w:b/>
          <w:bCs/>
          <w:lang w:val="en-PK"/>
        </w:rPr>
        <w:t>. The input fields and the "Send Message" button use a lighter shade of blue, with white placeholder text.</w:t>
      </w:r>
    </w:p>
    <w:p w14:paraId="6F13C3CE" w14:textId="6F9F4120" w:rsidR="002E33EA" w:rsidRPr="002E33EA" w:rsidRDefault="002E33EA" w:rsidP="002E33EA">
      <w:pPr>
        <w:numPr>
          <w:ilvl w:val="1"/>
          <w:numId w:val="4"/>
        </w:numPr>
        <w:rPr>
          <w:b/>
          <w:bCs/>
          <w:lang w:val="en-PK"/>
        </w:rPr>
      </w:pPr>
      <w:r w:rsidRPr="002E33EA">
        <w:rPr>
          <w:b/>
          <w:bCs/>
          <w:lang w:val="en-PK"/>
        </w:rPr>
        <w:t>Right Panel: Bordered to visually separate it from the left panel. Contains various sections such as a header with social media icons and input containers for user interaction.</w:t>
      </w:r>
    </w:p>
    <w:p w14:paraId="644B9A03" w14:textId="591D44D4" w:rsidR="002E33EA" w:rsidRPr="002E33EA" w:rsidRDefault="002E33EA" w:rsidP="002E33EA">
      <w:pPr>
        <w:numPr>
          <w:ilvl w:val="0"/>
          <w:numId w:val="4"/>
        </w:numPr>
        <w:rPr>
          <w:b/>
          <w:bCs/>
          <w:lang w:val="en-PK"/>
        </w:rPr>
      </w:pPr>
      <w:r w:rsidRPr="002E33EA">
        <w:rPr>
          <w:b/>
          <w:bCs/>
          <w:lang w:val="en-PK"/>
        </w:rPr>
        <w:t>Form Elements:</w:t>
      </w:r>
    </w:p>
    <w:p w14:paraId="43605FBF" w14:textId="12DAF7CE" w:rsidR="002E33EA" w:rsidRPr="002E33EA" w:rsidRDefault="002E33EA" w:rsidP="002E33EA">
      <w:pPr>
        <w:numPr>
          <w:ilvl w:val="1"/>
          <w:numId w:val="4"/>
        </w:numPr>
        <w:rPr>
          <w:b/>
          <w:bCs/>
          <w:lang w:val="en-PK"/>
        </w:rPr>
      </w:pPr>
      <w:r w:rsidRPr="002E33EA">
        <w:rPr>
          <w:b/>
          <w:bCs/>
          <w:lang w:val="en-PK"/>
        </w:rPr>
        <w:t>Input Fields: Styled with light blue backgrounds and white text. The placeholders have reduced opacity for a subtle look. The button follows a similar design with hover effects for interactivity.</w:t>
      </w:r>
    </w:p>
    <w:p w14:paraId="6346097C" w14:textId="4460856B" w:rsidR="002E33EA" w:rsidRPr="002E33EA" w:rsidRDefault="002E33EA" w:rsidP="002E33EA">
      <w:pPr>
        <w:numPr>
          <w:ilvl w:val="1"/>
          <w:numId w:val="4"/>
        </w:numPr>
        <w:rPr>
          <w:b/>
          <w:bCs/>
          <w:lang w:val="en-PK"/>
        </w:rPr>
      </w:pPr>
      <w:r w:rsidRPr="002E33EA">
        <w:rPr>
          <w:b/>
          <w:bCs/>
          <w:lang w:val="en-PK"/>
        </w:rPr>
        <w:t>Icons: Included within the input fields to provide visual cues. These icons are color-coded to match the overall design theme.</w:t>
      </w:r>
    </w:p>
    <w:p w14:paraId="10E6D7DB" w14:textId="39C1BAF1" w:rsidR="002E33EA" w:rsidRPr="002E33EA" w:rsidRDefault="002E33EA" w:rsidP="002E33EA">
      <w:pPr>
        <w:numPr>
          <w:ilvl w:val="0"/>
          <w:numId w:val="4"/>
        </w:numPr>
        <w:rPr>
          <w:b/>
          <w:bCs/>
          <w:lang w:val="en-PK"/>
        </w:rPr>
      </w:pPr>
      <w:r w:rsidRPr="002E33EA">
        <w:rPr>
          <w:b/>
          <w:bCs/>
          <w:lang w:val="en-PK"/>
        </w:rPr>
        <w:t>Social Media Icons:</w:t>
      </w:r>
    </w:p>
    <w:p w14:paraId="02F39F10" w14:textId="5961A665" w:rsidR="002E33EA" w:rsidRPr="002E33EA" w:rsidRDefault="002E33EA" w:rsidP="002E33EA">
      <w:pPr>
        <w:numPr>
          <w:ilvl w:val="1"/>
          <w:numId w:val="4"/>
        </w:numPr>
        <w:rPr>
          <w:b/>
          <w:bCs/>
          <w:lang w:val="en-PK"/>
        </w:rPr>
      </w:pPr>
      <w:r w:rsidRPr="002E33EA">
        <w:rPr>
          <w:b/>
          <w:bCs/>
          <w:lang w:val="en-PK"/>
        </w:rPr>
        <w:t xml:space="preserve">Positioned within </w:t>
      </w:r>
      <w:proofErr w:type="spellStart"/>
      <w:r w:rsidRPr="002E33EA">
        <w:rPr>
          <w:b/>
          <w:bCs/>
          <w:lang w:val="en-PK"/>
        </w:rPr>
        <w:t>colored</w:t>
      </w:r>
      <w:proofErr w:type="spellEnd"/>
      <w:r w:rsidRPr="002E33EA">
        <w:rPr>
          <w:b/>
          <w:bCs/>
          <w:lang w:val="en-PK"/>
        </w:rPr>
        <w:t xml:space="preserve"> boxes (blue, light blue, pink, and </w:t>
      </w:r>
      <w:proofErr w:type="spellStart"/>
      <w:r w:rsidRPr="002E33EA">
        <w:rPr>
          <w:b/>
          <w:bCs/>
          <w:lang w:val="en-PK"/>
        </w:rPr>
        <w:t>gray</w:t>
      </w:r>
      <w:proofErr w:type="spellEnd"/>
      <w:r w:rsidRPr="002E33EA">
        <w:rPr>
          <w:b/>
          <w:bCs/>
          <w:lang w:val="en-PK"/>
        </w:rPr>
        <w:t>) to provide easy identification.</w:t>
      </w:r>
    </w:p>
    <w:p w14:paraId="5729EC9F" w14:textId="417D0684" w:rsidR="002E33EA" w:rsidRPr="002E33EA" w:rsidRDefault="002E33EA" w:rsidP="002E33EA">
      <w:pPr>
        <w:numPr>
          <w:ilvl w:val="0"/>
          <w:numId w:val="4"/>
        </w:numPr>
        <w:rPr>
          <w:b/>
          <w:bCs/>
          <w:lang w:val="en-PK"/>
        </w:rPr>
      </w:pPr>
      <w:r w:rsidRPr="002E33EA">
        <w:rPr>
          <w:b/>
          <w:bCs/>
          <w:lang w:val="en-PK"/>
        </w:rPr>
        <w:t xml:space="preserve">Dropdown and </w:t>
      </w:r>
      <w:proofErr w:type="spellStart"/>
      <w:r w:rsidRPr="002E33EA">
        <w:rPr>
          <w:b/>
          <w:bCs/>
          <w:lang w:val="en-PK"/>
        </w:rPr>
        <w:t>Textarea</w:t>
      </w:r>
      <w:proofErr w:type="spellEnd"/>
      <w:r w:rsidRPr="002E33EA">
        <w:rPr>
          <w:b/>
          <w:bCs/>
          <w:lang w:val="en-PK"/>
        </w:rPr>
        <w:t>:</w:t>
      </w:r>
    </w:p>
    <w:p w14:paraId="7E67785C" w14:textId="6C018ECE" w:rsidR="002E33EA" w:rsidRPr="002E33EA" w:rsidRDefault="002E33EA" w:rsidP="002E33EA">
      <w:pPr>
        <w:numPr>
          <w:ilvl w:val="1"/>
          <w:numId w:val="4"/>
        </w:numPr>
        <w:rPr>
          <w:b/>
          <w:bCs/>
          <w:lang w:val="en-PK"/>
        </w:rPr>
      </w:pPr>
      <w:r w:rsidRPr="002E33EA">
        <w:rPr>
          <w:b/>
          <w:bCs/>
          <w:lang w:val="en-PK"/>
        </w:rPr>
        <w:t>Dropdown: Styled with padding and a border for uniformity with the other form elements.</w:t>
      </w:r>
    </w:p>
    <w:p w14:paraId="62816824" w14:textId="321D8DE7" w:rsidR="002E33EA" w:rsidRDefault="00820C44" w:rsidP="002E33EA">
      <w:pPr>
        <w:numPr>
          <w:ilvl w:val="1"/>
          <w:numId w:val="4"/>
        </w:numPr>
        <w:rPr>
          <w:b/>
          <w:bCs/>
          <w:lang w:val="en-PK"/>
        </w:rPr>
      </w:pPr>
      <w:r>
        <w:rPr>
          <w:b/>
          <w:bCs/>
          <w:noProof/>
          <w:lang w:val="en-PK"/>
        </w:rPr>
        <w:drawing>
          <wp:anchor distT="0" distB="0" distL="114300" distR="114300" simplePos="0" relativeHeight="251658240" behindDoc="1" locked="0" layoutInCell="1" allowOverlap="1" wp14:anchorId="53825FDB" wp14:editId="61328718">
            <wp:simplePos x="0" y="0"/>
            <wp:positionH relativeFrom="column">
              <wp:posOffset>57150</wp:posOffset>
            </wp:positionH>
            <wp:positionV relativeFrom="paragraph">
              <wp:posOffset>402590</wp:posOffset>
            </wp:positionV>
            <wp:extent cx="4721225" cy="4138930"/>
            <wp:effectExtent l="0" t="0" r="3175" b="0"/>
            <wp:wrapNone/>
            <wp:docPr id="5134045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404520" name="Picture 513404520"/>
                    <pic:cNvPicPr/>
                  </pic:nvPicPr>
                  <pic:blipFill>
                    <a:blip r:embed="rId7">
                      <a:extLst>
                        <a:ext uri="{28A0092B-C50C-407E-A947-70E740481C1C}">
                          <a14:useLocalDpi xmlns:a14="http://schemas.microsoft.com/office/drawing/2010/main" val="0"/>
                        </a:ext>
                      </a:extLst>
                    </a:blip>
                    <a:stretch>
                      <a:fillRect/>
                    </a:stretch>
                  </pic:blipFill>
                  <pic:spPr>
                    <a:xfrm>
                      <a:off x="0" y="0"/>
                      <a:ext cx="4721225" cy="4138930"/>
                    </a:xfrm>
                    <a:prstGeom prst="rect">
                      <a:avLst/>
                    </a:prstGeom>
                  </pic:spPr>
                </pic:pic>
              </a:graphicData>
            </a:graphic>
            <wp14:sizeRelH relativeFrom="page">
              <wp14:pctWidth>0</wp14:pctWidth>
            </wp14:sizeRelH>
            <wp14:sizeRelV relativeFrom="page">
              <wp14:pctHeight>0</wp14:pctHeight>
            </wp14:sizeRelV>
          </wp:anchor>
        </w:drawing>
      </w:r>
      <w:proofErr w:type="spellStart"/>
      <w:r w:rsidR="002E33EA" w:rsidRPr="002E33EA">
        <w:rPr>
          <w:b/>
          <w:bCs/>
          <w:lang w:val="en-PK"/>
        </w:rPr>
        <w:t>Textarea</w:t>
      </w:r>
      <w:proofErr w:type="spellEnd"/>
      <w:r w:rsidR="002E33EA" w:rsidRPr="002E33EA">
        <w:rPr>
          <w:b/>
          <w:bCs/>
          <w:lang w:val="en-PK"/>
        </w:rPr>
        <w:t>: Given a border and margin for spacing, allowing users to enter larger text.</w:t>
      </w:r>
    </w:p>
    <w:p w14:paraId="17FC6C61" w14:textId="56D5516E" w:rsidR="00820C44" w:rsidRDefault="00820C44" w:rsidP="00820C44">
      <w:pPr>
        <w:rPr>
          <w:b/>
          <w:bCs/>
          <w:lang w:val="en-PK"/>
        </w:rPr>
      </w:pPr>
    </w:p>
    <w:p w14:paraId="691FB482" w14:textId="5D9F5972" w:rsidR="00820C44" w:rsidRDefault="00820C44" w:rsidP="00820C44">
      <w:pPr>
        <w:rPr>
          <w:b/>
          <w:bCs/>
          <w:lang w:val="en-PK"/>
        </w:rPr>
      </w:pPr>
    </w:p>
    <w:p w14:paraId="371CC1D8" w14:textId="77777777" w:rsidR="00820C44" w:rsidRDefault="00820C44" w:rsidP="00820C44">
      <w:pPr>
        <w:rPr>
          <w:b/>
          <w:bCs/>
          <w:lang w:val="en-PK"/>
        </w:rPr>
      </w:pPr>
    </w:p>
    <w:p w14:paraId="2C48F304" w14:textId="77777777" w:rsidR="00820C44" w:rsidRDefault="00820C44" w:rsidP="00820C44">
      <w:pPr>
        <w:rPr>
          <w:b/>
          <w:bCs/>
          <w:lang w:val="en-PK"/>
        </w:rPr>
      </w:pPr>
    </w:p>
    <w:p w14:paraId="594DBCDA" w14:textId="77777777" w:rsidR="00820C44" w:rsidRDefault="00820C44" w:rsidP="00820C44">
      <w:pPr>
        <w:rPr>
          <w:b/>
          <w:bCs/>
          <w:lang w:val="en-PK"/>
        </w:rPr>
      </w:pPr>
    </w:p>
    <w:p w14:paraId="0343CB45" w14:textId="77777777" w:rsidR="00820C44" w:rsidRDefault="00820C44" w:rsidP="00820C44">
      <w:pPr>
        <w:rPr>
          <w:b/>
          <w:bCs/>
          <w:lang w:val="en-PK"/>
        </w:rPr>
      </w:pPr>
    </w:p>
    <w:p w14:paraId="72BC0CA6" w14:textId="77777777" w:rsidR="00820C44" w:rsidRDefault="00820C44" w:rsidP="00820C44">
      <w:pPr>
        <w:rPr>
          <w:b/>
          <w:bCs/>
          <w:lang w:val="en-PK"/>
        </w:rPr>
      </w:pPr>
    </w:p>
    <w:p w14:paraId="71402B76" w14:textId="77777777" w:rsidR="00820C44" w:rsidRDefault="00820C44" w:rsidP="00820C44">
      <w:pPr>
        <w:rPr>
          <w:b/>
          <w:bCs/>
          <w:lang w:val="en-PK"/>
        </w:rPr>
      </w:pPr>
    </w:p>
    <w:p w14:paraId="63417B01" w14:textId="77777777" w:rsidR="00820C44" w:rsidRDefault="00820C44" w:rsidP="00820C44">
      <w:pPr>
        <w:rPr>
          <w:b/>
          <w:bCs/>
          <w:lang w:val="en-PK"/>
        </w:rPr>
      </w:pPr>
    </w:p>
    <w:p w14:paraId="6D2214B7" w14:textId="77777777" w:rsidR="00820C44" w:rsidRDefault="00820C44" w:rsidP="00820C44">
      <w:pPr>
        <w:rPr>
          <w:b/>
          <w:bCs/>
          <w:lang w:val="en-PK"/>
        </w:rPr>
      </w:pPr>
    </w:p>
    <w:p w14:paraId="03330EB7" w14:textId="77777777" w:rsidR="00820C44" w:rsidRPr="002E33EA" w:rsidRDefault="00820C44" w:rsidP="00820C44">
      <w:pPr>
        <w:rPr>
          <w:b/>
          <w:bCs/>
          <w:lang w:val="en-PK"/>
        </w:rPr>
      </w:pPr>
    </w:p>
    <w:p w14:paraId="19851DB3" w14:textId="77777777" w:rsidR="002E33EA" w:rsidRPr="002E33EA" w:rsidRDefault="002E33EA" w:rsidP="002E33EA">
      <w:pPr>
        <w:rPr>
          <w:b/>
          <w:bCs/>
          <w:lang w:val="en-PK"/>
        </w:rPr>
      </w:pPr>
      <w:r w:rsidRPr="002E33EA">
        <w:rPr>
          <w:b/>
          <w:bCs/>
          <w:lang w:val="en-PK"/>
        </w:rPr>
        <w:pict w14:anchorId="68A01271">
          <v:rect id="_x0000_i1051" style="width:0;height:1.5pt" o:hralign="center" o:hrstd="t" o:hr="t" fillcolor="#a0a0a0" stroked="f"/>
        </w:pict>
      </w:r>
    </w:p>
    <w:p w14:paraId="22D10FBB" w14:textId="77777777" w:rsidR="002E33EA" w:rsidRPr="002E33EA" w:rsidRDefault="002E33EA" w:rsidP="002E33EA">
      <w:pPr>
        <w:rPr>
          <w:b/>
          <w:bCs/>
          <w:lang w:val="en-PK"/>
        </w:rPr>
      </w:pPr>
      <w:r w:rsidRPr="002E33EA">
        <w:rPr>
          <w:b/>
          <w:bCs/>
          <w:lang w:val="en-PK"/>
        </w:rPr>
        <w:t>3. Functionality</w:t>
      </w:r>
      <w:r w:rsidRPr="002E33EA">
        <w:rPr>
          <w:b/>
          <w:bCs/>
          <w:lang w:val="en-PK"/>
        </w:rPr>
        <w:br/>
        <w:t>The form provides fields for user input and several interactive elements:</w:t>
      </w:r>
    </w:p>
    <w:p w14:paraId="49553926" w14:textId="77777777" w:rsidR="002E33EA" w:rsidRPr="002E33EA" w:rsidRDefault="002E33EA" w:rsidP="002E33EA">
      <w:pPr>
        <w:numPr>
          <w:ilvl w:val="0"/>
          <w:numId w:val="5"/>
        </w:numPr>
        <w:rPr>
          <w:b/>
          <w:bCs/>
          <w:lang w:val="en-PK"/>
        </w:rPr>
      </w:pPr>
      <w:r w:rsidRPr="002E33EA">
        <w:rPr>
          <w:b/>
          <w:bCs/>
          <w:lang w:val="en-PK"/>
        </w:rPr>
        <w:t>Input Fields: Fields for entering a username, password, department, and message.</w:t>
      </w:r>
    </w:p>
    <w:p w14:paraId="657E33D4" w14:textId="77777777" w:rsidR="002E33EA" w:rsidRPr="002E33EA" w:rsidRDefault="002E33EA" w:rsidP="002E33EA">
      <w:pPr>
        <w:numPr>
          <w:ilvl w:val="0"/>
          <w:numId w:val="5"/>
        </w:numPr>
        <w:rPr>
          <w:b/>
          <w:bCs/>
          <w:lang w:val="en-PK"/>
        </w:rPr>
      </w:pPr>
      <w:r w:rsidRPr="002E33EA">
        <w:rPr>
          <w:b/>
          <w:bCs/>
          <w:lang w:val="en-PK"/>
        </w:rPr>
        <w:t>Icons: Representing the social media platforms in the header.</w:t>
      </w:r>
    </w:p>
    <w:p w14:paraId="359741BB" w14:textId="77777777" w:rsidR="002E33EA" w:rsidRPr="002E33EA" w:rsidRDefault="002E33EA" w:rsidP="002E33EA">
      <w:pPr>
        <w:numPr>
          <w:ilvl w:val="0"/>
          <w:numId w:val="5"/>
        </w:numPr>
        <w:rPr>
          <w:b/>
          <w:bCs/>
          <w:lang w:val="en-PK"/>
        </w:rPr>
      </w:pPr>
      <w:r w:rsidRPr="002E33EA">
        <w:rPr>
          <w:b/>
          <w:bCs/>
          <w:lang w:val="en-PK"/>
        </w:rPr>
        <w:t>Button: A "Send Message" button that users can click to submit their information.</w:t>
      </w:r>
    </w:p>
    <w:p w14:paraId="06C16420" w14:textId="77777777" w:rsidR="002E33EA" w:rsidRPr="002E33EA" w:rsidRDefault="002E33EA" w:rsidP="002E33EA">
      <w:pPr>
        <w:numPr>
          <w:ilvl w:val="0"/>
          <w:numId w:val="5"/>
        </w:numPr>
        <w:rPr>
          <w:b/>
          <w:bCs/>
          <w:lang w:val="en-PK"/>
        </w:rPr>
      </w:pPr>
      <w:r w:rsidRPr="002E33EA">
        <w:rPr>
          <w:b/>
          <w:bCs/>
          <w:lang w:val="en-PK"/>
        </w:rPr>
        <w:t xml:space="preserve">Dropdown and </w:t>
      </w:r>
      <w:proofErr w:type="spellStart"/>
      <w:r w:rsidRPr="002E33EA">
        <w:rPr>
          <w:b/>
          <w:bCs/>
          <w:lang w:val="en-PK"/>
        </w:rPr>
        <w:t>Textarea</w:t>
      </w:r>
      <w:proofErr w:type="spellEnd"/>
      <w:r w:rsidRPr="002E33EA">
        <w:rPr>
          <w:b/>
          <w:bCs/>
          <w:lang w:val="en-PK"/>
        </w:rPr>
        <w:t>: Allow for selecting a department and entering longer messages, respectively.</w:t>
      </w:r>
    </w:p>
    <w:p w14:paraId="442AD426" w14:textId="77777777" w:rsidR="002E33EA" w:rsidRPr="002E33EA" w:rsidRDefault="002E33EA" w:rsidP="002E33EA">
      <w:pPr>
        <w:rPr>
          <w:b/>
          <w:bCs/>
          <w:lang w:val="en-PK"/>
        </w:rPr>
      </w:pPr>
      <w:r w:rsidRPr="002E33EA">
        <w:rPr>
          <w:b/>
          <w:bCs/>
          <w:lang w:val="en-PK"/>
        </w:rPr>
        <w:t>Additional features include:</w:t>
      </w:r>
    </w:p>
    <w:p w14:paraId="3A199C4F" w14:textId="77777777" w:rsidR="002E33EA" w:rsidRPr="002E33EA" w:rsidRDefault="002E33EA" w:rsidP="002E33EA">
      <w:pPr>
        <w:numPr>
          <w:ilvl w:val="0"/>
          <w:numId w:val="6"/>
        </w:numPr>
        <w:rPr>
          <w:b/>
          <w:bCs/>
          <w:lang w:val="en-PK"/>
        </w:rPr>
      </w:pPr>
      <w:r w:rsidRPr="002E33EA">
        <w:rPr>
          <w:b/>
          <w:bCs/>
          <w:lang w:val="en-PK"/>
        </w:rPr>
        <w:t>Placeholder text in all input fields to guide users on what information to enter.</w:t>
      </w:r>
    </w:p>
    <w:p w14:paraId="038E48C3" w14:textId="77777777" w:rsidR="002E33EA" w:rsidRPr="002E33EA" w:rsidRDefault="002E33EA" w:rsidP="002E33EA">
      <w:pPr>
        <w:numPr>
          <w:ilvl w:val="0"/>
          <w:numId w:val="6"/>
        </w:numPr>
        <w:rPr>
          <w:b/>
          <w:bCs/>
          <w:lang w:val="en-PK"/>
        </w:rPr>
      </w:pPr>
      <w:r w:rsidRPr="002E33EA">
        <w:rPr>
          <w:b/>
          <w:bCs/>
          <w:lang w:val="en-PK"/>
        </w:rPr>
        <w:t>Interactive hover effects on the "Send Message" button for better user experience.</w:t>
      </w:r>
    </w:p>
    <w:p w14:paraId="048A0DF3" w14:textId="1BB951B9" w:rsidR="002E33EA" w:rsidRPr="002E33EA" w:rsidRDefault="002E33EA" w:rsidP="002E33EA">
      <w:pPr>
        <w:rPr>
          <w:b/>
          <w:bCs/>
          <w:lang w:val="en-PK"/>
        </w:rPr>
      </w:pPr>
      <w:r w:rsidRPr="002E33EA">
        <w:rPr>
          <w:b/>
          <w:bCs/>
          <w:lang w:val="en-PK"/>
        </w:rPr>
        <w:pict w14:anchorId="5FF0598F">
          <v:rect id="_x0000_i1052" style="width:0;height:1.5pt" o:hralign="center" o:hrstd="t" o:hr="t" fillcolor="#a0a0a0" stroked="f"/>
        </w:pict>
      </w:r>
    </w:p>
    <w:p w14:paraId="646773C2" w14:textId="38503000" w:rsidR="00820C44" w:rsidRPr="002E33EA" w:rsidRDefault="00820C44" w:rsidP="00820C44">
      <w:pPr>
        <w:rPr>
          <w:b/>
          <w:bCs/>
          <w:lang w:val="en-PK"/>
        </w:rPr>
      </w:pPr>
      <w:r>
        <w:rPr>
          <w:b/>
          <w:bCs/>
          <w:noProof/>
          <w:lang w:val="en-PK"/>
        </w:rPr>
        <w:drawing>
          <wp:inline distT="0" distB="0" distL="0" distR="0" wp14:anchorId="774E3142" wp14:editId="59C51C24">
            <wp:extent cx="5731510" cy="2868930"/>
            <wp:effectExtent l="0" t="0" r="2540" b="7620"/>
            <wp:docPr id="21282358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235845" name="Picture 212823584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68930"/>
                    </a:xfrm>
                    <a:prstGeom prst="rect">
                      <a:avLst/>
                    </a:prstGeom>
                  </pic:spPr>
                </pic:pic>
              </a:graphicData>
            </a:graphic>
          </wp:inline>
        </w:drawing>
      </w:r>
    </w:p>
    <w:p w14:paraId="4599EE3F" w14:textId="77777777" w:rsidR="00B65A68" w:rsidRDefault="00B65A68" w:rsidP="00B65A68">
      <w:pPr>
        <w:rPr>
          <w:b/>
          <w:bCs/>
          <w:lang w:val="en-PK"/>
        </w:rPr>
      </w:pPr>
    </w:p>
    <w:p w14:paraId="1E36EC97" w14:textId="77777777" w:rsidR="00B65A68" w:rsidRDefault="00B65A68" w:rsidP="00B65A68">
      <w:pPr>
        <w:rPr>
          <w:b/>
          <w:bCs/>
          <w:lang w:val="en-PK"/>
        </w:rPr>
      </w:pPr>
    </w:p>
    <w:p w14:paraId="0F749689" w14:textId="77777777" w:rsidR="00B65A68" w:rsidRDefault="00B65A68" w:rsidP="00B65A68">
      <w:pPr>
        <w:rPr>
          <w:b/>
          <w:bCs/>
          <w:lang w:val="en-PK"/>
        </w:rPr>
      </w:pPr>
    </w:p>
    <w:p w14:paraId="061561D6" w14:textId="77777777" w:rsidR="00B65A68" w:rsidRDefault="00B65A68" w:rsidP="00B65A68">
      <w:pPr>
        <w:rPr>
          <w:b/>
          <w:bCs/>
          <w:lang w:val="en-PK"/>
        </w:rPr>
      </w:pPr>
    </w:p>
    <w:p w14:paraId="0DA6B3E6" w14:textId="77777777" w:rsidR="00B65A68" w:rsidRDefault="00B65A68" w:rsidP="00B65A68">
      <w:pPr>
        <w:rPr>
          <w:b/>
          <w:bCs/>
          <w:lang w:val="en-PK"/>
        </w:rPr>
      </w:pPr>
    </w:p>
    <w:p w14:paraId="53D2A09C" w14:textId="77777777" w:rsidR="00B65A68" w:rsidRDefault="00B65A68" w:rsidP="00B65A68">
      <w:pPr>
        <w:rPr>
          <w:b/>
          <w:bCs/>
          <w:lang w:val="en-PK"/>
        </w:rPr>
      </w:pPr>
    </w:p>
    <w:p w14:paraId="0A9E4BA9" w14:textId="77777777" w:rsidR="00B65A68" w:rsidRDefault="00B65A68" w:rsidP="00B65A68">
      <w:pPr>
        <w:rPr>
          <w:b/>
          <w:bCs/>
          <w:lang w:val="en-PK"/>
        </w:rPr>
      </w:pPr>
    </w:p>
    <w:p w14:paraId="43EC604E" w14:textId="77777777" w:rsidR="00B65A68" w:rsidRDefault="00B65A68" w:rsidP="00B65A68">
      <w:pPr>
        <w:rPr>
          <w:b/>
          <w:bCs/>
          <w:lang w:val="en-PK"/>
        </w:rPr>
      </w:pPr>
    </w:p>
    <w:p w14:paraId="11977380" w14:textId="77777777" w:rsidR="00B65A68" w:rsidRDefault="00B65A68" w:rsidP="00B65A68">
      <w:pPr>
        <w:rPr>
          <w:b/>
          <w:bCs/>
          <w:lang w:val="en-PK"/>
        </w:rPr>
      </w:pPr>
    </w:p>
    <w:p w14:paraId="0C80A86B" w14:textId="5E377BDB" w:rsidR="00B65A68" w:rsidRPr="00B65A68" w:rsidRDefault="00B65A68" w:rsidP="00B65A68">
      <w:pPr>
        <w:rPr>
          <w:b/>
          <w:bCs/>
          <w:lang w:val="en-PK"/>
        </w:rPr>
      </w:pPr>
      <w:r w:rsidRPr="00B65A68">
        <w:rPr>
          <w:b/>
          <w:bCs/>
          <w:lang w:val="en-PK"/>
        </w:rPr>
        <w:t>HTML and CSS Report for Calculator Interface</w:t>
      </w:r>
      <w:r w:rsidRPr="00B65A68">
        <w:rPr>
          <w:b/>
          <w:bCs/>
          <w:lang w:val="en-PK"/>
        </w:rPr>
        <w:br/>
        <w:t>This report details the design and functionality of a calculator interface created using HTML and CSS. The design incorporates button groups, a display section, and various formatting elements to create a structured, user-friendly calculator layout.</w:t>
      </w:r>
    </w:p>
    <w:p w14:paraId="3EC9BE5A" w14:textId="77777777" w:rsidR="00B65A68" w:rsidRPr="00B65A68" w:rsidRDefault="00B65A68" w:rsidP="00B65A68">
      <w:pPr>
        <w:rPr>
          <w:b/>
          <w:bCs/>
          <w:lang w:val="en-PK"/>
        </w:rPr>
      </w:pPr>
      <w:r w:rsidRPr="00B65A68">
        <w:rPr>
          <w:b/>
          <w:bCs/>
          <w:lang w:val="en-PK"/>
        </w:rPr>
        <w:pict w14:anchorId="28B93DDD">
          <v:rect id="_x0000_i1081" style="width:0;height:1.5pt" o:hralign="center" o:hrstd="t" o:hr="t" fillcolor="#a0a0a0" stroked="f"/>
        </w:pict>
      </w:r>
    </w:p>
    <w:p w14:paraId="5C986659" w14:textId="77777777" w:rsidR="00B65A68" w:rsidRPr="00B65A68" w:rsidRDefault="00B65A68" w:rsidP="00B65A68">
      <w:pPr>
        <w:rPr>
          <w:b/>
          <w:bCs/>
          <w:lang w:val="en-PK"/>
        </w:rPr>
      </w:pPr>
      <w:r w:rsidRPr="00B65A68">
        <w:rPr>
          <w:b/>
          <w:bCs/>
          <w:lang w:val="en-PK"/>
        </w:rPr>
        <w:t>1. HTML Structure</w:t>
      </w:r>
      <w:r w:rsidRPr="00B65A68">
        <w:rPr>
          <w:b/>
          <w:bCs/>
          <w:lang w:val="en-PK"/>
        </w:rPr>
        <w:br/>
        <w:t>The HTML structure consists of several key sections:</w:t>
      </w:r>
    </w:p>
    <w:p w14:paraId="5D9B5480" w14:textId="77777777" w:rsidR="00B65A68" w:rsidRPr="00B65A68" w:rsidRDefault="00B65A68" w:rsidP="00B65A68">
      <w:pPr>
        <w:numPr>
          <w:ilvl w:val="0"/>
          <w:numId w:val="8"/>
        </w:numPr>
        <w:rPr>
          <w:b/>
          <w:bCs/>
          <w:lang w:val="en-PK"/>
        </w:rPr>
      </w:pPr>
      <w:r w:rsidRPr="00B65A68">
        <w:rPr>
          <w:b/>
          <w:bCs/>
          <w:lang w:val="en-PK"/>
        </w:rPr>
        <w:t>HTML Metadata: The document starts with the &lt;!DOCTYPE html&gt; declaration, setting the document type to HTML5. The lang attribute is set to "</w:t>
      </w:r>
      <w:proofErr w:type="spellStart"/>
      <w:r w:rsidRPr="00B65A68">
        <w:rPr>
          <w:b/>
          <w:bCs/>
          <w:lang w:val="en-PK"/>
        </w:rPr>
        <w:t>en</w:t>
      </w:r>
      <w:proofErr w:type="spellEnd"/>
      <w:r w:rsidRPr="00B65A68">
        <w:rPr>
          <w:b/>
          <w:bCs/>
          <w:lang w:val="en-PK"/>
        </w:rPr>
        <w:t>" for English, and the &lt;title&gt; tag defines the page title as "Calculator". The stylesheet (style.css) and Font Awesome icons library are linked via &lt;link&gt; tags.</w:t>
      </w:r>
    </w:p>
    <w:p w14:paraId="2B05891E" w14:textId="77777777" w:rsidR="00B65A68" w:rsidRPr="00B65A68" w:rsidRDefault="00B65A68" w:rsidP="00B65A68">
      <w:pPr>
        <w:numPr>
          <w:ilvl w:val="0"/>
          <w:numId w:val="8"/>
        </w:numPr>
        <w:rPr>
          <w:b/>
          <w:bCs/>
          <w:lang w:val="en-PK"/>
        </w:rPr>
      </w:pPr>
      <w:r w:rsidRPr="00B65A68">
        <w:rPr>
          <w:b/>
          <w:bCs/>
          <w:lang w:val="en-PK"/>
        </w:rPr>
        <w:t>Body Structure: The &lt;body&gt; section is structured as follows:</w:t>
      </w:r>
    </w:p>
    <w:p w14:paraId="0E6A1CD7" w14:textId="77777777" w:rsidR="00B65A68" w:rsidRPr="00B65A68" w:rsidRDefault="00B65A68" w:rsidP="00B65A68">
      <w:pPr>
        <w:numPr>
          <w:ilvl w:val="1"/>
          <w:numId w:val="8"/>
        </w:numPr>
        <w:rPr>
          <w:b/>
          <w:bCs/>
          <w:lang w:val="en-PK"/>
        </w:rPr>
      </w:pPr>
      <w:r w:rsidRPr="00B65A68">
        <w:rPr>
          <w:b/>
          <w:bCs/>
          <w:lang w:val="en-PK"/>
        </w:rPr>
        <w:t>Header:</w:t>
      </w:r>
    </w:p>
    <w:p w14:paraId="17E12EE3" w14:textId="77777777" w:rsidR="00B65A68" w:rsidRPr="00B65A68" w:rsidRDefault="00B65A68" w:rsidP="00B65A68">
      <w:pPr>
        <w:numPr>
          <w:ilvl w:val="2"/>
          <w:numId w:val="8"/>
        </w:numPr>
        <w:rPr>
          <w:b/>
          <w:bCs/>
          <w:lang w:val="en-PK"/>
        </w:rPr>
      </w:pPr>
      <w:r w:rsidRPr="00B65A68">
        <w:rPr>
          <w:b/>
          <w:bCs/>
          <w:lang w:val="en-PK"/>
        </w:rPr>
        <w:t xml:space="preserve">Left Section: Includes two Font Awesome icons (hamburger menu and grid layout) along with a title </w:t>
      </w:r>
      <w:proofErr w:type="spellStart"/>
      <w:r w:rsidRPr="00B65A68">
        <w:rPr>
          <w:b/>
          <w:bCs/>
          <w:lang w:val="en-PK"/>
        </w:rPr>
        <w:t>labeled</w:t>
      </w:r>
      <w:proofErr w:type="spellEnd"/>
      <w:r w:rsidRPr="00B65A68">
        <w:rPr>
          <w:b/>
          <w:bCs/>
          <w:lang w:val="en-PK"/>
        </w:rPr>
        <w:t xml:space="preserve"> "Standard" to indicate the calculator mode.</w:t>
      </w:r>
    </w:p>
    <w:p w14:paraId="34D07895" w14:textId="77777777" w:rsidR="00B65A68" w:rsidRPr="00B65A68" w:rsidRDefault="00B65A68" w:rsidP="00B65A68">
      <w:pPr>
        <w:numPr>
          <w:ilvl w:val="2"/>
          <w:numId w:val="8"/>
        </w:numPr>
        <w:rPr>
          <w:b/>
          <w:bCs/>
          <w:lang w:val="en-PK"/>
        </w:rPr>
      </w:pPr>
      <w:r w:rsidRPr="00B65A68">
        <w:rPr>
          <w:b/>
          <w:bCs/>
          <w:lang w:val="en-PK"/>
        </w:rPr>
        <w:t>Right Section: Includes a history icon to indicate a view for past calculations.</w:t>
      </w:r>
    </w:p>
    <w:p w14:paraId="3CAEB5DC" w14:textId="77777777" w:rsidR="00B65A68" w:rsidRPr="00B65A68" w:rsidRDefault="00B65A68" w:rsidP="00B65A68">
      <w:pPr>
        <w:numPr>
          <w:ilvl w:val="1"/>
          <w:numId w:val="8"/>
        </w:numPr>
        <w:rPr>
          <w:b/>
          <w:bCs/>
          <w:lang w:val="en-PK"/>
        </w:rPr>
      </w:pPr>
      <w:r w:rsidRPr="00B65A68">
        <w:rPr>
          <w:b/>
          <w:bCs/>
          <w:lang w:val="en-PK"/>
        </w:rPr>
        <w:t>Main Section:</w:t>
      </w:r>
    </w:p>
    <w:p w14:paraId="15838893" w14:textId="77777777" w:rsidR="00B65A68" w:rsidRPr="00B65A68" w:rsidRDefault="00B65A68" w:rsidP="00B65A68">
      <w:pPr>
        <w:numPr>
          <w:ilvl w:val="2"/>
          <w:numId w:val="8"/>
        </w:numPr>
        <w:rPr>
          <w:b/>
          <w:bCs/>
          <w:lang w:val="en-PK"/>
        </w:rPr>
      </w:pPr>
      <w:r w:rsidRPr="00B65A68">
        <w:rPr>
          <w:b/>
          <w:bCs/>
          <w:lang w:val="en-PK"/>
        </w:rPr>
        <w:t>Display Section (constant): Displays the current value or input entered by the user.</w:t>
      </w:r>
    </w:p>
    <w:p w14:paraId="721B2619" w14:textId="77777777" w:rsidR="00B65A68" w:rsidRPr="00B65A68" w:rsidRDefault="00B65A68" w:rsidP="00B65A68">
      <w:pPr>
        <w:numPr>
          <w:ilvl w:val="2"/>
          <w:numId w:val="8"/>
        </w:numPr>
        <w:rPr>
          <w:b/>
          <w:bCs/>
          <w:lang w:val="en-PK"/>
        </w:rPr>
      </w:pPr>
      <w:r w:rsidRPr="00B65A68">
        <w:rPr>
          <w:b/>
          <w:bCs/>
          <w:lang w:val="en-PK"/>
        </w:rPr>
        <w:t>Button Groups: Several button sections are present for different functionalities:</w:t>
      </w:r>
    </w:p>
    <w:p w14:paraId="16917DDA" w14:textId="77777777" w:rsidR="00B65A68" w:rsidRPr="00B65A68" w:rsidRDefault="00B65A68" w:rsidP="00B65A68">
      <w:pPr>
        <w:numPr>
          <w:ilvl w:val="3"/>
          <w:numId w:val="8"/>
        </w:numPr>
        <w:rPr>
          <w:b/>
          <w:bCs/>
          <w:lang w:val="en-PK"/>
        </w:rPr>
      </w:pPr>
      <w:r w:rsidRPr="00B65A68">
        <w:rPr>
          <w:b/>
          <w:bCs/>
          <w:lang w:val="en-PK"/>
        </w:rPr>
        <w:t>Memory Buttons (m-</w:t>
      </w:r>
      <w:proofErr w:type="spellStart"/>
      <w:r w:rsidRPr="00B65A68">
        <w:rPr>
          <w:b/>
          <w:bCs/>
          <w:lang w:val="en-PK"/>
        </w:rPr>
        <w:t>btn</w:t>
      </w:r>
      <w:proofErr w:type="spellEnd"/>
      <w:r w:rsidRPr="00B65A68">
        <w:rPr>
          <w:b/>
          <w:bCs/>
          <w:lang w:val="en-PK"/>
        </w:rPr>
        <w:t>-group): Includes buttons for memory operations like MC, MR, M+, M-, MS, and M↓.</w:t>
      </w:r>
    </w:p>
    <w:p w14:paraId="6695D5E8" w14:textId="77777777" w:rsidR="00B65A68" w:rsidRPr="00B65A68" w:rsidRDefault="00B65A68" w:rsidP="00B65A68">
      <w:pPr>
        <w:numPr>
          <w:ilvl w:val="3"/>
          <w:numId w:val="8"/>
        </w:numPr>
        <w:rPr>
          <w:b/>
          <w:bCs/>
          <w:lang w:val="en-PK"/>
        </w:rPr>
      </w:pPr>
      <w:r w:rsidRPr="00B65A68">
        <w:rPr>
          <w:b/>
          <w:bCs/>
          <w:lang w:val="en-PK"/>
        </w:rPr>
        <w:t>Action Buttons (second-</w:t>
      </w:r>
      <w:proofErr w:type="spellStart"/>
      <w:r w:rsidRPr="00B65A68">
        <w:rPr>
          <w:b/>
          <w:bCs/>
          <w:lang w:val="en-PK"/>
        </w:rPr>
        <w:t>btn</w:t>
      </w:r>
      <w:proofErr w:type="spellEnd"/>
      <w:r w:rsidRPr="00B65A68">
        <w:rPr>
          <w:b/>
          <w:bCs/>
          <w:lang w:val="en-PK"/>
        </w:rPr>
        <w:t>-group and third-</w:t>
      </w:r>
      <w:proofErr w:type="spellStart"/>
      <w:r w:rsidRPr="00B65A68">
        <w:rPr>
          <w:b/>
          <w:bCs/>
          <w:lang w:val="en-PK"/>
        </w:rPr>
        <w:t>btn</w:t>
      </w:r>
      <w:proofErr w:type="spellEnd"/>
      <w:r w:rsidRPr="00B65A68">
        <w:rPr>
          <w:b/>
          <w:bCs/>
          <w:lang w:val="en-PK"/>
        </w:rPr>
        <w:t>-group): Buttons like %, CE, C, division, and power operations.</w:t>
      </w:r>
    </w:p>
    <w:p w14:paraId="1D3C0A96" w14:textId="77777777" w:rsidR="00B65A68" w:rsidRDefault="00B65A68" w:rsidP="00B65A68">
      <w:pPr>
        <w:numPr>
          <w:ilvl w:val="3"/>
          <w:numId w:val="8"/>
        </w:numPr>
        <w:rPr>
          <w:b/>
          <w:bCs/>
          <w:lang w:val="en-PK"/>
        </w:rPr>
      </w:pPr>
      <w:r w:rsidRPr="00B65A68">
        <w:rPr>
          <w:b/>
          <w:bCs/>
          <w:lang w:val="en-PK"/>
        </w:rPr>
        <w:t>Number Buttons (fourth-</w:t>
      </w:r>
      <w:proofErr w:type="spellStart"/>
      <w:r w:rsidRPr="00B65A68">
        <w:rPr>
          <w:b/>
          <w:bCs/>
          <w:lang w:val="en-PK"/>
        </w:rPr>
        <w:t>btn</w:t>
      </w:r>
      <w:proofErr w:type="spellEnd"/>
      <w:r w:rsidRPr="00B65A68">
        <w:rPr>
          <w:b/>
          <w:bCs/>
          <w:lang w:val="en-PK"/>
        </w:rPr>
        <w:t>-group, fifth-</w:t>
      </w:r>
      <w:proofErr w:type="spellStart"/>
      <w:r w:rsidRPr="00B65A68">
        <w:rPr>
          <w:b/>
          <w:bCs/>
          <w:lang w:val="en-PK"/>
        </w:rPr>
        <w:t>btn</w:t>
      </w:r>
      <w:proofErr w:type="spellEnd"/>
      <w:r w:rsidRPr="00B65A68">
        <w:rPr>
          <w:b/>
          <w:bCs/>
          <w:lang w:val="en-PK"/>
        </w:rPr>
        <w:t>-group, sixth-</w:t>
      </w:r>
      <w:proofErr w:type="spellStart"/>
      <w:r w:rsidRPr="00B65A68">
        <w:rPr>
          <w:b/>
          <w:bCs/>
          <w:lang w:val="en-PK"/>
        </w:rPr>
        <w:t>btn</w:t>
      </w:r>
      <w:proofErr w:type="spellEnd"/>
      <w:r w:rsidRPr="00B65A68">
        <w:rPr>
          <w:b/>
          <w:bCs/>
          <w:lang w:val="en-PK"/>
        </w:rPr>
        <w:t>-group, seventh-</w:t>
      </w:r>
      <w:proofErr w:type="spellStart"/>
      <w:r w:rsidRPr="00B65A68">
        <w:rPr>
          <w:b/>
          <w:bCs/>
          <w:lang w:val="en-PK"/>
        </w:rPr>
        <w:t>btn</w:t>
      </w:r>
      <w:proofErr w:type="spellEnd"/>
      <w:r w:rsidRPr="00B65A68">
        <w:rPr>
          <w:b/>
          <w:bCs/>
          <w:lang w:val="en-PK"/>
        </w:rPr>
        <w:t>-group): Number inputs from 0-9, arithmetic operators (+, -, *, /), and function keys like = and ..</w:t>
      </w:r>
    </w:p>
    <w:p w14:paraId="21A66656" w14:textId="77777777" w:rsidR="00B65A68" w:rsidRDefault="00B65A68" w:rsidP="00B65A68">
      <w:pPr>
        <w:rPr>
          <w:b/>
          <w:bCs/>
          <w:lang w:val="en-PK"/>
        </w:rPr>
      </w:pPr>
    </w:p>
    <w:p w14:paraId="55473F60" w14:textId="77777777" w:rsidR="00B65A68" w:rsidRDefault="00B65A68" w:rsidP="00B65A68">
      <w:pPr>
        <w:rPr>
          <w:b/>
          <w:bCs/>
          <w:lang w:val="en-PK"/>
        </w:rPr>
      </w:pPr>
    </w:p>
    <w:p w14:paraId="127BF236" w14:textId="77777777" w:rsidR="00B65A68" w:rsidRDefault="00B65A68" w:rsidP="00B65A68">
      <w:pPr>
        <w:rPr>
          <w:b/>
          <w:bCs/>
          <w:lang w:val="en-PK"/>
        </w:rPr>
      </w:pPr>
    </w:p>
    <w:p w14:paraId="1AB28BC8" w14:textId="77777777" w:rsidR="00B65A68" w:rsidRDefault="00B65A68" w:rsidP="00B65A68">
      <w:pPr>
        <w:rPr>
          <w:b/>
          <w:bCs/>
          <w:lang w:val="en-PK"/>
        </w:rPr>
      </w:pPr>
    </w:p>
    <w:p w14:paraId="4CB19476" w14:textId="77777777" w:rsidR="00B65A68" w:rsidRPr="00B65A68" w:rsidRDefault="00B65A68" w:rsidP="00B65A68">
      <w:pPr>
        <w:rPr>
          <w:b/>
          <w:bCs/>
          <w:lang w:val="en-PK"/>
        </w:rPr>
      </w:pPr>
    </w:p>
    <w:p w14:paraId="236EE626" w14:textId="77777777" w:rsidR="00B65A68" w:rsidRPr="00B65A68" w:rsidRDefault="00B65A68" w:rsidP="00B65A68">
      <w:pPr>
        <w:rPr>
          <w:b/>
          <w:bCs/>
          <w:lang w:val="en-PK"/>
        </w:rPr>
      </w:pPr>
      <w:r w:rsidRPr="00B65A68">
        <w:rPr>
          <w:b/>
          <w:bCs/>
          <w:lang w:val="en-PK"/>
        </w:rPr>
        <w:pict w14:anchorId="6587004E">
          <v:rect id="_x0000_i1082" style="width:0;height:1.5pt" o:hralign="center" o:hrstd="t" o:hr="t" fillcolor="#a0a0a0" stroked="f"/>
        </w:pict>
      </w:r>
    </w:p>
    <w:p w14:paraId="7080087C" w14:textId="77777777" w:rsidR="00B65A68" w:rsidRPr="00B65A68" w:rsidRDefault="00B65A68" w:rsidP="00B65A68">
      <w:pPr>
        <w:rPr>
          <w:b/>
          <w:bCs/>
          <w:lang w:val="en-PK"/>
        </w:rPr>
      </w:pPr>
      <w:r w:rsidRPr="00B65A68">
        <w:rPr>
          <w:b/>
          <w:bCs/>
          <w:lang w:val="en-PK"/>
        </w:rPr>
        <w:t>2. CSS Design and Styling</w:t>
      </w:r>
      <w:r w:rsidRPr="00B65A68">
        <w:rPr>
          <w:b/>
          <w:bCs/>
          <w:lang w:val="en-PK"/>
        </w:rPr>
        <w:br/>
        <w:t>The CSS file (style.css) provides styling to the calculator interface. Key design elements include:</w:t>
      </w:r>
    </w:p>
    <w:p w14:paraId="7AD25E3A" w14:textId="77777777" w:rsidR="00B65A68" w:rsidRPr="00B65A68" w:rsidRDefault="00B65A68" w:rsidP="00B65A68">
      <w:pPr>
        <w:numPr>
          <w:ilvl w:val="0"/>
          <w:numId w:val="9"/>
        </w:numPr>
        <w:rPr>
          <w:b/>
          <w:bCs/>
          <w:lang w:val="en-PK"/>
        </w:rPr>
      </w:pPr>
      <w:r w:rsidRPr="00B65A68">
        <w:rPr>
          <w:b/>
          <w:bCs/>
          <w:lang w:val="en-PK"/>
        </w:rPr>
        <w:t>Global Styling (*):</w:t>
      </w:r>
    </w:p>
    <w:p w14:paraId="7375C789" w14:textId="77777777" w:rsidR="00B65A68" w:rsidRPr="00B65A68" w:rsidRDefault="00B65A68" w:rsidP="00B65A68">
      <w:pPr>
        <w:numPr>
          <w:ilvl w:val="1"/>
          <w:numId w:val="9"/>
        </w:numPr>
        <w:rPr>
          <w:b/>
          <w:bCs/>
          <w:lang w:val="en-PK"/>
        </w:rPr>
      </w:pPr>
      <w:r w:rsidRPr="00B65A68">
        <w:rPr>
          <w:b/>
          <w:bCs/>
          <w:lang w:val="en-PK"/>
        </w:rPr>
        <w:t xml:space="preserve">Background </w:t>
      </w:r>
      <w:proofErr w:type="spellStart"/>
      <w:r w:rsidRPr="00B65A68">
        <w:rPr>
          <w:b/>
          <w:bCs/>
          <w:lang w:val="en-PK"/>
        </w:rPr>
        <w:t>Color</w:t>
      </w:r>
      <w:proofErr w:type="spellEnd"/>
      <w:r w:rsidRPr="00B65A68">
        <w:rPr>
          <w:b/>
          <w:bCs/>
          <w:lang w:val="en-PK"/>
        </w:rPr>
        <w:t xml:space="preserve">: A dark </w:t>
      </w:r>
      <w:proofErr w:type="spellStart"/>
      <w:r w:rsidRPr="00B65A68">
        <w:rPr>
          <w:b/>
          <w:bCs/>
          <w:lang w:val="en-PK"/>
        </w:rPr>
        <w:t>gray</w:t>
      </w:r>
      <w:proofErr w:type="spellEnd"/>
      <w:r w:rsidRPr="00B65A68">
        <w:rPr>
          <w:b/>
          <w:bCs/>
          <w:lang w:val="en-PK"/>
        </w:rPr>
        <w:t xml:space="preserve"> (#202020) that contrasts well with the white text </w:t>
      </w:r>
      <w:proofErr w:type="spellStart"/>
      <w:r w:rsidRPr="00B65A68">
        <w:rPr>
          <w:b/>
          <w:bCs/>
          <w:lang w:val="en-PK"/>
        </w:rPr>
        <w:t>color</w:t>
      </w:r>
      <w:proofErr w:type="spellEnd"/>
      <w:r w:rsidRPr="00B65A68">
        <w:rPr>
          <w:b/>
          <w:bCs/>
          <w:lang w:val="en-PK"/>
        </w:rPr>
        <w:t xml:space="preserve"> (#FFFFFF).</w:t>
      </w:r>
    </w:p>
    <w:p w14:paraId="0874C557" w14:textId="77777777" w:rsidR="00B65A68" w:rsidRPr="00B65A68" w:rsidRDefault="00B65A68" w:rsidP="00B65A68">
      <w:pPr>
        <w:numPr>
          <w:ilvl w:val="0"/>
          <w:numId w:val="9"/>
        </w:numPr>
        <w:rPr>
          <w:b/>
          <w:bCs/>
          <w:lang w:val="en-PK"/>
        </w:rPr>
      </w:pPr>
      <w:r w:rsidRPr="00B65A68">
        <w:rPr>
          <w:b/>
          <w:bCs/>
          <w:lang w:val="en-PK"/>
        </w:rPr>
        <w:t>Body Layout:</w:t>
      </w:r>
    </w:p>
    <w:p w14:paraId="02C343BF" w14:textId="77777777" w:rsidR="00B65A68" w:rsidRPr="00B65A68" w:rsidRDefault="00B65A68" w:rsidP="00B65A68">
      <w:pPr>
        <w:numPr>
          <w:ilvl w:val="1"/>
          <w:numId w:val="9"/>
        </w:numPr>
        <w:rPr>
          <w:b/>
          <w:bCs/>
          <w:lang w:val="en-PK"/>
        </w:rPr>
      </w:pPr>
      <w:r w:rsidRPr="00B65A68">
        <w:rPr>
          <w:b/>
          <w:bCs/>
          <w:lang w:val="en-PK"/>
        </w:rPr>
        <w:t>The main section occupies 90% of the viewport height (</w:t>
      </w:r>
      <w:proofErr w:type="spellStart"/>
      <w:r w:rsidRPr="00B65A68">
        <w:rPr>
          <w:b/>
          <w:bCs/>
          <w:lang w:val="en-PK"/>
        </w:rPr>
        <w:t>vh</w:t>
      </w:r>
      <w:proofErr w:type="spellEnd"/>
      <w:r w:rsidRPr="00B65A68">
        <w:rPr>
          <w:b/>
          <w:bCs/>
          <w:lang w:val="en-PK"/>
        </w:rPr>
        <w:t>), providing ample space for the calculator elements.</w:t>
      </w:r>
    </w:p>
    <w:p w14:paraId="180A9F27" w14:textId="77777777" w:rsidR="00B65A68" w:rsidRPr="00B65A68" w:rsidRDefault="00B65A68" w:rsidP="00B65A68">
      <w:pPr>
        <w:numPr>
          <w:ilvl w:val="1"/>
          <w:numId w:val="9"/>
        </w:numPr>
        <w:rPr>
          <w:b/>
          <w:bCs/>
          <w:lang w:val="en-PK"/>
        </w:rPr>
      </w:pPr>
      <w:r w:rsidRPr="00B65A68">
        <w:rPr>
          <w:b/>
          <w:bCs/>
          <w:lang w:val="en-PK"/>
        </w:rPr>
        <w:t>Flexbox is used to arrange elements vertically and to ensure even spacing between them.</w:t>
      </w:r>
    </w:p>
    <w:p w14:paraId="6A884773" w14:textId="77777777" w:rsidR="00B65A68" w:rsidRPr="00B65A68" w:rsidRDefault="00B65A68" w:rsidP="00B65A68">
      <w:pPr>
        <w:numPr>
          <w:ilvl w:val="0"/>
          <w:numId w:val="9"/>
        </w:numPr>
        <w:rPr>
          <w:b/>
          <w:bCs/>
          <w:lang w:val="en-PK"/>
        </w:rPr>
      </w:pPr>
      <w:r w:rsidRPr="00B65A68">
        <w:rPr>
          <w:b/>
          <w:bCs/>
          <w:lang w:val="en-PK"/>
        </w:rPr>
        <w:t>Header and Display (constant):</w:t>
      </w:r>
    </w:p>
    <w:p w14:paraId="092A0509" w14:textId="77777777" w:rsidR="00B65A68" w:rsidRPr="00B65A68" w:rsidRDefault="00B65A68" w:rsidP="00B65A68">
      <w:pPr>
        <w:numPr>
          <w:ilvl w:val="1"/>
          <w:numId w:val="9"/>
        </w:numPr>
        <w:rPr>
          <w:b/>
          <w:bCs/>
          <w:lang w:val="en-PK"/>
        </w:rPr>
      </w:pPr>
      <w:r w:rsidRPr="00B65A68">
        <w:rPr>
          <w:b/>
          <w:bCs/>
          <w:lang w:val="en-PK"/>
        </w:rPr>
        <w:t>Header: Uses flex-wrap to align its elements (hamburger icon, Standard text, grid icon, and history icon) horizontally. The left portion is set to take up 30% of the width.</w:t>
      </w:r>
    </w:p>
    <w:p w14:paraId="2C0FE038" w14:textId="77777777" w:rsidR="00B65A68" w:rsidRPr="00B65A68" w:rsidRDefault="00B65A68" w:rsidP="00B65A68">
      <w:pPr>
        <w:numPr>
          <w:ilvl w:val="1"/>
          <w:numId w:val="9"/>
        </w:numPr>
        <w:rPr>
          <w:b/>
          <w:bCs/>
          <w:lang w:val="en-PK"/>
        </w:rPr>
      </w:pPr>
      <w:r w:rsidRPr="00B65A68">
        <w:rPr>
          <w:b/>
          <w:bCs/>
          <w:lang w:val="en-PK"/>
        </w:rPr>
        <w:t>Display Section (constant): A large area styled to display the current input value with text aligned to the right and a font size of 6rem for easy visibility.</w:t>
      </w:r>
    </w:p>
    <w:p w14:paraId="781995CA" w14:textId="77777777" w:rsidR="00B65A68" w:rsidRPr="00B65A68" w:rsidRDefault="00B65A68" w:rsidP="00B65A68">
      <w:pPr>
        <w:numPr>
          <w:ilvl w:val="0"/>
          <w:numId w:val="9"/>
        </w:numPr>
        <w:rPr>
          <w:b/>
          <w:bCs/>
          <w:lang w:val="en-PK"/>
        </w:rPr>
      </w:pPr>
      <w:r w:rsidRPr="00B65A68">
        <w:rPr>
          <w:b/>
          <w:bCs/>
          <w:lang w:val="en-PK"/>
        </w:rPr>
        <w:t>Button Styling:</w:t>
      </w:r>
    </w:p>
    <w:p w14:paraId="0894513C" w14:textId="77777777" w:rsidR="00B65A68" w:rsidRPr="00B65A68" w:rsidRDefault="00B65A68" w:rsidP="00B65A68">
      <w:pPr>
        <w:numPr>
          <w:ilvl w:val="1"/>
          <w:numId w:val="9"/>
        </w:numPr>
        <w:rPr>
          <w:b/>
          <w:bCs/>
          <w:lang w:val="en-PK"/>
        </w:rPr>
      </w:pPr>
      <w:r w:rsidRPr="00B65A68">
        <w:rPr>
          <w:b/>
          <w:bCs/>
          <w:lang w:val="en-PK"/>
        </w:rPr>
        <w:t>All buttons (.m-</w:t>
      </w:r>
      <w:proofErr w:type="spellStart"/>
      <w:r w:rsidRPr="00B65A68">
        <w:rPr>
          <w:b/>
          <w:bCs/>
          <w:lang w:val="en-PK"/>
        </w:rPr>
        <w:t>btn</w:t>
      </w:r>
      <w:proofErr w:type="spellEnd"/>
      <w:r w:rsidRPr="00B65A68">
        <w:rPr>
          <w:b/>
          <w:bCs/>
          <w:lang w:val="en-PK"/>
        </w:rPr>
        <w:t>, .color-1, .color-2, .color-3) have:</w:t>
      </w:r>
    </w:p>
    <w:p w14:paraId="3CFD1F2C" w14:textId="77777777" w:rsidR="00B65A68" w:rsidRPr="00B65A68" w:rsidRDefault="00B65A68" w:rsidP="00B65A68">
      <w:pPr>
        <w:numPr>
          <w:ilvl w:val="2"/>
          <w:numId w:val="9"/>
        </w:numPr>
        <w:rPr>
          <w:b/>
          <w:bCs/>
          <w:lang w:val="en-PK"/>
        </w:rPr>
      </w:pPr>
      <w:r w:rsidRPr="00B65A68">
        <w:rPr>
          <w:b/>
          <w:bCs/>
          <w:lang w:val="en-PK"/>
        </w:rPr>
        <w:t>Border Radius: Set to 5px for smoother edges.</w:t>
      </w:r>
    </w:p>
    <w:p w14:paraId="55A1B38C" w14:textId="77777777" w:rsidR="00B65A68" w:rsidRPr="00B65A68" w:rsidRDefault="00B65A68" w:rsidP="00B65A68">
      <w:pPr>
        <w:numPr>
          <w:ilvl w:val="2"/>
          <w:numId w:val="9"/>
        </w:numPr>
        <w:rPr>
          <w:b/>
          <w:bCs/>
          <w:lang w:val="en-PK"/>
        </w:rPr>
      </w:pPr>
      <w:r w:rsidRPr="00B65A68">
        <w:rPr>
          <w:b/>
          <w:bCs/>
          <w:lang w:val="en-PK"/>
        </w:rPr>
        <w:t>No Border: A minimalist look with no button outlines.</w:t>
      </w:r>
    </w:p>
    <w:p w14:paraId="3771F686" w14:textId="77777777" w:rsidR="00B65A68" w:rsidRPr="00B65A68" w:rsidRDefault="00B65A68" w:rsidP="00B65A68">
      <w:pPr>
        <w:numPr>
          <w:ilvl w:val="2"/>
          <w:numId w:val="9"/>
        </w:numPr>
        <w:rPr>
          <w:b/>
          <w:bCs/>
          <w:lang w:val="en-PK"/>
        </w:rPr>
      </w:pPr>
      <w:r w:rsidRPr="00B65A68">
        <w:rPr>
          <w:b/>
          <w:bCs/>
          <w:lang w:val="en-PK"/>
        </w:rPr>
        <w:t>Consistent Widths: Memory buttons (m-</w:t>
      </w:r>
      <w:proofErr w:type="spellStart"/>
      <w:r w:rsidRPr="00B65A68">
        <w:rPr>
          <w:b/>
          <w:bCs/>
          <w:lang w:val="en-PK"/>
        </w:rPr>
        <w:t>btn</w:t>
      </w:r>
      <w:proofErr w:type="spellEnd"/>
      <w:r w:rsidRPr="00B65A68">
        <w:rPr>
          <w:b/>
          <w:bCs/>
          <w:lang w:val="en-PK"/>
        </w:rPr>
        <w:t>) take up 16.6% of the width, while other buttons occupy 24.7%.</w:t>
      </w:r>
    </w:p>
    <w:p w14:paraId="2A0B4567" w14:textId="77777777" w:rsidR="00B65A68" w:rsidRPr="00B65A68" w:rsidRDefault="00B65A68" w:rsidP="00B65A68">
      <w:pPr>
        <w:numPr>
          <w:ilvl w:val="1"/>
          <w:numId w:val="9"/>
        </w:numPr>
        <w:rPr>
          <w:b/>
          <w:bCs/>
          <w:lang w:val="en-PK"/>
        </w:rPr>
      </w:pPr>
      <w:r w:rsidRPr="00B65A68">
        <w:rPr>
          <w:b/>
          <w:bCs/>
          <w:lang w:val="en-PK"/>
        </w:rPr>
        <w:t>Button Groups:</w:t>
      </w:r>
    </w:p>
    <w:p w14:paraId="0D724847" w14:textId="77777777" w:rsidR="00B65A68" w:rsidRPr="00B65A68" w:rsidRDefault="00B65A68" w:rsidP="00B65A68">
      <w:pPr>
        <w:numPr>
          <w:ilvl w:val="2"/>
          <w:numId w:val="9"/>
        </w:numPr>
        <w:rPr>
          <w:b/>
          <w:bCs/>
          <w:lang w:val="en-PK"/>
        </w:rPr>
      </w:pPr>
      <w:r w:rsidRPr="00B65A68">
        <w:rPr>
          <w:b/>
          <w:bCs/>
          <w:lang w:val="en-PK"/>
        </w:rPr>
        <w:t>Memory buttons (m-</w:t>
      </w:r>
      <w:proofErr w:type="spellStart"/>
      <w:r w:rsidRPr="00B65A68">
        <w:rPr>
          <w:b/>
          <w:bCs/>
          <w:lang w:val="en-PK"/>
        </w:rPr>
        <w:t>btn</w:t>
      </w:r>
      <w:proofErr w:type="spellEnd"/>
      <w:r w:rsidRPr="00B65A68">
        <w:rPr>
          <w:b/>
          <w:bCs/>
          <w:lang w:val="en-PK"/>
        </w:rPr>
        <w:t>-group) have a height of 3%, while the other button groups (second-</w:t>
      </w:r>
      <w:proofErr w:type="spellStart"/>
      <w:r w:rsidRPr="00B65A68">
        <w:rPr>
          <w:b/>
          <w:bCs/>
          <w:lang w:val="en-PK"/>
        </w:rPr>
        <w:t>btn</w:t>
      </w:r>
      <w:proofErr w:type="spellEnd"/>
      <w:r w:rsidRPr="00B65A68">
        <w:rPr>
          <w:b/>
          <w:bCs/>
          <w:lang w:val="en-PK"/>
        </w:rPr>
        <w:t>-group to seventh-</w:t>
      </w:r>
      <w:proofErr w:type="spellStart"/>
      <w:r w:rsidRPr="00B65A68">
        <w:rPr>
          <w:b/>
          <w:bCs/>
          <w:lang w:val="en-PK"/>
        </w:rPr>
        <w:t>btn</w:t>
      </w:r>
      <w:proofErr w:type="spellEnd"/>
      <w:r w:rsidRPr="00B65A68">
        <w:rPr>
          <w:b/>
          <w:bCs/>
          <w:lang w:val="en-PK"/>
        </w:rPr>
        <w:t>-group) have a height of 6%.</w:t>
      </w:r>
    </w:p>
    <w:p w14:paraId="744B86AF" w14:textId="77777777" w:rsidR="00B65A68" w:rsidRPr="00B65A68" w:rsidRDefault="00B65A68" w:rsidP="00B65A68">
      <w:pPr>
        <w:numPr>
          <w:ilvl w:val="1"/>
          <w:numId w:val="9"/>
        </w:numPr>
        <w:rPr>
          <w:b/>
          <w:bCs/>
          <w:lang w:val="en-PK"/>
        </w:rPr>
      </w:pPr>
      <w:proofErr w:type="spellStart"/>
      <w:r w:rsidRPr="00B65A68">
        <w:rPr>
          <w:b/>
          <w:bCs/>
          <w:lang w:val="en-PK"/>
        </w:rPr>
        <w:t>Color</w:t>
      </w:r>
      <w:proofErr w:type="spellEnd"/>
      <w:r w:rsidRPr="00B65A68">
        <w:rPr>
          <w:b/>
          <w:bCs/>
          <w:lang w:val="en-PK"/>
        </w:rPr>
        <w:t xml:space="preserve"> Variants:</w:t>
      </w:r>
    </w:p>
    <w:p w14:paraId="107ADEF0" w14:textId="77777777" w:rsidR="00B65A68" w:rsidRPr="00B65A68" w:rsidRDefault="00B65A68" w:rsidP="00B65A68">
      <w:pPr>
        <w:numPr>
          <w:ilvl w:val="2"/>
          <w:numId w:val="9"/>
        </w:numPr>
        <w:rPr>
          <w:b/>
          <w:bCs/>
          <w:lang w:val="en-PK"/>
        </w:rPr>
      </w:pPr>
      <w:r w:rsidRPr="00B65A68">
        <w:rPr>
          <w:b/>
          <w:bCs/>
          <w:lang w:val="en-PK"/>
        </w:rPr>
        <w:t>Grey Buttons (m-</w:t>
      </w:r>
      <w:proofErr w:type="spellStart"/>
      <w:r w:rsidRPr="00B65A68">
        <w:rPr>
          <w:b/>
          <w:bCs/>
          <w:lang w:val="en-PK"/>
        </w:rPr>
        <w:t>btn</w:t>
      </w:r>
      <w:proofErr w:type="spellEnd"/>
      <w:r w:rsidRPr="00B65A68">
        <w:rPr>
          <w:b/>
          <w:bCs/>
          <w:lang w:val="en-PK"/>
        </w:rPr>
        <w:t xml:space="preserve">-grey): Used for memory buttons like MC and MR. They have a </w:t>
      </w:r>
      <w:proofErr w:type="spellStart"/>
      <w:r w:rsidRPr="00B65A68">
        <w:rPr>
          <w:b/>
          <w:bCs/>
          <w:lang w:val="en-PK"/>
        </w:rPr>
        <w:t>gray</w:t>
      </w:r>
      <w:proofErr w:type="spellEnd"/>
      <w:r w:rsidRPr="00B65A68">
        <w:rPr>
          <w:b/>
          <w:bCs/>
          <w:lang w:val="en-PK"/>
        </w:rPr>
        <w:t xml:space="preserve"> </w:t>
      </w:r>
      <w:proofErr w:type="spellStart"/>
      <w:r w:rsidRPr="00B65A68">
        <w:rPr>
          <w:b/>
          <w:bCs/>
          <w:lang w:val="en-PK"/>
        </w:rPr>
        <w:t>color</w:t>
      </w:r>
      <w:proofErr w:type="spellEnd"/>
      <w:r w:rsidRPr="00B65A68">
        <w:rPr>
          <w:b/>
          <w:bCs/>
          <w:lang w:val="en-PK"/>
        </w:rPr>
        <w:t xml:space="preserve"> to indicate non-primary actions.</w:t>
      </w:r>
    </w:p>
    <w:p w14:paraId="54C75E4D" w14:textId="77777777" w:rsidR="00B65A68" w:rsidRPr="00B65A68" w:rsidRDefault="00B65A68" w:rsidP="00B65A68">
      <w:pPr>
        <w:numPr>
          <w:ilvl w:val="2"/>
          <w:numId w:val="9"/>
        </w:numPr>
        <w:rPr>
          <w:b/>
          <w:bCs/>
          <w:lang w:val="en-PK"/>
        </w:rPr>
      </w:pPr>
      <w:r w:rsidRPr="00B65A68">
        <w:rPr>
          <w:b/>
          <w:bCs/>
          <w:lang w:val="en-PK"/>
        </w:rPr>
        <w:t>White Memory Buttons (m-</w:t>
      </w:r>
      <w:proofErr w:type="spellStart"/>
      <w:r w:rsidRPr="00B65A68">
        <w:rPr>
          <w:b/>
          <w:bCs/>
          <w:lang w:val="en-PK"/>
        </w:rPr>
        <w:t>btn</w:t>
      </w:r>
      <w:proofErr w:type="spellEnd"/>
      <w:r w:rsidRPr="00B65A68">
        <w:rPr>
          <w:b/>
          <w:bCs/>
          <w:lang w:val="en-PK"/>
        </w:rPr>
        <w:t xml:space="preserve">-white): Lighter shade buttons, including M+, M-, MS. These have hover effects that change their background </w:t>
      </w:r>
      <w:proofErr w:type="spellStart"/>
      <w:r w:rsidRPr="00B65A68">
        <w:rPr>
          <w:b/>
          <w:bCs/>
          <w:lang w:val="en-PK"/>
        </w:rPr>
        <w:t>color</w:t>
      </w:r>
      <w:proofErr w:type="spellEnd"/>
      <w:r w:rsidRPr="00B65A68">
        <w:rPr>
          <w:b/>
          <w:bCs/>
          <w:lang w:val="en-PK"/>
        </w:rPr>
        <w:t xml:space="preserve"> to a darker </w:t>
      </w:r>
      <w:proofErr w:type="spellStart"/>
      <w:r w:rsidRPr="00B65A68">
        <w:rPr>
          <w:b/>
          <w:bCs/>
          <w:lang w:val="en-PK"/>
        </w:rPr>
        <w:t>gray</w:t>
      </w:r>
      <w:proofErr w:type="spellEnd"/>
      <w:r w:rsidRPr="00B65A68">
        <w:rPr>
          <w:b/>
          <w:bCs/>
          <w:lang w:val="en-PK"/>
        </w:rPr>
        <w:t xml:space="preserve"> (#2D2D2D).</w:t>
      </w:r>
    </w:p>
    <w:p w14:paraId="7F7983E4" w14:textId="77777777" w:rsidR="00B65A68" w:rsidRPr="00B65A68" w:rsidRDefault="00B65A68" w:rsidP="00B65A68">
      <w:pPr>
        <w:numPr>
          <w:ilvl w:val="2"/>
          <w:numId w:val="9"/>
        </w:numPr>
        <w:rPr>
          <w:b/>
          <w:bCs/>
          <w:lang w:val="en-PK"/>
        </w:rPr>
      </w:pPr>
      <w:r w:rsidRPr="00B65A68">
        <w:rPr>
          <w:b/>
          <w:bCs/>
          <w:lang w:val="en-PK"/>
        </w:rPr>
        <w:lastRenderedPageBreak/>
        <w:t>Numbers (color-1): Button background set to #3B3B3B. On hover, the background changes to #323232 to indicate selection.</w:t>
      </w:r>
    </w:p>
    <w:p w14:paraId="73C5AC73" w14:textId="77777777" w:rsidR="00B65A68" w:rsidRPr="00B65A68" w:rsidRDefault="00B65A68" w:rsidP="00B65A68">
      <w:pPr>
        <w:numPr>
          <w:ilvl w:val="2"/>
          <w:numId w:val="9"/>
        </w:numPr>
        <w:rPr>
          <w:b/>
          <w:bCs/>
          <w:lang w:val="en-PK"/>
        </w:rPr>
      </w:pPr>
      <w:r w:rsidRPr="00B65A68">
        <w:rPr>
          <w:b/>
          <w:bCs/>
          <w:lang w:val="en-PK"/>
        </w:rPr>
        <w:t>Operations (color-2): Button background set to #323232 and hover to #3B3B3B to show active states.</w:t>
      </w:r>
    </w:p>
    <w:p w14:paraId="0175A3E7" w14:textId="77777777" w:rsidR="00B65A68" w:rsidRDefault="00B65A68" w:rsidP="00B65A68">
      <w:pPr>
        <w:numPr>
          <w:ilvl w:val="2"/>
          <w:numId w:val="9"/>
        </w:numPr>
        <w:rPr>
          <w:b/>
          <w:bCs/>
          <w:lang w:val="en-PK"/>
        </w:rPr>
      </w:pPr>
      <w:r w:rsidRPr="00B65A68">
        <w:rPr>
          <w:b/>
          <w:bCs/>
          <w:lang w:val="en-PK"/>
        </w:rPr>
        <w:t xml:space="preserve">Equals (color-3): A distinctive </w:t>
      </w:r>
      <w:proofErr w:type="spellStart"/>
      <w:r w:rsidRPr="00B65A68">
        <w:rPr>
          <w:b/>
          <w:bCs/>
          <w:lang w:val="en-PK"/>
        </w:rPr>
        <w:t>color</w:t>
      </w:r>
      <w:proofErr w:type="spellEnd"/>
      <w:r w:rsidRPr="00B65A68">
        <w:rPr>
          <w:b/>
          <w:bCs/>
          <w:lang w:val="en-PK"/>
        </w:rPr>
        <w:t xml:space="preserve"> (#7D8D96) to draw attention to the final action. On hover, the </w:t>
      </w:r>
      <w:proofErr w:type="spellStart"/>
      <w:r w:rsidRPr="00B65A68">
        <w:rPr>
          <w:b/>
          <w:bCs/>
          <w:lang w:val="en-PK"/>
        </w:rPr>
        <w:t>color</w:t>
      </w:r>
      <w:proofErr w:type="spellEnd"/>
      <w:r w:rsidRPr="00B65A68">
        <w:rPr>
          <w:b/>
          <w:bCs/>
          <w:lang w:val="en-PK"/>
        </w:rPr>
        <w:t xml:space="preserve"> slightly darkens to #73818A for visual feedback.</w:t>
      </w:r>
    </w:p>
    <w:p w14:paraId="3A997381" w14:textId="6BD9655E" w:rsidR="00B65A68" w:rsidRDefault="00B65A68" w:rsidP="00B65A68">
      <w:pPr>
        <w:rPr>
          <w:b/>
          <w:bCs/>
          <w:lang w:val="en-PK"/>
        </w:rPr>
      </w:pPr>
      <w:r>
        <w:rPr>
          <w:b/>
          <w:bCs/>
          <w:noProof/>
          <w:lang w:val="en-PK"/>
        </w:rPr>
        <w:drawing>
          <wp:inline distT="0" distB="0" distL="0" distR="0" wp14:anchorId="0E12AC15" wp14:editId="4852446B">
            <wp:extent cx="5731510" cy="6657975"/>
            <wp:effectExtent l="0" t="0" r="2540" b="9525"/>
            <wp:docPr id="9443117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311724" name="Picture 944311724"/>
                    <pic:cNvPicPr/>
                  </pic:nvPicPr>
                  <pic:blipFill>
                    <a:blip r:embed="rId9">
                      <a:extLst>
                        <a:ext uri="{28A0092B-C50C-407E-A947-70E740481C1C}">
                          <a14:useLocalDpi xmlns:a14="http://schemas.microsoft.com/office/drawing/2010/main" val="0"/>
                        </a:ext>
                      </a:extLst>
                    </a:blip>
                    <a:stretch>
                      <a:fillRect/>
                    </a:stretch>
                  </pic:blipFill>
                  <pic:spPr>
                    <a:xfrm>
                      <a:off x="0" y="0"/>
                      <a:ext cx="5731510" cy="6657975"/>
                    </a:xfrm>
                    <a:prstGeom prst="rect">
                      <a:avLst/>
                    </a:prstGeom>
                  </pic:spPr>
                </pic:pic>
              </a:graphicData>
            </a:graphic>
          </wp:inline>
        </w:drawing>
      </w:r>
    </w:p>
    <w:p w14:paraId="5645699B" w14:textId="77777777" w:rsidR="00B65A68" w:rsidRDefault="00B65A68" w:rsidP="00B65A68">
      <w:pPr>
        <w:rPr>
          <w:b/>
          <w:bCs/>
          <w:lang w:val="en-PK"/>
        </w:rPr>
      </w:pPr>
    </w:p>
    <w:p w14:paraId="3FB537D6" w14:textId="77777777" w:rsidR="00111082" w:rsidRDefault="00111082" w:rsidP="00B65A68">
      <w:pPr>
        <w:rPr>
          <w:b/>
          <w:bCs/>
          <w:lang w:val="en-PK"/>
        </w:rPr>
      </w:pPr>
    </w:p>
    <w:p w14:paraId="191D8C98" w14:textId="5327FA2B" w:rsidR="00B65A68" w:rsidRPr="00B65A68" w:rsidRDefault="00B65A68" w:rsidP="00B65A68">
      <w:pPr>
        <w:rPr>
          <w:b/>
          <w:bCs/>
          <w:lang w:val="en-PK"/>
        </w:rPr>
      </w:pPr>
      <w:r w:rsidRPr="00B65A68">
        <w:rPr>
          <w:b/>
          <w:bCs/>
          <w:lang w:val="en-PK"/>
        </w:rPr>
        <w:lastRenderedPageBreak/>
        <w:pict w14:anchorId="072392F2">
          <v:rect id="_x0000_i1083" style="width:0;height:1.5pt" o:hralign="center" o:hrstd="t" o:hr="t" fillcolor="#a0a0a0" stroked="f"/>
        </w:pict>
      </w:r>
    </w:p>
    <w:p w14:paraId="1DA75520" w14:textId="77777777" w:rsidR="00B65A68" w:rsidRPr="00B65A68" w:rsidRDefault="00B65A68" w:rsidP="00B65A68">
      <w:pPr>
        <w:rPr>
          <w:b/>
          <w:bCs/>
          <w:lang w:val="en-PK"/>
        </w:rPr>
      </w:pPr>
      <w:r w:rsidRPr="00B65A68">
        <w:rPr>
          <w:b/>
          <w:bCs/>
          <w:lang w:val="en-PK"/>
        </w:rPr>
        <w:t>3. Functionality</w:t>
      </w:r>
      <w:r w:rsidRPr="00B65A68">
        <w:rPr>
          <w:b/>
          <w:bCs/>
          <w:lang w:val="en-PK"/>
        </w:rPr>
        <w:br/>
        <w:t>The calculator interface provides all standard calculator functionalities through the use of buttons arranged in groups. Functional elements include:</w:t>
      </w:r>
    </w:p>
    <w:p w14:paraId="37796A8E" w14:textId="68FEA772" w:rsidR="00B65A68" w:rsidRPr="00B65A68" w:rsidRDefault="00B65A68" w:rsidP="00B65A68">
      <w:pPr>
        <w:numPr>
          <w:ilvl w:val="0"/>
          <w:numId w:val="10"/>
        </w:numPr>
        <w:rPr>
          <w:b/>
          <w:bCs/>
          <w:lang w:val="en-PK"/>
        </w:rPr>
      </w:pPr>
      <w:r w:rsidRPr="00B65A68">
        <w:rPr>
          <w:b/>
          <w:bCs/>
          <w:lang w:val="en-PK"/>
        </w:rPr>
        <w:t>Display Section (constant): Displays the user's current input or output after performing an operation.</w:t>
      </w:r>
    </w:p>
    <w:p w14:paraId="47F99513" w14:textId="1F7B0CC2" w:rsidR="00B65A68" w:rsidRPr="00B65A68" w:rsidRDefault="00B65A68" w:rsidP="00B65A68">
      <w:pPr>
        <w:numPr>
          <w:ilvl w:val="0"/>
          <w:numId w:val="10"/>
        </w:numPr>
        <w:rPr>
          <w:b/>
          <w:bCs/>
          <w:lang w:val="en-PK"/>
        </w:rPr>
      </w:pPr>
      <w:r w:rsidRPr="00B65A68">
        <w:rPr>
          <w:b/>
          <w:bCs/>
          <w:lang w:val="en-PK"/>
        </w:rPr>
        <w:t>Memory Buttons:</w:t>
      </w:r>
    </w:p>
    <w:p w14:paraId="4CD8E6FF" w14:textId="77777777" w:rsidR="00B65A68" w:rsidRPr="00B65A68" w:rsidRDefault="00B65A68" w:rsidP="00B65A68">
      <w:pPr>
        <w:numPr>
          <w:ilvl w:val="1"/>
          <w:numId w:val="10"/>
        </w:numPr>
        <w:rPr>
          <w:b/>
          <w:bCs/>
          <w:lang w:val="en-PK"/>
        </w:rPr>
      </w:pPr>
      <w:r w:rsidRPr="00B65A68">
        <w:rPr>
          <w:b/>
          <w:bCs/>
          <w:lang w:val="en-PK"/>
        </w:rPr>
        <w:t>MC, MR, M+, M-, MS, M↓: These buttons allow users to store, recall, add to, subtract from, and clear memory.</w:t>
      </w:r>
    </w:p>
    <w:p w14:paraId="3822B076" w14:textId="1A2B5F22" w:rsidR="00B65A68" w:rsidRPr="00B65A68" w:rsidRDefault="00B65A68" w:rsidP="00B65A68">
      <w:pPr>
        <w:numPr>
          <w:ilvl w:val="0"/>
          <w:numId w:val="10"/>
        </w:numPr>
        <w:rPr>
          <w:b/>
          <w:bCs/>
          <w:lang w:val="en-PK"/>
        </w:rPr>
      </w:pPr>
      <w:r w:rsidRPr="00B65A68">
        <w:rPr>
          <w:b/>
          <w:bCs/>
          <w:lang w:val="en-PK"/>
        </w:rPr>
        <w:t>Operation Buttons:</w:t>
      </w:r>
    </w:p>
    <w:p w14:paraId="25D860F5" w14:textId="489BBC38" w:rsidR="00B65A68" w:rsidRPr="00B65A68" w:rsidRDefault="00B65A68" w:rsidP="00B65A68">
      <w:pPr>
        <w:numPr>
          <w:ilvl w:val="1"/>
          <w:numId w:val="10"/>
        </w:numPr>
        <w:rPr>
          <w:b/>
          <w:bCs/>
          <w:lang w:val="en-PK"/>
        </w:rPr>
      </w:pPr>
      <w:r w:rsidRPr="00B65A68">
        <w:rPr>
          <w:b/>
          <w:bCs/>
          <w:lang w:val="en-PK"/>
        </w:rPr>
        <w:t>Action Buttons: Include C (clear), CE (clear entry), % (percentage), and √ (square root).</w:t>
      </w:r>
    </w:p>
    <w:p w14:paraId="790C526B" w14:textId="561F8C9C" w:rsidR="00B65A68" w:rsidRPr="00B65A68" w:rsidRDefault="00B65A68" w:rsidP="00B65A68">
      <w:pPr>
        <w:numPr>
          <w:ilvl w:val="1"/>
          <w:numId w:val="10"/>
        </w:numPr>
        <w:rPr>
          <w:b/>
          <w:bCs/>
          <w:lang w:val="en-PK"/>
        </w:rPr>
      </w:pPr>
      <w:r w:rsidRPr="00B65A68">
        <w:rPr>
          <w:b/>
          <w:bCs/>
          <w:lang w:val="en-PK"/>
        </w:rPr>
        <w:t>Arithmetic Operators: Include division (÷), multiplication (X), subtraction (-), and addition (+).</w:t>
      </w:r>
    </w:p>
    <w:p w14:paraId="68C2D4A5" w14:textId="6CA94A74" w:rsidR="00B65A68" w:rsidRPr="00B65A68" w:rsidRDefault="00B65A68" w:rsidP="00B65A68">
      <w:pPr>
        <w:numPr>
          <w:ilvl w:val="0"/>
          <w:numId w:val="10"/>
        </w:numPr>
        <w:rPr>
          <w:b/>
          <w:bCs/>
          <w:lang w:val="en-PK"/>
        </w:rPr>
      </w:pPr>
      <w:r w:rsidRPr="00B65A68">
        <w:rPr>
          <w:b/>
          <w:bCs/>
          <w:lang w:val="en-PK"/>
        </w:rPr>
        <w:t>Number Buttons and Final Operation:</w:t>
      </w:r>
    </w:p>
    <w:p w14:paraId="1564AEDC" w14:textId="77777777" w:rsidR="00B65A68" w:rsidRPr="00B65A68" w:rsidRDefault="00B65A68" w:rsidP="00B65A68">
      <w:pPr>
        <w:numPr>
          <w:ilvl w:val="1"/>
          <w:numId w:val="10"/>
        </w:numPr>
        <w:rPr>
          <w:b/>
          <w:bCs/>
          <w:lang w:val="en-PK"/>
        </w:rPr>
      </w:pPr>
      <w:r w:rsidRPr="00B65A68">
        <w:rPr>
          <w:b/>
          <w:bCs/>
          <w:lang w:val="en-PK"/>
        </w:rPr>
        <w:t>Numbers (0-9) and symbols like . (decimal point) and +/- (toggle positive/negative).</w:t>
      </w:r>
    </w:p>
    <w:p w14:paraId="5294FD7F" w14:textId="39EF0A98" w:rsidR="00B65A68" w:rsidRPr="00B65A68" w:rsidRDefault="00B65A68" w:rsidP="00B65A68">
      <w:pPr>
        <w:numPr>
          <w:ilvl w:val="1"/>
          <w:numId w:val="10"/>
        </w:numPr>
        <w:rPr>
          <w:b/>
          <w:bCs/>
          <w:lang w:val="en-PK"/>
        </w:rPr>
      </w:pPr>
      <w:r w:rsidRPr="00B65A68">
        <w:rPr>
          <w:b/>
          <w:bCs/>
          <w:lang w:val="en-PK"/>
        </w:rPr>
        <w:t>Equals Button (=): Executes the calculation, styled distinctively to emphasize its importance.</w:t>
      </w:r>
    </w:p>
    <w:p w14:paraId="38CDC73B" w14:textId="2FCFFBAD" w:rsidR="00B65A68" w:rsidRPr="00B65A68" w:rsidRDefault="00B65A68" w:rsidP="00B65A68">
      <w:pPr>
        <w:rPr>
          <w:b/>
          <w:bCs/>
          <w:lang w:val="en-PK"/>
        </w:rPr>
      </w:pPr>
      <w:r w:rsidRPr="00B65A68">
        <w:rPr>
          <w:b/>
          <w:bCs/>
          <w:lang w:val="en-PK"/>
        </w:rPr>
        <w:pict w14:anchorId="7AC902E3">
          <v:rect id="_x0000_i1084" style="width:0;height:1.5pt" o:hralign="center" o:hrstd="t" o:hr="t" fillcolor="#a0a0a0" stroked="f"/>
        </w:pict>
      </w:r>
    </w:p>
    <w:p w14:paraId="77E7E0FD" w14:textId="58F6F59C" w:rsidR="00111082" w:rsidRDefault="00111082">
      <w:pPr>
        <w:rPr>
          <w:b/>
          <w:bCs/>
        </w:rPr>
      </w:pPr>
      <w:r>
        <w:rPr>
          <w:b/>
          <w:bCs/>
          <w:noProof/>
        </w:rPr>
        <w:drawing>
          <wp:anchor distT="0" distB="0" distL="114300" distR="114300" simplePos="0" relativeHeight="251659264" behindDoc="1" locked="0" layoutInCell="1" allowOverlap="1" wp14:anchorId="1C2A9130" wp14:editId="153952BE">
            <wp:simplePos x="0" y="0"/>
            <wp:positionH relativeFrom="margin">
              <wp:align>right</wp:align>
            </wp:positionH>
            <wp:positionV relativeFrom="paragraph">
              <wp:posOffset>245745</wp:posOffset>
            </wp:positionV>
            <wp:extent cx="5731510" cy="2883535"/>
            <wp:effectExtent l="0" t="0" r="2540" b="0"/>
            <wp:wrapNone/>
            <wp:docPr id="1560268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26820" name="Picture 15602682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83535"/>
                    </a:xfrm>
                    <a:prstGeom prst="rect">
                      <a:avLst/>
                    </a:prstGeom>
                  </pic:spPr>
                </pic:pic>
              </a:graphicData>
            </a:graphic>
            <wp14:sizeRelH relativeFrom="page">
              <wp14:pctWidth>0</wp14:pctWidth>
            </wp14:sizeRelH>
            <wp14:sizeRelV relativeFrom="page">
              <wp14:pctHeight>0</wp14:pctHeight>
            </wp14:sizeRelV>
          </wp:anchor>
        </w:drawing>
      </w:r>
    </w:p>
    <w:p w14:paraId="0128475F" w14:textId="77777777" w:rsidR="00111082" w:rsidRDefault="00111082">
      <w:pPr>
        <w:rPr>
          <w:b/>
          <w:bCs/>
        </w:rPr>
      </w:pPr>
    </w:p>
    <w:p w14:paraId="1201A7C4" w14:textId="77777777" w:rsidR="00111082" w:rsidRDefault="00111082">
      <w:pPr>
        <w:rPr>
          <w:b/>
          <w:bCs/>
        </w:rPr>
      </w:pPr>
    </w:p>
    <w:p w14:paraId="2F4EC8D0" w14:textId="77777777" w:rsidR="00111082" w:rsidRDefault="00111082">
      <w:pPr>
        <w:rPr>
          <w:b/>
          <w:bCs/>
        </w:rPr>
      </w:pPr>
    </w:p>
    <w:p w14:paraId="07E84AC7" w14:textId="77777777" w:rsidR="00111082" w:rsidRDefault="00111082">
      <w:pPr>
        <w:rPr>
          <w:b/>
          <w:bCs/>
        </w:rPr>
      </w:pPr>
    </w:p>
    <w:p w14:paraId="327E8C54" w14:textId="77777777" w:rsidR="00111082" w:rsidRDefault="00111082">
      <w:pPr>
        <w:rPr>
          <w:b/>
          <w:bCs/>
        </w:rPr>
      </w:pPr>
    </w:p>
    <w:p w14:paraId="62B397D7" w14:textId="1F7073C6" w:rsidR="00716083" w:rsidRDefault="00716083">
      <w:pPr>
        <w:rPr>
          <w:b/>
          <w:bCs/>
        </w:rPr>
      </w:pPr>
    </w:p>
    <w:p w14:paraId="3DBF68BC" w14:textId="77777777" w:rsidR="00111082" w:rsidRDefault="00111082">
      <w:pPr>
        <w:rPr>
          <w:b/>
        </w:rPr>
      </w:pPr>
    </w:p>
    <w:p w14:paraId="742A1828" w14:textId="77777777" w:rsidR="00111082" w:rsidRDefault="00111082">
      <w:pPr>
        <w:rPr>
          <w:b/>
        </w:rPr>
      </w:pPr>
    </w:p>
    <w:p w14:paraId="748510A9" w14:textId="77777777" w:rsidR="00111082" w:rsidRDefault="00111082">
      <w:pPr>
        <w:rPr>
          <w:b/>
        </w:rPr>
      </w:pPr>
    </w:p>
    <w:p w14:paraId="500AA928" w14:textId="77777777" w:rsidR="00111082" w:rsidRDefault="00111082">
      <w:pPr>
        <w:rPr>
          <w:b/>
        </w:rPr>
      </w:pPr>
    </w:p>
    <w:p w14:paraId="6EDB1772" w14:textId="2FDD18BC" w:rsidR="00B65A68" w:rsidRPr="00111082" w:rsidRDefault="00B65A68">
      <w:r w:rsidRPr="002E1652">
        <w:rPr>
          <w:b/>
        </w:rPr>
        <w:t>Google Drive Link</w:t>
      </w:r>
      <w:r w:rsidRPr="002E1652">
        <w:t>: https://drive.google.com/drive/folders/1tK0O25hK0_1WUQWrU1xrOWUMHFj5pmbb?usp=drive_link</w:t>
      </w:r>
    </w:p>
    <w:sectPr w:rsidR="00B65A68" w:rsidRPr="00111082">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8C0963" w14:textId="77777777" w:rsidR="007F5581" w:rsidRDefault="007F5581" w:rsidP="00111082">
      <w:pPr>
        <w:spacing w:after="0" w:line="240" w:lineRule="auto"/>
      </w:pPr>
      <w:r>
        <w:separator/>
      </w:r>
    </w:p>
  </w:endnote>
  <w:endnote w:type="continuationSeparator" w:id="0">
    <w:p w14:paraId="7D736406" w14:textId="77777777" w:rsidR="007F5581" w:rsidRDefault="007F5581" w:rsidP="00111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ECD5D7" w14:textId="77777777" w:rsidR="007F5581" w:rsidRDefault="007F5581" w:rsidP="00111082">
      <w:pPr>
        <w:spacing w:after="0" w:line="240" w:lineRule="auto"/>
      </w:pPr>
      <w:r>
        <w:separator/>
      </w:r>
    </w:p>
  </w:footnote>
  <w:footnote w:type="continuationSeparator" w:id="0">
    <w:p w14:paraId="4609679F" w14:textId="77777777" w:rsidR="007F5581" w:rsidRDefault="007F5581" w:rsidP="001110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BB028D" w14:textId="7DADC43B" w:rsidR="00111082" w:rsidRDefault="00111082">
    <w:pPr>
      <w:pStyle w:val="Header"/>
    </w:pPr>
    <w:r>
      <w:rPr>
        <w:noProof/>
      </w:rPr>
      <mc:AlternateContent>
        <mc:Choice Requires="wps">
          <w:drawing>
            <wp:anchor distT="0" distB="0" distL="118745" distR="118745" simplePos="0" relativeHeight="251659264" behindDoc="1" locked="0" layoutInCell="1" allowOverlap="0" wp14:anchorId="234BA163" wp14:editId="277B0FC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732D5F7" w14:textId="485F7D78" w:rsidR="00111082" w:rsidRDefault="00111082">
                              <w:pPr>
                                <w:pStyle w:val="Header"/>
                                <w:jc w:val="center"/>
                                <w:rPr>
                                  <w:caps/>
                                  <w:color w:val="FFFFFF" w:themeColor="background1"/>
                                </w:rPr>
                              </w:pPr>
                              <w:r>
                                <w:rPr>
                                  <w:caps/>
                                  <w:color w:val="FFFFFF" w:themeColor="background1"/>
                                </w:rPr>
                                <w:t>lab task 4</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34BA163" id="Rectangle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732D5F7" w14:textId="485F7D78" w:rsidR="00111082" w:rsidRDefault="00111082">
                        <w:pPr>
                          <w:pStyle w:val="Header"/>
                          <w:jc w:val="center"/>
                          <w:rPr>
                            <w:caps/>
                            <w:color w:val="FFFFFF" w:themeColor="background1"/>
                          </w:rPr>
                        </w:pPr>
                        <w:r>
                          <w:rPr>
                            <w:caps/>
                            <w:color w:val="FFFFFF" w:themeColor="background1"/>
                          </w:rPr>
                          <w:t>lab task 4</w:t>
                        </w:r>
                      </w:p>
                    </w:sdtContent>
                  </w:sdt>
                </w:txbxContent>
              </v:textbox>
              <w10:wrap type="square" anchorx="margin" anchory="page"/>
            </v:rect>
          </w:pict>
        </mc:Fallback>
      </mc:AlternateContent>
    </w:r>
    <w:r>
      <w:t>Web – Technologies</w:t>
    </w:r>
    <w:r>
      <w:tab/>
    </w:r>
    <w:r>
      <w:tab/>
      <w:t>SP22-BCS-030</w:t>
    </w:r>
  </w:p>
  <w:p w14:paraId="609D5AEE" w14:textId="6E55CDBE" w:rsidR="00111082" w:rsidRDefault="00111082">
    <w:pPr>
      <w:pStyle w:val="Header"/>
    </w:pPr>
    <w:r>
      <w:t xml:space="preserve">Sir </w:t>
    </w:r>
    <w:proofErr w:type="spellStart"/>
    <w:r>
      <w:t>M.Ibrahim</w:t>
    </w:r>
    <w:proofErr w:type="spellEnd"/>
    <w:r>
      <w:tab/>
    </w:r>
    <w:r>
      <w:tab/>
      <w:t>10/2/2024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B5D80"/>
    <w:multiLevelType w:val="multilevel"/>
    <w:tmpl w:val="691CB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F3CED"/>
    <w:multiLevelType w:val="multilevel"/>
    <w:tmpl w:val="1244F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32491"/>
    <w:multiLevelType w:val="multilevel"/>
    <w:tmpl w:val="13727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2D455B"/>
    <w:multiLevelType w:val="multilevel"/>
    <w:tmpl w:val="C866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A6380"/>
    <w:multiLevelType w:val="multilevel"/>
    <w:tmpl w:val="BD1E9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7064AF"/>
    <w:multiLevelType w:val="multilevel"/>
    <w:tmpl w:val="A85EA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8320B2"/>
    <w:multiLevelType w:val="multilevel"/>
    <w:tmpl w:val="FBD48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2F10A4"/>
    <w:multiLevelType w:val="multilevel"/>
    <w:tmpl w:val="4F68C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35130B"/>
    <w:multiLevelType w:val="multilevel"/>
    <w:tmpl w:val="84AE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822198"/>
    <w:multiLevelType w:val="multilevel"/>
    <w:tmpl w:val="D7546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EA3EA5"/>
    <w:multiLevelType w:val="multilevel"/>
    <w:tmpl w:val="F2EE3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552901">
    <w:abstractNumId w:val="5"/>
  </w:num>
  <w:num w:numId="2" w16cid:durableId="367150075">
    <w:abstractNumId w:val="10"/>
  </w:num>
  <w:num w:numId="3" w16cid:durableId="1231622297">
    <w:abstractNumId w:val="2"/>
  </w:num>
  <w:num w:numId="4" w16cid:durableId="1548835085">
    <w:abstractNumId w:val="0"/>
  </w:num>
  <w:num w:numId="5" w16cid:durableId="1115902559">
    <w:abstractNumId w:val="3"/>
  </w:num>
  <w:num w:numId="6" w16cid:durableId="2127306163">
    <w:abstractNumId w:val="8"/>
  </w:num>
  <w:num w:numId="7" w16cid:durableId="889346410">
    <w:abstractNumId w:val="1"/>
  </w:num>
  <w:num w:numId="8" w16cid:durableId="956180471">
    <w:abstractNumId w:val="4"/>
  </w:num>
  <w:num w:numId="9" w16cid:durableId="203293117">
    <w:abstractNumId w:val="9"/>
  </w:num>
  <w:num w:numId="10" w16cid:durableId="1369254526">
    <w:abstractNumId w:val="7"/>
  </w:num>
  <w:num w:numId="11" w16cid:durableId="17760522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3EA"/>
    <w:rsid w:val="00111082"/>
    <w:rsid w:val="002E33EA"/>
    <w:rsid w:val="00716083"/>
    <w:rsid w:val="007F2AD0"/>
    <w:rsid w:val="007F5581"/>
    <w:rsid w:val="00820C44"/>
    <w:rsid w:val="00B65A68"/>
    <w:rsid w:val="00B76A49"/>
    <w:rsid w:val="00EC048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C1363"/>
  <w15:chartTrackingRefBased/>
  <w15:docId w15:val="{EE60BC93-BEE5-4446-BC38-258314256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10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082"/>
  </w:style>
  <w:style w:type="paragraph" w:styleId="Footer">
    <w:name w:val="footer"/>
    <w:basedOn w:val="Normal"/>
    <w:link w:val="FooterChar"/>
    <w:uiPriority w:val="99"/>
    <w:unhideWhenUsed/>
    <w:rsid w:val="001110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91152">
      <w:bodyDiv w:val="1"/>
      <w:marLeft w:val="0"/>
      <w:marRight w:val="0"/>
      <w:marTop w:val="0"/>
      <w:marBottom w:val="0"/>
      <w:divBdr>
        <w:top w:val="none" w:sz="0" w:space="0" w:color="auto"/>
        <w:left w:val="none" w:sz="0" w:space="0" w:color="auto"/>
        <w:bottom w:val="none" w:sz="0" w:space="0" w:color="auto"/>
        <w:right w:val="none" w:sz="0" w:space="0" w:color="auto"/>
      </w:divBdr>
    </w:div>
    <w:div w:id="255940087">
      <w:bodyDiv w:val="1"/>
      <w:marLeft w:val="0"/>
      <w:marRight w:val="0"/>
      <w:marTop w:val="0"/>
      <w:marBottom w:val="0"/>
      <w:divBdr>
        <w:top w:val="none" w:sz="0" w:space="0" w:color="auto"/>
        <w:left w:val="none" w:sz="0" w:space="0" w:color="auto"/>
        <w:bottom w:val="none" w:sz="0" w:space="0" w:color="auto"/>
        <w:right w:val="none" w:sz="0" w:space="0" w:color="auto"/>
      </w:divBdr>
    </w:div>
    <w:div w:id="610670556">
      <w:bodyDiv w:val="1"/>
      <w:marLeft w:val="0"/>
      <w:marRight w:val="0"/>
      <w:marTop w:val="0"/>
      <w:marBottom w:val="0"/>
      <w:divBdr>
        <w:top w:val="none" w:sz="0" w:space="0" w:color="auto"/>
        <w:left w:val="none" w:sz="0" w:space="0" w:color="auto"/>
        <w:bottom w:val="none" w:sz="0" w:space="0" w:color="auto"/>
        <w:right w:val="none" w:sz="0" w:space="0" w:color="auto"/>
      </w:divBdr>
    </w:div>
    <w:div w:id="678776309">
      <w:bodyDiv w:val="1"/>
      <w:marLeft w:val="0"/>
      <w:marRight w:val="0"/>
      <w:marTop w:val="0"/>
      <w:marBottom w:val="0"/>
      <w:divBdr>
        <w:top w:val="none" w:sz="0" w:space="0" w:color="auto"/>
        <w:left w:val="none" w:sz="0" w:space="0" w:color="auto"/>
        <w:bottom w:val="none" w:sz="0" w:space="0" w:color="auto"/>
        <w:right w:val="none" w:sz="0" w:space="0" w:color="auto"/>
      </w:divBdr>
    </w:div>
    <w:div w:id="1090739847">
      <w:bodyDiv w:val="1"/>
      <w:marLeft w:val="0"/>
      <w:marRight w:val="0"/>
      <w:marTop w:val="0"/>
      <w:marBottom w:val="0"/>
      <w:divBdr>
        <w:top w:val="none" w:sz="0" w:space="0" w:color="auto"/>
        <w:left w:val="none" w:sz="0" w:space="0" w:color="auto"/>
        <w:bottom w:val="none" w:sz="0" w:space="0" w:color="auto"/>
        <w:right w:val="none" w:sz="0" w:space="0" w:color="auto"/>
      </w:divBdr>
    </w:div>
    <w:div w:id="202462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1226</Words>
  <Characters>6993</Characters>
  <Application>Microsoft Office Word</Application>
  <DocSecurity>0</DocSecurity>
  <Lines>58</Lines>
  <Paragraphs>16</Paragraphs>
  <ScaleCrop>false</ScaleCrop>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task 4</dc:title>
  <dc:subject/>
  <dc:creator>Muneeb Iqbal</dc:creator>
  <cp:keywords/>
  <dc:description/>
  <cp:lastModifiedBy>Muneeb Iqbal</cp:lastModifiedBy>
  <cp:revision>5</cp:revision>
  <dcterms:created xsi:type="dcterms:W3CDTF">2024-10-02T12:50:00Z</dcterms:created>
  <dcterms:modified xsi:type="dcterms:W3CDTF">2024-10-02T13:02:00Z</dcterms:modified>
</cp:coreProperties>
</file>