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BrightMart Retail Warehouse Lab</w:t>
      </w:r>
    </w:p>
    <w:p>
      <w:pPr>
        <w:jc w:val="center"/>
      </w:pPr>
      <w:r>
        <w:rPr>
          <w:b/>
          <w:color w:val="2F5597"/>
          <w:sz w:val="28"/>
        </w:rPr>
        <w:t>Apache Airflow Orchestration Walkthrough for Windows, dbt Core, and Snowflake</w:t>
      </w:r>
    </w:p>
    <w:p>
      <w:pPr>
        <w:jc w:val="center"/>
      </w:pPr>
      <w:r>
        <w:rPr>
          <w:i/>
          <w:sz w:val="20"/>
        </w:rPr>
        <w:t>Instructor-ready lab document and implementation guide</w:t>
      </w:r>
    </w:p>
    <w:p>
      <w:r>
        <w:t>Version: 1.0 | Designed for the BrightMart SQLite -&gt; Snowflake -&gt; dbt Kimball warehouse case study</w:t>
      </w:r>
    </w:p>
    <w:p>
      <w:r>
        <w:t>Teaching posture: start as a fresh dbt/Airflow developer, finish with production-style orchestration thinking.</w:t>
      </w:r>
    </w:p>
    <w:p>
      <w:pPr>
        <w:jc w:val="center"/>
      </w:pPr>
      <w:r>
        <w:drawing>
          <wp:inline xmlns:a="http://schemas.openxmlformats.org/drawingml/2006/main" xmlns:pic="http://schemas.openxmlformats.org/drawingml/2006/picture">
            <wp:extent cx="6583680" cy="3420276"/>
            <wp:docPr id="1" name="Picture 1"/>
            <wp:cNvGraphicFramePr>
              <a:graphicFrameLocks noChangeAspect="1"/>
            </wp:cNvGraphicFramePr>
            <a:graphic>
              <a:graphicData uri="http://schemas.openxmlformats.org/drawingml/2006/picture">
                <pic:pic>
                  <pic:nvPicPr>
                    <pic:cNvPr id="0" name="airflow_dbt_architecture.png"/>
                    <pic:cNvPicPr/>
                  </pic:nvPicPr>
                  <pic:blipFill>
                    <a:blip r:embed="rId9"/>
                    <a:stretch>
                      <a:fillRect/>
                    </a:stretch>
                  </pic:blipFill>
                  <pic:spPr>
                    <a:xfrm>
                      <a:off x="0" y="0"/>
                      <a:ext cx="6583680" cy="3420276"/>
                    </a:xfrm>
                    <a:prstGeom prst="rect"/>
                  </pic:spPr>
                </pic:pic>
              </a:graphicData>
            </a:graphic>
          </wp:inline>
        </w:drawing>
      </w:r>
    </w:p>
    <w:p>
      <w:pPr>
        <w:pStyle w:val="Heading1"/>
      </w:pPr>
      <w:r>
        <w:t>1. Purpose of This Final Lab Stage</w:t>
      </w:r>
    </w:p>
    <w:p>
      <w:r>
        <w:t>The earlier BrightMart labs created a normalized SQLite retail source system, explored source data, designed a Kimball warehouse, loaded Snowflake RAW tables, and built a dbt project. This final stage adds orchestration with Apache Airflow. Students will learn how a data engineering team schedules, monitors, retries, and operationalizes the dbt warehouse pipeline.</w:t>
      </w:r>
    </w:p>
    <w:p>
      <w:pPr>
        <w:pStyle w:val="ListBullet"/>
      </w:pPr>
      <w:r>
        <w:t>Understand the difference between transformation and orchestration.</w:t>
      </w:r>
    </w:p>
    <w:p>
      <w:pPr>
        <w:pStyle w:val="ListBullet"/>
      </w:pPr>
      <w:r>
        <w:t>Run Airflow locally on Windows through Docker Desktop.</w:t>
      </w:r>
    </w:p>
    <w:p>
      <w:pPr>
        <w:pStyle w:val="ListBullet"/>
      </w:pPr>
      <w:r>
        <w:t>Mount the BrightMart dbt project inside Airflow containers.</w:t>
      </w:r>
    </w:p>
    <w:p>
      <w:pPr>
        <w:pStyle w:val="ListBullet"/>
      </w:pPr>
      <w:r>
        <w:t>Configure dbt credentials through profiles.yml and environment variables.</w:t>
      </w:r>
    </w:p>
    <w:p>
      <w:pPr>
        <w:pStyle w:val="ListBullet"/>
      </w:pPr>
      <w:r>
        <w:t>Trigger dbt commands from Airflow DAG tasks.</w:t>
      </w:r>
    </w:p>
    <w:p>
      <w:pPr>
        <w:pStyle w:val="ListBullet"/>
      </w:pPr>
      <w:r>
        <w:t>Monitor task logs, retries, failures, and DAG dependencies.</w:t>
      </w:r>
    </w:p>
    <w:p>
      <w:pPr>
        <w:pStyle w:val="ListBullet"/>
      </w:pPr>
      <w:r>
        <w:t>Handle anomaly tests as a learning and production design topic.</w:t>
      </w:r>
    </w:p>
    <w:p>
      <w:pPr>
        <w:pStyle w:val="ListBullet"/>
      </w:pPr>
      <w:r>
        <w:t>Package a local orchestration solution that students can run from VS Code.</w:t>
      </w:r>
    </w:p>
    <w:p>
      <w:pPr>
        <w:pStyle w:val="Heading1"/>
      </w:pPr>
      <w:r>
        <w:t>2. Industry Context: Why Add Airflow?</w:t>
      </w:r>
    </w:p>
    <w:p>
      <w:r>
        <w:t>dbt is responsible for transformation: SQL models, tests, snapshots, seeds, macros, documentation, and lineage. Airflow is responsible for orchestration: deciding when to run the work, in what order, with retries, logs, alerts, and dependency control. In industry, dbt and Airflow often work together: Airflow runs the data pipeline while dbt owns the warehouse transformation logic.</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top"/>
            <w:shd w:fill="D9EAF7"/>
          </w:tcPr>
          <w:p>
            <w:r/>
            <w:r>
              <w:rPr>
                <w:b/>
                <w:sz w:val="17"/>
              </w:rPr>
              <w:t>Tool</w:t>
            </w:r>
          </w:p>
        </w:tc>
        <w:tc>
          <w:tcPr>
            <w:tcW w:type="dxa" w:w="2880"/>
            <w:vAlign w:val="top"/>
            <w:shd w:fill="D9EAF7"/>
          </w:tcPr>
          <w:p>
            <w:r/>
            <w:r>
              <w:rPr>
                <w:b/>
                <w:sz w:val="17"/>
              </w:rPr>
              <w:t>Main Responsibility</w:t>
            </w:r>
          </w:p>
        </w:tc>
        <w:tc>
          <w:tcPr>
            <w:tcW w:type="dxa" w:w="5904"/>
            <w:vAlign w:val="top"/>
            <w:shd w:fill="D9EAF7"/>
          </w:tcPr>
          <w:p>
            <w:r/>
            <w:r>
              <w:rPr>
                <w:b/>
                <w:sz w:val="17"/>
              </w:rPr>
              <w:t>BrightMart Example</w:t>
            </w:r>
          </w:p>
        </w:tc>
      </w:tr>
      <w:tr>
        <w:tc>
          <w:tcPr>
            <w:tcW w:type="dxa" w:w="1872"/>
            <w:vAlign w:val="top"/>
          </w:tcPr>
          <w:p>
            <w:r/>
            <w:r>
              <w:rPr>
                <w:b w:val="0"/>
                <w:sz w:val="17"/>
              </w:rPr>
              <w:t>SQLite</w:t>
            </w:r>
          </w:p>
        </w:tc>
        <w:tc>
          <w:tcPr>
            <w:tcW w:type="dxa" w:w="2880"/>
            <w:vAlign w:val="top"/>
          </w:tcPr>
          <w:p>
            <w:r/>
            <w:r>
              <w:rPr>
                <w:b w:val="0"/>
                <w:sz w:val="17"/>
              </w:rPr>
              <w:t>Operational source simulation</w:t>
            </w:r>
          </w:p>
        </w:tc>
        <w:tc>
          <w:tcPr>
            <w:tcW w:type="dxa" w:w="5904"/>
            <w:vAlign w:val="top"/>
          </w:tcPr>
          <w:p>
            <w:r/>
            <w:r>
              <w:rPr>
                <w:b w:val="0"/>
                <w:sz w:val="17"/>
              </w:rPr>
              <w:t>Retail OLTP database with customers, products, sales, returns, inventory, and anomalies</w:t>
            </w:r>
          </w:p>
        </w:tc>
      </w:tr>
      <w:tr>
        <w:tc>
          <w:tcPr>
            <w:tcW w:type="dxa" w:w="1872"/>
            <w:vAlign w:val="top"/>
          </w:tcPr>
          <w:p>
            <w:r/>
            <w:r>
              <w:rPr>
                <w:b w:val="0"/>
                <w:sz w:val="17"/>
              </w:rPr>
              <w:t>Snowflake</w:t>
            </w:r>
          </w:p>
        </w:tc>
        <w:tc>
          <w:tcPr>
            <w:tcW w:type="dxa" w:w="2880"/>
            <w:vAlign w:val="top"/>
          </w:tcPr>
          <w:p>
            <w:r/>
            <w:r>
              <w:rPr>
                <w:b w:val="0"/>
                <w:sz w:val="17"/>
              </w:rPr>
              <w:t>Cloud data warehouse platform</w:t>
            </w:r>
          </w:p>
        </w:tc>
        <w:tc>
          <w:tcPr>
            <w:tcW w:type="dxa" w:w="5904"/>
            <w:vAlign w:val="top"/>
          </w:tcPr>
          <w:p>
            <w:r/>
            <w:r>
              <w:rPr>
                <w:b w:val="0"/>
                <w:sz w:val="17"/>
              </w:rPr>
              <w:t>RAW, STAGING, INTERMEDIATE, MARTS, and SNAPSHOTS schemas</w:t>
            </w:r>
          </w:p>
        </w:tc>
      </w:tr>
      <w:tr>
        <w:tc>
          <w:tcPr>
            <w:tcW w:type="dxa" w:w="1872"/>
            <w:vAlign w:val="top"/>
          </w:tcPr>
          <w:p>
            <w:r/>
            <w:r>
              <w:rPr>
                <w:b w:val="0"/>
                <w:sz w:val="17"/>
              </w:rPr>
              <w:t>dbt Core</w:t>
            </w:r>
          </w:p>
        </w:tc>
        <w:tc>
          <w:tcPr>
            <w:tcW w:type="dxa" w:w="2880"/>
            <w:vAlign w:val="top"/>
          </w:tcPr>
          <w:p>
            <w:r/>
            <w:r>
              <w:rPr>
                <w:b w:val="0"/>
                <w:sz w:val="17"/>
              </w:rPr>
              <w:t>Warehouse transformation and testing</w:t>
            </w:r>
          </w:p>
        </w:tc>
        <w:tc>
          <w:tcPr>
            <w:tcW w:type="dxa" w:w="5904"/>
            <w:vAlign w:val="top"/>
          </w:tcPr>
          <w:p>
            <w:r/>
            <w:r>
              <w:rPr>
                <w:b w:val="0"/>
                <w:sz w:val="17"/>
              </w:rPr>
              <w:t>Build staging models, dimensions, facts, snapshots, incremental facts, and tests</w:t>
            </w:r>
          </w:p>
        </w:tc>
      </w:tr>
      <w:tr>
        <w:tc>
          <w:tcPr>
            <w:tcW w:type="dxa" w:w="1872"/>
            <w:vAlign w:val="top"/>
          </w:tcPr>
          <w:p>
            <w:r/>
            <w:r>
              <w:rPr>
                <w:b w:val="0"/>
                <w:sz w:val="17"/>
              </w:rPr>
              <w:t>Apache Airflow</w:t>
            </w:r>
          </w:p>
        </w:tc>
        <w:tc>
          <w:tcPr>
            <w:tcW w:type="dxa" w:w="2880"/>
            <w:vAlign w:val="top"/>
          </w:tcPr>
          <w:p>
            <w:r/>
            <w:r>
              <w:rPr>
                <w:b w:val="0"/>
                <w:sz w:val="17"/>
              </w:rPr>
              <w:t>Pipeline orchestration</w:t>
            </w:r>
          </w:p>
        </w:tc>
        <w:tc>
          <w:tcPr>
            <w:tcW w:type="dxa" w:w="5904"/>
            <w:vAlign w:val="top"/>
          </w:tcPr>
          <w:p>
            <w:r/>
            <w:r>
              <w:rPr>
                <w:b w:val="0"/>
                <w:sz w:val="17"/>
              </w:rPr>
              <w:t>Schedule and monitor dbt debug, deps, run, test, snapshot, docs, and diagnostic tasks</w:t>
            </w:r>
          </w:p>
        </w:tc>
      </w:tr>
    </w:tbl>
    <w:p/>
    <w:p>
      <w:pPr>
        <w:pStyle w:val="Heading1"/>
      </w:pPr>
      <w:r>
        <w:t>3. Learning Outcomes</w:t>
      </w:r>
    </w:p>
    <w:p>
      <w:pPr>
        <w:pStyle w:val="ListBullet"/>
      </w:pPr>
      <w:r>
        <w:t>Install and operate Airflow locally on Windows using Docker Compose.</w:t>
      </w:r>
    </w:p>
    <w:p>
      <w:pPr>
        <w:pStyle w:val="ListBullet"/>
      </w:pPr>
      <w:r>
        <w:t>Explain Airflow concepts: DAG, task, operator, scheduler, webserver, metadata database, run, retry, schedule, catchup, and log.</w:t>
      </w:r>
    </w:p>
    <w:p>
      <w:pPr>
        <w:pStyle w:val="ListBullet"/>
      </w:pPr>
      <w:r>
        <w:t>Explain how Airflow executes dbt commands through BashOperator.</w:t>
      </w:r>
    </w:p>
    <w:p>
      <w:pPr>
        <w:pStyle w:val="ListBullet"/>
      </w:pPr>
      <w:r>
        <w:t>Configure secrets through .env and dbt profiles.yml without hard-coding credentials in DAGs.</w:t>
      </w:r>
    </w:p>
    <w:p>
      <w:pPr>
        <w:pStyle w:val="ListBullet"/>
      </w:pPr>
      <w:r>
        <w:t>Run a beginner DAG and a full production-style DAG.</w:t>
      </w:r>
    </w:p>
    <w:p>
      <w:pPr>
        <w:pStyle w:val="ListBullet"/>
      </w:pPr>
      <w:r>
        <w:t>Diagnose common failures: Docker not running, unhealthy containers, missing profiles.yml, Snowflake login failure, dbt model failure, failed tests, and DAG import errors.</w:t>
      </w:r>
    </w:p>
    <w:p>
      <w:pPr>
        <w:pStyle w:val="ListBullet"/>
      </w:pPr>
      <w:r>
        <w:t>Design a classroom-to-industry progression: manual dbt commands first, then scheduled orchestration.</w:t>
      </w:r>
    </w:p>
    <w:p>
      <w:pPr>
        <w:pStyle w:val="Heading1"/>
      </w:pPr>
      <w:r>
        <w:t>4. Prerequisites</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D9EAF7"/>
          </w:tcPr>
          <w:p>
            <w:r/>
            <w:r>
              <w:rPr>
                <w:b/>
                <w:sz w:val="17"/>
              </w:rPr>
              <w:t>Area</w:t>
            </w:r>
          </w:p>
        </w:tc>
        <w:tc>
          <w:tcPr>
            <w:tcW w:type="dxa" w:w="2880"/>
            <w:vAlign w:val="top"/>
            <w:shd w:fill="D9EAF7"/>
          </w:tcPr>
          <w:p>
            <w:r/>
            <w:r>
              <w:rPr>
                <w:b/>
                <w:sz w:val="17"/>
              </w:rPr>
              <w:t>Requirement</w:t>
            </w:r>
          </w:p>
        </w:tc>
        <w:tc>
          <w:tcPr>
            <w:tcW w:type="dxa" w:w="5760"/>
            <w:vAlign w:val="top"/>
            <w:shd w:fill="D9EAF7"/>
          </w:tcPr>
          <w:p>
            <w:r/>
            <w:r>
              <w:rPr>
                <w:b/>
                <w:sz w:val="17"/>
              </w:rPr>
              <w:t>Notes</w:t>
            </w:r>
          </w:p>
        </w:tc>
      </w:tr>
      <w:tr>
        <w:tc>
          <w:tcPr>
            <w:tcW w:type="dxa" w:w="2016"/>
            <w:vAlign w:val="top"/>
          </w:tcPr>
          <w:p>
            <w:r/>
            <w:r>
              <w:rPr>
                <w:b w:val="0"/>
                <w:sz w:val="17"/>
              </w:rPr>
              <w:t>Windows machine</w:t>
            </w:r>
          </w:p>
        </w:tc>
        <w:tc>
          <w:tcPr>
            <w:tcW w:type="dxa" w:w="2880"/>
            <w:vAlign w:val="top"/>
          </w:tcPr>
          <w:p>
            <w:r/>
            <w:r>
              <w:rPr>
                <w:b w:val="0"/>
                <w:sz w:val="17"/>
              </w:rPr>
              <w:t>Windows 10/11 recommended</w:t>
            </w:r>
          </w:p>
        </w:tc>
        <w:tc>
          <w:tcPr>
            <w:tcW w:type="dxa" w:w="5760"/>
            <w:vAlign w:val="top"/>
          </w:tcPr>
          <w:p>
            <w:r/>
            <w:r>
              <w:rPr>
                <w:b w:val="0"/>
                <w:sz w:val="17"/>
              </w:rPr>
              <w:t>Use PowerShell and VS Code terminal.</w:t>
            </w:r>
          </w:p>
        </w:tc>
      </w:tr>
      <w:tr>
        <w:tc>
          <w:tcPr>
            <w:tcW w:type="dxa" w:w="2016"/>
            <w:vAlign w:val="top"/>
          </w:tcPr>
          <w:p>
            <w:r/>
            <w:r>
              <w:rPr>
                <w:b w:val="0"/>
                <w:sz w:val="17"/>
              </w:rPr>
              <w:t>Docker Desktop</w:t>
            </w:r>
          </w:p>
        </w:tc>
        <w:tc>
          <w:tcPr>
            <w:tcW w:type="dxa" w:w="2880"/>
            <w:vAlign w:val="top"/>
          </w:tcPr>
          <w:p>
            <w:r/>
            <w:r>
              <w:rPr>
                <w:b w:val="0"/>
                <w:sz w:val="17"/>
              </w:rPr>
              <w:t>Installed and running</w:t>
            </w:r>
          </w:p>
        </w:tc>
        <w:tc>
          <w:tcPr>
            <w:tcW w:type="dxa" w:w="5760"/>
            <w:vAlign w:val="top"/>
          </w:tcPr>
          <w:p>
            <w:r/>
            <w:r>
              <w:rPr>
                <w:b w:val="0"/>
                <w:sz w:val="17"/>
              </w:rPr>
              <w:t>Use WSL2 backend. Allocate at least 4 GB RAM; 8 GB is better for smooth labs.</w:t>
            </w:r>
          </w:p>
        </w:tc>
      </w:tr>
      <w:tr>
        <w:tc>
          <w:tcPr>
            <w:tcW w:type="dxa" w:w="2016"/>
            <w:vAlign w:val="top"/>
          </w:tcPr>
          <w:p>
            <w:r/>
            <w:r>
              <w:rPr>
                <w:b w:val="0"/>
                <w:sz w:val="17"/>
              </w:rPr>
              <w:t>VS Code</w:t>
            </w:r>
          </w:p>
        </w:tc>
        <w:tc>
          <w:tcPr>
            <w:tcW w:type="dxa" w:w="2880"/>
            <w:vAlign w:val="top"/>
          </w:tcPr>
          <w:p>
            <w:r/>
            <w:r>
              <w:rPr>
                <w:b w:val="0"/>
                <w:sz w:val="17"/>
              </w:rPr>
              <w:t>Installed</w:t>
            </w:r>
          </w:p>
        </w:tc>
        <w:tc>
          <w:tcPr>
            <w:tcW w:type="dxa" w:w="5760"/>
            <w:vAlign w:val="top"/>
          </w:tcPr>
          <w:p>
            <w:r/>
            <w:r>
              <w:rPr>
                <w:b w:val="0"/>
                <w:sz w:val="17"/>
              </w:rPr>
              <w:t>Recommended extensions listed below.</w:t>
            </w:r>
          </w:p>
        </w:tc>
      </w:tr>
      <w:tr>
        <w:tc>
          <w:tcPr>
            <w:tcW w:type="dxa" w:w="2016"/>
            <w:vAlign w:val="top"/>
          </w:tcPr>
          <w:p>
            <w:r/>
            <w:r>
              <w:rPr>
                <w:b w:val="0"/>
                <w:sz w:val="17"/>
              </w:rPr>
              <w:t>Snowflake account</w:t>
            </w:r>
          </w:p>
        </w:tc>
        <w:tc>
          <w:tcPr>
            <w:tcW w:type="dxa" w:w="2880"/>
            <w:vAlign w:val="top"/>
          </w:tcPr>
          <w:p>
            <w:r/>
            <w:r>
              <w:rPr>
                <w:b w:val="0"/>
                <w:sz w:val="17"/>
              </w:rPr>
              <w:t>Database, warehouse, role, and user ready</w:t>
            </w:r>
          </w:p>
        </w:tc>
        <w:tc>
          <w:tcPr>
            <w:tcW w:type="dxa" w:w="5760"/>
            <w:vAlign w:val="top"/>
          </w:tcPr>
          <w:p>
            <w:r/>
            <w:r>
              <w:rPr>
                <w:b w:val="0"/>
                <w:sz w:val="17"/>
              </w:rPr>
              <w:t>Use the same BrightMart Snowflake environment from the previous setup document.</w:t>
            </w:r>
          </w:p>
        </w:tc>
      </w:tr>
      <w:tr>
        <w:tc>
          <w:tcPr>
            <w:tcW w:type="dxa" w:w="2016"/>
            <w:vAlign w:val="top"/>
          </w:tcPr>
          <w:p>
            <w:r/>
            <w:r>
              <w:rPr>
                <w:b w:val="0"/>
                <w:sz w:val="17"/>
              </w:rPr>
              <w:t>dbt project</w:t>
            </w:r>
          </w:p>
        </w:tc>
        <w:tc>
          <w:tcPr>
            <w:tcW w:type="dxa" w:w="2880"/>
            <w:vAlign w:val="top"/>
          </w:tcPr>
          <w:p>
            <w:r/>
            <w:r>
              <w:rPr>
                <w:b w:val="0"/>
                <w:sz w:val="17"/>
              </w:rPr>
              <w:t>BrightMart dbt project skeleton available</w:t>
            </w:r>
          </w:p>
        </w:tc>
        <w:tc>
          <w:tcPr>
            <w:tcW w:type="dxa" w:w="5760"/>
            <w:vAlign w:val="top"/>
          </w:tcPr>
          <w:p>
            <w:r/>
            <w:r>
              <w:rPr>
                <w:b w:val="0"/>
                <w:sz w:val="17"/>
              </w:rPr>
              <w:t>This package includes a copy under dbt/brightmart_retail.</w:t>
            </w:r>
          </w:p>
        </w:tc>
      </w:tr>
      <w:tr>
        <w:tc>
          <w:tcPr>
            <w:tcW w:type="dxa" w:w="2016"/>
            <w:vAlign w:val="top"/>
          </w:tcPr>
          <w:p>
            <w:r/>
            <w:r>
              <w:rPr>
                <w:b w:val="0"/>
                <w:sz w:val="17"/>
              </w:rPr>
              <w:t>Internet during setup</w:t>
            </w:r>
          </w:p>
        </w:tc>
        <w:tc>
          <w:tcPr>
            <w:tcW w:type="dxa" w:w="2880"/>
            <w:vAlign w:val="top"/>
          </w:tcPr>
          <w:p>
            <w:r/>
            <w:r>
              <w:rPr>
                <w:b w:val="0"/>
                <w:sz w:val="17"/>
              </w:rPr>
              <w:t>Needed for Docker image and pip dependencies</w:t>
            </w:r>
          </w:p>
        </w:tc>
        <w:tc>
          <w:tcPr>
            <w:tcW w:type="dxa" w:w="5760"/>
            <w:vAlign w:val="top"/>
          </w:tcPr>
          <w:p>
            <w:r/>
            <w:r>
              <w:rPr>
                <w:b w:val="0"/>
                <w:sz w:val="17"/>
              </w:rPr>
              <w:t>After the image is built, most work is local except Snowflake connectivity.</w:t>
            </w:r>
          </w:p>
        </w:tc>
      </w:tr>
    </w:tbl>
    <w:p/>
    <w:p>
      <w:pPr>
        <w:pStyle w:val="Heading1"/>
      </w:pPr>
      <w:r>
        <w:t>5. VS Code Extensions for This Orchestration Lab</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D9EAF7"/>
          </w:tcPr>
          <w:p>
            <w:r/>
            <w:r>
              <w:rPr>
                <w:b/>
                <w:sz w:val="17"/>
              </w:rPr>
              <w:t>Extension</w:t>
            </w:r>
          </w:p>
        </w:tc>
        <w:tc>
          <w:tcPr>
            <w:tcW w:type="dxa" w:w="7200"/>
            <w:vAlign w:val="top"/>
            <w:shd w:fill="D9EAF7"/>
          </w:tcPr>
          <w:p>
            <w:r/>
            <w:r>
              <w:rPr>
                <w:b/>
                <w:sz w:val="17"/>
              </w:rPr>
              <w:t>Purpose in Lab</w:t>
            </w:r>
          </w:p>
        </w:tc>
      </w:tr>
      <w:tr>
        <w:tc>
          <w:tcPr>
            <w:tcW w:type="dxa" w:w="3168"/>
            <w:vAlign w:val="top"/>
          </w:tcPr>
          <w:p>
            <w:r/>
            <w:r>
              <w:rPr>
                <w:b w:val="0"/>
                <w:sz w:val="17"/>
              </w:rPr>
              <w:t>Python</w:t>
            </w:r>
          </w:p>
        </w:tc>
        <w:tc>
          <w:tcPr>
            <w:tcW w:type="dxa" w:w="7200"/>
            <w:vAlign w:val="top"/>
          </w:tcPr>
          <w:p>
            <w:r/>
            <w:r>
              <w:rPr>
                <w:b w:val="0"/>
                <w:sz w:val="17"/>
              </w:rPr>
              <w:t>Edit and validate Airflow DAG Python files.</w:t>
            </w:r>
          </w:p>
        </w:tc>
      </w:tr>
      <w:tr>
        <w:tc>
          <w:tcPr>
            <w:tcW w:type="dxa" w:w="3168"/>
            <w:vAlign w:val="top"/>
          </w:tcPr>
          <w:p>
            <w:r/>
            <w:r>
              <w:rPr>
                <w:b w:val="0"/>
                <w:sz w:val="17"/>
              </w:rPr>
              <w:t>Docker</w:t>
            </w:r>
          </w:p>
        </w:tc>
        <w:tc>
          <w:tcPr>
            <w:tcW w:type="dxa" w:w="7200"/>
            <w:vAlign w:val="top"/>
          </w:tcPr>
          <w:p>
            <w:r/>
            <w:r>
              <w:rPr>
                <w:b w:val="0"/>
                <w:sz w:val="17"/>
              </w:rPr>
              <w:t>Inspect containers, images, logs, and Compose services from VS Code.</w:t>
            </w:r>
          </w:p>
        </w:tc>
      </w:tr>
      <w:tr>
        <w:tc>
          <w:tcPr>
            <w:tcW w:type="dxa" w:w="3168"/>
            <w:vAlign w:val="top"/>
          </w:tcPr>
          <w:p>
            <w:r/>
            <w:r>
              <w:rPr>
                <w:b w:val="0"/>
                <w:sz w:val="17"/>
              </w:rPr>
              <w:t>YAML</w:t>
            </w:r>
          </w:p>
        </w:tc>
        <w:tc>
          <w:tcPr>
            <w:tcW w:type="dxa" w:w="7200"/>
            <w:vAlign w:val="top"/>
          </w:tcPr>
          <w:p>
            <w:r/>
            <w:r>
              <w:rPr>
                <w:b w:val="0"/>
                <w:sz w:val="17"/>
              </w:rPr>
              <w:t>Edit docker-compose.yml, profiles.yml, and dbt YAML files.</w:t>
            </w:r>
          </w:p>
        </w:tc>
      </w:tr>
      <w:tr>
        <w:tc>
          <w:tcPr>
            <w:tcW w:type="dxa" w:w="3168"/>
            <w:vAlign w:val="top"/>
          </w:tcPr>
          <w:p>
            <w:r/>
            <w:r>
              <w:rPr>
                <w:b w:val="0"/>
                <w:sz w:val="17"/>
              </w:rPr>
              <w:t>PowerShell</w:t>
            </w:r>
          </w:p>
        </w:tc>
        <w:tc>
          <w:tcPr>
            <w:tcW w:type="dxa" w:w="7200"/>
            <w:vAlign w:val="top"/>
          </w:tcPr>
          <w:p>
            <w:r/>
            <w:r>
              <w:rPr>
                <w:b w:val="0"/>
                <w:sz w:val="17"/>
              </w:rPr>
              <w:t>Run and edit Windows helper scripts.</w:t>
            </w:r>
          </w:p>
        </w:tc>
      </w:tr>
      <w:tr>
        <w:tc>
          <w:tcPr>
            <w:tcW w:type="dxa" w:w="3168"/>
            <w:vAlign w:val="top"/>
          </w:tcPr>
          <w:p>
            <w:r/>
            <w:r>
              <w:rPr>
                <w:b w:val="0"/>
                <w:sz w:val="17"/>
              </w:rPr>
              <w:t>Snowflake</w:t>
            </w:r>
          </w:p>
        </w:tc>
        <w:tc>
          <w:tcPr>
            <w:tcW w:type="dxa" w:w="7200"/>
            <w:vAlign w:val="top"/>
          </w:tcPr>
          <w:p>
            <w:r/>
            <w:r>
              <w:rPr>
                <w:b w:val="0"/>
                <w:sz w:val="17"/>
              </w:rPr>
              <w:t>Optional: query Snowflake objects directly from VS Code.</w:t>
            </w:r>
          </w:p>
        </w:tc>
      </w:tr>
      <w:tr>
        <w:tc>
          <w:tcPr>
            <w:tcW w:type="dxa" w:w="3168"/>
            <w:vAlign w:val="top"/>
          </w:tcPr>
          <w:p>
            <w:r/>
            <w:r>
              <w:rPr>
                <w:b w:val="0"/>
                <w:sz w:val="17"/>
              </w:rPr>
              <w:t>SQLite Viewer / SQLTools SQLite</w:t>
            </w:r>
          </w:p>
        </w:tc>
        <w:tc>
          <w:tcPr>
            <w:tcW w:type="dxa" w:w="7200"/>
            <w:vAlign w:val="top"/>
          </w:tcPr>
          <w:p>
            <w:r/>
            <w:r>
              <w:rPr>
                <w:b w:val="0"/>
                <w:sz w:val="17"/>
              </w:rPr>
              <w:t>Optional: revisit the original SQLite source database.</w:t>
            </w:r>
          </w:p>
        </w:tc>
      </w:tr>
      <w:tr>
        <w:tc>
          <w:tcPr>
            <w:tcW w:type="dxa" w:w="3168"/>
            <w:vAlign w:val="top"/>
          </w:tcPr>
          <w:p>
            <w:r/>
            <w:r>
              <w:rPr>
                <w:b w:val="0"/>
                <w:sz w:val="17"/>
              </w:rPr>
              <w:t>GitLens or Git Graph</w:t>
            </w:r>
          </w:p>
        </w:tc>
        <w:tc>
          <w:tcPr>
            <w:tcW w:type="dxa" w:w="7200"/>
            <w:vAlign w:val="top"/>
          </w:tcPr>
          <w:p>
            <w:r/>
            <w:r>
              <w:rPr>
                <w:b w:val="0"/>
                <w:sz w:val="17"/>
              </w:rPr>
              <w:t>Optional: teach source-control discipline.</w:t>
            </w:r>
          </w:p>
        </w:tc>
      </w:tr>
    </w:tbl>
    <w:p/>
    <w:p>
      <w:pPr>
        <w:pStyle w:val="Heading1"/>
      </w:pPr>
      <w:r>
        <w:t>6. Package Folder Structure</w:t>
      </w:r>
    </w:p>
    <w:p>
      <w:r>
        <w:t>Open the package folder in VS Code. The folder is designed so students can see how a real local orchestration project is organized.</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brightmart_airflow_orchestration_pack/</w:t>
            </w:r>
          </w:p>
          <w:p>
            <w:pPr>
              <w:pStyle w:val="CodeBlock"/>
            </w:pPr>
            <w:r>
              <w:t>|-- BrightMart_Airflow_Orchestration_Walkthrough.docx</w:t>
            </w:r>
          </w:p>
          <w:p>
            <w:pPr>
              <w:pStyle w:val="CodeBlock"/>
            </w:pPr>
            <w:r>
              <w:t>|-- README_AIRFLOW_PACKAGE.md</w:t>
            </w:r>
          </w:p>
          <w:p>
            <w:pPr>
              <w:pStyle w:val="CodeBlock"/>
            </w:pPr>
            <w:r>
              <w:t>|-- docker-compose.yml</w:t>
            </w:r>
          </w:p>
          <w:p>
            <w:pPr>
              <w:pStyle w:val="CodeBlock"/>
            </w:pPr>
            <w:r>
              <w:t>|-- Dockerfile</w:t>
            </w:r>
          </w:p>
          <w:p>
            <w:pPr>
              <w:pStyle w:val="CodeBlock"/>
            </w:pPr>
            <w:r>
              <w:t>|-- requirements.txt</w:t>
            </w:r>
          </w:p>
          <w:p>
            <w:pPr>
              <w:pStyle w:val="CodeBlock"/>
            </w:pPr>
            <w:r>
              <w:t>|-- .env.example</w:t>
            </w:r>
          </w:p>
          <w:p>
            <w:pPr>
              <w:pStyle w:val="CodeBlock"/>
            </w:pPr>
            <w:r>
              <w:t>|-- .gitignore</w:t>
            </w:r>
          </w:p>
          <w:p>
            <w:pPr>
              <w:pStyle w:val="CodeBlock"/>
            </w:pPr>
            <w:r>
              <w:t>|-- dags/</w:t>
            </w:r>
          </w:p>
          <w:p>
            <w:pPr>
              <w:pStyle w:val="CodeBlock"/>
            </w:pPr>
            <w:r>
              <w:t>|   |-- brightmart_simple_dbt_build.py</w:t>
            </w:r>
          </w:p>
          <w:p>
            <w:pPr>
              <w:pStyle w:val="CodeBlock"/>
            </w:pPr>
            <w:r>
              <w:t>|   |-- brightmart_full_dbt_orchestration.py</w:t>
            </w:r>
          </w:p>
          <w:p>
            <w:pPr>
              <w:pStyle w:val="CodeBlock"/>
            </w:pPr>
            <w:r>
              <w:t>|-- dbt/</w:t>
            </w:r>
          </w:p>
          <w:p>
            <w:pPr>
              <w:pStyle w:val="CodeBlock"/>
            </w:pPr>
            <w:r>
              <w:t>|   |-- brightmart_retail/</w:t>
            </w:r>
          </w:p>
          <w:p>
            <w:pPr>
              <w:pStyle w:val="CodeBlock"/>
            </w:pPr>
            <w:r>
              <w:t>|       |-- dbt_project.yml</w:t>
            </w:r>
          </w:p>
          <w:p>
            <w:pPr>
              <w:pStyle w:val="CodeBlock"/>
            </w:pPr>
            <w:r>
              <w:t>|       |-- models/</w:t>
            </w:r>
          </w:p>
          <w:p>
            <w:pPr>
              <w:pStyle w:val="CodeBlock"/>
            </w:pPr>
            <w:r>
              <w:t>|       |-- snapshots/</w:t>
            </w:r>
          </w:p>
          <w:p>
            <w:pPr>
              <w:pStyle w:val="CodeBlock"/>
            </w:pPr>
            <w:r>
              <w:t>|       |-- seeds/</w:t>
            </w:r>
          </w:p>
          <w:p>
            <w:pPr>
              <w:pStyle w:val="CodeBlock"/>
            </w:pPr>
            <w:r>
              <w:t>|       |-- tests/</w:t>
            </w:r>
          </w:p>
          <w:p>
            <w:pPr>
              <w:pStyle w:val="CodeBlock"/>
            </w:pPr>
            <w:r>
              <w:t>|       |-- analyses/</w:t>
            </w:r>
          </w:p>
          <w:p>
            <w:pPr>
              <w:pStyle w:val="CodeBlock"/>
            </w:pPr>
            <w:r>
              <w:t>|       |-- macros/</w:t>
            </w:r>
          </w:p>
          <w:p>
            <w:pPr>
              <w:pStyle w:val="CodeBlock"/>
            </w:pPr>
            <w:r>
              <w:t>|-- profiles/</w:t>
            </w:r>
          </w:p>
          <w:p>
            <w:pPr>
              <w:pStyle w:val="CodeBlock"/>
            </w:pPr>
            <w:r>
              <w:t>|   |-- profiles.yml</w:t>
            </w:r>
          </w:p>
          <w:p>
            <w:pPr>
              <w:pStyle w:val="CodeBlock"/>
            </w:pPr>
            <w:r>
              <w:t>|-- scripts/</w:t>
            </w:r>
          </w:p>
          <w:p>
            <w:pPr>
              <w:pStyle w:val="CodeBlock"/>
            </w:pPr>
            <w:r>
              <w:t>|   |-- 00_prepare_folders.ps1</w:t>
            </w:r>
          </w:p>
          <w:p>
            <w:pPr>
              <w:pStyle w:val="CodeBlock"/>
            </w:pPr>
            <w:r>
              <w:t>|   |-- 01_build_and_start_airflow.ps1</w:t>
            </w:r>
          </w:p>
          <w:p>
            <w:pPr>
              <w:pStyle w:val="CodeBlock"/>
            </w:pPr>
            <w:r>
              <w:t>|   |-- 02_check_airflow.ps1</w:t>
            </w:r>
          </w:p>
          <w:p>
            <w:pPr>
              <w:pStyle w:val="CodeBlock"/>
            </w:pPr>
            <w:r>
              <w:t>|   |-- 03_run_dbt_debug_inside_airflow.ps1</w:t>
            </w:r>
          </w:p>
          <w:p>
            <w:pPr>
              <w:pStyle w:val="CodeBlock"/>
            </w:pPr>
            <w:r>
              <w:t>|   |-- 04_trigger_full_dag.ps1</w:t>
            </w:r>
          </w:p>
          <w:p>
            <w:pPr>
              <w:pStyle w:val="CodeBlock"/>
            </w:pPr>
            <w:r>
              <w:t>|   |-- 05_stop_airflow.ps1</w:t>
            </w:r>
          </w:p>
          <w:p>
            <w:pPr>
              <w:pStyle w:val="CodeBlock"/>
            </w:pPr>
            <w:r>
              <w:t>|   |-- 99_reset_airflow_lab.ps1</w:t>
            </w:r>
          </w:p>
          <w:p>
            <w:pPr>
              <w:pStyle w:val="CodeBlock"/>
            </w:pPr>
            <w:r>
              <w:t>|   |-- load_csv_to_snowflake.py</w:t>
            </w:r>
          </w:p>
          <w:p>
            <w:pPr>
              <w:pStyle w:val="CodeBlock"/>
            </w:pPr>
            <w:r>
              <w:t>|-- sql/</w:t>
            </w:r>
          </w:p>
          <w:p>
            <w:pPr>
              <w:pStyle w:val="CodeBlock"/>
            </w:pPr>
            <w:r>
              <w:t>|   |-- 01_create_raw_tables.sql</w:t>
            </w:r>
          </w:p>
          <w:p>
            <w:pPr>
              <w:pStyle w:val="CodeBlock"/>
            </w:pPr>
            <w:r>
              <w:t>|   |-- 02_copy_into_raw_tables.sql</w:t>
            </w:r>
          </w:p>
          <w:p>
            <w:pPr>
              <w:pStyle w:val="CodeBlock"/>
            </w:pPr>
            <w:r>
              <w:t>|   |-- 03_quality_probe_queries.sql</w:t>
            </w:r>
          </w:p>
          <w:p>
            <w:pPr>
              <w:pStyle w:val="CodeBlock"/>
            </w:pPr>
            <w:r>
              <w:t>|-- data/</w:t>
            </w:r>
          </w:p>
          <w:p>
            <w:pPr>
              <w:pStyle w:val="CodeBlock"/>
            </w:pPr>
            <w:r>
              <w:t>|   |-- exported_csv/</w:t>
            </w:r>
          </w:p>
          <w:p>
            <w:pPr>
              <w:pStyle w:val="CodeBlock"/>
            </w:pPr>
            <w:r>
              <w:t>|-- diagrams/</w:t>
            </w:r>
          </w:p>
          <w:p>
            <w:pPr>
              <w:pStyle w:val="CodeBlock"/>
            </w:pPr>
            <w:r>
              <w:t>|-- checklists/</w:t>
            </w:r>
          </w:p>
        </w:tc>
      </w:tr>
    </w:tbl>
    <w:p/>
    <w:p>
      <w:pPr>
        <w:pStyle w:val="Heading1"/>
      </w:pPr>
      <w:r>
        <w:t>7. Airflow Concepts Explained with BrightMart</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top"/>
            <w:shd w:fill="D9EAF7"/>
          </w:tcPr>
          <w:p>
            <w:r/>
            <w:r>
              <w:rPr>
                <w:b/>
                <w:sz w:val="17"/>
              </w:rPr>
              <w:t>Concept</w:t>
            </w:r>
          </w:p>
        </w:tc>
        <w:tc>
          <w:tcPr>
            <w:tcW w:type="dxa" w:w="3600"/>
            <w:vAlign w:val="top"/>
            <w:shd w:fill="D9EAF7"/>
          </w:tcPr>
          <w:p>
            <w:r/>
            <w:r>
              <w:rPr>
                <w:b/>
                <w:sz w:val="17"/>
              </w:rPr>
              <w:t>Simple Explanation</w:t>
            </w:r>
          </w:p>
        </w:tc>
        <w:tc>
          <w:tcPr>
            <w:tcW w:type="dxa" w:w="5328"/>
            <w:vAlign w:val="top"/>
            <w:shd w:fill="D9EAF7"/>
          </w:tcPr>
          <w:p>
            <w:r/>
            <w:r>
              <w:rPr>
                <w:b/>
                <w:sz w:val="17"/>
              </w:rPr>
              <w:t>BrightMart Lab Meaning</w:t>
            </w:r>
          </w:p>
        </w:tc>
      </w:tr>
      <w:tr>
        <w:tc>
          <w:tcPr>
            <w:tcW w:type="dxa" w:w="1728"/>
            <w:vAlign w:val="top"/>
          </w:tcPr>
          <w:p>
            <w:r/>
            <w:r>
              <w:rPr>
                <w:b w:val="0"/>
                <w:sz w:val="17"/>
              </w:rPr>
              <w:t>DAG</w:t>
            </w:r>
          </w:p>
        </w:tc>
        <w:tc>
          <w:tcPr>
            <w:tcW w:type="dxa" w:w="3600"/>
            <w:vAlign w:val="top"/>
          </w:tcPr>
          <w:p>
            <w:r/>
            <w:r>
              <w:rPr>
                <w:b w:val="0"/>
                <w:sz w:val="17"/>
              </w:rPr>
              <w:t>Directed Acyclic Graph: a workflow with tasks and dependencies.</w:t>
            </w:r>
          </w:p>
        </w:tc>
        <w:tc>
          <w:tcPr>
            <w:tcW w:type="dxa" w:w="5328"/>
            <w:vAlign w:val="top"/>
          </w:tcPr>
          <w:p>
            <w:r/>
            <w:r>
              <w:rPr>
                <w:b w:val="0"/>
                <w:sz w:val="17"/>
              </w:rPr>
              <w:t>The BrightMart DAG defines dbt tasks in the correct warehouse build order.</w:t>
            </w:r>
          </w:p>
        </w:tc>
      </w:tr>
      <w:tr>
        <w:tc>
          <w:tcPr>
            <w:tcW w:type="dxa" w:w="1728"/>
            <w:vAlign w:val="top"/>
          </w:tcPr>
          <w:p>
            <w:r/>
            <w:r>
              <w:rPr>
                <w:b w:val="0"/>
                <w:sz w:val="17"/>
              </w:rPr>
              <w:t>Task</w:t>
            </w:r>
          </w:p>
        </w:tc>
        <w:tc>
          <w:tcPr>
            <w:tcW w:type="dxa" w:w="3600"/>
            <w:vAlign w:val="top"/>
          </w:tcPr>
          <w:p>
            <w:r/>
            <w:r>
              <w:rPr>
                <w:b w:val="0"/>
                <w:sz w:val="17"/>
              </w:rPr>
              <w:t>One unit of work inside a DAG.</w:t>
            </w:r>
          </w:p>
        </w:tc>
        <w:tc>
          <w:tcPr>
            <w:tcW w:type="dxa" w:w="5328"/>
            <w:vAlign w:val="top"/>
          </w:tcPr>
          <w:p>
            <w:r/>
            <w:r>
              <w:rPr>
                <w:b w:val="0"/>
                <w:sz w:val="17"/>
              </w:rPr>
              <w:t>Run dbt debug, run staging models, run tests, run snapshots, generate docs.</w:t>
            </w:r>
          </w:p>
        </w:tc>
      </w:tr>
      <w:tr>
        <w:tc>
          <w:tcPr>
            <w:tcW w:type="dxa" w:w="1728"/>
            <w:vAlign w:val="top"/>
          </w:tcPr>
          <w:p>
            <w:r/>
            <w:r>
              <w:rPr>
                <w:b w:val="0"/>
                <w:sz w:val="17"/>
              </w:rPr>
              <w:t>Operator</w:t>
            </w:r>
          </w:p>
        </w:tc>
        <w:tc>
          <w:tcPr>
            <w:tcW w:type="dxa" w:w="3600"/>
            <w:vAlign w:val="top"/>
          </w:tcPr>
          <w:p>
            <w:r/>
            <w:r>
              <w:rPr>
                <w:b w:val="0"/>
                <w:sz w:val="17"/>
              </w:rPr>
              <w:t>A template for task behavior.</w:t>
            </w:r>
          </w:p>
        </w:tc>
        <w:tc>
          <w:tcPr>
            <w:tcW w:type="dxa" w:w="5328"/>
            <w:vAlign w:val="top"/>
          </w:tcPr>
          <w:p>
            <w:r/>
            <w:r>
              <w:rPr>
                <w:b w:val="0"/>
                <w:sz w:val="17"/>
              </w:rPr>
              <w:t>BashOperator runs dbt CLI commands inside the Airflow container.</w:t>
            </w:r>
          </w:p>
        </w:tc>
      </w:tr>
      <w:tr>
        <w:tc>
          <w:tcPr>
            <w:tcW w:type="dxa" w:w="1728"/>
            <w:vAlign w:val="top"/>
          </w:tcPr>
          <w:p>
            <w:r/>
            <w:r>
              <w:rPr>
                <w:b w:val="0"/>
                <w:sz w:val="17"/>
              </w:rPr>
              <w:t>Scheduler</w:t>
            </w:r>
          </w:p>
        </w:tc>
        <w:tc>
          <w:tcPr>
            <w:tcW w:type="dxa" w:w="3600"/>
            <w:vAlign w:val="top"/>
          </w:tcPr>
          <w:p>
            <w:r/>
            <w:r>
              <w:rPr>
                <w:b w:val="0"/>
                <w:sz w:val="17"/>
              </w:rPr>
              <w:t>Service that reads DAG files and schedules tasks.</w:t>
            </w:r>
          </w:p>
        </w:tc>
        <w:tc>
          <w:tcPr>
            <w:tcW w:type="dxa" w:w="5328"/>
            <w:vAlign w:val="top"/>
          </w:tcPr>
          <w:p>
            <w:r/>
            <w:r>
              <w:rPr>
                <w:b w:val="0"/>
                <w:sz w:val="17"/>
              </w:rPr>
              <w:t>Decides when the BrightMart DAG should run.</w:t>
            </w:r>
          </w:p>
        </w:tc>
      </w:tr>
      <w:tr>
        <w:tc>
          <w:tcPr>
            <w:tcW w:type="dxa" w:w="1728"/>
            <w:vAlign w:val="top"/>
          </w:tcPr>
          <w:p>
            <w:r/>
            <w:r>
              <w:rPr>
                <w:b w:val="0"/>
                <w:sz w:val="17"/>
              </w:rPr>
              <w:t>Webserver/UI</w:t>
            </w:r>
          </w:p>
        </w:tc>
        <w:tc>
          <w:tcPr>
            <w:tcW w:type="dxa" w:w="3600"/>
            <w:vAlign w:val="top"/>
          </w:tcPr>
          <w:p>
            <w:r/>
            <w:r>
              <w:rPr>
                <w:b w:val="0"/>
                <w:sz w:val="17"/>
              </w:rPr>
              <w:t>Browser interface for monitoring DAGs.</w:t>
            </w:r>
          </w:p>
        </w:tc>
        <w:tc>
          <w:tcPr>
            <w:tcW w:type="dxa" w:w="5328"/>
            <w:vAlign w:val="top"/>
          </w:tcPr>
          <w:p>
            <w:r/>
            <w:r>
              <w:rPr>
                <w:b w:val="0"/>
                <w:sz w:val="17"/>
              </w:rPr>
              <w:t>Students inspect DAG graph, grid, task logs, and status.</w:t>
            </w:r>
          </w:p>
        </w:tc>
      </w:tr>
      <w:tr>
        <w:tc>
          <w:tcPr>
            <w:tcW w:type="dxa" w:w="1728"/>
            <w:vAlign w:val="top"/>
          </w:tcPr>
          <w:p>
            <w:r/>
            <w:r>
              <w:rPr>
                <w:b w:val="0"/>
                <w:sz w:val="17"/>
              </w:rPr>
              <w:t>Metadata database</w:t>
            </w:r>
          </w:p>
        </w:tc>
        <w:tc>
          <w:tcPr>
            <w:tcW w:type="dxa" w:w="3600"/>
            <w:vAlign w:val="top"/>
          </w:tcPr>
          <w:p>
            <w:r/>
            <w:r>
              <w:rPr>
                <w:b w:val="0"/>
                <w:sz w:val="17"/>
              </w:rPr>
              <w:t>Stores DAG runs, task status, users, variables, and logs metadata.</w:t>
            </w:r>
          </w:p>
        </w:tc>
        <w:tc>
          <w:tcPr>
            <w:tcW w:type="dxa" w:w="5328"/>
            <w:vAlign w:val="top"/>
          </w:tcPr>
          <w:p>
            <w:r/>
            <w:r>
              <w:rPr>
                <w:b w:val="0"/>
                <w:sz w:val="17"/>
              </w:rPr>
              <w:t>Postgres service in Docker Compose.</w:t>
            </w:r>
          </w:p>
        </w:tc>
      </w:tr>
      <w:tr>
        <w:tc>
          <w:tcPr>
            <w:tcW w:type="dxa" w:w="1728"/>
            <w:vAlign w:val="top"/>
          </w:tcPr>
          <w:p>
            <w:r/>
            <w:r>
              <w:rPr>
                <w:b w:val="0"/>
                <w:sz w:val="17"/>
              </w:rPr>
              <w:t>Retry</w:t>
            </w:r>
          </w:p>
        </w:tc>
        <w:tc>
          <w:tcPr>
            <w:tcW w:type="dxa" w:w="3600"/>
            <w:vAlign w:val="top"/>
          </w:tcPr>
          <w:p>
            <w:r/>
            <w:r>
              <w:rPr>
                <w:b w:val="0"/>
                <w:sz w:val="17"/>
              </w:rPr>
              <w:t>Automatic re-run after temporary failure.</w:t>
            </w:r>
          </w:p>
        </w:tc>
        <w:tc>
          <w:tcPr>
            <w:tcW w:type="dxa" w:w="5328"/>
            <w:vAlign w:val="top"/>
          </w:tcPr>
          <w:p>
            <w:r/>
            <w:r>
              <w:rPr>
                <w:b w:val="0"/>
                <w:sz w:val="17"/>
              </w:rPr>
              <w:t>Useful for temporary Snowflake network or warehouse startup errors.</w:t>
            </w:r>
          </w:p>
        </w:tc>
      </w:tr>
      <w:tr>
        <w:tc>
          <w:tcPr>
            <w:tcW w:type="dxa" w:w="1728"/>
            <w:vAlign w:val="top"/>
          </w:tcPr>
          <w:p>
            <w:r/>
            <w:r>
              <w:rPr>
                <w:b w:val="0"/>
                <w:sz w:val="17"/>
              </w:rPr>
              <w:t>Catchup</w:t>
            </w:r>
          </w:p>
        </w:tc>
        <w:tc>
          <w:tcPr>
            <w:tcW w:type="dxa" w:w="3600"/>
            <w:vAlign w:val="top"/>
          </w:tcPr>
          <w:p>
            <w:r/>
            <w:r>
              <w:rPr>
                <w:b w:val="0"/>
                <w:sz w:val="17"/>
              </w:rPr>
              <w:t>Whether missed historical intervals are run.</w:t>
            </w:r>
          </w:p>
        </w:tc>
        <w:tc>
          <w:tcPr>
            <w:tcW w:type="dxa" w:w="5328"/>
            <w:vAlign w:val="top"/>
          </w:tcPr>
          <w:p>
            <w:r/>
            <w:r>
              <w:rPr>
                <w:b w:val="0"/>
                <w:sz w:val="17"/>
              </w:rPr>
              <w:t>Disabled in this lab to avoid many accidental backfills.</w:t>
            </w:r>
          </w:p>
        </w:tc>
      </w:tr>
      <w:tr>
        <w:tc>
          <w:tcPr>
            <w:tcW w:type="dxa" w:w="1728"/>
            <w:vAlign w:val="top"/>
          </w:tcPr>
          <w:p>
            <w:r/>
            <w:r>
              <w:rPr>
                <w:b w:val="0"/>
                <w:sz w:val="17"/>
              </w:rPr>
              <w:t>Schedule</w:t>
            </w:r>
          </w:p>
        </w:tc>
        <w:tc>
          <w:tcPr>
            <w:tcW w:type="dxa" w:w="3600"/>
            <w:vAlign w:val="top"/>
          </w:tcPr>
          <w:p>
            <w:r/>
            <w:r>
              <w:rPr>
                <w:b w:val="0"/>
                <w:sz w:val="17"/>
              </w:rPr>
              <w:t>When a DAG should run.</w:t>
            </w:r>
          </w:p>
        </w:tc>
        <w:tc>
          <w:tcPr>
            <w:tcW w:type="dxa" w:w="5328"/>
            <w:vAlign w:val="top"/>
          </w:tcPr>
          <w:p>
            <w:r/>
            <w:r>
              <w:rPr>
                <w:b w:val="0"/>
                <w:sz w:val="17"/>
              </w:rPr>
              <w:t>Simple DAG is manual; full DAG is daily.</w:t>
            </w:r>
          </w:p>
        </w:tc>
      </w:tr>
    </w:tbl>
    <w:p/>
    <w:p>
      <w:pPr>
        <w:pStyle w:val="Heading1"/>
      </w:pPr>
      <w:r>
        <w:t>8. Why Docker Desktop on Windows?</w:t>
      </w:r>
    </w:p>
    <w:p>
      <w:r>
        <w:t>For Windows classrooms, Docker Desktop is the cleanest Airflow path because Airflow and many of its dependencies are Linux-oriented in practice. Docker gives every student the same environment: same Airflow version, same dbt version, same Python version, same folder mounts, and same commands. This avoids spending lab time debugging differences between local Python installations.</w:t>
      </w:r>
    </w:p>
    <w:p>
      <w:pPr>
        <w:pStyle w:val="ListBullet"/>
      </w:pPr>
      <w:r>
        <w:t>Students still use VS Code on Windows.</w:t>
      </w:r>
    </w:p>
    <w:p>
      <w:pPr>
        <w:pStyle w:val="ListBullet"/>
      </w:pPr>
      <w:r>
        <w:t>Airflow services run inside Linux containers.</w:t>
      </w:r>
    </w:p>
    <w:p>
      <w:pPr>
        <w:pStyle w:val="ListBullet"/>
      </w:pPr>
      <w:r>
        <w:t>The dbt project folder is mounted into the containers.</w:t>
      </w:r>
    </w:p>
    <w:p>
      <w:pPr>
        <w:pStyle w:val="ListBullet"/>
      </w:pPr>
      <w:r>
        <w:t>PowerShell scripts wrap the Docker Compose commands.</w:t>
      </w:r>
    </w:p>
    <w:p>
      <w:pPr>
        <w:pStyle w:val="ListBullet"/>
      </w:pPr>
      <w:r>
        <w:t>Snowflake credentials are stored in .env, not in DAG code.</w:t>
      </w:r>
    </w:p>
    <w:p>
      <w:pPr>
        <w:pStyle w:val="Heading1"/>
      </w:pPr>
      <w:r>
        <w:t>9. Step-by-Step Setup on Windows</w:t>
      </w:r>
    </w:p>
    <w:p>
      <w:pPr>
        <w:pStyle w:val="Heading2"/>
      </w:pPr>
      <w:r>
        <w:t>9.1 Open the package in VS Code</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 In PowerShell</w:t>
            </w:r>
          </w:p>
          <w:p>
            <w:pPr>
              <w:pStyle w:val="CodeBlock"/>
            </w:pPr>
            <w:r>
              <w:t>cd C:\path\to\brightmart_airflow_orchestration_pack</w:t>
            </w:r>
          </w:p>
          <w:p>
            <w:pPr>
              <w:pStyle w:val="CodeBlock"/>
            </w:pPr>
            <w:r>
              <w:t>code .</w:t>
            </w:r>
          </w:p>
        </w:tc>
      </w:tr>
    </w:tbl>
    <w:p/>
    <w:p>
      <w:pPr>
        <w:pStyle w:val="Heading2"/>
      </w:pPr>
      <w:r>
        <w:t>9.2 Prepare folders and create .env</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.\scripts\00_prepare_folders.ps1</w:t>
            </w:r>
          </w:p>
        </w:tc>
      </w:tr>
    </w:tbl>
    <w:p/>
    <w:p>
      <w:r>
        <w:t>This creates required folders and copies .env.example to .env if .env does not already exist.</w:t>
      </w:r>
    </w:p>
    <w:p>
      <w:pPr>
        <w:pStyle w:val="Heading2"/>
      </w:pPr>
      <w:r>
        <w:t>9.3 Fill Snowflake values in .env</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DBT_SNOWFLAKE_ACCOUNT=your_account_identifier</w:t>
            </w:r>
          </w:p>
          <w:p>
            <w:pPr>
              <w:pStyle w:val="CodeBlock"/>
            </w:pPr>
            <w:r>
              <w:t>DBT_SNOWFLAKE_USER=your_user_name</w:t>
            </w:r>
          </w:p>
          <w:p>
            <w:pPr>
              <w:pStyle w:val="CodeBlock"/>
            </w:pPr>
            <w:r>
              <w:t>DBT_ENV_SECRET_SNOWFLAKE_PASSWORD=your_password</w:t>
            </w:r>
          </w:p>
          <w:p>
            <w:pPr>
              <w:pStyle w:val="CodeBlock"/>
            </w:pPr>
            <w:r>
              <w:t>DBT_SNOWFLAKE_ROLE=TRANSFORMER</w:t>
            </w:r>
          </w:p>
          <w:p>
            <w:pPr>
              <w:pStyle w:val="CodeBlock"/>
            </w:pPr>
            <w:r>
              <w:t>DBT_SNOWFLAKE_WAREHOUSE=BRIGHTMART_WH</w:t>
            </w:r>
          </w:p>
          <w:p>
            <w:pPr>
              <w:pStyle w:val="CodeBlock"/>
            </w:pPr>
            <w:r>
              <w:t>DBT_SNOWFLAKE_DATABASE=BRIGHTMART_DB</w:t>
            </w:r>
          </w:p>
          <w:p>
            <w:pPr>
              <w:pStyle w:val="CodeBlock"/>
            </w:pPr>
            <w:r>
              <w:t>DBT_SNOWFLAKE_SCHEMA=ANALYTICS</w:t>
            </w:r>
          </w:p>
        </w:tc>
      </w:tr>
    </w:tbl>
    <w:p/>
    <w:p>
      <w:r>
        <w:t>Do not commit .env to Git. It is already listed in .gitignore.</w:t>
      </w:r>
    </w:p>
    <w:p>
      <w:pPr>
        <w:pStyle w:val="Heading2"/>
      </w:pPr>
      <w:r>
        <w:t>9.4 Build and start Airflow</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.\scripts\01_build_and_start_airflow.ps1</w:t>
            </w:r>
          </w:p>
        </w:tc>
      </w:tr>
    </w:tbl>
    <w:p/>
    <w:p>
      <w:r>
        <w:t>This command builds the custom Airflow image, initializes the metadata database, creates the admin user, and starts webserver and scheduler containers.</w:t>
      </w:r>
    </w:p>
    <w:p>
      <w:pPr>
        <w:pStyle w:val="Heading2"/>
      </w:pPr>
      <w:r>
        <w:t>9.5 Open Airflow UI</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http://localhost:8080</w:t>
            </w:r>
          </w:p>
          <w:p>
            <w:pPr>
              <w:pStyle w:val="CodeBlock"/>
            </w:pPr>
            <w:r>
              <w:t>Username: airflow</w:t>
            </w:r>
          </w:p>
          <w:p>
            <w:pPr>
              <w:pStyle w:val="CodeBlock"/>
            </w:pPr>
            <w:r>
              <w:t>Password: airflow</w:t>
            </w:r>
          </w:p>
        </w:tc>
      </w:tr>
    </w:tbl>
    <w:p/>
    <w:p>
      <w:pPr>
        <w:pStyle w:val="Heading2"/>
      </w:pPr>
      <w:r>
        <w:t>9.6 Confirm containers are healthy</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.\scripts\02_check_airflow.ps1</w:t>
            </w:r>
          </w:p>
        </w:tc>
      </w:tr>
    </w:tbl>
    <w:p/>
    <w:p>
      <w:pPr>
        <w:pStyle w:val="Heading2"/>
      </w:pPr>
      <w:r>
        <w:t>9.7 Confirm dbt can connect from inside Airflow</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.\scripts\03_run_dbt_debug_inside_airflow.ps1</w:t>
            </w:r>
          </w:p>
        </w:tc>
      </w:tr>
    </w:tbl>
    <w:p/>
    <w:p>
      <w:pPr>
        <w:pStyle w:val="Heading1"/>
      </w:pPr>
      <w:r>
        <w:t>10. Configuration Files Explained</w:t>
      </w:r>
    </w:p>
    <w:p>
      <w:pPr>
        <w:pStyle w:val="Heading2"/>
      </w:pPr>
      <w:r>
        <w:t>10.1 Dockerfile</w:t>
      </w:r>
    </w:p>
    <w:p>
      <w:r>
        <w:t>The Dockerfile extends the Apache Airflow image and installs dbt plus the Snowflake connector. This is cleaner than installing Python packages at container startup because the image is built once and reused.</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FROM apache/airflow:2.10.5-python3.11</w:t>
            </w:r>
          </w:p>
          <w:p>
            <w:pPr>
              <w:pStyle w:val="CodeBlock"/>
            </w:pPr>
            <w:r/>
          </w:p>
          <w:p>
            <w:pPr>
              <w:pStyle w:val="CodeBlock"/>
            </w:pPr>
            <w:r>
              <w:t>ARG AIRFLOW_VERSION=2.10.5</w:t>
            </w:r>
          </w:p>
          <w:p>
            <w:pPr>
              <w:pStyle w:val="CodeBlock"/>
            </w:pPr>
            <w:r>
              <w:t>COPY requirements.txt /requirements.txt</w:t>
            </w:r>
          </w:p>
          <w:p>
            <w:pPr>
              <w:pStyle w:val="CodeBlock"/>
            </w:pPr>
            <w:r/>
          </w:p>
          <w:p>
            <w:pPr>
              <w:pStyle w:val="CodeBlock"/>
            </w:pPr>
            <w:r>
              <w:t># Keep the Airflow package aligned with the base image while adding dbt and Snowflake tooling.</w:t>
            </w:r>
          </w:p>
          <w:p>
            <w:pPr>
              <w:pStyle w:val="CodeBlock"/>
            </w:pPr>
            <w:r>
              <w:t>RUN pip install --no-cache-dir "apache-airflow==${AIRFLOW_VERSION}" -r /requirements.txt</w:t>
            </w:r>
          </w:p>
        </w:tc>
      </w:tr>
    </w:tbl>
    <w:p/>
    <w:p>
      <w:pPr>
        <w:pStyle w:val="Heading2"/>
      </w:pPr>
      <w:r>
        <w:t>10.2 requirements.txt</w:t>
      </w:r>
    </w:p>
    <w:p>
      <w:r>
        <w:t>The requirements file pins the dbt/Snowflake packages used by the lab. Pinning versions makes classroom delivery more repeatable.</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dbt-core==1.9.4</w:t>
            </w:r>
          </w:p>
          <w:p>
            <w:pPr>
              <w:pStyle w:val="CodeBlock"/>
            </w:pPr>
            <w:r>
              <w:t>dbt-snowflake==1.9.2</w:t>
            </w:r>
          </w:p>
          <w:p>
            <w:pPr>
              <w:pStyle w:val="CodeBlock"/>
            </w:pPr>
            <w:r>
              <w:t>snowflake-connector-python==3.12.4</w:t>
            </w:r>
          </w:p>
        </w:tc>
      </w:tr>
    </w:tbl>
    <w:p/>
    <w:p>
      <w:pPr>
        <w:pStyle w:val="Heading2"/>
      </w:pPr>
      <w:r>
        <w:t>10.3 docker-compose.yml</w:t>
      </w:r>
    </w:p>
    <w:p>
      <w:r>
        <w:t>The compose file runs three main services: Postgres metadata database, Airflow webserver, and Airflow scheduler. It uses LocalExecutor for classroom simplicity. The dbt project, profiles, scripts, SQL, and data folders are mounted inside the Airflow container.</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Important mapped paths:</w:t>
            </w:r>
          </w:p>
          <w:p>
            <w:pPr>
              <w:pStyle w:val="CodeBlock"/>
            </w:pPr>
            <w:r>
              <w:t>./dags     -&gt; /opt/airflow/dags</w:t>
            </w:r>
          </w:p>
          <w:p>
            <w:pPr>
              <w:pStyle w:val="CodeBlock"/>
            </w:pPr>
            <w:r>
              <w:t>./dbt      -&gt; /opt/airflow/dbt</w:t>
            </w:r>
          </w:p>
          <w:p>
            <w:pPr>
              <w:pStyle w:val="CodeBlock"/>
            </w:pPr>
            <w:r>
              <w:t>./profiles -&gt; /opt/airflow/profiles</w:t>
            </w:r>
          </w:p>
          <w:p>
            <w:pPr>
              <w:pStyle w:val="CodeBlock"/>
            </w:pPr>
            <w:r>
              <w:t>./scripts  -&gt; /opt/airflow/scripts</w:t>
            </w:r>
          </w:p>
          <w:p>
            <w:pPr>
              <w:pStyle w:val="CodeBlock"/>
            </w:pPr>
            <w:r>
              <w:t>./sql      -&gt; /opt/airflow/sql</w:t>
            </w:r>
          </w:p>
          <w:p>
            <w:pPr>
              <w:pStyle w:val="CodeBlock"/>
            </w:pPr>
            <w:r>
              <w:t>./data     -&gt; /opt/airflow/data</w:t>
            </w:r>
          </w:p>
        </w:tc>
      </w:tr>
    </w:tbl>
    <w:p/>
    <w:p>
      <w:pPr>
        <w:pStyle w:val="Heading2"/>
      </w:pPr>
      <w:r>
        <w:t>10.4 profiles/profiles.yml</w:t>
      </w:r>
    </w:p>
    <w:p>
      <w:r>
        <w:t>The dbt profile reads Snowflake values from environment variables. This keeps credentials out of the dbt project and out of Airflow DAG files.</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brightmart_retail:</w:t>
            </w:r>
          </w:p>
          <w:p>
            <w:pPr>
              <w:pStyle w:val="CodeBlock"/>
            </w:pPr>
            <w:r>
              <w:t xml:space="preserve">  target: "{{ env_var('DBT_TARGET', 'dev') }}"</w:t>
            </w:r>
          </w:p>
          <w:p>
            <w:pPr>
              <w:pStyle w:val="CodeBlock"/>
            </w:pPr>
            <w:r>
              <w:t xml:space="preserve">  outputs:</w:t>
            </w:r>
          </w:p>
          <w:p>
            <w:pPr>
              <w:pStyle w:val="CodeBlock"/>
            </w:pPr>
            <w:r>
              <w:t xml:space="preserve">    dev:</w:t>
            </w:r>
          </w:p>
          <w:p>
            <w:pPr>
              <w:pStyle w:val="CodeBlock"/>
            </w:pPr>
            <w:r>
              <w:t xml:space="preserve">      type: snowflake</w:t>
            </w:r>
          </w:p>
          <w:p>
            <w:pPr>
              <w:pStyle w:val="CodeBlock"/>
            </w:pPr>
            <w:r>
              <w:t xml:space="preserve">      account: "{{ env_var('DBT_SNOWFLAKE_ACCOUNT') }}"</w:t>
            </w:r>
          </w:p>
          <w:p>
            <w:pPr>
              <w:pStyle w:val="CodeBlock"/>
            </w:pPr>
            <w:r>
              <w:t xml:space="preserve">      user: "{{ env_var('DBT_SNOWFLAKE_USER') }}"</w:t>
            </w:r>
          </w:p>
          <w:p>
            <w:pPr>
              <w:pStyle w:val="CodeBlock"/>
            </w:pPr>
            <w:r>
              <w:t xml:space="preserve">      password: "{{ env_var('DBT_ENV_SECRET_SNOWFLAKE_PASSWORD') }}"</w:t>
            </w:r>
          </w:p>
          <w:p>
            <w:pPr>
              <w:pStyle w:val="CodeBlock"/>
            </w:pPr>
            <w:r>
              <w:t xml:space="preserve">      role: "{{ env_var('DBT_SNOWFLAKE_ROLE') }}"</w:t>
            </w:r>
          </w:p>
          <w:p>
            <w:pPr>
              <w:pStyle w:val="CodeBlock"/>
            </w:pPr>
            <w:r>
              <w:t xml:space="preserve">      database: "{{ env_var('DBT_SNOWFLAKE_DATABASE') }}"</w:t>
            </w:r>
          </w:p>
          <w:p>
            <w:pPr>
              <w:pStyle w:val="CodeBlock"/>
            </w:pPr>
            <w:r>
              <w:t xml:space="preserve">      warehouse: "{{ env_var('DBT_SNOWFLAKE_WAREHOUSE') }}"</w:t>
            </w:r>
          </w:p>
          <w:p>
            <w:pPr>
              <w:pStyle w:val="CodeBlock"/>
            </w:pPr>
            <w:r>
              <w:t xml:space="preserve">      schema: "{{ env_var('DBT_SNOWFLAKE_SCHEMA') }}"</w:t>
            </w:r>
          </w:p>
          <w:p>
            <w:pPr>
              <w:pStyle w:val="CodeBlock"/>
            </w:pPr>
            <w:r>
              <w:t xml:space="preserve">      threads: 4</w:t>
            </w:r>
          </w:p>
          <w:p>
            <w:pPr>
              <w:pStyle w:val="CodeBlock"/>
            </w:pPr>
            <w:r>
              <w:t xml:space="preserve">      client_session_keep_alive: false</w:t>
            </w:r>
          </w:p>
          <w:p>
            <w:pPr>
              <w:pStyle w:val="CodeBlock"/>
            </w:pPr>
            <w:r>
              <w:t xml:space="preserve">      query_tag: "brightmart_airflow_dbt_lab"</w:t>
            </w:r>
          </w:p>
        </w:tc>
      </w:tr>
    </w:tbl>
    <w:p/>
    <w:p>
      <w:pPr>
        <w:pStyle w:val="Heading1"/>
      </w:pPr>
      <w:r>
        <w:t>11. DAG 1: Beginner dbt Build DAG</w:t>
      </w:r>
    </w:p>
    <w:p>
      <w:r>
        <w:t>This DAG is designed for first exposure. It has a simple chain: debug, deps, build, docs generate.</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D9EAF7"/>
          </w:tcPr>
          <w:p>
            <w:r/>
            <w:r>
              <w:rPr>
                <w:b/>
                <w:sz w:val="17"/>
              </w:rPr>
              <w:t>Task</w:t>
            </w:r>
          </w:p>
        </w:tc>
        <w:tc>
          <w:tcPr>
            <w:tcW w:type="dxa" w:w="2592"/>
            <w:vAlign w:val="top"/>
            <w:shd w:fill="D9EAF7"/>
          </w:tcPr>
          <w:p>
            <w:r/>
            <w:r>
              <w:rPr>
                <w:b/>
                <w:sz w:val="17"/>
              </w:rPr>
              <w:t>Command</w:t>
            </w:r>
          </w:p>
        </w:tc>
        <w:tc>
          <w:tcPr>
            <w:tcW w:type="dxa" w:w="5760"/>
            <w:vAlign w:val="top"/>
            <w:shd w:fill="D9EAF7"/>
          </w:tcPr>
          <w:p>
            <w:r/>
            <w:r>
              <w:rPr>
                <w:b/>
                <w:sz w:val="17"/>
              </w:rPr>
              <w:t>Why it matters</w:t>
            </w:r>
          </w:p>
        </w:tc>
      </w:tr>
      <w:tr>
        <w:tc>
          <w:tcPr>
            <w:tcW w:type="dxa" w:w="2304"/>
            <w:vAlign w:val="top"/>
          </w:tcPr>
          <w:p>
            <w:r/>
            <w:r>
              <w:rPr>
                <w:b w:val="0"/>
                <w:sz w:val="17"/>
              </w:rPr>
              <w:t>dbt_debug</w:t>
            </w:r>
          </w:p>
        </w:tc>
        <w:tc>
          <w:tcPr>
            <w:tcW w:type="dxa" w:w="2592"/>
            <w:vAlign w:val="top"/>
          </w:tcPr>
          <w:p>
            <w:r/>
            <w:r>
              <w:rPr>
                <w:b w:val="0"/>
                <w:sz w:val="17"/>
              </w:rPr>
              <w:t>dbt debug</w:t>
            </w:r>
          </w:p>
        </w:tc>
        <w:tc>
          <w:tcPr>
            <w:tcW w:type="dxa" w:w="5760"/>
            <w:vAlign w:val="top"/>
          </w:tcPr>
          <w:p>
            <w:r/>
            <w:r>
              <w:rPr>
                <w:b w:val="0"/>
                <w:sz w:val="17"/>
              </w:rPr>
              <w:t>Confirms Snowflake connection and profile configuration.</w:t>
            </w:r>
          </w:p>
        </w:tc>
      </w:tr>
      <w:tr>
        <w:tc>
          <w:tcPr>
            <w:tcW w:type="dxa" w:w="2304"/>
            <w:vAlign w:val="top"/>
          </w:tcPr>
          <w:p>
            <w:r/>
            <w:r>
              <w:rPr>
                <w:b w:val="0"/>
                <w:sz w:val="17"/>
              </w:rPr>
              <w:t>dbt_deps</w:t>
            </w:r>
          </w:p>
        </w:tc>
        <w:tc>
          <w:tcPr>
            <w:tcW w:type="dxa" w:w="2592"/>
            <w:vAlign w:val="top"/>
          </w:tcPr>
          <w:p>
            <w:r/>
            <w:r>
              <w:rPr>
                <w:b w:val="0"/>
                <w:sz w:val="17"/>
              </w:rPr>
              <w:t>dbt deps</w:t>
            </w:r>
          </w:p>
        </w:tc>
        <w:tc>
          <w:tcPr>
            <w:tcW w:type="dxa" w:w="5760"/>
            <w:vAlign w:val="top"/>
          </w:tcPr>
          <w:p>
            <w:r/>
            <w:r>
              <w:rPr>
                <w:b w:val="0"/>
                <w:sz w:val="17"/>
              </w:rPr>
              <w:t>Installs packages from packages.yml, such as dbt_utils.</w:t>
            </w:r>
          </w:p>
        </w:tc>
      </w:tr>
      <w:tr>
        <w:tc>
          <w:tcPr>
            <w:tcW w:type="dxa" w:w="2304"/>
            <w:vAlign w:val="top"/>
          </w:tcPr>
          <w:p>
            <w:r/>
            <w:r>
              <w:rPr>
                <w:b w:val="0"/>
                <w:sz w:val="17"/>
              </w:rPr>
              <w:t>dbt_build</w:t>
            </w:r>
          </w:p>
        </w:tc>
        <w:tc>
          <w:tcPr>
            <w:tcW w:type="dxa" w:w="2592"/>
            <w:vAlign w:val="top"/>
          </w:tcPr>
          <w:p>
            <w:r/>
            <w:r>
              <w:rPr>
                <w:b w:val="0"/>
                <w:sz w:val="17"/>
              </w:rPr>
              <w:t>dbt build</w:t>
            </w:r>
          </w:p>
        </w:tc>
        <w:tc>
          <w:tcPr>
            <w:tcW w:type="dxa" w:w="5760"/>
            <w:vAlign w:val="top"/>
          </w:tcPr>
          <w:p>
            <w:r/>
            <w:r>
              <w:rPr>
                <w:b w:val="0"/>
                <w:sz w:val="17"/>
              </w:rPr>
              <w:t>Runs seeds, snapshots, models, and tests in dependency order.</w:t>
            </w:r>
          </w:p>
        </w:tc>
      </w:tr>
      <w:tr>
        <w:tc>
          <w:tcPr>
            <w:tcW w:type="dxa" w:w="2304"/>
            <w:vAlign w:val="top"/>
          </w:tcPr>
          <w:p>
            <w:r/>
            <w:r>
              <w:rPr>
                <w:b w:val="0"/>
                <w:sz w:val="17"/>
              </w:rPr>
              <w:t>dbt_docs_generate</w:t>
            </w:r>
          </w:p>
        </w:tc>
        <w:tc>
          <w:tcPr>
            <w:tcW w:type="dxa" w:w="2592"/>
            <w:vAlign w:val="top"/>
          </w:tcPr>
          <w:p>
            <w:r/>
            <w:r>
              <w:rPr>
                <w:b w:val="0"/>
                <w:sz w:val="17"/>
              </w:rPr>
              <w:t>dbt docs generate</w:t>
            </w:r>
          </w:p>
        </w:tc>
        <w:tc>
          <w:tcPr>
            <w:tcW w:type="dxa" w:w="5760"/>
            <w:vAlign w:val="top"/>
          </w:tcPr>
          <w:p>
            <w:r/>
            <w:r>
              <w:rPr>
                <w:b w:val="0"/>
                <w:sz w:val="17"/>
              </w:rPr>
              <w:t>Creates manifest and catalog files for documentation.</w:t>
            </w:r>
          </w:p>
        </w:tc>
      </w:tr>
    </w:tbl>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 Trigger from Airflow UI:</w:t>
            </w:r>
          </w:p>
          <w:p>
            <w:pPr>
              <w:pStyle w:val="CodeBlock"/>
            </w:pPr>
            <w:r>
              <w:t>DAGs -&gt; brightmart_simple_dbt_build -&gt; Trigger DAG</w:t>
            </w:r>
          </w:p>
          <w:p>
            <w:pPr>
              <w:pStyle w:val="CodeBlock"/>
            </w:pPr>
            <w:r/>
          </w:p>
          <w:p>
            <w:pPr>
              <w:pStyle w:val="CodeBlock"/>
            </w:pPr>
            <w:r>
              <w:t># Or trigger from PowerShell:</w:t>
            </w:r>
          </w:p>
          <w:p>
            <w:pPr>
              <w:pStyle w:val="CodeBlock"/>
            </w:pPr>
            <w:r>
              <w:t>docker compose exec airflow-scheduler airflow dags trigger brightmart_simple_dbt_build</w:t>
            </w:r>
          </w:p>
        </w:tc>
      </w:tr>
    </w:tbl>
    <w:p/>
    <w:p>
      <w:pPr>
        <w:pStyle w:val="Heading1"/>
      </w:pPr>
      <w:r>
        <w:t>12. DAG 2: Full BrightMart dbt Orchestration DAG</w:t>
      </w:r>
    </w:p>
    <w:p>
      <w:pPr>
        <w:jc w:val="center"/>
      </w:pPr>
      <w:r>
        <w:drawing>
          <wp:inline xmlns:a="http://schemas.openxmlformats.org/drawingml/2006/main" xmlns:pic="http://schemas.openxmlformats.org/drawingml/2006/picture">
            <wp:extent cx="6583680" cy="2757146"/>
            <wp:docPr id="2" name="Picture 2"/>
            <wp:cNvGraphicFramePr>
              <a:graphicFrameLocks noChangeAspect="1"/>
            </wp:cNvGraphicFramePr>
            <a:graphic>
              <a:graphicData uri="http://schemas.openxmlformats.org/drawingml/2006/picture">
                <pic:pic>
                  <pic:nvPicPr>
                    <pic:cNvPr id="0" name="brightmart_airflow_dag_flow.png"/>
                    <pic:cNvPicPr/>
                  </pic:nvPicPr>
                  <pic:blipFill>
                    <a:blip r:embed="rId10"/>
                    <a:stretch>
                      <a:fillRect/>
                    </a:stretch>
                  </pic:blipFill>
                  <pic:spPr>
                    <a:xfrm>
                      <a:off x="0" y="0"/>
                      <a:ext cx="6583680" cy="2757146"/>
                    </a:xfrm>
                    <a:prstGeom prst="rect"/>
                  </pic:spPr>
                </pic:pic>
              </a:graphicData>
            </a:graphic>
          </wp:inline>
        </w:drawing>
      </w:r>
    </w:p>
    <w:p>
      <w:r>
        <w:t>The full DAG teaches the proper operational sequence. It separates layers so students can see exactly where a failure occurs.</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top"/>
            <w:shd w:fill="D9EAF7"/>
          </w:tcPr>
          <w:p>
            <w:r/>
            <w:r>
              <w:rPr>
                <w:b/>
                <w:sz w:val="17"/>
              </w:rPr>
              <w:t>Stage</w:t>
            </w:r>
          </w:p>
        </w:tc>
        <w:tc>
          <w:tcPr>
            <w:tcW w:type="dxa" w:w="3312"/>
            <w:vAlign w:val="top"/>
            <w:shd w:fill="D9EAF7"/>
          </w:tcPr>
          <w:p>
            <w:r/>
            <w:r>
              <w:rPr>
                <w:b/>
                <w:sz w:val="17"/>
              </w:rPr>
              <w:t>Airflow Task/Group</w:t>
            </w:r>
          </w:p>
        </w:tc>
        <w:tc>
          <w:tcPr>
            <w:tcW w:type="dxa" w:w="5616"/>
            <w:vAlign w:val="top"/>
            <w:shd w:fill="D9EAF7"/>
          </w:tcPr>
          <w:p>
            <w:r/>
            <w:r>
              <w:rPr>
                <w:b/>
                <w:sz w:val="17"/>
              </w:rPr>
              <w:t>dbt or Script Action</w:t>
            </w:r>
          </w:p>
        </w:tc>
      </w:tr>
      <w:tr>
        <w:tc>
          <w:tcPr>
            <w:tcW w:type="dxa" w:w="1728"/>
            <w:vAlign w:val="top"/>
          </w:tcPr>
          <w:p>
            <w:r/>
            <w:r>
              <w:rPr>
                <w:b w:val="0"/>
                <w:sz w:val="17"/>
              </w:rPr>
              <w:t>Preflight</w:t>
            </w:r>
          </w:p>
        </w:tc>
        <w:tc>
          <w:tcPr>
            <w:tcW w:type="dxa" w:w="3312"/>
            <w:vAlign w:val="top"/>
          </w:tcPr>
          <w:p>
            <w:r/>
            <w:r>
              <w:rPr>
                <w:b w:val="0"/>
                <w:sz w:val="17"/>
              </w:rPr>
              <w:t>validate_container_mounts</w:t>
            </w:r>
          </w:p>
        </w:tc>
        <w:tc>
          <w:tcPr>
            <w:tcW w:type="dxa" w:w="5616"/>
            <w:vAlign w:val="top"/>
          </w:tcPr>
          <w:p>
            <w:r/>
            <w:r>
              <w:rPr>
                <w:b w:val="0"/>
                <w:sz w:val="17"/>
              </w:rPr>
              <w:t>Confirms dbt project and profiles.yml are mounted correctly.</w:t>
            </w:r>
          </w:p>
        </w:tc>
      </w:tr>
      <w:tr>
        <w:tc>
          <w:tcPr>
            <w:tcW w:type="dxa" w:w="1728"/>
            <w:vAlign w:val="top"/>
          </w:tcPr>
          <w:p>
            <w:r/>
            <w:r>
              <w:rPr>
                <w:b w:val="0"/>
                <w:sz w:val="17"/>
              </w:rPr>
              <w:t>Optional Load</w:t>
            </w:r>
          </w:p>
        </w:tc>
        <w:tc>
          <w:tcPr>
            <w:tcW w:type="dxa" w:w="3312"/>
            <w:vAlign w:val="top"/>
          </w:tcPr>
          <w:p>
            <w:r/>
            <w:r>
              <w:rPr>
                <w:b w:val="0"/>
                <w:sz w:val="17"/>
              </w:rPr>
              <w:t>optional_load_raw_csv_to_snowflake</w:t>
            </w:r>
          </w:p>
        </w:tc>
        <w:tc>
          <w:tcPr>
            <w:tcW w:type="dxa" w:w="5616"/>
            <w:vAlign w:val="top"/>
          </w:tcPr>
          <w:p>
            <w:r/>
            <w:r>
              <w:rPr>
                <w:b w:val="0"/>
                <w:sz w:val="17"/>
              </w:rPr>
              <w:t>Loads exported CSV files to Snowflake RAW only when enabled.</w:t>
            </w:r>
          </w:p>
        </w:tc>
      </w:tr>
      <w:tr>
        <w:tc>
          <w:tcPr>
            <w:tcW w:type="dxa" w:w="1728"/>
            <w:vAlign w:val="top"/>
          </w:tcPr>
          <w:p>
            <w:r/>
            <w:r>
              <w:rPr>
                <w:b w:val="0"/>
                <w:sz w:val="17"/>
              </w:rPr>
              <w:t>Dependency Setup</w:t>
            </w:r>
          </w:p>
        </w:tc>
        <w:tc>
          <w:tcPr>
            <w:tcW w:type="dxa" w:w="3312"/>
            <w:vAlign w:val="top"/>
          </w:tcPr>
          <w:p>
            <w:r/>
            <w:r>
              <w:rPr>
                <w:b w:val="0"/>
                <w:sz w:val="17"/>
              </w:rPr>
              <w:t>dbt_deps</w:t>
            </w:r>
          </w:p>
        </w:tc>
        <w:tc>
          <w:tcPr>
            <w:tcW w:type="dxa" w:w="5616"/>
            <w:vAlign w:val="top"/>
          </w:tcPr>
          <w:p>
            <w:r/>
            <w:r>
              <w:rPr>
                <w:b w:val="0"/>
                <w:sz w:val="17"/>
              </w:rPr>
              <w:t>Installs dbt packages.</w:t>
            </w:r>
          </w:p>
        </w:tc>
      </w:tr>
      <w:tr>
        <w:tc>
          <w:tcPr>
            <w:tcW w:type="dxa" w:w="1728"/>
            <w:vAlign w:val="top"/>
          </w:tcPr>
          <w:p>
            <w:r/>
            <w:r>
              <w:rPr>
                <w:b w:val="0"/>
                <w:sz w:val="17"/>
              </w:rPr>
              <w:t>Connection Check</w:t>
            </w:r>
          </w:p>
        </w:tc>
        <w:tc>
          <w:tcPr>
            <w:tcW w:type="dxa" w:w="3312"/>
            <w:vAlign w:val="top"/>
          </w:tcPr>
          <w:p>
            <w:r/>
            <w:r>
              <w:rPr>
                <w:b w:val="0"/>
                <w:sz w:val="17"/>
              </w:rPr>
              <w:t>dbt_debug</w:t>
            </w:r>
          </w:p>
        </w:tc>
        <w:tc>
          <w:tcPr>
            <w:tcW w:type="dxa" w:w="5616"/>
            <w:vAlign w:val="top"/>
          </w:tcPr>
          <w:p>
            <w:r/>
            <w:r>
              <w:rPr>
                <w:b w:val="0"/>
                <w:sz w:val="17"/>
              </w:rPr>
              <w:t>Checks Snowflake connection.</w:t>
            </w:r>
          </w:p>
        </w:tc>
      </w:tr>
      <w:tr>
        <w:tc>
          <w:tcPr>
            <w:tcW w:type="dxa" w:w="1728"/>
            <w:vAlign w:val="top"/>
          </w:tcPr>
          <w:p>
            <w:r/>
            <w:r>
              <w:rPr>
                <w:b w:val="0"/>
                <w:sz w:val="17"/>
              </w:rPr>
              <w:t>Parse Check</w:t>
            </w:r>
          </w:p>
        </w:tc>
        <w:tc>
          <w:tcPr>
            <w:tcW w:type="dxa" w:w="3312"/>
            <w:vAlign w:val="top"/>
          </w:tcPr>
          <w:p>
            <w:r/>
            <w:r>
              <w:rPr>
                <w:b w:val="0"/>
                <w:sz w:val="17"/>
              </w:rPr>
              <w:t>dbt_parse</w:t>
            </w:r>
          </w:p>
        </w:tc>
        <w:tc>
          <w:tcPr>
            <w:tcW w:type="dxa" w:w="5616"/>
            <w:vAlign w:val="top"/>
          </w:tcPr>
          <w:p>
            <w:r/>
            <w:r>
              <w:rPr>
                <w:b w:val="0"/>
                <w:sz w:val="17"/>
              </w:rPr>
              <w:t>Validates project syntax and model graph.</w:t>
            </w:r>
          </w:p>
        </w:tc>
      </w:tr>
      <w:tr>
        <w:tc>
          <w:tcPr>
            <w:tcW w:type="dxa" w:w="1728"/>
            <w:vAlign w:val="top"/>
          </w:tcPr>
          <w:p>
            <w:r/>
            <w:r>
              <w:rPr>
                <w:b w:val="0"/>
                <w:sz w:val="17"/>
              </w:rPr>
              <w:t>Seeds</w:t>
            </w:r>
          </w:p>
        </w:tc>
        <w:tc>
          <w:tcPr>
            <w:tcW w:type="dxa" w:w="3312"/>
            <w:vAlign w:val="top"/>
          </w:tcPr>
          <w:p>
            <w:r/>
            <w:r>
              <w:rPr>
                <w:b w:val="0"/>
                <w:sz w:val="17"/>
              </w:rPr>
              <w:t>dbt_seed</w:t>
            </w:r>
          </w:p>
        </w:tc>
        <w:tc>
          <w:tcPr>
            <w:tcW w:type="dxa" w:w="5616"/>
            <w:vAlign w:val="top"/>
          </w:tcPr>
          <w:p>
            <w:r/>
            <w:r>
              <w:rPr>
                <w:b w:val="0"/>
                <w:sz w:val="17"/>
              </w:rPr>
              <w:t>Loads seed CSVs such as normalization/rule catalogs.</w:t>
            </w:r>
          </w:p>
        </w:tc>
      </w:tr>
      <w:tr>
        <w:tc>
          <w:tcPr>
            <w:tcW w:type="dxa" w:w="1728"/>
            <w:vAlign w:val="top"/>
          </w:tcPr>
          <w:p>
            <w:r/>
            <w:r>
              <w:rPr>
                <w:b w:val="0"/>
                <w:sz w:val="17"/>
              </w:rPr>
              <w:t>Staging</w:t>
            </w:r>
          </w:p>
        </w:tc>
        <w:tc>
          <w:tcPr>
            <w:tcW w:type="dxa" w:w="3312"/>
            <w:vAlign w:val="top"/>
          </w:tcPr>
          <w:p>
            <w:r/>
            <w:r>
              <w:rPr>
                <w:b w:val="0"/>
                <w:sz w:val="17"/>
              </w:rPr>
              <w:t>run_staging_models + test_staging_models</w:t>
            </w:r>
          </w:p>
        </w:tc>
        <w:tc>
          <w:tcPr>
            <w:tcW w:type="dxa" w:w="5616"/>
            <w:vAlign w:val="top"/>
          </w:tcPr>
          <w:p>
            <w:r/>
            <w:r>
              <w:rPr>
                <w:b w:val="0"/>
                <w:sz w:val="17"/>
              </w:rPr>
              <w:t>Builds and validates source-cleaning views.</w:t>
            </w:r>
          </w:p>
        </w:tc>
      </w:tr>
      <w:tr>
        <w:tc>
          <w:tcPr>
            <w:tcW w:type="dxa" w:w="1728"/>
            <w:vAlign w:val="top"/>
          </w:tcPr>
          <w:p>
            <w:r/>
            <w:r>
              <w:rPr>
                <w:b w:val="0"/>
                <w:sz w:val="17"/>
              </w:rPr>
              <w:t>Snapshots</w:t>
            </w:r>
          </w:p>
        </w:tc>
        <w:tc>
          <w:tcPr>
            <w:tcW w:type="dxa" w:w="3312"/>
            <w:vAlign w:val="top"/>
          </w:tcPr>
          <w:p>
            <w:r/>
            <w:r>
              <w:rPr>
                <w:b w:val="0"/>
                <w:sz w:val="17"/>
              </w:rPr>
              <w:t>run_snapshots</w:t>
            </w:r>
          </w:p>
        </w:tc>
        <w:tc>
          <w:tcPr>
            <w:tcW w:type="dxa" w:w="5616"/>
            <w:vAlign w:val="top"/>
          </w:tcPr>
          <w:p>
            <w:r/>
            <w:r>
              <w:rPr>
                <w:b w:val="0"/>
                <w:sz w:val="17"/>
              </w:rPr>
              <w:t>Tracks changing customer/product attributes.</w:t>
            </w:r>
          </w:p>
        </w:tc>
      </w:tr>
      <w:tr>
        <w:tc>
          <w:tcPr>
            <w:tcW w:type="dxa" w:w="1728"/>
            <w:vAlign w:val="top"/>
          </w:tcPr>
          <w:p>
            <w:r/>
            <w:r>
              <w:rPr>
                <w:b w:val="0"/>
                <w:sz w:val="17"/>
              </w:rPr>
              <w:t>Intermediate</w:t>
            </w:r>
          </w:p>
        </w:tc>
        <w:tc>
          <w:tcPr>
            <w:tcW w:type="dxa" w:w="3312"/>
            <w:vAlign w:val="top"/>
          </w:tcPr>
          <w:p>
            <w:r/>
            <w:r>
              <w:rPr>
                <w:b w:val="0"/>
                <w:sz w:val="17"/>
              </w:rPr>
              <w:t>run_intermediate_models</w:t>
            </w:r>
          </w:p>
        </w:tc>
        <w:tc>
          <w:tcPr>
            <w:tcW w:type="dxa" w:w="5616"/>
            <w:vAlign w:val="top"/>
          </w:tcPr>
          <w:p>
            <w:r/>
            <w:r>
              <w:rPr>
                <w:b w:val="0"/>
                <w:sz w:val="17"/>
              </w:rPr>
              <w:t>Builds reusable joins and business logic.</w:t>
            </w:r>
          </w:p>
        </w:tc>
      </w:tr>
      <w:tr>
        <w:tc>
          <w:tcPr>
            <w:tcW w:type="dxa" w:w="1728"/>
            <w:vAlign w:val="top"/>
          </w:tcPr>
          <w:p>
            <w:r/>
            <w:r>
              <w:rPr>
                <w:b w:val="0"/>
                <w:sz w:val="17"/>
              </w:rPr>
              <w:t>Marts</w:t>
            </w:r>
          </w:p>
        </w:tc>
        <w:tc>
          <w:tcPr>
            <w:tcW w:type="dxa" w:w="3312"/>
            <w:vAlign w:val="top"/>
          </w:tcPr>
          <w:p>
            <w:r/>
            <w:r>
              <w:rPr>
                <w:b w:val="0"/>
                <w:sz w:val="17"/>
              </w:rPr>
              <w:t>run_dimension_models + run_fact_models + test_mart_models</w:t>
            </w:r>
          </w:p>
        </w:tc>
        <w:tc>
          <w:tcPr>
            <w:tcW w:type="dxa" w:w="5616"/>
            <w:vAlign w:val="top"/>
          </w:tcPr>
          <w:p>
            <w:r/>
            <w:r>
              <w:rPr>
                <w:b w:val="0"/>
                <w:sz w:val="17"/>
              </w:rPr>
              <w:t>Builds Kimball dimensions/facts and validates them.</w:t>
            </w:r>
          </w:p>
        </w:tc>
      </w:tr>
      <w:tr>
        <w:tc>
          <w:tcPr>
            <w:tcW w:type="dxa" w:w="1728"/>
            <w:vAlign w:val="top"/>
          </w:tcPr>
          <w:p>
            <w:r/>
            <w:r>
              <w:rPr>
                <w:b w:val="0"/>
                <w:sz w:val="17"/>
              </w:rPr>
              <w:t>Diagnostics</w:t>
            </w:r>
          </w:p>
        </w:tc>
        <w:tc>
          <w:tcPr>
            <w:tcW w:type="dxa" w:w="3312"/>
            <w:vAlign w:val="top"/>
          </w:tcPr>
          <w:p>
            <w:r/>
            <w:r>
              <w:rPr>
                <w:b w:val="0"/>
                <w:sz w:val="17"/>
              </w:rPr>
              <w:t>run_diagnostic_tests_soft_fail</w:t>
            </w:r>
          </w:p>
        </w:tc>
        <w:tc>
          <w:tcPr>
            <w:tcW w:type="dxa" w:w="5616"/>
            <w:vAlign w:val="top"/>
          </w:tcPr>
          <w:p>
            <w:r/>
            <w:r>
              <w:rPr>
                <w:b w:val="0"/>
                <w:sz w:val="17"/>
              </w:rPr>
              <w:t>Runs anomaly tests without blocking the learning DAG.</w:t>
            </w:r>
          </w:p>
        </w:tc>
      </w:tr>
      <w:tr>
        <w:tc>
          <w:tcPr>
            <w:tcW w:type="dxa" w:w="1728"/>
            <w:vAlign w:val="top"/>
          </w:tcPr>
          <w:p>
            <w:r/>
            <w:r>
              <w:rPr>
                <w:b w:val="0"/>
                <w:sz w:val="17"/>
              </w:rPr>
              <w:t>Docs</w:t>
            </w:r>
          </w:p>
        </w:tc>
        <w:tc>
          <w:tcPr>
            <w:tcW w:type="dxa" w:w="3312"/>
            <w:vAlign w:val="top"/>
          </w:tcPr>
          <w:p>
            <w:r/>
            <w:r>
              <w:rPr>
                <w:b w:val="0"/>
                <w:sz w:val="17"/>
              </w:rPr>
              <w:t>compile_analysis_sql + generate_dbt_docs</w:t>
            </w:r>
          </w:p>
        </w:tc>
        <w:tc>
          <w:tcPr>
            <w:tcW w:type="dxa" w:w="5616"/>
            <w:vAlign w:val="top"/>
          </w:tcPr>
          <w:p>
            <w:r/>
            <w:r>
              <w:rPr>
                <w:b w:val="0"/>
                <w:sz w:val="17"/>
              </w:rPr>
              <w:t>Compiles analytical SQL and generates dbt docs artifacts.</w:t>
            </w:r>
          </w:p>
        </w:tc>
      </w:tr>
    </w:tbl>
    <w:p/>
    <w:p>
      <w:pPr>
        <w:pStyle w:val="Heading1"/>
      </w:pPr>
      <w:r>
        <w:t>13. How to Run the Full DAG</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 Option 1: From Airflow UI</w:t>
            </w:r>
          </w:p>
          <w:p>
            <w:pPr>
              <w:pStyle w:val="CodeBlock"/>
            </w:pPr>
            <w:r>
              <w:t>DAGs -&gt; brightmart_full_dbt_orchestration -&gt; Trigger DAG</w:t>
            </w:r>
          </w:p>
          <w:p>
            <w:pPr>
              <w:pStyle w:val="CodeBlock"/>
            </w:pPr>
            <w:r/>
          </w:p>
          <w:p>
            <w:pPr>
              <w:pStyle w:val="CodeBlock"/>
            </w:pPr>
            <w:r>
              <w:t># Option 2: From PowerShell</w:t>
            </w:r>
          </w:p>
          <w:p>
            <w:pPr>
              <w:pStyle w:val="CodeBlock"/>
            </w:pPr>
            <w:r>
              <w:t>.\scripts\04_trigger_full_dag.ps1</w:t>
            </w:r>
          </w:p>
        </w:tc>
      </w:tr>
    </w:tbl>
    <w:p/>
    <w:p>
      <w:pPr>
        <w:pStyle w:val="Heading1"/>
      </w:pPr>
      <w:r>
        <w:t>14. How to Read Airflow Logs Like a Data Engineer</w:t>
      </w:r>
    </w:p>
    <w:p>
      <w:pPr>
        <w:pStyle w:val="ListBullet"/>
      </w:pPr>
      <w:r>
        <w:t>Open the DAG run in Grid view.</w:t>
      </w:r>
    </w:p>
    <w:p>
      <w:pPr>
        <w:pStyle w:val="ListBullet"/>
      </w:pPr>
      <w:r>
        <w:t>Click a task box.</w:t>
      </w:r>
    </w:p>
    <w:p>
      <w:pPr>
        <w:pStyle w:val="ListBullet"/>
      </w:pPr>
      <w:r>
        <w:t>Click Logs.</w:t>
      </w:r>
    </w:p>
    <w:p>
      <w:pPr>
        <w:pStyle w:val="ListBullet"/>
      </w:pPr>
      <w:r>
        <w:t>Find the exact dbt command printed at the top of the task.</w:t>
      </w:r>
    </w:p>
    <w:p>
      <w:pPr>
        <w:pStyle w:val="ListBullet"/>
      </w:pPr>
      <w:r>
        <w:t>Scroll to the first error, not only the final error.</w:t>
      </w:r>
    </w:p>
    <w:p>
      <w:pPr>
        <w:pStyle w:val="ListBullet"/>
      </w:pPr>
      <w:r>
        <w:t>For dbt failures, check whether the issue is connection, compilation, model SQL, test failure, or missing dependency.</w:t>
      </w:r>
    </w:p>
    <w:p>
      <w:pPr>
        <w:pStyle w:val="ListBullet"/>
      </w:pPr>
      <w:r>
        <w:t>For Snowflake failures, check role, warehouse, database, schema, and grants.</w:t>
      </w:r>
    </w:p>
    <w:p>
      <w:pPr>
        <w:pStyle w:val="ListBullet"/>
      </w:pPr>
      <w:r>
        <w:t>For package failures, rebuild the image or run dbt deps again.</w:t>
      </w:r>
    </w:p>
    <w:tbl>
      <w:tblPr>
        <w:tblStyle w:val="TableGrid"/>
        <w:tblW w:type="auto" w:w="0"/>
        <w:jc w:val="center"/>
        <w:tblLook w:firstColumn="1" w:firstRow="1" w:lastColumn="0" w:lastRow="0" w:noHBand="0" w:noVBand="1" w:val="04A0"/>
      </w:tblPr>
      <w:tblGrid>
        <w:gridCol w:w="3456"/>
        <w:gridCol w:w="3456"/>
        <w:gridCol w:w="3456"/>
      </w:tblGrid>
      <w:tr>
        <w:tc>
          <w:tcPr>
            <w:tcW w:type="dxa" w:w="3168"/>
            <w:vAlign w:val="top"/>
            <w:shd w:fill="D9EAF7"/>
          </w:tcPr>
          <w:p>
            <w:r/>
            <w:r>
              <w:rPr>
                <w:b/>
                <w:sz w:val="17"/>
              </w:rPr>
              <w:t>Log Symptom</w:t>
            </w:r>
          </w:p>
        </w:tc>
        <w:tc>
          <w:tcPr>
            <w:tcW w:type="dxa" w:w="3600"/>
            <w:vAlign w:val="top"/>
            <w:shd w:fill="D9EAF7"/>
          </w:tcPr>
          <w:p>
            <w:r/>
            <w:r>
              <w:rPr>
                <w:b/>
                <w:sz w:val="17"/>
              </w:rPr>
              <w:t>Likely Cause</w:t>
            </w:r>
          </w:p>
        </w:tc>
        <w:tc>
          <w:tcPr>
            <w:tcW w:type="dxa" w:w="3888"/>
            <w:vAlign w:val="top"/>
            <w:shd w:fill="D9EAF7"/>
          </w:tcPr>
          <w:p>
            <w:r/>
            <w:r>
              <w:rPr>
                <w:b/>
                <w:sz w:val="17"/>
              </w:rPr>
              <w:t>Action</w:t>
            </w:r>
          </w:p>
        </w:tc>
      </w:tr>
      <w:tr>
        <w:tc>
          <w:tcPr>
            <w:tcW w:type="dxa" w:w="3168"/>
            <w:vAlign w:val="top"/>
          </w:tcPr>
          <w:p>
            <w:r/>
            <w:r>
              <w:rPr>
                <w:b w:val="0"/>
                <w:sz w:val="17"/>
              </w:rPr>
              <w:t>No module named dbt</w:t>
            </w:r>
          </w:p>
        </w:tc>
        <w:tc>
          <w:tcPr>
            <w:tcW w:type="dxa" w:w="3600"/>
            <w:vAlign w:val="top"/>
          </w:tcPr>
          <w:p>
            <w:r/>
            <w:r>
              <w:rPr>
                <w:b w:val="0"/>
                <w:sz w:val="17"/>
              </w:rPr>
              <w:t>Custom image not built or wrong image running</w:t>
            </w:r>
          </w:p>
        </w:tc>
        <w:tc>
          <w:tcPr>
            <w:tcW w:type="dxa" w:w="3888"/>
            <w:vAlign w:val="top"/>
          </w:tcPr>
          <w:p>
            <w:r/>
            <w:r>
              <w:rPr>
                <w:b w:val="0"/>
                <w:sz w:val="17"/>
              </w:rPr>
              <w:t>Run docker compose build, then restart containers.</w:t>
            </w:r>
          </w:p>
        </w:tc>
      </w:tr>
      <w:tr>
        <w:tc>
          <w:tcPr>
            <w:tcW w:type="dxa" w:w="3168"/>
            <w:vAlign w:val="top"/>
          </w:tcPr>
          <w:p>
            <w:r/>
            <w:r>
              <w:rPr>
                <w:b w:val="0"/>
                <w:sz w:val="17"/>
              </w:rPr>
              <w:t>Could not find profile named brightmart_retail</w:t>
            </w:r>
          </w:p>
        </w:tc>
        <w:tc>
          <w:tcPr>
            <w:tcW w:type="dxa" w:w="3600"/>
            <w:vAlign w:val="top"/>
          </w:tcPr>
          <w:p>
            <w:r/>
            <w:r>
              <w:rPr>
                <w:b w:val="0"/>
                <w:sz w:val="17"/>
              </w:rPr>
              <w:t>profiles.yml missing or profile name mismatch</w:t>
            </w:r>
          </w:p>
        </w:tc>
        <w:tc>
          <w:tcPr>
            <w:tcW w:type="dxa" w:w="3888"/>
            <w:vAlign w:val="top"/>
          </w:tcPr>
          <w:p>
            <w:r/>
            <w:r>
              <w:rPr>
                <w:b w:val="0"/>
                <w:sz w:val="17"/>
              </w:rPr>
              <w:t>Check profiles/profiles.yml and dbt_project.yml profile value.</w:t>
            </w:r>
          </w:p>
        </w:tc>
      </w:tr>
      <w:tr>
        <w:tc>
          <w:tcPr>
            <w:tcW w:type="dxa" w:w="3168"/>
            <w:vAlign w:val="top"/>
          </w:tcPr>
          <w:p>
            <w:r/>
            <w:r>
              <w:rPr>
                <w:b w:val="0"/>
                <w:sz w:val="17"/>
              </w:rPr>
              <w:t>Env var required but not provided</w:t>
            </w:r>
          </w:p>
        </w:tc>
        <w:tc>
          <w:tcPr>
            <w:tcW w:type="dxa" w:w="3600"/>
            <w:vAlign w:val="top"/>
          </w:tcPr>
          <w:p>
            <w:r/>
            <w:r>
              <w:rPr>
                <w:b w:val="0"/>
                <w:sz w:val="17"/>
              </w:rPr>
              <w:t>.env missing Snowflake variable</w:t>
            </w:r>
          </w:p>
        </w:tc>
        <w:tc>
          <w:tcPr>
            <w:tcW w:type="dxa" w:w="3888"/>
            <w:vAlign w:val="top"/>
          </w:tcPr>
          <w:p>
            <w:r/>
            <w:r>
              <w:rPr>
                <w:b w:val="0"/>
                <w:sz w:val="17"/>
              </w:rPr>
              <w:t>Fill .env and restart containers.</w:t>
            </w:r>
          </w:p>
        </w:tc>
      </w:tr>
      <w:tr>
        <w:tc>
          <w:tcPr>
            <w:tcW w:type="dxa" w:w="3168"/>
            <w:vAlign w:val="top"/>
          </w:tcPr>
          <w:p>
            <w:r/>
            <w:r>
              <w:rPr>
                <w:b w:val="0"/>
                <w:sz w:val="17"/>
              </w:rPr>
              <w:t>Incorrect username or password</w:t>
            </w:r>
          </w:p>
        </w:tc>
        <w:tc>
          <w:tcPr>
            <w:tcW w:type="dxa" w:w="3600"/>
            <w:vAlign w:val="top"/>
          </w:tcPr>
          <w:p>
            <w:r/>
            <w:r>
              <w:rPr>
                <w:b w:val="0"/>
                <w:sz w:val="17"/>
              </w:rPr>
              <w:t>Snowflake credentials wrong</w:t>
            </w:r>
          </w:p>
        </w:tc>
        <w:tc>
          <w:tcPr>
            <w:tcW w:type="dxa" w:w="3888"/>
            <w:vAlign w:val="top"/>
          </w:tcPr>
          <w:p>
            <w:r/>
            <w:r>
              <w:rPr>
                <w:b w:val="0"/>
                <w:sz w:val="17"/>
              </w:rPr>
              <w:t>Verify user/password and account identifier.</w:t>
            </w:r>
          </w:p>
        </w:tc>
      </w:tr>
      <w:tr>
        <w:tc>
          <w:tcPr>
            <w:tcW w:type="dxa" w:w="3168"/>
            <w:vAlign w:val="top"/>
          </w:tcPr>
          <w:p>
            <w:r/>
            <w:r>
              <w:rPr>
                <w:b w:val="0"/>
                <w:sz w:val="17"/>
              </w:rPr>
              <w:t>Object does not exist or not authorized</w:t>
            </w:r>
          </w:p>
        </w:tc>
        <w:tc>
          <w:tcPr>
            <w:tcW w:type="dxa" w:w="3600"/>
            <w:vAlign w:val="top"/>
          </w:tcPr>
          <w:p>
            <w:r/>
            <w:r>
              <w:rPr>
                <w:b w:val="0"/>
                <w:sz w:val="17"/>
              </w:rPr>
              <w:t>Role/grant/schema mismatch</w:t>
            </w:r>
          </w:p>
        </w:tc>
        <w:tc>
          <w:tcPr>
            <w:tcW w:type="dxa" w:w="3888"/>
            <w:vAlign w:val="top"/>
          </w:tcPr>
          <w:p>
            <w:r/>
            <w:r>
              <w:rPr>
                <w:b w:val="0"/>
                <w:sz w:val="17"/>
              </w:rPr>
              <w:t>Check Snowflake role, warehouse, database, RAW schema, and MART schemas.</w:t>
            </w:r>
          </w:p>
        </w:tc>
      </w:tr>
      <w:tr>
        <w:tc>
          <w:tcPr>
            <w:tcW w:type="dxa" w:w="3168"/>
            <w:vAlign w:val="top"/>
          </w:tcPr>
          <w:p>
            <w:r/>
            <w:r>
              <w:rPr>
                <w:b w:val="0"/>
                <w:sz w:val="17"/>
              </w:rPr>
              <w:t>Compilation Error</w:t>
            </w:r>
          </w:p>
        </w:tc>
        <w:tc>
          <w:tcPr>
            <w:tcW w:type="dxa" w:w="3600"/>
            <w:vAlign w:val="top"/>
          </w:tcPr>
          <w:p>
            <w:r/>
            <w:r>
              <w:rPr>
                <w:b w:val="0"/>
                <w:sz w:val="17"/>
              </w:rPr>
              <w:t>Jinja, ref/source, YAML, macro, or syntax issue</w:t>
            </w:r>
          </w:p>
        </w:tc>
        <w:tc>
          <w:tcPr>
            <w:tcW w:type="dxa" w:w="3888"/>
            <w:vAlign w:val="top"/>
          </w:tcPr>
          <w:p>
            <w:r/>
            <w:r>
              <w:rPr>
                <w:b w:val="0"/>
                <w:sz w:val="17"/>
              </w:rPr>
              <w:t>Run dbt parse and inspect compiled error.</w:t>
            </w:r>
          </w:p>
        </w:tc>
      </w:tr>
      <w:tr>
        <w:tc>
          <w:tcPr>
            <w:tcW w:type="dxa" w:w="3168"/>
            <w:vAlign w:val="top"/>
          </w:tcPr>
          <w:p>
            <w:r/>
            <w:r>
              <w:rPr>
                <w:b w:val="0"/>
                <w:sz w:val="17"/>
              </w:rPr>
              <w:t>Test failed</w:t>
            </w:r>
          </w:p>
        </w:tc>
        <w:tc>
          <w:tcPr>
            <w:tcW w:type="dxa" w:w="3600"/>
            <w:vAlign w:val="top"/>
          </w:tcPr>
          <w:p>
            <w:r/>
            <w:r>
              <w:rPr>
                <w:b w:val="0"/>
                <w:sz w:val="17"/>
              </w:rPr>
              <w:t>Data quality rule violation</w:t>
            </w:r>
          </w:p>
        </w:tc>
        <w:tc>
          <w:tcPr>
            <w:tcW w:type="dxa" w:w="3888"/>
            <w:vAlign w:val="top"/>
          </w:tcPr>
          <w:p>
            <w:r/>
            <w:r>
              <w:rPr>
                <w:b w:val="0"/>
                <w:sz w:val="17"/>
              </w:rPr>
              <w:t>Open dbt test log and inspect failing rows.</w:t>
            </w:r>
          </w:p>
        </w:tc>
      </w:tr>
    </w:tbl>
    <w:p/>
    <w:p>
      <w:pPr>
        <w:pStyle w:val="Heading1"/>
      </w:pPr>
      <w:r>
        <w:t>15. Anomaly and Test Case Handling in Airflow</w:t>
      </w:r>
    </w:p>
    <w:p>
      <w:r>
        <w:t>The BrightMart source database intentionally contains anomalies. In a beginner lab, this is valuable because students learn to detect and explain issues. In production, some tests should hard-fail the pipeline, while others should be diagnostic alerts.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D9EAF7"/>
          </w:tcPr>
          <w:p>
            <w:r/>
            <w:r>
              <w:rPr>
                <w:b/>
                <w:sz w:val="17"/>
              </w:rPr>
              <w:t>Test Type</w:t>
            </w:r>
          </w:p>
        </w:tc>
        <w:tc>
          <w:tcPr>
            <w:tcW w:type="dxa" w:w="3168"/>
            <w:vAlign w:val="top"/>
            <w:shd w:fill="D9EAF7"/>
          </w:tcPr>
          <w:p>
            <w:r/>
            <w:r>
              <w:rPr>
                <w:b/>
                <w:sz w:val="17"/>
              </w:rPr>
              <w:t>Example</w:t>
            </w:r>
          </w:p>
        </w:tc>
        <w:tc>
          <w:tcPr>
            <w:tcW w:type="dxa" w:w="4896"/>
            <w:vAlign w:val="top"/>
            <w:shd w:fill="D9EAF7"/>
          </w:tcPr>
          <w:p>
            <w:r/>
            <w:r>
              <w:rPr>
                <w:b/>
                <w:sz w:val="17"/>
              </w:rPr>
              <w:t>Recommended Airflow Behavior</w:t>
            </w:r>
          </w:p>
        </w:tc>
      </w:tr>
      <w:tr>
        <w:tc>
          <w:tcPr>
            <w:tcW w:type="dxa" w:w="2592"/>
            <w:vAlign w:val="top"/>
          </w:tcPr>
          <w:p>
            <w:r/>
            <w:r>
              <w:rPr>
                <w:b w:val="0"/>
                <w:sz w:val="17"/>
              </w:rPr>
              <w:t>Hard-fail structural test</w:t>
            </w:r>
          </w:p>
        </w:tc>
        <w:tc>
          <w:tcPr>
            <w:tcW w:type="dxa" w:w="3168"/>
            <w:vAlign w:val="top"/>
          </w:tcPr>
          <w:p>
            <w:r/>
            <w:r>
              <w:rPr>
                <w:b w:val="0"/>
                <w:sz w:val="17"/>
              </w:rPr>
              <w:t>unique, not_null, relationships on mart keys</w:t>
            </w:r>
          </w:p>
        </w:tc>
        <w:tc>
          <w:tcPr>
            <w:tcW w:type="dxa" w:w="4896"/>
            <w:vAlign w:val="top"/>
          </w:tcPr>
          <w:p>
            <w:r/>
            <w:r>
              <w:rPr>
                <w:b w:val="0"/>
                <w:sz w:val="17"/>
              </w:rPr>
              <w:t>Fail the DAG because warehouse integrity is broken.</w:t>
            </w:r>
          </w:p>
        </w:tc>
      </w:tr>
      <w:tr>
        <w:tc>
          <w:tcPr>
            <w:tcW w:type="dxa" w:w="2592"/>
            <w:vAlign w:val="top"/>
          </w:tcPr>
          <w:p>
            <w:r/>
            <w:r>
              <w:rPr>
                <w:b w:val="0"/>
                <w:sz w:val="17"/>
              </w:rPr>
              <w:t>Accepted values test</w:t>
            </w:r>
          </w:p>
        </w:tc>
        <w:tc>
          <w:tcPr>
            <w:tcW w:type="dxa" w:w="3168"/>
            <w:vAlign w:val="top"/>
          </w:tcPr>
          <w:p>
            <w:r/>
            <w:r>
              <w:rPr>
                <w:b w:val="0"/>
                <w:sz w:val="17"/>
              </w:rPr>
              <w:t>payment method or order status domain</w:t>
            </w:r>
          </w:p>
        </w:tc>
        <w:tc>
          <w:tcPr>
            <w:tcW w:type="dxa" w:w="4896"/>
            <w:vAlign w:val="top"/>
          </w:tcPr>
          <w:p>
            <w:r/>
            <w:r>
              <w:rPr>
                <w:b w:val="0"/>
                <w:sz w:val="17"/>
              </w:rPr>
              <w:t>Usually fail the DAG unless unknown values are intentionally captured.</w:t>
            </w:r>
          </w:p>
        </w:tc>
      </w:tr>
      <w:tr>
        <w:tc>
          <w:tcPr>
            <w:tcW w:type="dxa" w:w="2592"/>
            <w:vAlign w:val="top"/>
          </w:tcPr>
          <w:p>
            <w:r/>
            <w:r>
              <w:rPr>
                <w:b w:val="0"/>
                <w:sz w:val="17"/>
              </w:rPr>
              <w:t>Reconciliation test</w:t>
            </w:r>
          </w:p>
        </w:tc>
        <w:tc>
          <w:tcPr>
            <w:tcW w:type="dxa" w:w="3168"/>
            <w:vAlign w:val="top"/>
          </w:tcPr>
          <w:p>
            <w:r/>
            <w:r>
              <w:rPr>
                <w:b w:val="0"/>
                <w:sz w:val="17"/>
              </w:rPr>
              <w:t>Order header total equals sum of line totals</w:t>
            </w:r>
          </w:p>
        </w:tc>
        <w:tc>
          <w:tcPr>
            <w:tcW w:type="dxa" w:w="4896"/>
            <w:vAlign w:val="top"/>
          </w:tcPr>
          <w:p>
            <w:r/>
            <w:r>
              <w:rPr>
                <w:b w:val="0"/>
                <w:sz w:val="17"/>
              </w:rPr>
              <w:t>Fail or quarantine depending on business tolerance.</w:t>
            </w:r>
          </w:p>
        </w:tc>
      </w:tr>
      <w:tr>
        <w:tc>
          <w:tcPr>
            <w:tcW w:type="dxa" w:w="2592"/>
            <w:vAlign w:val="top"/>
          </w:tcPr>
          <w:p>
            <w:r/>
            <w:r>
              <w:rPr>
                <w:b w:val="0"/>
                <w:sz w:val="17"/>
              </w:rPr>
              <w:t>Diagnostic anomaly test</w:t>
            </w:r>
          </w:p>
        </w:tc>
        <w:tc>
          <w:tcPr>
            <w:tcW w:type="dxa" w:w="3168"/>
            <w:vAlign w:val="top"/>
          </w:tcPr>
          <w:p>
            <w:r/>
            <w:r>
              <w:rPr>
                <w:b w:val="0"/>
                <w:sz w:val="17"/>
              </w:rPr>
              <w:t>Invalid email, negative discount, quantity &lt;= 0</w:t>
            </w:r>
          </w:p>
        </w:tc>
        <w:tc>
          <w:tcPr>
            <w:tcW w:type="dxa" w:w="4896"/>
            <w:vAlign w:val="top"/>
          </w:tcPr>
          <w:p>
            <w:r/>
            <w:r>
              <w:rPr>
                <w:b w:val="0"/>
                <w:sz w:val="17"/>
              </w:rPr>
              <w:t>In this teaching DAG, soft-fail and review logs; in production, route to exception table or fail.</w:t>
            </w:r>
          </w:p>
        </w:tc>
      </w:tr>
      <w:tr>
        <w:tc>
          <w:tcPr>
            <w:tcW w:type="dxa" w:w="2592"/>
            <w:vAlign w:val="top"/>
          </w:tcPr>
          <w:p>
            <w:r/>
            <w:r>
              <w:rPr>
                <w:b w:val="0"/>
                <w:sz w:val="17"/>
              </w:rPr>
              <w:t>Freshness check</w:t>
            </w:r>
          </w:p>
        </w:tc>
        <w:tc>
          <w:tcPr>
            <w:tcW w:type="dxa" w:w="3168"/>
            <w:vAlign w:val="top"/>
          </w:tcPr>
          <w:p>
            <w:r/>
            <w:r>
              <w:rPr>
                <w:b w:val="0"/>
                <w:sz w:val="17"/>
              </w:rPr>
              <w:t>RAW sales_orders updated within expected interval</w:t>
            </w:r>
          </w:p>
        </w:tc>
        <w:tc>
          <w:tcPr>
            <w:tcW w:type="dxa" w:w="4896"/>
            <w:vAlign w:val="top"/>
          </w:tcPr>
          <w:p>
            <w:r/>
            <w:r>
              <w:rPr>
                <w:b w:val="0"/>
                <w:sz w:val="17"/>
              </w:rPr>
              <w:t>Fail or warn depending on SLA.</w:t>
            </w:r>
          </w:p>
        </w:tc>
      </w:tr>
    </w:tbl>
    <w:p/>
    <w:p>
      <w:pPr>
        <w:pStyle w:val="Heading1"/>
      </w:pPr>
      <w:r>
        <w:t>16. Optional RAW CSV Loading from Airflow</w:t>
      </w:r>
    </w:p>
    <w:p>
      <w:r>
        <w:t>The recommended classroom sequence is to load Snowflake RAW tables manually first, then use Airflow to orchestrate dbt. However, the package also includes an optional CSV loader to show how ingestion can be placed before transformation.</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 To enable optional raw CSV loading:</w:t>
            </w:r>
          </w:p>
          <w:p>
            <w:pPr>
              <w:pStyle w:val="CodeBlock"/>
            </w:pPr>
            <w:r>
              <w:t># 1. Export SQLite tables to CSV using the previous dbt package script.</w:t>
            </w:r>
          </w:p>
          <w:p>
            <w:pPr>
              <w:pStyle w:val="CodeBlock"/>
            </w:pPr>
            <w:r>
              <w:t># 2. Copy CSV files into data/exported_csv.</w:t>
            </w:r>
          </w:p>
          <w:p>
            <w:pPr>
              <w:pStyle w:val="CodeBlock"/>
            </w:pPr>
            <w:r>
              <w:t># 3. Set this in .env:</w:t>
            </w:r>
          </w:p>
          <w:p>
            <w:pPr>
              <w:pStyle w:val="CodeBlock"/>
            </w:pPr>
            <w:r>
              <w:t>LOAD_RAW_FROM_CSV=true</w:t>
            </w:r>
          </w:p>
          <w:p>
            <w:pPr>
              <w:pStyle w:val="CodeBlock"/>
            </w:pPr>
            <w:r>
              <w:t>LOAD_MODE=replace</w:t>
            </w:r>
          </w:p>
          <w:p>
            <w:pPr>
              <w:pStyle w:val="CodeBlock"/>
            </w:pPr>
            <w:r/>
          </w:p>
          <w:p>
            <w:pPr>
              <w:pStyle w:val="CodeBlock"/>
            </w:pPr>
            <w:r>
              <w:t># The DAG task optional_load_raw_csv_to_snowflake will then run:</w:t>
            </w:r>
          </w:p>
          <w:p>
            <w:pPr>
              <w:pStyle w:val="CodeBlock"/>
            </w:pPr>
            <w:r>
              <w:t>python /opt/airflow/scripts/load_csv_to_snowflake.py</w:t>
            </w:r>
          </w:p>
        </w:tc>
      </w:tr>
    </w:tbl>
    <w:p/>
    <w:p>
      <w:r>
        <w:t>For production, prefer a managed loading approach such as external stages, Snowpipe, cloud object storage, or a dedicated ingestion tool. The included loader is a teaching aid.</w:t>
      </w:r>
    </w:p>
    <w:p>
      <w:pPr>
        <w:pStyle w:val="Heading1"/>
      </w:pPr>
      <w:r>
        <w:t>17. Student Walkthrough: Fresh Developer to Professional Thinking</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top"/>
            <w:shd w:fill="D9EAF7"/>
          </w:tcPr>
          <w:p>
            <w:r/>
            <w:r>
              <w:rPr>
                <w:b/>
                <w:sz w:val="17"/>
              </w:rPr>
              <w:t>Level</w:t>
            </w:r>
          </w:p>
        </w:tc>
        <w:tc>
          <w:tcPr>
            <w:tcW w:type="dxa" w:w="3888"/>
            <w:vAlign w:val="top"/>
            <w:shd w:fill="D9EAF7"/>
          </w:tcPr>
          <w:p>
            <w:r/>
            <w:r>
              <w:rPr>
                <w:b/>
                <w:sz w:val="17"/>
              </w:rPr>
              <w:t>What Student Does</w:t>
            </w:r>
          </w:p>
        </w:tc>
        <w:tc>
          <w:tcPr>
            <w:tcW w:type="dxa" w:w="5040"/>
            <w:vAlign w:val="top"/>
            <w:shd w:fill="D9EAF7"/>
          </w:tcPr>
          <w:p>
            <w:r/>
            <w:r>
              <w:rPr>
                <w:b/>
                <w:sz w:val="17"/>
              </w:rPr>
              <w:t>Professional Concept Learned</w:t>
            </w:r>
          </w:p>
        </w:tc>
      </w:tr>
      <w:tr>
        <w:tc>
          <w:tcPr>
            <w:tcW w:type="dxa" w:w="1728"/>
            <w:vAlign w:val="top"/>
          </w:tcPr>
          <w:p>
            <w:r/>
            <w:r>
              <w:rPr>
                <w:b w:val="0"/>
                <w:sz w:val="17"/>
              </w:rPr>
              <w:t>Beginner</w:t>
            </w:r>
          </w:p>
        </w:tc>
        <w:tc>
          <w:tcPr>
            <w:tcW w:type="dxa" w:w="3888"/>
            <w:vAlign w:val="top"/>
          </w:tcPr>
          <w:p>
            <w:r/>
            <w:r>
              <w:rPr>
                <w:b w:val="0"/>
                <w:sz w:val="17"/>
              </w:rPr>
              <w:t>Starts Airflow and opens UI</w:t>
            </w:r>
          </w:p>
        </w:tc>
        <w:tc>
          <w:tcPr>
            <w:tcW w:type="dxa" w:w="5040"/>
            <w:vAlign w:val="top"/>
          </w:tcPr>
          <w:p>
            <w:r/>
            <w:r>
              <w:rPr>
                <w:b w:val="0"/>
                <w:sz w:val="17"/>
              </w:rPr>
              <w:t>Orchestration needs services: scheduler, webserver, metadata database.</w:t>
            </w:r>
          </w:p>
        </w:tc>
      </w:tr>
      <w:tr>
        <w:tc>
          <w:tcPr>
            <w:tcW w:type="dxa" w:w="1728"/>
            <w:vAlign w:val="top"/>
          </w:tcPr>
          <w:p>
            <w:r/>
            <w:r>
              <w:rPr>
                <w:b w:val="0"/>
                <w:sz w:val="17"/>
              </w:rPr>
              <w:t>Beginner</w:t>
            </w:r>
          </w:p>
        </w:tc>
        <w:tc>
          <w:tcPr>
            <w:tcW w:type="dxa" w:w="3888"/>
            <w:vAlign w:val="top"/>
          </w:tcPr>
          <w:p>
            <w:r/>
            <w:r>
              <w:rPr>
                <w:b w:val="0"/>
                <w:sz w:val="17"/>
              </w:rPr>
              <w:t>Runs dbt debug task</w:t>
            </w:r>
          </w:p>
        </w:tc>
        <w:tc>
          <w:tcPr>
            <w:tcW w:type="dxa" w:w="5040"/>
            <w:vAlign w:val="top"/>
          </w:tcPr>
          <w:p>
            <w:r/>
            <w:r>
              <w:rPr>
                <w:b w:val="0"/>
                <w:sz w:val="17"/>
              </w:rPr>
              <w:t>Operational pipelines need connection validation.</w:t>
            </w:r>
          </w:p>
        </w:tc>
      </w:tr>
      <w:tr>
        <w:tc>
          <w:tcPr>
            <w:tcW w:type="dxa" w:w="1728"/>
            <w:vAlign w:val="top"/>
          </w:tcPr>
          <w:p>
            <w:r/>
            <w:r>
              <w:rPr>
                <w:b w:val="0"/>
                <w:sz w:val="17"/>
              </w:rPr>
              <w:t>Beginner</w:t>
            </w:r>
          </w:p>
        </w:tc>
        <w:tc>
          <w:tcPr>
            <w:tcW w:type="dxa" w:w="3888"/>
            <w:vAlign w:val="top"/>
          </w:tcPr>
          <w:p>
            <w:r/>
            <w:r>
              <w:rPr>
                <w:b w:val="0"/>
                <w:sz w:val="17"/>
              </w:rPr>
              <w:t>Runs simple dbt build DAG</w:t>
            </w:r>
          </w:p>
        </w:tc>
        <w:tc>
          <w:tcPr>
            <w:tcW w:type="dxa" w:w="5040"/>
            <w:vAlign w:val="top"/>
          </w:tcPr>
          <w:p>
            <w:r/>
            <w:r>
              <w:rPr>
                <w:b w:val="0"/>
                <w:sz w:val="17"/>
              </w:rPr>
              <w:t>One command can execute a dbt project, but logs are still task-level.</w:t>
            </w:r>
          </w:p>
        </w:tc>
      </w:tr>
      <w:tr>
        <w:tc>
          <w:tcPr>
            <w:tcW w:type="dxa" w:w="1728"/>
            <w:vAlign w:val="top"/>
          </w:tcPr>
          <w:p>
            <w:r/>
            <w:r>
              <w:rPr>
                <w:b w:val="0"/>
                <w:sz w:val="17"/>
              </w:rPr>
              <w:t>Intermediate</w:t>
            </w:r>
          </w:p>
        </w:tc>
        <w:tc>
          <w:tcPr>
            <w:tcW w:type="dxa" w:w="3888"/>
            <w:vAlign w:val="top"/>
          </w:tcPr>
          <w:p>
            <w:r/>
            <w:r>
              <w:rPr>
                <w:b w:val="0"/>
                <w:sz w:val="17"/>
              </w:rPr>
              <w:t>Runs full DAG with separated layers</w:t>
            </w:r>
          </w:p>
        </w:tc>
        <w:tc>
          <w:tcPr>
            <w:tcW w:type="dxa" w:w="5040"/>
            <w:vAlign w:val="top"/>
          </w:tcPr>
          <w:p>
            <w:r/>
            <w:r>
              <w:rPr>
                <w:b w:val="0"/>
                <w:sz w:val="17"/>
              </w:rPr>
              <w:t>Layered failure isolation: staging vs marts vs tests.</w:t>
            </w:r>
          </w:p>
        </w:tc>
      </w:tr>
      <w:tr>
        <w:tc>
          <w:tcPr>
            <w:tcW w:type="dxa" w:w="1728"/>
            <w:vAlign w:val="top"/>
          </w:tcPr>
          <w:p>
            <w:r/>
            <w:r>
              <w:rPr>
                <w:b w:val="0"/>
                <w:sz w:val="17"/>
              </w:rPr>
              <w:t>Intermediate</w:t>
            </w:r>
          </w:p>
        </w:tc>
        <w:tc>
          <w:tcPr>
            <w:tcW w:type="dxa" w:w="3888"/>
            <w:vAlign w:val="top"/>
          </w:tcPr>
          <w:p>
            <w:r/>
            <w:r>
              <w:rPr>
                <w:b w:val="0"/>
                <w:sz w:val="17"/>
              </w:rPr>
              <w:t>Reviews diagnostic test logs</w:t>
            </w:r>
          </w:p>
        </w:tc>
        <w:tc>
          <w:tcPr>
            <w:tcW w:type="dxa" w:w="5040"/>
            <w:vAlign w:val="top"/>
          </w:tcPr>
          <w:p>
            <w:r/>
            <w:r>
              <w:rPr>
                <w:b w:val="0"/>
                <w:sz w:val="17"/>
              </w:rPr>
              <w:t>Data quality must be visible and traceable.</w:t>
            </w:r>
          </w:p>
        </w:tc>
      </w:tr>
      <w:tr>
        <w:tc>
          <w:tcPr>
            <w:tcW w:type="dxa" w:w="1728"/>
            <w:vAlign w:val="top"/>
          </w:tcPr>
          <w:p>
            <w:r/>
            <w:r>
              <w:rPr>
                <w:b w:val="0"/>
                <w:sz w:val="17"/>
              </w:rPr>
              <w:t>Advanced</w:t>
            </w:r>
          </w:p>
        </w:tc>
        <w:tc>
          <w:tcPr>
            <w:tcW w:type="dxa" w:w="3888"/>
            <w:vAlign w:val="top"/>
          </w:tcPr>
          <w:p>
            <w:r/>
            <w:r>
              <w:rPr>
                <w:b w:val="0"/>
                <w:sz w:val="17"/>
              </w:rPr>
              <w:t>Explains soft-fail vs hard-fail tests</w:t>
            </w:r>
          </w:p>
        </w:tc>
        <w:tc>
          <w:tcPr>
            <w:tcW w:type="dxa" w:w="5040"/>
            <w:vAlign w:val="top"/>
          </w:tcPr>
          <w:p>
            <w:r/>
            <w:r>
              <w:rPr>
                <w:b w:val="0"/>
                <w:sz w:val="17"/>
              </w:rPr>
              <w:t>Production pipelines use severity, SLA, and exception handling.</w:t>
            </w:r>
          </w:p>
        </w:tc>
      </w:tr>
      <w:tr>
        <w:tc>
          <w:tcPr>
            <w:tcW w:type="dxa" w:w="1728"/>
            <w:vAlign w:val="top"/>
          </w:tcPr>
          <w:p>
            <w:r/>
            <w:r>
              <w:rPr>
                <w:b w:val="0"/>
                <w:sz w:val="17"/>
              </w:rPr>
              <w:t>Advanced</w:t>
            </w:r>
          </w:p>
        </w:tc>
        <w:tc>
          <w:tcPr>
            <w:tcW w:type="dxa" w:w="3888"/>
            <w:vAlign w:val="top"/>
          </w:tcPr>
          <w:p>
            <w:r/>
            <w:r>
              <w:rPr>
                <w:b w:val="0"/>
                <w:sz w:val="17"/>
              </w:rPr>
              <w:t>Changes schedule and retry policy</w:t>
            </w:r>
          </w:p>
        </w:tc>
        <w:tc>
          <w:tcPr>
            <w:tcW w:type="dxa" w:w="5040"/>
            <w:vAlign w:val="top"/>
          </w:tcPr>
          <w:p>
            <w:r/>
            <w:r>
              <w:rPr>
                <w:b w:val="0"/>
                <w:sz w:val="17"/>
              </w:rPr>
              <w:t>Operational SLAs require scheduling and resilience.</w:t>
            </w:r>
          </w:p>
        </w:tc>
      </w:tr>
      <w:tr>
        <w:tc>
          <w:tcPr>
            <w:tcW w:type="dxa" w:w="1728"/>
            <w:vAlign w:val="top"/>
          </w:tcPr>
          <w:p>
            <w:r/>
            <w:r>
              <w:rPr>
                <w:b w:val="0"/>
                <w:sz w:val="17"/>
              </w:rPr>
              <w:t>Advanced</w:t>
            </w:r>
          </w:p>
        </w:tc>
        <w:tc>
          <w:tcPr>
            <w:tcW w:type="dxa" w:w="3888"/>
            <w:vAlign w:val="top"/>
          </w:tcPr>
          <w:p>
            <w:r/>
            <w:r>
              <w:rPr>
                <w:b w:val="0"/>
                <w:sz w:val="17"/>
              </w:rPr>
              <w:t>Explains secret management concerns</w:t>
            </w:r>
          </w:p>
        </w:tc>
        <w:tc>
          <w:tcPr>
            <w:tcW w:type="dxa" w:w="5040"/>
            <w:vAlign w:val="top"/>
          </w:tcPr>
          <w:p>
            <w:r/>
            <w:r>
              <w:rPr>
                <w:b w:val="0"/>
                <w:sz w:val="17"/>
              </w:rPr>
              <w:t>Credentials must not be stored in code or Git.</w:t>
            </w:r>
          </w:p>
        </w:tc>
      </w:tr>
    </w:tbl>
    <w:p/>
    <w:p>
      <w:pPr>
        <w:pStyle w:val="Heading1"/>
      </w:pPr>
      <w:r>
        <w:t>18. Lab Delivery Plan: 3 to 4 Hours</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top"/>
            <w:shd w:fill="D9EAF7"/>
          </w:tcPr>
          <w:p>
            <w:r/>
            <w:r>
              <w:rPr>
                <w:b/>
                <w:sz w:val="17"/>
              </w:rPr>
              <w:t>Time</w:t>
            </w:r>
          </w:p>
        </w:tc>
        <w:tc>
          <w:tcPr>
            <w:tcW w:type="dxa" w:w="3312"/>
            <w:vAlign w:val="top"/>
            <w:shd w:fill="D9EAF7"/>
          </w:tcPr>
          <w:p>
            <w:r/>
            <w:r>
              <w:rPr>
                <w:b/>
                <w:sz w:val="17"/>
              </w:rPr>
              <w:t>Activity</w:t>
            </w:r>
          </w:p>
        </w:tc>
        <w:tc>
          <w:tcPr>
            <w:tcW w:type="dxa" w:w="5616"/>
            <w:vAlign w:val="top"/>
            <w:shd w:fill="D9EAF7"/>
          </w:tcPr>
          <w:p>
            <w:r/>
            <w:r>
              <w:rPr>
                <w:b/>
                <w:sz w:val="17"/>
              </w:rPr>
              <w:t>Instructor Focus</w:t>
            </w:r>
          </w:p>
        </w:tc>
      </w:tr>
      <w:tr>
        <w:tc>
          <w:tcPr>
            <w:tcW w:type="dxa" w:w="1728"/>
            <w:vAlign w:val="top"/>
          </w:tcPr>
          <w:p>
            <w:r/>
            <w:r>
              <w:rPr>
                <w:b w:val="0"/>
                <w:sz w:val="17"/>
              </w:rPr>
              <w:t>0:00-0:20</w:t>
            </w:r>
          </w:p>
        </w:tc>
        <w:tc>
          <w:tcPr>
            <w:tcW w:type="dxa" w:w="3312"/>
            <w:vAlign w:val="top"/>
          </w:tcPr>
          <w:p>
            <w:r/>
            <w:r>
              <w:rPr>
                <w:b w:val="0"/>
                <w:sz w:val="17"/>
              </w:rPr>
              <w:t>Explain orchestration vs transformation</w:t>
            </w:r>
          </w:p>
        </w:tc>
        <w:tc>
          <w:tcPr>
            <w:tcW w:type="dxa" w:w="5616"/>
            <w:vAlign w:val="top"/>
          </w:tcPr>
          <w:p>
            <w:r/>
            <w:r>
              <w:rPr>
                <w:b w:val="0"/>
                <w:sz w:val="17"/>
              </w:rPr>
              <w:t>Airflow does not replace dbt; it schedules and monitors dbt.</w:t>
            </w:r>
          </w:p>
        </w:tc>
      </w:tr>
      <w:tr>
        <w:tc>
          <w:tcPr>
            <w:tcW w:type="dxa" w:w="1728"/>
            <w:vAlign w:val="top"/>
          </w:tcPr>
          <w:p>
            <w:r/>
            <w:r>
              <w:rPr>
                <w:b w:val="0"/>
                <w:sz w:val="17"/>
              </w:rPr>
              <w:t>0:20-0:50</w:t>
            </w:r>
          </w:p>
        </w:tc>
        <w:tc>
          <w:tcPr>
            <w:tcW w:type="dxa" w:w="3312"/>
            <w:vAlign w:val="top"/>
          </w:tcPr>
          <w:p>
            <w:r/>
            <w:r>
              <w:rPr>
                <w:b w:val="0"/>
                <w:sz w:val="17"/>
              </w:rPr>
              <w:t>Folder structure and configuration</w:t>
            </w:r>
          </w:p>
        </w:tc>
        <w:tc>
          <w:tcPr>
            <w:tcW w:type="dxa" w:w="5616"/>
            <w:vAlign w:val="top"/>
          </w:tcPr>
          <w:p>
            <w:r/>
            <w:r>
              <w:rPr>
                <w:b w:val="0"/>
                <w:sz w:val="17"/>
              </w:rPr>
              <w:t>Dockerfile, compose, .env, profiles.yml, dags.</w:t>
            </w:r>
          </w:p>
        </w:tc>
      </w:tr>
      <w:tr>
        <w:tc>
          <w:tcPr>
            <w:tcW w:type="dxa" w:w="1728"/>
            <w:vAlign w:val="top"/>
          </w:tcPr>
          <w:p>
            <w:r/>
            <w:r>
              <w:rPr>
                <w:b w:val="0"/>
                <w:sz w:val="17"/>
              </w:rPr>
              <w:t>0:50-1:20</w:t>
            </w:r>
          </w:p>
        </w:tc>
        <w:tc>
          <w:tcPr>
            <w:tcW w:type="dxa" w:w="3312"/>
            <w:vAlign w:val="top"/>
          </w:tcPr>
          <w:p>
            <w:r/>
            <w:r>
              <w:rPr>
                <w:b w:val="0"/>
                <w:sz w:val="17"/>
              </w:rPr>
              <w:t>Build/start Airflow</w:t>
            </w:r>
          </w:p>
        </w:tc>
        <w:tc>
          <w:tcPr>
            <w:tcW w:type="dxa" w:w="5616"/>
            <w:vAlign w:val="top"/>
          </w:tcPr>
          <w:p>
            <w:r/>
            <w:r>
              <w:rPr>
                <w:b w:val="0"/>
                <w:sz w:val="17"/>
              </w:rPr>
              <w:t>PowerShell scripts, Docker containers, UI login.</w:t>
            </w:r>
          </w:p>
        </w:tc>
      </w:tr>
      <w:tr>
        <w:tc>
          <w:tcPr>
            <w:tcW w:type="dxa" w:w="1728"/>
            <w:vAlign w:val="top"/>
          </w:tcPr>
          <w:p>
            <w:r/>
            <w:r>
              <w:rPr>
                <w:b w:val="0"/>
                <w:sz w:val="17"/>
              </w:rPr>
              <w:t>1:20-1:50</w:t>
            </w:r>
          </w:p>
        </w:tc>
        <w:tc>
          <w:tcPr>
            <w:tcW w:type="dxa" w:w="3312"/>
            <w:vAlign w:val="top"/>
          </w:tcPr>
          <w:p>
            <w:r/>
            <w:r>
              <w:rPr>
                <w:b w:val="0"/>
                <w:sz w:val="17"/>
              </w:rPr>
              <w:t>Run dbt debug from Airflow container</w:t>
            </w:r>
          </w:p>
        </w:tc>
        <w:tc>
          <w:tcPr>
            <w:tcW w:type="dxa" w:w="5616"/>
            <w:vAlign w:val="top"/>
          </w:tcPr>
          <w:p>
            <w:r/>
            <w:r>
              <w:rPr>
                <w:b w:val="0"/>
                <w:sz w:val="17"/>
              </w:rPr>
              <w:t>Profiles, env vars, Snowflake connectivity.</w:t>
            </w:r>
          </w:p>
        </w:tc>
      </w:tr>
      <w:tr>
        <w:tc>
          <w:tcPr>
            <w:tcW w:type="dxa" w:w="1728"/>
            <w:vAlign w:val="top"/>
          </w:tcPr>
          <w:p>
            <w:r/>
            <w:r>
              <w:rPr>
                <w:b w:val="0"/>
                <w:sz w:val="17"/>
              </w:rPr>
              <w:t>1:50-2:30</w:t>
            </w:r>
          </w:p>
        </w:tc>
        <w:tc>
          <w:tcPr>
            <w:tcW w:type="dxa" w:w="3312"/>
            <w:vAlign w:val="top"/>
          </w:tcPr>
          <w:p>
            <w:r/>
            <w:r>
              <w:rPr>
                <w:b w:val="0"/>
                <w:sz w:val="17"/>
              </w:rPr>
              <w:t>Trigger simple DAG</w:t>
            </w:r>
          </w:p>
        </w:tc>
        <w:tc>
          <w:tcPr>
            <w:tcW w:type="dxa" w:w="5616"/>
            <w:vAlign w:val="top"/>
          </w:tcPr>
          <w:p>
            <w:r/>
            <w:r>
              <w:rPr>
                <w:b w:val="0"/>
                <w:sz w:val="17"/>
              </w:rPr>
              <w:t>Observe task logs and dependencies.</w:t>
            </w:r>
          </w:p>
        </w:tc>
      </w:tr>
      <w:tr>
        <w:tc>
          <w:tcPr>
            <w:tcW w:type="dxa" w:w="1728"/>
            <w:vAlign w:val="top"/>
          </w:tcPr>
          <w:p>
            <w:r/>
            <w:r>
              <w:rPr>
                <w:b w:val="0"/>
                <w:sz w:val="17"/>
              </w:rPr>
              <w:t>2:30-3:15</w:t>
            </w:r>
          </w:p>
        </w:tc>
        <w:tc>
          <w:tcPr>
            <w:tcW w:type="dxa" w:w="3312"/>
            <w:vAlign w:val="top"/>
          </w:tcPr>
          <w:p>
            <w:r/>
            <w:r>
              <w:rPr>
                <w:b w:val="0"/>
                <w:sz w:val="17"/>
              </w:rPr>
              <w:t>Trigger full DAG</w:t>
            </w:r>
          </w:p>
        </w:tc>
        <w:tc>
          <w:tcPr>
            <w:tcW w:type="dxa" w:w="5616"/>
            <w:vAlign w:val="top"/>
          </w:tcPr>
          <w:p>
            <w:r/>
            <w:r>
              <w:rPr>
                <w:b w:val="0"/>
                <w:sz w:val="17"/>
              </w:rPr>
              <w:t>Layered orchestration and failures.</w:t>
            </w:r>
          </w:p>
        </w:tc>
      </w:tr>
      <w:tr>
        <w:tc>
          <w:tcPr>
            <w:tcW w:type="dxa" w:w="1728"/>
            <w:vAlign w:val="top"/>
          </w:tcPr>
          <w:p>
            <w:r/>
            <w:r>
              <w:rPr>
                <w:b w:val="0"/>
                <w:sz w:val="17"/>
              </w:rPr>
              <w:t>3:15-3:45</w:t>
            </w:r>
          </w:p>
        </w:tc>
        <w:tc>
          <w:tcPr>
            <w:tcW w:type="dxa" w:w="3312"/>
            <w:vAlign w:val="top"/>
          </w:tcPr>
          <w:p>
            <w:r/>
            <w:r>
              <w:rPr>
                <w:b w:val="0"/>
                <w:sz w:val="17"/>
              </w:rPr>
              <w:t>Discuss anomaly tests</w:t>
            </w:r>
          </w:p>
        </w:tc>
        <w:tc>
          <w:tcPr>
            <w:tcW w:type="dxa" w:w="5616"/>
            <w:vAlign w:val="top"/>
          </w:tcPr>
          <w:p>
            <w:r/>
            <w:r>
              <w:rPr>
                <w:b w:val="0"/>
                <w:sz w:val="17"/>
              </w:rPr>
              <w:t>What should fail, warn, quarantine, or alert?</w:t>
            </w:r>
          </w:p>
        </w:tc>
      </w:tr>
      <w:tr>
        <w:tc>
          <w:tcPr>
            <w:tcW w:type="dxa" w:w="1728"/>
            <w:vAlign w:val="top"/>
          </w:tcPr>
          <w:p>
            <w:r/>
            <w:r>
              <w:rPr>
                <w:b w:val="0"/>
                <w:sz w:val="17"/>
              </w:rPr>
              <w:t>3:45-4:00</w:t>
            </w:r>
          </w:p>
        </w:tc>
        <w:tc>
          <w:tcPr>
            <w:tcW w:type="dxa" w:w="3312"/>
            <w:vAlign w:val="top"/>
          </w:tcPr>
          <w:p>
            <w:r/>
            <w:r>
              <w:rPr>
                <w:b w:val="0"/>
                <w:sz w:val="17"/>
              </w:rPr>
              <w:t>Student deliverables</w:t>
            </w:r>
          </w:p>
        </w:tc>
        <w:tc>
          <w:tcPr>
            <w:tcW w:type="dxa" w:w="5616"/>
            <w:vAlign w:val="top"/>
          </w:tcPr>
          <w:p>
            <w:r/>
            <w:r>
              <w:rPr>
                <w:b w:val="0"/>
                <w:sz w:val="17"/>
              </w:rPr>
              <w:t>Screenshots and explanation.</w:t>
            </w:r>
          </w:p>
        </w:tc>
      </w:tr>
    </w:tbl>
    <w:p/>
    <w:p>
      <w:pPr>
        <w:pStyle w:val="Heading1"/>
      </w:pPr>
      <w:r>
        <w:t>19. Student Deliverables</w:t>
      </w:r>
    </w:p>
    <w:p>
      <w:pPr>
        <w:pStyle w:val="ListBullet"/>
      </w:pPr>
      <w:r>
        <w:t>Screenshot of Docker Desktop or docker compose ps showing Airflow containers.</w:t>
      </w:r>
    </w:p>
    <w:p>
      <w:pPr>
        <w:pStyle w:val="ListBullet"/>
      </w:pPr>
      <w:r>
        <w:t>Screenshot of Airflow UI with both BrightMart DAGs visible.</w:t>
      </w:r>
    </w:p>
    <w:p>
      <w:pPr>
        <w:pStyle w:val="ListBullet"/>
      </w:pPr>
      <w:r>
        <w:t>Screenshot of successful dbt_debug task log.</w:t>
      </w:r>
    </w:p>
    <w:p>
      <w:pPr>
        <w:pStyle w:val="ListBullet"/>
      </w:pPr>
      <w:r>
        <w:t>Screenshot of simple DAG run status.</w:t>
      </w:r>
    </w:p>
    <w:p>
      <w:pPr>
        <w:pStyle w:val="ListBullet"/>
      </w:pPr>
      <w:r>
        <w:t>Screenshot of full DAG graph or grid view.</w:t>
      </w:r>
    </w:p>
    <w:p>
      <w:pPr>
        <w:pStyle w:val="ListBullet"/>
      </w:pPr>
      <w:r>
        <w:t>Screenshot or written explanation of diagnostic anomaly test behavior.</w:t>
      </w:r>
    </w:p>
    <w:p>
      <w:pPr>
        <w:pStyle w:val="ListBullet"/>
      </w:pPr>
      <w:r>
        <w:t>One paragraph explaining the difference between dbt and Airflow.</w:t>
      </w:r>
    </w:p>
    <w:p>
      <w:pPr>
        <w:pStyle w:val="ListBullet"/>
      </w:pPr>
      <w:r>
        <w:t>One paragraph explaining why credentials should be stored in .env/profiles.yml and not in DAG files.</w:t>
      </w:r>
    </w:p>
    <w:p>
      <w:pPr>
        <w:pStyle w:val="ListBullet"/>
      </w:pPr>
      <w:r>
        <w:t>One proposed production improvement: alerting, external stage loading, Slack/email notifications, Airflow connections, or CI/CD.</w:t>
      </w:r>
    </w:p>
    <w:p>
      <w:pPr>
        <w:pStyle w:val="Heading1"/>
      </w:pPr>
      <w:r>
        <w:t>20. Instructor Marking Rubric</w:t>
      </w:r>
    </w:p>
    <w:tbl>
      <w:tblPr>
        <w:tblStyle w:val="TableGrid"/>
        <w:tblW w:type="auto" w:w="0"/>
        <w:jc w:val="center"/>
        <w:tblLook w:firstColumn="1" w:firstRow="1" w:lastColumn="0" w:lastRow="0" w:noHBand="0" w:noVBand="1" w:val="04A0"/>
      </w:tblPr>
      <w:tblGrid>
        <w:gridCol w:w="5184"/>
        <w:gridCol w:w="5184"/>
      </w:tblGrid>
      <w:tr>
        <w:tc>
          <w:tcPr>
            <w:tcW w:type="dxa" w:w="7920"/>
            <w:vAlign w:val="top"/>
            <w:shd w:fill="D9EAF7"/>
          </w:tcPr>
          <w:p>
            <w:r/>
            <w:r>
              <w:rPr>
                <w:b/>
                <w:sz w:val="17"/>
              </w:rPr>
              <w:t>Component</w:t>
            </w:r>
          </w:p>
        </w:tc>
        <w:tc>
          <w:tcPr>
            <w:tcW w:type="dxa" w:w="2016"/>
            <w:vAlign w:val="top"/>
            <w:shd w:fill="D9EAF7"/>
          </w:tcPr>
          <w:p>
            <w:r/>
            <w:r>
              <w:rPr>
                <w:b/>
                <w:sz w:val="17"/>
              </w:rPr>
              <w:t>Marks</w:t>
            </w:r>
          </w:p>
        </w:tc>
      </w:tr>
      <w:tr>
        <w:tc>
          <w:tcPr>
            <w:tcW w:type="dxa" w:w="7920"/>
            <w:vAlign w:val="top"/>
          </w:tcPr>
          <w:p>
            <w:r/>
            <w:r>
              <w:rPr>
                <w:b w:val="0"/>
                <w:sz w:val="17"/>
              </w:rPr>
              <w:t>Docker Desktop and Airflow setup evidence</w:t>
            </w:r>
          </w:p>
        </w:tc>
        <w:tc>
          <w:tcPr>
            <w:tcW w:type="dxa" w:w="2016"/>
            <w:vAlign w:val="top"/>
          </w:tcPr>
          <w:p>
            <w:r/>
            <w:r>
              <w:rPr>
                <w:b w:val="0"/>
                <w:sz w:val="17"/>
              </w:rPr>
              <w:t>15</w:t>
            </w:r>
          </w:p>
        </w:tc>
      </w:tr>
      <w:tr>
        <w:tc>
          <w:tcPr>
            <w:tcW w:type="dxa" w:w="7920"/>
            <w:vAlign w:val="top"/>
          </w:tcPr>
          <w:p>
            <w:r/>
            <w:r>
              <w:rPr>
                <w:b w:val="0"/>
                <w:sz w:val="17"/>
              </w:rPr>
              <w:t>Correct .env and profiles.yml configuration understanding</w:t>
            </w:r>
          </w:p>
        </w:tc>
        <w:tc>
          <w:tcPr>
            <w:tcW w:type="dxa" w:w="2016"/>
            <w:vAlign w:val="top"/>
          </w:tcPr>
          <w:p>
            <w:r/>
            <w:r>
              <w:rPr>
                <w:b w:val="0"/>
                <w:sz w:val="17"/>
              </w:rPr>
              <w:t>10</w:t>
            </w:r>
          </w:p>
        </w:tc>
      </w:tr>
      <w:tr>
        <w:tc>
          <w:tcPr>
            <w:tcW w:type="dxa" w:w="7920"/>
            <w:vAlign w:val="top"/>
          </w:tcPr>
          <w:p>
            <w:r/>
            <w:r>
              <w:rPr>
                <w:b w:val="0"/>
                <w:sz w:val="17"/>
              </w:rPr>
              <w:t>Successful dbt debug from Airflow container</w:t>
            </w:r>
          </w:p>
        </w:tc>
        <w:tc>
          <w:tcPr>
            <w:tcW w:type="dxa" w:w="2016"/>
            <w:vAlign w:val="top"/>
          </w:tcPr>
          <w:p>
            <w:r/>
            <w:r>
              <w:rPr>
                <w:b w:val="0"/>
                <w:sz w:val="17"/>
              </w:rPr>
              <w:t>15</w:t>
            </w:r>
          </w:p>
        </w:tc>
      </w:tr>
      <w:tr>
        <w:tc>
          <w:tcPr>
            <w:tcW w:type="dxa" w:w="7920"/>
            <w:vAlign w:val="top"/>
          </w:tcPr>
          <w:p>
            <w:r/>
            <w:r>
              <w:rPr>
                <w:b w:val="0"/>
                <w:sz w:val="17"/>
              </w:rPr>
              <w:t>Successful simple DAG execution</w:t>
            </w:r>
          </w:p>
        </w:tc>
        <w:tc>
          <w:tcPr>
            <w:tcW w:type="dxa" w:w="2016"/>
            <w:vAlign w:val="top"/>
          </w:tcPr>
          <w:p>
            <w:r/>
            <w:r>
              <w:rPr>
                <w:b w:val="0"/>
                <w:sz w:val="17"/>
              </w:rPr>
              <w:t>15</w:t>
            </w:r>
          </w:p>
        </w:tc>
      </w:tr>
      <w:tr>
        <w:tc>
          <w:tcPr>
            <w:tcW w:type="dxa" w:w="7920"/>
            <w:vAlign w:val="top"/>
          </w:tcPr>
          <w:p>
            <w:r/>
            <w:r>
              <w:rPr>
                <w:b w:val="0"/>
                <w:sz w:val="17"/>
              </w:rPr>
              <w:t>Full DAG execution and log interpretation</w:t>
            </w:r>
          </w:p>
        </w:tc>
        <w:tc>
          <w:tcPr>
            <w:tcW w:type="dxa" w:w="2016"/>
            <w:vAlign w:val="top"/>
          </w:tcPr>
          <w:p>
            <w:r/>
            <w:r>
              <w:rPr>
                <w:b w:val="0"/>
                <w:sz w:val="17"/>
              </w:rPr>
              <w:t>20</w:t>
            </w:r>
          </w:p>
        </w:tc>
      </w:tr>
      <w:tr>
        <w:tc>
          <w:tcPr>
            <w:tcW w:type="dxa" w:w="7920"/>
            <w:vAlign w:val="top"/>
          </w:tcPr>
          <w:p>
            <w:r/>
            <w:r>
              <w:rPr>
                <w:b w:val="0"/>
                <w:sz w:val="17"/>
              </w:rPr>
              <w:t>Anomaly/test-case explanation</w:t>
            </w:r>
          </w:p>
        </w:tc>
        <w:tc>
          <w:tcPr>
            <w:tcW w:type="dxa" w:w="2016"/>
            <w:vAlign w:val="top"/>
          </w:tcPr>
          <w:p>
            <w:r/>
            <w:r>
              <w:rPr>
                <w:b w:val="0"/>
                <w:sz w:val="17"/>
              </w:rPr>
              <w:t>15</w:t>
            </w:r>
          </w:p>
        </w:tc>
      </w:tr>
      <w:tr>
        <w:tc>
          <w:tcPr>
            <w:tcW w:type="dxa" w:w="7920"/>
            <w:vAlign w:val="top"/>
          </w:tcPr>
          <w:p>
            <w:r/>
            <w:r>
              <w:rPr>
                <w:b w:val="0"/>
                <w:sz w:val="17"/>
              </w:rPr>
              <w:t>Professional improvement suggestion</w:t>
            </w:r>
          </w:p>
        </w:tc>
        <w:tc>
          <w:tcPr>
            <w:tcW w:type="dxa" w:w="2016"/>
            <w:vAlign w:val="top"/>
          </w:tcPr>
          <w:p>
            <w:r/>
            <w:r>
              <w:rPr>
                <w:b w:val="0"/>
                <w:sz w:val="17"/>
              </w:rPr>
              <w:t>10</w:t>
            </w:r>
          </w:p>
        </w:tc>
      </w:tr>
      <w:tr>
        <w:tc>
          <w:tcPr>
            <w:tcW w:type="dxa" w:w="7920"/>
            <w:vAlign w:val="top"/>
          </w:tcPr>
          <w:p>
            <w:r/>
            <w:r>
              <w:rPr>
                <w:b w:val="0"/>
                <w:sz w:val="17"/>
              </w:rPr>
              <w:t>Total</w:t>
            </w:r>
          </w:p>
        </w:tc>
        <w:tc>
          <w:tcPr>
            <w:tcW w:type="dxa" w:w="2016"/>
            <w:vAlign w:val="top"/>
          </w:tcPr>
          <w:p>
            <w:r/>
            <w:r>
              <w:rPr>
                <w:b w:val="0"/>
                <w:sz w:val="17"/>
              </w:rPr>
              <w:t>100</w:t>
            </w:r>
          </w:p>
        </w:tc>
      </w:tr>
    </w:tbl>
    <w:p/>
    <w:p>
      <w:pPr>
        <w:pStyle w:val="Heading1"/>
      </w:pPr>
      <w:r>
        <w:t>21. Production Discussion: How This Would Change in Industry</w:t>
      </w:r>
    </w:p>
    <w:tbl>
      <w:tblPr>
        <w:tblStyle w:val="TableGrid"/>
        <w:tblW w:type="auto" w:w="0"/>
        <w:jc w:val="center"/>
        <w:tblLook w:firstColumn="1" w:firstRow="1" w:lastColumn="0" w:lastRow="0" w:noHBand="0" w:noVBand="1" w:val="04A0"/>
      </w:tblPr>
      <w:tblGrid>
        <w:gridCol w:w="5184"/>
        <w:gridCol w:w="5184"/>
      </w:tblGrid>
      <w:tr>
        <w:tc>
          <w:tcPr>
            <w:tcW w:type="dxa" w:w="4464"/>
            <w:vAlign w:val="top"/>
            <w:shd w:fill="D9EAF7"/>
          </w:tcPr>
          <w:p>
            <w:r/>
            <w:r>
              <w:rPr>
                <w:b/>
                <w:sz w:val="17"/>
              </w:rPr>
              <w:t>Classroom Lab</w:t>
            </w:r>
          </w:p>
        </w:tc>
        <w:tc>
          <w:tcPr>
            <w:tcW w:type="dxa" w:w="6048"/>
            <w:vAlign w:val="top"/>
            <w:shd w:fill="D9EAF7"/>
          </w:tcPr>
          <w:p>
            <w:r/>
            <w:r>
              <w:rPr>
                <w:b/>
                <w:sz w:val="17"/>
              </w:rPr>
              <w:t>Production Direction</w:t>
            </w:r>
          </w:p>
        </w:tc>
      </w:tr>
      <w:tr>
        <w:tc>
          <w:tcPr>
            <w:tcW w:type="dxa" w:w="4464"/>
            <w:vAlign w:val="top"/>
          </w:tcPr>
          <w:p>
            <w:r/>
            <w:r>
              <w:rPr>
                <w:b w:val="0"/>
                <w:sz w:val="17"/>
              </w:rPr>
              <w:t>Local Docker Compose</w:t>
            </w:r>
          </w:p>
        </w:tc>
        <w:tc>
          <w:tcPr>
            <w:tcW w:type="dxa" w:w="6048"/>
            <w:vAlign w:val="top"/>
          </w:tcPr>
          <w:p>
            <w:r/>
            <w:r>
              <w:rPr>
                <w:b w:val="0"/>
                <w:sz w:val="17"/>
              </w:rPr>
              <w:t>Managed Airflow, Astronomer, MWAA, Cloud Composer, Kubernetes, or enterprise Airflow.</w:t>
            </w:r>
          </w:p>
        </w:tc>
      </w:tr>
      <w:tr>
        <w:tc>
          <w:tcPr>
            <w:tcW w:type="dxa" w:w="4464"/>
            <w:vAlign w:val="top"/>
          </w:tcPr>
          <w:p>
            <w:r/>
            <w:r>
              <w:rPr>
                <w:b w:val="0"/>
                <w:sz w:val="17"/>
              </w:rPr>
              <w:t>.env file for secrets</w:t>
            </w:r>
          </w:p>
        </w:tc>
        <w:tc>
          <w:tcPr>
            <w:tcW w:type="dxa" w:w="6048"/>
            <w:vAlign w:val="top"/>
          </w:tcPr>
          <w:p>
            <w:r/>
            <w:r>
              <w:rPr>
                <w:b w:val="0"/>
                <w:sz w:val="17"/>
              </w:rPr>
              <w:t>Secret manager, Airflow connections, Vault, cloud secret store, or CI/CD secret variables.</w:t>
            </w:r>
          </w:p>
        </w:tc>
      </w:tr>
      <w:tr>
        <w:tc>
          <w:tcPr>
            <w:tcW w:type="dxa" w:w="4464"/>
            <w:vAlign w:val="top"/>
          </w:tcPr>
          <w:p>
            <w:r/>
            <w:r>
              <w:rPr>
                <w:b w:val="0"/>
                <w:sz w:val="17"/>
              </w:rPr>
              <w:t>LocalExecutor</w:t>
            </w:r>
          </w:p>
        </w:tc>
        <w:tc>
          <w:tcPr>
            <w:tcW w:type="dxa" w:w="6048"/>
            <w:vAlign w:val="top"/>
          </w:tcPr>
          <w:p>
            <w:r/>
            <w:r>
              <w:rPr>
                <w:b w:val="0"/>
                <w:sz w:val="17"/>
              </w:rPr>
              <w:t>Celery/Kubernetes executor or managed equivalent.</w:t>
            </w:r>
          </w:p>
        </w:tc>
      </w:tr>
      <w:tr>
        <w:tc>
          <w:tcPr>
            <w:tcW w:type="dxa" w:w="4464"/>
            <w:vAlign w:val="top"/>
          </w:tcPr>
          <w:p>
            <w:r/>
            <w:r>
              <w:rPr>
                <w:b w:val="0"/>
                <w:sz w:val="17"/>
              </w:rPr>
              <w:t>Manual trigger and daily schedule</w:t>
            </w:r>
          </w:p>
        </w:tc>
        <w:tc>
          <w:tcPr>
            <w:tcW w:type="dxa" w:w="6048"/>
            <w:vAlign w:val="top"/>
          </w:tcPr>
          <w:p>
            <w:r/>
            <w:r>
              <w:rPr>
                <w:b w:val="0"/>
                <w:sz w:val="17"/>
              </w:rPr>
              <w:t>SLA-based schedules, event-driven triggers, datasets, or upstream sensors.</w:t>
            </w:r>
          </w:p>
        </w:tc>
      </w:tr>
      <w:tr>
        <w:tc>
          <w:tcPr>
            <w:tcW w:type="dxa" w:w="4464"/>
            <w:vAlign w:val="top"/>
          </w:tcPr>
          <w:p>
            <w:r/>
            <w:r>
              <w:rPr>
                <w:b w:val="0"/>
                <w:sz w:val="17"/>
              </w:rPr>
              <w:t>Soft-failed diagnostics</w:t>
            </w:r>
          </w:p>
        </w:tc>
        <w:tc>
          <w:tcPr>
            <w:tcW w:type="dxa" w:w="6048"/>
            <w:vAlign w:val="top"/>
          </w:tcPr>
          <w:p>
            <w:r/>
            <w:r>
              <w:rPr>
                <w:b w:val="0"/>
                <w:sz w:val="17"/>
              </w:rPr>
              <w:t>Clear severity model: fail, warn, quarantine, alert, and incident escalation.</w:t>
            </w:r>
          </w:p>
        </w:tc>
      </w:tr>
      <w:tr>
        <w:tc>
          <w:tcPr>
            <w:tcW w:type="dxa" w:w="4464"/>
            <w:vAlign w:val="top"/>
          </w:tcPr>
          <w:p>
            <w:r/>
            <w:r>
              <w:rPr>
                <w:b w:val="0"/>
                <w:sz w:val="17"/>
              </w:rPr>
              <w:t>Local docs artifact</w:t>
            </w:r>
          </w:p>
        </w:tc>
        <w:tc>
          <w:tcPr>
            <w:tcW w:type="dxa" w:w="6048"/>
            <w:vAlign w:val="top"/>
          </w:tcPr>
          <w:p>
            <w:r/>
            <w:r>
              <w:rPr>
                <w:b w:val="0"/>
                <w:sz w:val="17"/>
              </w:rPr>
              <w:t>Published documentation site or object-store artifact.</w:t>
            </w:r>
          </w:p>
        </w:tc>
      </w:tr>
      <w:tr>
        <w:tc>
          <w:tcPr>
            <w:tcW w:type="dxa" w:w="4464"/>
            <w:vAlign w:val="top"/>
          </w:tcPr>
          <w:p>
            <w:r/>
            <w:r>
              <w:rPr>
                <w:b w:val="0"/>
                <w:sz w:val="17"/>
              </w:rPr>
              <w:t>Manual package refresh</w:t>
            </w:r>
          </w:p>
        </w:tc>
        <w:tc>
          <w:tcPr>
            <w:tcW w:type="dxa" w:w="6048"/>
            <w:vAlign w:val="top"/>
          </w:tcPr>
          <w:p>
            <w:r/>
            <w:r>
              <w:rPr>
                <w:b w:val="0"/>
                <w:sz w:val="17"/>
              </w:rPr>
              <w:t>CI/CD pipeline, branch protections, code review, and automated testing.</w:t>
            </w:r>
          </w:p>
        </w:tc>
      </w:tr>
    </w:tbl>
    <w:p/>
    <w:p>
      <w:pPr>
        <w:pStyle w:val="Heading1"/>
      </w:pPr>
      <w:r>
        <w:t>22. Troubleshooting Appendix</w:t>
      </w:r>
    </w:p>
    <w:tbl>
      <w:tblPr>
        <w:tblStyle w:val="TableGrid"/>
        <w:tblW w:type="auto" w:w="0"/>
        <w:jc w:val="center"/>
        <w:tblLook w:firstColumn="1" w:firstRow="1" w:lastColumn="0" w:lastRow="0" w:noHBand="0" w:noVBand="1" w:val="04A0"/>
      </w:tblPr>
      <w:tblGrid>
        <w:gridCol w:w="3456"/>
        <w:gridCol w:w="3456"/>
        <w:gridCol w:w="3456"/>
      </w:tblGrid>
      <w:tr>
        <w:tc>
          <w:tcPr>
            <w:tcW w:type="dxa" w:w="3168"/>
            <w:vAlign w:val="top"/>
            <w:shd w:fill="D9EAF7"/>
          </w:tcPr>
          <w:p>
            <w:r/>
            <w:r>
              <w:rPr>
                <w:b/>
                <w:sz w:val="17"/>
              </w:rPr>
              <w:t>Problem</w:t>
            </w:r>
          </w:p>
        </w:tc>
        <w:tc>
          <w:tcPr>
            <w:tcW w:type="dxa" w:w="3456"/>
            <w:vAlign w:val="top"/>
            <w:shd w:fill="D9EAF7"/>
          </w:tcPr>
          <w:p>
            <w:r/>
            <w:r>
              <w:rPr>
                <w:b/>
                <w:sz w:val="17"/>
              </w:rPr>
              <w:t>Command / Check</w:t>
            </w:r>
          </w:p>
        </w:tc>
        <w:tc>
          <w:tcPr>
            <w:tcW w:type="dxa" w:w="4320"/>
            <w:vAlign w:val="top"/>
            <w:shd w:fill="D9EAF7"/>
          </w:tcPr>
          <w:p>
            <w:r/>
            <w:r>
              <w:rPr>
                <w:b/>
                <w:sz w:val="17"/>
              </w:rPr>
              <w:t>Fix</w:t>
            </w:r>
          </w:p>
        </w:tc>
      </w:tr>
      <w:tr>
        <w:tc>
          <w:tcPr>
            <w:tcW w:type="dxa" w:w="3168"/>
            <w:vAlign w:val="top"/>
          </w:tcPr>
          <w:p>
            <w:r/>
            <w:r>
              <w:rPr>
                <w:b w:val="0"/>
                <w:sz w:val="17"/>
              </w:rPr>
              <w:t>Airflow UI does not open</w:t>
            </w:r>
          </w:p>
        </w:tc>
        <w:tc>
          <w:tcPr>
            <w:tcW w:type="dxa" w:w="3456"/>
            <w:vAlign w:val="top"/>
          </w:tcPr>
          <w:p>
            <w:r/>
            <w:r>
              <w:rPr>
                <w:b w:val="0"/>
                <w:sz w:val="17"/>
              </w:rPr>
              <w:t>docker compose ps</w:t>
            </w:r>
          </w:p>
        </w:tc>
        <w:tc>
          <w:tcPr>
            <w:tcW w:type="dxa" w:w="4320"/>
            <w:vAlign w:val="top"/>
          </w:tcPr>
          <w:p>
            <w:r/>
            <w:r>
              <w:rPr>
                <w:b w:val="0"/>
                <w:sz w:val="17"/>
              </w:rPr>
              <w:t>Wait for health checks, check port 8080, restart Docker Desktop.</w:t>
            </w:r>
          </w:p>
        </w:tc>
      </w:tr>
      <w:tr>
        <w:tc>
          <w:tcPr>
            <w:tcW w:type="dxa" w:w="3168"/>
            <w:vAlign w:val="top"/>
          </w:tcPr>
          <w:p>
            <w:r/>
            <w:r>
              <w:rPr>
                <w:b w:val="0"/>
                <w:sz w:val="17"/>
              </w:rPr>
              <w:t>Webserver container restarting</w:t>
            </w:r>
          </w:p>
        </w:tc>
        <w:tc>
          <w:tcPr>
            <w:tcW w:type="dxa" w:w="3456"/>
            <w:vAlign w:val="top"/>
          </w:tcPr>
          <w:p>
            <w:r/>
            <w:r>
              <w:rPr>
                <w:b w:val="0"/>
                <w:sz w:val="17"/>
              </w:rPr>
              <w:t>docker compose logs airflow-webserver</w:t>
            </w:r>
          </w:p>
        </w:tc>
        <w:tc>
          <w:tcPr>
            <w:tcW w:type="dxa" w:w="4320"/>
            <w:vAlign w:val="top"/>
          </w:tcPr>
          <w:p>
            <w:r/>
            <w:r>
              <w:rPr>
                <w:b w:val="0"/>
                <w:sz w:val="17"/>
              </w:rPr>
              <w:t>Allocate more RAM to Docker; rebuild image if package install failed.</w:t>
            </w:r>
          </w:p>
        </w:tc>
      </w:tr>
      <w:tr>
        <w:tc>
          <w:tcPr>
            <w:tcW w:type="dxa" w:w="3168"/>
            <w:vAlign w:val="top"/>
          </w:tcPr>
          <w:p>
            <w:r/>
            <w:r>
              <w:rPr>
                <w:b w:val="0"/>
                <w:sz w:val="17"/>
              </w:rPr>
              <w:t>Scheduler not detecting DAG</w:t>
            </w:r>
          </w:p>
        </w:tc>
        <w:tc>
          <w:tcPr>
            <w:tcW w:type="dxa" w:w="3456"/>
            <w:vAlign w:val="top"/>
          </w:tcPr>
          <w:p>
            <w:r/>
            <w:r>
              <w:rPr>
                <w:b w:val="0"/>
                <w:sz w:val="17"/>
              </w:rPr>
              <w:t>docker compose logs airflow-scheduler</w:t>
            </w:r>
          </w:p>
        </w:tc>
        <w:tc>
          <w:tcPr>
            <w:tcW w:type="dxa" w:w="4320"/>
            <w:vAlign w:val="top"/>
          </w:tcPr>
          <w:p>
            <w:r/>
            <w:r>
              <w:rPr>
                <w:b w:val="0"/>
                <w:sz w:val="17"/>
              </w:rPr>
              <w:t>Check Python syntax/import errors in dags folder.</w:t>
            </w:r>
          </w:p>
        </w:tc>
      </w:tr>
      <w:tr>
        <w:tc>
          <w:tcPr>
            <w:tcW w:type="dxa" w:w="3168"/>
            <w:vAlign w:val="top"/>
          </w:tcPr>
          <w:p>
            <w:r/>
            <w:r>
              <w:rPr>
                <w:b w:val="0"/>
                <w:sz w:val="17"/>
              </w:rPr>
              <w:t>dbt not installed in container</w:t>
            </w:r>
          </w:p>
        </w:tc>
        <w:tc>
          <w:tcPr>
            <w:tcW w:type="dxa" w:w="3456"/>
            <w:vAlign w:val="top"/>
          </w:tcPr>
          <w:p>
            <w:r/>
            <w:r>
              <w:rPr>
                <w:b w:val="0"/>
                <w:sz w:val="17"/>
              </w:rPr>
              <w:t>docker compose exec airflow-scheduler dbt --version</w:t>
            </w:r>
          </w:p>
        </w:tc>
        <w:tc>
          <w:tcPr>
            <w:tcW w:type="dxa" w:w="4320"/>
            <w:vAlign w:val="top"/>
          </w:tcPr>
          <w:p>
            <w:r/>
            <w:r>
              <w:rPr>
                <w:b w:val="0"/>
                <w:sz w:val="17"/>
              </w:rPr>
              <w:t>Run docker compose build and restart.</w:t>
            </w:r>
          </w:p>
        </w:tc>
      </w:tr>
      <w:tr>
        <w:tc>
          <w:tcPr>
            <w:tcW w:type="dxa" w:w="3168"/>
            <w:vAlign w:val="top"/>
          </w:tcPr>
          <w:p>
            <w:r/>
            <w:r>
              <w:rPr>
                <w:b w:val="0"/>
                <w:sz w:val="17"/>
              </w:rPr>
              <w:t>Snowflake connection fails</w:t>
            </w:r>
          </w:p>
        </w:tc>
        <w:tc>
          <w:tcPr>
            <w:tcW w:type="dxa" w:w="3456"/>
            <w:vAlign w:val="top"/>
          </w:tcPr>
          <w:p>
            <w:r/>
            <w:r>
              <w:rPr>
                <w:b w:val="0"/>
                <w:sz w:val="17"/>
              </w:rPr>
              <w:t>dbt debug log</w:t>
            </w:r>
          </w:p>
        </w:tc>
        <w:tc>
          <w:tcPr>
            <w:tcW w:type="dxa" w:w="4320"/>
            <w:vAlign w:val="top"/>
          </w:tcPr>
          <w:p>
            <w:r/>
            <w:r>
              <w:rPr>
                <w:b w:val="0"/>
                <w:sz w:val="17"/>
              </w:rPr>
              <w:t>Fix .env variables and Snowflake grants. Restart containers after .env changes.</w:t>
            </w:r>
          </w:p>
        </w:tc>
      </w:tr>
      <w:tr>
        <w:tc>
          <w:tcPr>
            <w:tcW w:type="dxa" w:w="3168"/>
            <w:vAlign w:val="top"/>
          </w:tcPr>
          <w:p>
            <w:r/>
            <w:r>
              <w:rPr>
                <w:b w:val="0"/>
                <w:sz w:val="17"/>
              </w:rPr>
              <w:t>dbt packages missing</w:t>
            </w:r>
          </w:p>
        </w:tc>
        <w:tc>
          <w:tcPr>
            <w:tcW w:type="dxa" w:w="3456"/>
            <w:vAlign w:val="top"/>
          </w:tcPr>
          <w:p>
            <w:r/>
            <w:r>
              <w:rPr>
                <w:b w:val="0"/>
                <w:sz w:val="17"/>
              </w:rPr>
              <w:t>dbt deps task log</w:t>
            </w:r>
          </w:p>
        </w:tc>
        <w:tc>
          <w:tcPr>
            <w:tcW w:type="dxa" w:w="4320"/>
            <w:vAlign w:val="top"/>
          </w:tcPr>
          <w:p>
            <w:r/>
            <w:r>
              <w:rPr>
                <w:b w:val="0"/>
                <w:sz w:val="17"/>
              </w:rPr>
              <w:t>Check packages.yml and internet access.</w:t>
            </w:r>
          </w:p>
        </w:tc>
      </w:tr>
      <w:tr>
        <w:tc>
          <w:tcPr>
            <w:tcW w:type="dxa" w:w="3168"/>
            <w:vAlign w:val="top"/>
          </w:tcPr>
          <w:p>
            <w:r/>
            <w:r>
              <w:rPr>
                <w:b w:val="0"/>
                <w:sz w:val="17"/>
              </w:rPr>
              <w:t>Tests fail</w:t>
            </w:r>
          </w:p>
        </w:tc>
        <w:tc>
          <w:tcPr>
            <w:tcW w:type="dxa" w:w="3456"/>
            <w:vAlign w:val="top"/>
          </w:tcPr>
          <w:p>
            <w:r/>
            <w:r>
              <w:rPr>
                <w:b w:val="0"/>
                <w:sz w:val="17"/>
              </w:rPr>
              <w:t>dbt test task log</w:t>
            </w:r>
          </w:p>
        </w:tc>
        <w:tc>
          <w:tcPr>
            <w:tcW w:type="dxa" w:w="4320"/>
            <w:vAlign w:val="top"/>
          </w:tcPr>
          <w:p>
            <w:r/>
            <w:r>
              <w:rPr>
                <w:b w:val="0"/>
                <w:sz w:val="17"/>
              </w:rPr>
              <w:t>Inspect failing rows; decide whether cleaning, accepted values, or exception handling is needed.</w:t>
            </w:r>
          </w:p>
        </w:tc>
      </w:tr>
      <w:tr>
        <w:tc>
          <w:tcPr>
            <w:tcW w:type="dxa" w:w="3168"/>
            <w:vAlign w:val="top"/>
          </w:tcPr>
          <w:p>
            <w:r/>
            <w:r>
              <w:rPr>
                <w:b w:val="0"/>
                <w:sz w:val="17"/>
              </w:rPr>
              <w:t>Need clean restart</w:t>
            </w:r>
          </w:p>
        </w:tc>
        <w:tc>
          <w:tcPr>
            <w:tcW w:type="dxa" w:w="3456"/>
            <w:vAlign w:val="top"/>
          </w:tcPr>
          <w:p>
            <w:r/>
            <w:r>
              <w:rPr>
                <w:b w:val="0"/>
                <w:sz w:val="17"/>
              </w:rPr>
              <w:t>.\scripts\99_reset_airflow_lab.ps1</w:t>
            </w:r>
          </w:p>
        </w:tc>
        <w:tc>
          <w:tcPr>
            <w:tcW w:type="dxa" w:w="4320"/>
            <w:vAlign w:val="top"/>
          </w:tcPr>
          <w:p>
            <w:r/>
            <w:r>
              <w:rPr>
                <w:b w:val="0"/>
                <w:sz w:val="17"/>
              </w:rPr>
              <w:t>Reset only after saving screenshots and logs if needed.</w:t>
            </w:r>
          </w:p>
        </w:tc>
      </w:tr>
    </w:tbl>
    <w:p/>
    <w:p>
      <w:pPr>
        <w:pStyle w:val="Heading1"/>
      </w:pPr>
      <w:r>
        <w:t>23. Useful Commands Cheat Sheet</w:t>
      </w:r>
    </w:p>
    <w:tbl>
      <w:tblPr>
        <w:tblStyle w:val="TableGrid"/>
        <w:tblW w:type="auto" w:w="0"/>
        <w:tblLook w:firstColumn="1" w:firstRow="1" w:lastColumn="0" w:lastRow="0" w:noHBand="0" w:noVBand="1" w:val="04A0"/>
      </w:tblPr>
      <w:tblGrid>
        <w:gridCol w:w="10368"/>
      </w:tblGrid>
      <w:tr>
        <w:tc>
          <w:tcPr>
            <w:tcW w:type="dxa" w:w="10368"/>
            <w:shd w:fill="F3F4F6"/>
          </w:tcPr>
          <w:p>
            <w:r/>
          </w:p>
          <w:p>
            <w:pPr>
              <w:pStyle w:val="CodeBlock"/>
            </w:pPr>
            <w:r>
              <w:t># Build custom image</w:t>
            </w:r>
          </w:p>
          <w:p>
            <w:pPr>
              <w:pStyle w:val="CodeBlock"/>
            </w:pPr>
            <w:r>
              <w:t>docker compose build</w:t>
            </w:r>
          </w:p>
          <w:p>
            <w:pPr>
              <w:pStyle w:val="CodeBlock"/>
            </w:pPr>
            <w:r/>
          </w:p>
          <w:p>
            <w:pPr>
              <w:pStyle w:val="CodeBlock"/>
            </w:pPr>
            <w:r>
              <w:t># Initialize Airflow metadata DB and admin user</w:t>
            </w:r>
          </w:p>
          <w:p>
            <w:pPr>
              <w:pStyle w:val="CodeBlock"/>
            </w:pPr>
            <w:r>
              <w:t>docker compose up airflow-init</w:t>
            </w:r>
          </w:p>
          <w:p>
            <w:pPr>
              <w:pStyle w:val="CodeBlock"/>
            </w:pPr>
            <w:r/>
          </w:p>
          <w:p>
            <w:pPr>
              <w:pStyle w:val="CodeBlock"/>
            </w:pPr>
            <w:r>
              <w:t># Start Airflow services</w:t>
            </w:r>
          </w:p>
          <w:p>
            <w:pPr>
              <w:pStyle w:val="CodeBlock"/>
            </w:pPr>
            <w:r>
              <w:t>docker compose up -d</w:t>
            </w:r>
          </w:p>
          <w:p>
            <w:pPr>
              <w:pStyle w:val="CodeBlock"/>
            </w:pPr>
            <w:r/>
          </w:p>
          <w:p>
            <w:pPr>
              <w:pStyle w:val="CodeBlock"/>
            </w:pPr>
            <w:r>
              <w:t># Stop Airflow services but keep metadata volume</w:t>
            </w:r>
          </w:p>
          <w:p>
            <w:pPr>
              <w:pStyle w:val="CodeBlock"/>
            </w:pPr>
            <w:r>
              <w:t>docker compose down</w:t>
            </w:r>
          </w:p>
          <w:p>
            <w:pPr>
              <w:pStyle w:val="CodeBlock"/>
            </w:pPr>
            <w:r/>
          </w:p>
          <w:p>
            <w:pPr>
              <w:pStyle w:val="CodeBlock"/>
            </w:pPr>
            <w:r>
              <w:t># Destroy and reset local Airflow metadata volume</w:t>
            </w:r>
          </w:p>
          <w:p>
            <w:pPr>
              <w:pStyle w:val="CodeBlock"/>
            </w:pPr>
            <w:r>
              <w:t>docker compose down --volumes --remove-orphans</w:t>
            </w:r>
          </w:p>
          <w:p>
            <w:pPr>
              <w:pStyle w:val="CodeBlock"/>
            </w:pPr>
            <w:r/>
          </w:p>
          <w:p>
            <w:pPr>
              <w:pStyle w:val="CodeBlock"/>
            </w:pPr>
            <w:r>
              <w:t># View container status</w:t>
            </w:r>
          </w:p>
          <w:p>
            <w:pPr>
              <w:pStyle w:val="CodeBlock"/>
            </w:pPr>
            <w:r>
              <w:t>docker compose ps</w:t>
            </w:r>
          </w:p>
          <w:p>
            <w:pPr>
              <w:pStyle w:val="CodeBlock"/>
            </w:pPr>
            <w:r/>
          </w:p>
          <w:p>
            <w:pPr>
              <w:pStyle w:val="CodeBlock"/>
            </w:pPr>
            <w:r>
              <w:t># View scheduler logs</w:t>
            </w:r>
          </w:p>
          <w:p>
            <w:pPr>
              <w:pStyle w:val="CodeBlock"/>
            </w:pPr>
            <w:r>
              <w:t>docker compose logs --tail=100 airflow-scheduler</w:t>
            </w:r>
          </w:p>
          <w:p>
            <w:pPr>
              <w:pStyle w:val="CodeBlock"/>
            </w:pPr>
            <w:r/>
          </w:p>
          <w:p>
            <w:pPr>
              <w:pStyle w:val="CodeBlock"/>
            </w:pPr>
            <w:r>
              <w:t># Open a shell inside scheduler container</w:t>
            </w:r>
          </w:p>
          <w:p>
            <w:pPr>
              <w:pStyle w:val="CodeBlock"/>
            </w:pPr>
            <w:r>
              <w:t>docker compose exec airflow-scheduler bash</w:t>
            </w:r>
          </w:p>
          <w:p>
            <w:pPr>
              <w:pStyle w:val="CodeBlock"/>
            </w:pPr>
            <w:r/>
          </w:p>
          <w:p>
            <w:pPr>
              <w:pStyle w:val="CodeBlock"/>
            </w:pPr>
            <w:r>
              <w:t># Run dbt debug inside container</w:t>
            </w:r>
          </w:p>
          <w:p>
            <w:pPr>
              <w:pStyle w:val="CodeBlock"/>
            </w:pPr>
            <w:r>
              <w:t>cd /opt/airflow/dbt/brightmart_retail</w:t>
            </w:r>
          </w:p>
          <w:p>
            <w:pPr>
              <w:pStyle w:val="CodeBlock"/>
            </w:pPr>
            <w:r>
              <w:t>dbt debug --profiles-dir /opt/airflow/profiles --target dev</w:t>
            </w:r>
          </w:p>
          <w:p>
            <w:pPr>
              <w:pStyle w:val="CodeBlock"/>
            </w:pPr>
            <w:r/>
          </w:p>
          <w:p>
            <w:pPr>
              <w:pStyle w:val="CodeBlock"/>
            </w:pPr>
            <w:r>
              <w:t># Trigger a DAG from CLI</w:t>
            </w:r>
          </w:p>
          <w:p>
            <w:pPr>
              <w:pStyle w:val="CodeBlock"/>
            </w:pPr>
            <w:r>
              <w:t>airflow dags trigger brightmart_full_dbt_orchestration</w:t>
            </w:r>
          </w:p>
        </w:tc>
      </w:tr>
    </w:tbl>
    <w:p/>
    <w:p>
      <w:pPr>
        <w:pStyle w:val="Heading1"/>
      </w:pPr>
      <w:r>
        <w:t>24. References Used for This Walkthrough</w:t>
      </w:r>
    </w:p>
    <w:p>
      <w:r>
        <w:t>Apache Airflow official documentation: Running Airflow in Docker, Docker Compose quick-start, local learning caveats, Docker memory recommendation, and custom image guidance.</w:t>
      </w:r>
    </w:p>
    <w:p>
      <w:r>
        <w:t>dbt official documentation: command reference, profiles.yml configuration, and environment variable handling.</w:t>
      </w:r>
    </w:p>
    <w:p>
      <w:r>
        <w:t>Snowflake and dbt integration references from the earlier BrightMart setup material.</w:t>
      </w:r>
    </w:p>
    <w:p>
      <w:pPr>
        <w:pStyle w:val="Heading1"/>
      </w:pPr>
      <w:r>
        <w:t>25. Material Inventory Included in the ZIP</w:t>
      </w:r>
    </w:p>
    <w:tbl>
      <w:tblPr>
        <w:tblStyle w:val="TableGrid"/>
        <w:tblW w:type="auto" w:w="0"/>
        <w:jc w:val="center"/>
        <w:tblLook w:firstColumn="1" w:firstRow="1" w:lastColumn="0" w:lastRow="0" w:noHBand="0" w:noVBand="1" w:val="04A0"/>
      </w:tblPr>
      <w:tblGrid>
        <w:gridCol w:w="5184"/>
        <w:gridCol w:w="5184"/>
      </w:tblGrid>
      <w:tr>
        <w:tc>
          <w:tcPr>
            <w:tcW w:type="dxa" w:w="4032"/>
            <w:vAlign w:val="top"/>
            <w:shd w:fill="D9EAF7"/>
          </w:tcPr>
          <w:p>
            <w:r/>
            <w:r>
              <w:rPr>
                <w:b/>
                <w:sz w:val="17"/>
              </w:rPr>
              <w:t>File / Folder</w:t>
            </w:r>
          </w:p>
        </w:tc>
        <w:tc>
          <w:tcPr>
            <w:tcW w:type="dxa" w:w="6624"/>
            <w:vAlign w:val="top"/>
            <w:shd w:fill="D9EAF7"/>
          </w:tcPr>
          <w:p>
            <w:r/>
            <w:r>
              <w:rPr>
                <w:b/>
                <w:sz w:val="17"/>
              </w:rPr>
              <w:t>Purpose</w:t>
            </w:r>
          </w:p>
        </w:tc>
      </w:tr>
      <w:tr>
        <w:tc>
          <w:tcPr>
            <w:tcW w:type="dxa" w:w="4032"/>
            <w:vAlign w:val="top"/>
          </w:tcPr>
          <w:p>
            <w:r/>
            <w:r>
              <w:rPr>
                <w:b w:val="0"/>
                <w:sz w:val="17"/>
              </w:rPr>
              <w:t>BrightMart_Airflow_Orchestration_Walkthrough.docx</w:t>
            </w:r>
          </w:p>
        </w:tc>
        <w:tc>
          <w:tcPr>
            <w:tcW w:type="dxa" w:w="6624"/>
            <w:vAlign w:val="top"/>
          </w:tcPr>
          <w:p>
            <w:r/>
            <w:r>
              <w:rPr>
                <w:b w:val="0"/>
                <w:sz w:val="17"/>
              </w:rPr>
              <w:t>Main instructor walkthrough document.</w:t>
            </w:r>
          </w:p>
        </w:tc>
      </w:tr>
      <w:tr>
        <w:tc>
          <w:tcPr>
            <w:tcW w:type="dxa" w:w="4032"/>
            <w:vAlign w:val="top"/>
          </w:tcPr>
          <w:p>
            <w:r/>
            <w:r>
              <w:rPr>
                <w:b w:val="0"/>
                <w:sz w:val="17"/>
              </w:rPr>
              <w:t>docker-compose.yml</w:t>
            </w:r>
          </w:p>
        </w:tc>
        <w:tc>
          <w:tcPr>
            <w:tcW w:type="dxa" w:w="6624"/>
            <w:vAlign w:val="top"/>
          </w:tcPr>
          <w:p>
            <w:r/>
            <w:r>
              <w:rPr>
                <w:b w:val="0"/>
                <w:sz w:val="17"/>
              </w:rPr>
              <w:t>Runs Airflow webserver, scheduler, and Postgres metadata database.</w:t>
            </w:r>
          </w:p>
        </w:tc>
      </w:tr>
      <w:tr>
        <w:tc>
          <w:tcPr>
            <w:tcW w:type="dxa" w:w="4032"/>
            <w:vAlign w:val="top"/>
          </w:tcPr>
          <w:p>
            <w:r/>
            <w:r>
              <w:rPr>
                <w:b w:val="0"/>
                <w:sz w:val="17"/>
              </w:rPr>
              <w:t>Dockerfile</w:t>
            </w:r>
          </w:p>
        </w:tc>
        <w:tc>
          <w:tcPr>
            <w:tcW w:type="dxa" w:w="6624"/>
            <w:vAlign w:val="top"/>
          </w:tcPr>
          <w:p>
            <w:r/>
            <w:r>
              <w:rPr>
                <w:b w:val="0"/>
                <w:sz w:val="17"/>
              </w:rPr>
              <w:t>Builds custom Airflow image with dbt and Snowflake packages.</w:t>
            </w:r>
          </w:p>
        </w:tc>
      </w:tr>
      <w:tr>
        <w:tc>
          <w:tcPr>
            <w:tcW w:type="dxa" w:w="4032"/>
            <w:vAlign w:val="top"/>
          </w:tcPr>
          <w:p>
            <w:r/>
            <w:r>
              <w:rPr>
                <w:b w:val="0"/>
                <w:sz w:val="17"/>
              </w:rPr>
              <w:t>requirements.txt</w:t>
            </w:r>
          </w:p>
        </w:tc>
        <w:tc>
          <w:tcPr>
            <w:tcW w:type="dxa" w:w="6624"/>
            <w:vAlign w:val="top"/>
          </w:tcPr>
          <w:p>
            <w:r/>
            <w:r>
              <w:rPr>
                <w:b w:val="0"/>
                <w:sz w:val="17"/>
              </w:rPr>
              <w:t>Python package pins.</w:t>
            </w:r>
          </w:p>
        </w:tc>
      </w:tr>
      <w:tr>
        <w:tc>
          <w:tcPr>
            <w:tcW w:type="dxa" w:w="4032"/>
            <w:vAlign w:val="top"/>
          </w:tcPr>
          <w:p>
            <w:r/>
            <w:r>
              <w:rPr>
                <w:b w:val="0"/>
                <w:sz w:val="17"/>
              </w:rPr>
              <w:t>.env.example</w:t>
            </w:r>
          </w:p>
        </w:tc>
        <w:tc>
          <w:tcPr>
            <w:tcW w:type="dxa" w:w="6624"/>
            <w:vAlign w:val="top"/>
          </w:tcPr>
          <w:p>
            <w:r/>
            <w:r>
              <w:rPr>
                <w:b w:val="0"/>
                <w:sz w:val="17"/>
              </w:rPr>
              <w:t>Template for Airflow and Snowflake variables.</w:t>
            </w:r>
          </w:p>
        </w:tc>
      </w:tr>
      <w:tr>
        <w:tc>
          <w:tcPr>
            <w:tcW w:type="dxa" w:w="4032"/>
            <w:vAlign w:val="top"/>
          </w:tcPr>
          <w:p>
            <w:r/>
            <w:r>
              <w:rPr>
                <w:b w:val="0"/>
                <w:sz w:val="17"/>
              </w:rPr>
              <w:t>profiles/profiles.yml</w:t>
            </w:r>
          </w:p>
        </w:tc>
        <w:tc>
          <w:tcPr>
            <w:tcW w:type="dxa" w:w="6624"/>
            <w:vAlign w:val="top"/>
          </w:tcPr>
          <w:p>
            <w:r/>
            <w:r>
              <w:rPr>
                <w:b w:val="0"/>
                <w:sz w:val="17"/>
              </w:rPr>
              <w:t>dbt profile for Snowflake using env vars.</w:t>
            </w:r>
          </w:p>
        </w:tc>
      </w:tr>
      <w:tr>
        <w:tc>
          <w:tcPr>
            <w:tcW w:type="dxa" w:w="4032"/>
            <w:vAlign w:val="top"/>
          </w:tcPr>
          <w:p>
            <w:r/>
            <w:r>
              <w:rPr>
                <w:b w:val="0"/>
                <w:sz w:val="17"/>
              </w:rPr>
              <w:t>dags/brightmart_simple_dbt_build.py</w:t>
            </w:r>
          </w:p>
        </w:tc>
        <w:tc>
          <w:tcPr>
            <w:tcW w:type="dxa" w:w="6624"/>
            <w:vAlign w:val="top"/>
          </w:tcPr>
          <w:p>
            <w:r/>
            <w:r>
              <w:rPr>
                <w:b w:val="0"/>
                <w:sz w:val="17"/>
              </w:rPr>
              <w:t>Beginner DAG.</w:t>
            </w:r>
          </w:p>
        </w:tc>
      </w:tr>
      <w:tr>
        <w:tc>
          <w:tcPr>
            <w:tcW w:type="dxa" w:w="4032"/>
            <w:vAlign w:val="top"/>
          </w:tcPr>
          <w:p>
            <w:r/>
            <w:r>
              <w:rPr>
                <w:b w:val="0"/>
                <w:sz w:val="17"/>
              </w:rPr>
              <w:t>dags/brightmart_full_dbt_orchestration.py</w:t>
            </w:r>
          </w:p>
        </w:tc>
        <w:tc>
          <w:tcPr>
            <w:tcW w:type="dxa" w:w="6624"/>
            <w:vAlign w:val="top"/>
          </w:tcPr>
          <w:p>
            <w:r/>
            <w:r>
              <w:rPr>
                <w:b w:val="0"/>
                <w:sz w:val="17"/>
              </w:rPr>
              <w:t>Full orchestration DAG.</w:t>
            </w:r>
          </w:p>
        </w:tc>
      </w:tr>
      <w:tr>
        <w:tc>
          <w:tcPr>
            <w:tcW w:type="dxa" w:w="4032"/>
            <w:vAlign w:val="top"/>
          </w:tcPr>
          <w:p>
            <w:r/>
            <w:r>
              <w:rPr>
                <w:b w:val="0"/>
                <w:sz w:val="17"/>
              </w:rPr>
              <w:t>scripts/*.ps1</w:t>
            </w:r>
          </w:p>
        </w:tc>
        <w:tc>
          <w:tcPr>
            <w:tcW w:type="dxa" w:w="6624"/>
            <w:vAlign w:val="top"/>
          </w:tcPr>
          <w:p>
            <w:r/>
            <w:r>
              <w:rPr>
                <w:b w:val="0"/>
                <w:sz w:val="17"/>
              </w:rPr>
              <w:t>Windows helper scripts for setup, start, check, trigger, stop, reset.</w:t>
            </w:r>
          </w:p>
        </w:tc>
      </w:tr>
      <w:tr>
        <w:tc>
          <w:tcPr>
            <w:tcW w:type="dxa" w:w="4032"/>
            <w:vAlign w:val="top"/>
          </w:tcPr>
          <w:p>
            <w:r/>
            <w:r>
              <w:rPr>
                <w:b w:val="0"/>
                <w:sz w:val="17"/>
              </w:rPr>
              <w:t>scripts/load_csv_to_snowflake.py</w:t>
            </w:r>
          </w:p>
        </w:tc>
        <w:tc>
          <w:tcPr>
            <w:tcW w:type="dxa" w:w="6624"/>
            <w:vAlign w:val="top"/>
          </w:tcPr>
          <w:p>
            <w:r/>
            <w:r>
              <w:rPr>
                <w:b w:val="0"/>
                <w:sz w:val="17"/>
              </w:rPr>
              <w:t>Optional raw CSV loader.</w:t>
            </w:r>
          </w:p>
        </w:tc>
      </w:tr>
      <w:tr>
        <w:tc>
          <w:tcPr>
            <w:tcW w:type="dxa" w:w="4032"/>
            <w:vAlign w:val="top"/>
          </w:tcPr>
          <w:p>
            <w:r/>
            <w:r>
              <w:rPr>
                <w:b w:val="0"/>
                <w:sz w:val="17"/>
              </w:rPr>
              <w:t>dbt/brightmart_retail</w:t>
            </w:r>
          </w:p>
        </w:tc>
        <w:tc>
          <w:tcPr>
            <w:tcW w:type="dxa" w:w="6624"/>
            <w:vAlign w:val="top"/>
          </w:tcPr>
          <w:p>
            <w:r/>
            <w:r>
              <w:rPr>
                <w:b w:val="0"/>
                <w:sz w:val="17"/>
              </w:rPr>
              <w:t>BrightMart dbt project skeleton.</w:t>
            </w:r>
          </w:p>
        </w:tc>
      </w:tr>
      <w:tr>
        <w:tc>
          <w:tcPr>
            <w:tcW w:type="dxa" w:w="4032"/>
            <w:vAlign w:val="top"/>
          </w:tcPr>
          <w:p>
            <w:r/>
            <w:r>
              <w:rPr>
                <w:b w:val="0"/>
                <w:sz w:val="17"/>
              </w:rPr>
              <w:t>sql/*.sql</w:t>
            </w:r>
          </w:p>
        </w:tc>
        <w:tc>
          <w:tcPr>
            <w:tcW w:type="dxa" w:w="6624"/>
            <w:vAlign w:val="top"/>
          </w:tcPr>
          <w:p>
            <w:r/>
            <w:r>
              <w:rPr>
                <w:b w:val="0"/>
                <w:sz w:val="17"/>
              </w:rPr>
              <w:t>Snowflake RAW DDL and quality probe SQL files.</w:t>
            </w:r>
          </w:p>
        </w:tc>
      </w:tr>
      <w:tr>
        <w:tc>
          <w:tcPr>
            <w:tcW w:type="dxa" w:w="4032"/>
            <w:vAlign w:val="top"/>
          </w:tcPr>
          <w:p>
            <w:r/>
            <w:r>
              <w:rPr>
                <w:b w:val="0"/>
                <w:sz w:val="17"/>
              </w:rPr>
              <w:t>checklists/*.md</w:t>
            </w:r>
          </w:p>
        </w:tc>
        <w:tc>
          <w:tcPr>
            <w:tcW w:type="dxa" w:w="6624"/>
            <w:vAlign w:val="top"/>
          </w:tcPr>
          <w:p>
            <w:r/>
            <w:r>
              <w:rPr>
                <w:b w:val="0"/>
                <w:sz w:val="17"/>
              </w:rPr>
              <w:t>Student and instructor operational checklists.</w:t>
            </w:r>
          </w:p>
        </w:tc>
      </w:tr>
      <w:tr>
        <w:tc>
          <w:tcPr>
            <w:tcW w:type="dxa" w:w="4032"/>
            <w:vAlign w:val="top"/>
          </w:tcPr>
          <w:p>
            <w:r/>
            <w:r>
              <w:rPr>
                <w:b w:val="0"/>
                <w:sz w:val="17"/>
              </w:rPr>
              <w:t>diagrams/*.png</w:t>
            </w:r>
          </w:p>
        </w:tc>
        <w:tc>
          <w:tcPr>
            <w:tcW w:type="dxa" w:w="6624"/>
            <w:vAlign w:val="top"/>
          </w:tcPr>
          <w:p>
            <w:r/>
            <w:r>
              <w:rPr>
                <w:b w:val="0"/>
                <w:sz w:val="17"/>
              </w:rPr>
              <w:t>Architecture and DAG flow diagrams.</w:t>
            </w:r>
          </w:p>
        </w:tc>
      </w:tr>
    </w:tbl>
    <w:p/>
    <w:sectPr w:rsidR="00FC693F" w:rsidRPr="0006063C" w:rsidSect="00034616">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BrightMart Airflow Orchestration Lab | Windows + Docker + dbt Core + Snowflake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ind w:left="144"/>
    </w:pPr>
    <w:rPr>
      <w:rFonts w:ascii="Consolas" w:hAnsi="Consolas" w:eastAsia="Consolas"/>
      <w:sz w:val="14"/>
    </w:rPr>
  </w:style>
  <w:style w:type="paragraph" w:customStyle="1" w:styleId="SmallNote">
    <w:name w:val="SmallNote"/>
    <w:rPr>
      <w:rFonts w:ascii="Aptos" w:hAnsi="Aptos" w:eastAsia="Aptos"/>
      <w:i/>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BrightMart Airflow Orchestration Walkthrough</dc:title>
  <dc:subject>Windows Docker Airflow orchestration for dbt and Snowflake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