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E06EF" w14:textId="77777777" w:rsidR="00C55C9B" w:rsidRDefault="00D710B7" w:rsidP="00D710B7">
      <w:pPr>
        <w:jc w:val="center"/>
        <w:rPr>
          <w:rFonts w:ascii="Aptos Display" w:hAnsi="Aptos Display"/>
          <w:b/>
          <w:bCs/>
          <w:sz w:val="40"/>
          <w:szCs w:val="40"/>
          <w:lang w:val="en-PK"/>
        </w:rPr>
      </w:pPr>
      <w:r w:rsidRPr="00D710B7">
        <w:rPr>
          <w:rFonts w:ascii="Aptos Display" w:hAnsi="Aptos Display"/>
          <w:b/>
          <w:bCs/>
          <w:sz w:val="40"/>
          <w:szCs w:val="40"/>
          <w:lang w:val="en-PK"/>
        </w:rPr>
        <w:t>ANALYSTLAB AFRICA</w:t>
      </w:r>
    </w:p>
    <w:p w14:paraId="6F3129E5" w14:textId="00C30AB2" w:rsidR="00D710B7" w:rsidRPr="00034AFD" w:rsidRDefault="00D710B7" w:rsidP="00D710B7">
      <w:pPr>
        <w:jc w:val="center"/>
        <w:rPr>
          <w:rFonts w:ascii="Aptos Display" w:hAnsi="Aptos Display"/>
          <w:b/>
          <w:bCs/>
          <w:sz w:val="36"/>
          <w:szCs w:val="36"/>
          <w:lang w:val="en-PK"/>
        </w:rPr>
      </w:pPr>
      <w:r w:rsidRPr="00D710B7">
        <w:rPr>
          <w:lang w:val="en-PK"/>
        </w:rPr>
        <w:br/>
      </w:r>
      <w:r w:rsidRPr="00D710B7">
        <w:rPr>
          <w:rFonts w:ascii="Aptos Display" w:hAnsi="Aptos Display"/>
          <w:b/>
          <w:bCs/>
          <w:sz w:val="36"/>
          <w:szCs w:val="36"/>
          <w:lang w:val="en-PK"/>
        </w:rPr>
        <w:t>Experience Lab Internship Programme</w:t>
      </w:r>
    </w:p>
    <w:p w14:paraId="5D886D53" w14:textId="77777777" w:rsidR="00C55C9B" w:rsidRPr="00D710B7" w:rsidRDefault="00C55C9B" w:rsidP="00D710B7">
      <w:pPr>
        <w:jc w:val="center"/>
        <w:rPr>
          <w:lang w:val="en-PK"/>
        </w:rPr>
      </w:pPr>
    </w:p>
    <w:p w14:paraId="4C211BA5" w14:textId="77777777" w:rsidR="00D710B7" w:rsidRDefault="00D710B7" w:rsidP="00D710B7">
      <w:pPr>
        <w:jc w:val="center"/>
        <w:rPr>
          <w:rFonts w:ascii="Aptos" w:hAnsi="Aptos"/>
          <w:b/>
          <w:bCs/>
          <w:color w:val="2F5496" w:themeColor="accent1" w:themeShade="BF"/>
          <w:sz w:val="32"/>
          <w:szCs w:val="32"/>
          <w:lang w:val="en-PK"/>
        </w:rPr>
      </w:pPr>
      <w:r w:rsidRPr="00D710B7">
        <w:rPr>
          <w:rFonts w:ascii="Aptos" w:hAnsi="Aptos"/>
          <w:b/>
          <w:bCs/>
          <w:color w:val="2F5496" w:themeColor="accent1" w:themeShade="BF"/>
          <w:sz w:val="32"/>
          <w:szCs w:val="32"/>
          <w:lang w:val="en-PK"/>
        </w:rPr>
        <w:t>WEEK 8 – FINAL INTEGRATION, PRESENTATION &amp; PROJECT SHOWCASE</w:t>
      </w:r>
    </w:p>
    <w:p w14:paraId="30BAB158" w14:textId="77777777" w:rsidR="00C55C9B" w:rsidRPr="00D710B7" w:rsidRDefault="00C55C9B" w:rsidP="00D710B7">
      <w:pPr>
        <w:jc w:val="center"/>
        <w:rPr>
          <w:rFonts w:ascii="Aptos" w:hAnsi="Aptos"/>
          <w:b/>
          <w:bCs/>
          <w:color w:val="2F5496" w:themeColor="accent1" w:themeShade="BF"/>
          <w:sz w:val="32"/>
          <w:szCs w:val="32"/>
          <w:lang w:val="en-PK"/>
        </w:rPr>
      </w:pPr>
    </w:p>
    <w:p w14:paraId="2D2E60AF" w14:textId="77777777" w:rsidR="00D710B7" w:rsidRPr="00D710B7" w:rsidRDefault="00D710B7" w:rsidP="00D710B7">
      <w:pPr>
        <w:jc w:val="center"/>
        <w:rPr>
          <w:rFonts w:ascii="Aptos Display" w:hAnsi="Aptos Display"/>
          <w:b/>
          <w:bCs/>
          <w:color w:val="2F5496" w:themeColor="accent1" w:themeShade="BF"/>
          <w:sz w:val="32"/>
          <w:szCs w:val="32"/>
          <w:u w:val="single"/>
          <w:lang w:val="en-PK"/>
        </w:rPr>
      </w:pPr>
      <w:r w:rsidRPr="00D710B7">
        <w:rPr>
          <w:rFonts w:ascii="Aptos Display" w:hAnsi="Aptos Display"/>
          <w:b/>
          <w:bCs/>
          <w:color w:val="2F5496" w:themeColor="accent1" w:themeShade="BF"/>
          <w:sz w:val="32"/>
          <w:szCs w:val="32"/>
          <w:u w:val="single"/>
          <w:lang w:val="en-PK"/>
        </w:rPr>
        <w:t>HealthConnect Clinic</w:t>
      </w:r>
    </w:p>
    <w:p w14:paraId="673FE7F2" w14:textId="77777777" w:rsidR="00D710B7" w:rsidRPr="00034AFD" w:rsidRDefault="00D710B7" w:rsidP="00D710B7">
      <w:pPr>
        <w:jc w:val="center"/>
        <w:rPr>
          <w:rFonts w:ascii="Aptos Display" w:hAnsi="Aptos Display"/>
          <w:b/>
          <w:bCs/>
          <w:sz w:val="28"/>
          <w:szCs w:val="28"/>
          <w:lang w:val="en-PK"/>
        </w:rPr>
      </w:pPr>
      <w:r w:rsidRPr="00D710B7">
        <w:rPr>
          <w:rFonts w:ascii="Aptos Display" w:hAnsi="Aptos Display"/>
          <w:b/>
          <w:bCs/>
          <w:sz w:val="28"/>
          <w:szCs w:val="28"/>
          <w:lang w:val="en-PK"/>
        </w:rPr>
        <w:t>Improving Patient Appointment Attendance and Healthcare Support Using Data and AI</w:t>
      </w:r>
    </w:p>
    <w:p w14:paraId="7281CB2F" w14:textId="77777777" w:rsidR="00C55C9B" w:rsidRPr="00D710B7" w:rsidRDefault="00C55C9B" w:rsidP="00D710B7">
      <w:pPr>
        <w:jc w:val="center"/>
        <w:rPr>
          <w:b/>
          <w:bCs/>
          <w:sz w:val="28"/>
          <w:szCs w:val="28"/>
          <w:lang w:val="en-PK"/>
        </w:rPr>
      </w:pPr>
    </w:p>
    <w:p w14:paraId="1B64108F" w14:textId="249F2F2F" w:rsidR="00C55C9B" w:rsidRDefault="00D710B7" w:rsidP="00D710B7">
      <w:pPr>
        <w:jc w:val="center"/>
        <w:rPr>
          <w:rFonts w:ascii="Aptos" w:hAnsi="Aptos"/>
          <w:sz w:val="24"/>
          <w:szCs w:val="24"/>
          <w:lang w:val="en-PK"/>
        </w:rPr>
      </w:pPr>
      <w:r w:rsidRPr="00D710B7">
        <w:rPr>
          <w:b/>
          <w:bCs/>
          <w:sz w:val="28"/>
          <w:szCs w:val="28"/>
          <w:lang w:val="en-PK"/>
        </w:rPr>
        <w:t>Track:</w:t>
      </w:r>
      <w:r w:rsidR="00034AFD">
        <w:rPr>
          <w:b/>
          <w:bCs/>
          <w:sz w:val="28"/>
          <w:szCs w:val="28"/>
          <w:lang w:val="en-PK"/>
        </w:rPr>
        <w:t xml:space="preserve"> </w:t>
      </w:r>
      <w:r w:rsidRPr="00D710B7">
        <w:rPr>
          <w:sz w:val="28"/>
          <w:szCs w:val="28"/>
          <w:lang w:val="en-PK"/>
        </w:rPr>
        <w:t xml:space="preserve"> </w:t>
      </w:r>
      <w:r w:rsidRPr="00D710B7">
        <w:rPr>
          <w:rFonts w:ascii="Aptos" w:hAnsi="Aptos"/>
          <w:sz w:val="24"/>
          <w:szCs w:val="24"/>
          <w:lang w:val="en-PK"/>
        </w:rPr>
        <w:t>Data Analytics</w:t>
      </w:r>
    </w:p>
    <w:p w14:paraId="19B22EF8" w14:textId="09E1E423" w:rsidR="00D710B7" w:rsidRDefault="00D710B7" w:rsidP="00D710B7">
      <w:pPr>
        <w:jc w:val="center"/>
        <w:rPr>
          <w:rFonts w:ascii="Aptos" w:hAnsi="Aptos"/>
          <w:sz w:val="24"/>
          <w:szCs w:val="24"/>
          <w:lang w:val="en-PK"/>
        </w:rPr>
      </w:pPr>
      <w:r w:rsidRPr="00D710B7">
        <w:rPr>
          <w:lang w:val="en-PK"/>
        </w:rPr>
        <w:br/>
      </w:r>
      <w:r w:rsidRPr="00D710B7">
        <w:rPr>
          <w:b/>
          <w:bCs/>
          <w:color w:val="000000" w:themeColor="text1"/>
          <w:sz w:val="28"/>
          <w:szCs w:val="28"/>
          <w:lang w:val="en-PK"/>
        </w:rPr>
        <w:t>Role:</w:t>
      </w:r>
      <w:r w:rsidRPr="00D710B7">
        <w:rPr>
          <w:color w:val="000000" w:themeColor="text1"/>
          <w:lang w:val="en-PK"/>
        </w:rPr>
        <w:t xml:space="preserve"> </w:t>
      </w:r>
      <w:r w:rsidR="00034AFD" w:rsidRPr="00867A72">
        <w:rPr>
          <w:color w:val="000000" w:themeColor="text1"/>
          <w:lang w:val="en-PK"/>
        </w:rPr>
        <w:t xml:space="preserve"> </w:t>
      </w:r>
      <w:r w:rsidRPr="00D710B7">
        <w:rPr>
          <w:rFonts w:ascii="Aptos" w:hAnsi="Aptos"/>
          <w:color w:val="2F5496" w:themeColor="accent1" w:themeShade="BF"/>
          <w:sz w:val="24"/>
          <w:szCs w:val="24"/>
          <w:lang w:val="en-PK"/>
        </w:rPr>
        <w:t>Data Analyst Intern</w:t>
      </w:r>
    </w:p>
    <w:p w14:paraId="5AEBDBB2" w14:textId="77777777" w:rsidR="00C55C9B" w:rsidRPr="00D710B7" w:rsidRDefault="00C55C9B" w:rsidP="00D710B7">
      <w:pPr>
        <w:jc w:val="center"/>
        <w:rPr>
          <w:lang w:val="en-PK"/>
        </w:rPr>
      </w:pPr>
    </w:p>
    <w:p w14:paraId="63C0A3D4" w14:textId="39F9BFD3" w:rsidR="00D710B7" w:rsidRDefault="00D710B7" w:rsidP="00D710B7">
      <w:pPr>
        <w:jc w:val="center"/>
        <w:rPr>
          <w:rFonts w:ascii="Aptos" w:hAnsi="Aptos"/>
          <w:sz w:val="24"/>
          <w:szCs w:val="24"/>
          <w:lang w:val="en-PK"/>
        </w:rPr>
      </w:pPr>
      <w:r w:rsidRPr="00D710B7">
        <w:rPr>
          <w:b/>
          <w:bCs/>
          <w:sz w:val="28"/>
          <w:szCs w:val="28"/>
          <w:lang w:val="en-PK"/>
        </w:rPr>
        <w:t>Prepared by:</w:t>
      </w:r>
      <w:r w:rsidRPr="00D710B7">
        <w:rPr>
          <w:lang w:val="en-PK"/>
        </w:rPr>
        <w:t xml:space="preserve"> </w:t>
      </w:r>
      <w:r w:rsidR="00034AFD">
        <w:rPr>
          <w:lang w:val="en-PK"/>
        </w:rPr>
        <w:t xml:space="preserve"> </w:t>
      </w:r>
      <w:r w:rsidRPr="00D710B7">
        <w:rPr>
          <w:rFonts w:ascii="Aptos" w:hAnsi="Aptos"/>
          <w:sz w:val="24"/>
          <w:szCs w:val="24"/>
          <w:lang w:val="en-PK"/>
        </w:rPr>
        <w:t>Muneeb Tareen</w:t>
      </w:r>
    </w:p>
    <w:p w14:paraId="4290A141" w14:textId="77777777" w:rsidR="00C55C9B" w:rsidRPr="00D710B7" w:rsidRDefault="00C55C9B" w:rsidP="00D710B7">
      <w:pPr>
        <w:jc w:val="center"/>
        <w:rPr>
          <w:lang w:val="en-PK"/>
        </w:rPr>
      </w:pPr>
    </w:p>
    <w:p w14:paraId="7059DDA5" w14:textId="3D40C277" w:rsidR="00D710B7" w:rsidRDefault="00D710B7" w:rsidP="00D710B7">
      <w:pPr>
        <w:jc w:val="center"/>
        <w:rPr>
          <w:rFonts w:ascii="Aptos" w:hAnsi="Aptos"/>
          <w:lang w:val="en-PK"/>
        </w:rPr>
      </w:pPr>
      <w:r w:rsidRPr="00D710B7">
        <w:rPr>
          <w:b/>
          <w:bCs/>
          <w:sz w:val="28"/>
          <w:szCs w:val="28"/>
          <w:lang w:val="en-PK"/>
        </w:rPr>
        <w:t>Tools:</w:t>
      </w:r>
      <w:r w:rsidR="00034AFD">
        <w:rPr>
          <w:b/>
          <w:bCs/>
          <w:sz w:val="28"/>
          <w:szCs w:val="28"/>
          <w:lang w:val="en-PK"/>
        </w:rPr>
        <w:t xml:space="preserve"> </w:t>
      </w:r>
      <w:r w:rsidRPr="00D710B7">
        <w:rPr>
          <w:rFonts w:ascii="Aptos" w:hAnsi="Aptos"/>
          <w:lang w:val="en-PK"/>
        </w:rPr>
        <w:t xml:space="preserve"> Microsoft Power BI | Microsoft Excel</w:t>
      </w:r>
    </w:p>
    <w:p w14:paraId="77422B23" w14:textId="77777777" w:rsidR="00C55C9B" w:rsidRPr="00D710B7" w:rsidRDefault="00C55C9B" w:rsidP="00D710B7">
      <w:pPr>
        <w:jc w:val="center"/>
        <w:rPr>
          <w:lang w:val="en-PK"/>
        </w:rPr>
      </w:pPr>
    </w:p>
    <w:p w14:paraId="4298F6C8" w14:textId="78712DA3" w:rsidR="00D710B7" w:rsidRDefault="00D710B7" w:rsidP="00D710B7">
      <w:pPr>
        <w:jc w:val="center"/>
        <w:rPr>
          <w:rFonts w:ascii="Aptos" w:hAnsi="Aptos"/>
          <w:lang w:val="en-PK"/>
        </w:rPr>
      </w:pPr>
      <w:r w:rsidRPr="00D710B7">
        <w:rPr>
          <w:b/>
          <w:bCs/>
          <w:sz w:val="28"/>
          <w:szCs w:val="28"/>
          <w:lang w:val="en-PK"/>
        </w:rPr>
        <w:t>Date:</w:t>
      </w:r>
      <w:r w:rsidRPr="00D710B7">
        <w:rPr>
          <w:rFonts w:ascii="Aptos" w:hAnsi="Aptos"/>
          <w:lang w:val="en-PK"/>
        </w:rPr>
        <w:t xml:space="preserve"> </w:t>
      </w:r>
      <w:r w:rsidR="00034AFD">
        <w:rPr>
          <w:rFonts w:ascii="Aptos" w:hAnsi="Aptos"/>
          <w:lang w:val="en-PK"/>
        </w:rPr>
        <w:t xml:space="preserve"> </w:t>
      </w:r>
      <w:r w:rsidRPr="00D710B7">
        <w:rPr>
          <w:rFonts w:ascii="Aptos" w:hAnsi="Aptos"/>
          <w:lang w:val="en-PK"/>
        </w:rPr>
        <w:t>September 2026</w:t>
      </w:r>
    </w:p>
    <w:p w14:paraId="349DF5D0" w14:textId="77777777" w:rsidR="00C55C9B" w:rsidRPr="00D710B7" w:rsidRDefault="00C55C9B" w:rsidP="00D710B7">
      <w:pPr>
        <w:jc w:val="center"/>
        <w:rPr>
          <w:lang w:val="en-PK"/>
        </w:rPr>
      </w:pPr>
    </w:p>
    <w:p w14:paraId="0140299B" w14:textId="28F0C153" w:rsidR="00D710B7" w:rsidRPr="00D710B7" w:rsidRDefault="00D710B7" w:rsidP="00D710B7">
      <w:pPr>
        <w:jc w:val="center"/>
        <w:rPr>
          <w:lang w:val="en-PK"/>
        </w:rPr>
      </w:pPr>
      <w:r w:rsidRPr="00D710B7">
        <w:rPr>
          <w:b/>
          <w:bCs/>
          <w:sz w:val="28"/>
          <w:szCs w:val="28"/>
          <w:lang w:val="en-PK"/>
        </w:rPr>
        <w:t>Submission:</w:t>
      </w:r>
      <w:r w:rsidRPr="00D710B7">
        <w:rPr>
          <w:lang w:val="en-PK"/>
        </w:rPr>
        <w:t xml:space="preserve"> </w:t>
      </w:r>
      <w:r w:rsidR="00034AFD">
        <w:rPr>
          <w:lang w:val="en-PK"/>
        </w:rPr>
        <w:t xml:space="preserve"> </w:t>
      </w:r>
      <w:r w:rsidRPr="00D710B7">
        <w:rPr>
          <w:rFonts w:ascii="Aptos" w:hAnsi="Aptos"/>
          <w:lang w:val="en-PK"/>
        </w:rPr>
        <w:t xml:space="preserve">AnalystLab Africa </w:t>
      </w:r>
      <w:r w:rsidRPr="009A7BFD">
        <w:rPr>
          <w:rFonts w:ascii="Aptos" w:hAnsi="Aptos"/>
          <w:lang w:val="en-PK"/>
        </w:rPr>
        <w:t>-</w:t>
      </w:r>
      <w:r w:rsidRPr="00D710B7">
        <w:rPr>
          <w:rFonts w:ascii="Aptos" w:hAnsi="Aptos"/>
          <w:lang w:val="en-PK"/>
        </w:rPr>
        <w:t>Week 8</w:t>
      </w:r>
    </w:p>
    <w:p w14:paraId="62C8801F" w14:textId="61F74E4D" w:rsidR="00BF4FD2" w:rsidRDefault="00BF4FD2">
      <w:r>
        <w:br w:type="page"/>
      </w:r>
    </w:p>
    <w:p w14:paraId="6783D89B" w14:textId="77777777" w:rsidR="00F558ED" w:rsidRDefault="00F558ED" w:rsidP="00D710B7">
      <w:pPr>
        <w:jc w:val="center"/>
      </w:pPr>
    </w:p>
    <w:p w14:paraId="0FFAE791" w14:textId="77777777" w:rsidR="001A2C49" w:rsidRPr="001A2C49" w:rsidRDefault="001A2C49" w:rsidP="001A2C49">
      <w:pPr>
        <w:rPr>
          <w:rFonts w:ascii="Aptos Display" w:hAnsi="Aptos Display"/>
          <w:b/>
          <w:bCs/>
          <w:color w:val="2F5496" w:themeColor="accent1" w:themeShade="BF"/>
          <w:sz w:val="32"/>
          <w:szCs w:val="32"/>
          <w:u w:val="single"/>
          <w:lang w:val="en-PK"/>
        </w:rPr>
      </w:pPr>
      <w:r w:rsidRPr="001A2C49">
        <w:rPr>
          <w:rFonts w:ascii="Aptos Display" w:hAnsi="Aptos Display"/>
          <w:b/>
          <w:bCs/>
          <w:color w:val="2F5496" w:themeColor="accent1" w:themeShade="BF"/>
          <w:sz w:val="32"/>
          <w:szCs w:val="32"/>
          <w:u w:val="single"/>
          <w:lang w:val="en-PK"/>
        </w:rPr>
        <w:t>TABLE OF CONTENTS</w:t>
      </w:r>
    </w:p>
    <w:p w14:paraId="27925D0D" w14:textId="77777777" w:rsidR="001A2C49" w:rsidRPr="001A2C49" w:rsidRDefault="001A2C49" w:rsidP="002B7BFA">
      <w:pPr>
        <w:numPr>
          <w:ilvl w:val="0"/>
          <w:numId w:val="1"/>
        </w:numPr>
        <w:spacing w:line="276" w:lineRule="auto"/>
        <w:rPr>
          <w:sz w:val="28"/>
          <w:szCs w:val="28"/>
          <w:lang w:val="en-PK"/>
        </w:rPr>
      </w:pPr>
      <w:r w:rsidRPr="001A2C49">
        <w:rPr>
          <w:sz w:val="28"/>
          <w:szCs w:val="28"/>
          <w:lang w:val="en-PK"/>
        </w:rPr>
        <w:t>Week 7 → Week 8 Transition</w:t>
      </w:r>
    </w:p>
    <w:p w14:paraId="3508781E" w14:textId="77777777" w:rsidR="001A2C49" w:rsidRPr="001A2C49" w:rsidRDefault="001A2C49" w:rsidP="002B7BFA">
      <w:pPr>
        <w:numPr>
          <w:ilvl w:val="0"/>
          <w:numId w:val="1"/>
        </w:numPr>
        <w:spacing w:line="276" w:lineRule="auto"/>
        <w:rPr>
          <w:sz w:val="28"/>
          <w:szCs w:val="28"/>
          <w:lang w:val="en-PK"/>
        </w:rPr>
      </w:pPr>
      <w:r w:rsidRPr="001A2C49">
        <w:rPr>
          <w:sz w:val="28"/>
          <w:szCs w:val="28"/>
          <w:lang w:val="en-PK"/>
        </w:rPr>
        <w:t>Final Integration Readiness</w:t>
      </w:r>
    </w:p>
    <w:p w14:paraId="20F4D9D0" w14:textId="77777777" w:rsidR="001A2C49" w:rsidRPr="001A2C49" w:rsidRDefault="001A2C49" w:rsidP="002B7BFA">
      <w:pPr>
        <w:numPr>
          <w:ilvl w:val="0"/>
          <w:numId w:val="1"/>
        </w:numPr>
        <w:spacing w:line="276" w:lineRule="auto"/>
        <w:rPr>
          <w:sz w:val="28"/>
          <w:szCs w:val="28"/>
          <w:lang w:val="en-PK"/>
        </w:rPr>
      </w:pPr>
      <w:r w:rsidRPr="001A2C49">
        <w:rPr>
          <w:sz w:val="28"/>
          <w:szCs w:val="28"/>
          <w:lang w:val="en-PK"/>
        </w:rPr>
        <w:t>Final KPIs</w:t>
      </w:r>
    </w:p>
    <w:p w14:paraId="6C54BBE7" w14:textId="77777777" w:rsidR="001A2C49" w:rsidRPr="001A2C49" w:rsidRDefault="001A2C49" w:rsidP="002B7BFA">
      <w:pPr>
        <w:numPr>
          <w:ilvl w:val="0"/>
          <w:numId w:val="1"/>
        </w:numPr>
        <w:spacing w:line="276" w:lineRule="auto"/>
        <w:rPr>
          <w:sz w:val="28"/>
          <w:szCs w:val="28"/>
          <w:lang w:val="en-PK"/>
        </w:rPr>
      </w:pPr>
      <w:r w:rsidRPr="001A2C49">
        <w:rPr>
          <w:sz w:val="28"/>
          <w:szCs w:val="28"/>
          <w:lang w:val="en-PK"/>
        </w:rPr>
        <w:t>Final Dashboard Validation</w:t>
      </w:r>
    </w:p>
    <w:p w14:paraId="09B987BB" w14:textId="77777777" w:rsidR="001A2C49" w:rsidRPr="001A2C49" w:rsidRDefault="001A2C49" w:rsidP="002B7BFA">
      <w:pPr>
        <w:numPr>
          <w:ilvl w:val="0"/>
          <w:numId w:val="1"/>
        </w:numPr>
        <w:spacing w:line="276" w:lineRule="auto"/>
        <w:rPr>
          <w:sz w:val="28"/>
          <w:szCs w:val="28"/>
          <w:lang w:val="en-PK"/>
        </w:rPr>
      </w:pPr>
      <w:r w:rsidRPr="001A2C49">
        <w:rPr>
          <w:sz w:val="28"/>
          <w:szCs w:val="28"/>
          <w:lang w:val="en-PK"/>
        </w:rPr>
        <w:t>Key Analytical Findings</w:t>
      </w:r>
    </w:p>
    <w:p w14:paraId="2D98B952" w14:textId="77777777" w:rsidR="001A2C49" w:rsidRPr="001A2C49" w:rsidRDefault="001A2C49" w:rsidP="002B7BFA">
      <w:pPr>
        <w:numPr>
          <w:ilvl w:val="0"/>
          <w:numId w:val="1"/>
        </w:numPr>
        <w:spacing w:line="276" w:lineRule="auto"/>
        <w:rPr>
          <w:sz w:val="28"/>
          <w:szCs w:val="28"/>
          <w:lang w:val="en-PK"/>
        </w:rPr>
      </w:pPr>
      <w:r w:rsidRPr="001A2C49">
        <w:rPr>
          <w:sz w:val="28"/>
          <w:szCs w:val="28"/>
          <w:lang w:val="en-PK"/>
        </w:rPr>
        <w:t>Business Insights</w:t>
      </w:r>
    </w:p>
    <w:p w14:paraId="570A54F5" w14:textId="77777777" w:rsidR="001A2C49" w:rsidRPr="001A2C49" w:rsidRDefault="001A2C49" w:rsidP="002B7BFA">
      <w:pPr>
        <w:numPr>
          <w:ilvl w:val="0"/>
          <w:numId w:val="1"/>
        </w:numPr>
        <w:spacing w:line="276" w:lineRule="auto"/>
        <w:rPr>
          <w:sz w:val="28"/>
          <w:szCs w:val="28"/>
          <w:lang w:val="en-PK"/>
        </w:rPr>
      </w:pPr>
      <w:r w:rsidRPr="001A2C49">
        <w:rPr>
          <w:sz w:val="28"/>
          <w:szCs w:val="28"/>
          <w:lang w:val="en-PK"/>
        </w:rPr>
        <w:t>Actionable Recommendations</w:t>
      </w:r>
    </w:p>
    <w:p w14:paraId="426A107F" w14:textId="77777777" w:rsidR="001A2C49" w:rsidRPr="001A2C49" w:rsidRDefault="001A2C49" w:rsidP="002B7BFA">
      <w:pPr>
        <w:numPr>
          <w:ilvl w:val="0"/>
          <w:numId w:val="1"/>
        </w:numPr>
        <w:spacing w:line="276" w:lineRule="auto"/>
        <w:rPr>
          <w:sz w:val="28"/>
          <w:szCs w:val="28"/>
          <w:lang w:val="en-PK"/>
        </w:rPr>
      </w:pPr>
      <w:r w:rsidRPr="001A2C49">
        <w:rPr>
          <w:sz w:val="28"/>
          <w:szCs w:val="28"/>
          <w:lang w:val="en-PK"/>
        </w:rPr>
        <w:t>Analytical Limitations</w:t>
      </w:r>
    </w:p>
    <w:p w14:paraId="7A07BBA3" w14:textId="77777777" w:rsidR="001A2C49" w:rsidRPr="001A2C49" w:rsidRDefault="001A2C49" w:rsidP="002B7BFA">
      <w:pPr>
        <w:numPr>
          <w:ilvl w:val="0"/>
          <w:numId w:val="1"/>
        </w:numPr>
        <w:spacing w:line="276" w:lineRule="auto"/>
        <w:rPr>
          <w:sz w:val="28"/>
          <w:szCs w:val="28"/>
          <w:lang w:val="en-PK"/>
        </w:rPr>
      </w:pPr>
      <w:r w:rsidRPr="001A2C49">
        <w:rPr>
          <w:sz w:val="28"/>
          <w:szCs w:val="28"/>
          <w:lang w:val="en-PK"/>
        </w:rPr>
        <w:t>Cross-Track Integration</w:t>
      </w:r>
    </w:p>
    <w:p w14:paraId="15B664D0" w14:textId="77777777" w:rsidR="001A2C49" w:rsidRPr="001A2C49" w:rsidRDefault="001A2C49" w:rsidP="002B7BFA">
      <w:pPr>
        <w:numPr>
          <w:ilvl w:val="0"/>
          <w:numId w:val="1"/>
        </w:numPr>
        <w:spacing w:line="276" w:lineRule="auto"/>
        <w:rPr>
          <w:sz w:val="28"/>
          <w:szCs w:val="28"/>
          <w:lang w:val="en-PK"/>
        </w:rPr>
      </w:pPr>
      <w:r w:rsidRPr="001A2C49">
        <w:rPr>
          <w:sz w:val="28"/>
          <w:szCs w:val="28"/>
          <w:lang w:val="en-PK"/>
        </w:rPr>
        <w:t>HealthConnect Final Integration Matrix</w:t>
      </w:r>
    </w:p>
    <w:p w14:paraId="11463823" w14:textId="77777777" w:rsidR="001A2C49" w:rsidRPr="001A2C49" w:rsidRDefault="001A2C49" w:rsidP="002B7BFA">
      <w:pPr>
        <w:numPr>
          <w:ilvl w:val="0"/>
          <w:numId w:val="1"/>
        </w:numPr>
        <w:spacing w:line="276" w:lineRule="auto"/>
        <w:rPr>
          <w:sz w:val="28"/>
          <w:szCs w:val="28"/>
          <w:lang w:val="en-PK"/>
        </w:rPr>
      </w:pPr>
      <w:r w:rsidRPr="001A2C49">
        <w:rPr>
          <w:sz w:val="28"/>
          <w:szCs w:val="28"/>
          <w:lang w:val="en-PK"/>
        </w:rPr>
        <w:t>Final End-to-End Integration Walkthrough</w:t>
      </w:r>
    </w:p>
    <w:p w14:paraId="4DE44F83" w14:textId="77777777" w:rsidR="001A2C49" w:rsidRPr="001A2C49" w:rsidRDefault="001A2C49" w:rsidP="002B7BFA">
      <w:pPr>
        <w:numPr>
          <w:ilvl w:val="0"/>
          <w:numId w:val="1"/>
        </w:numPr>
        <w:spacing w:line="276" w:lineRule="auto"/>
        <w:rPr>
          <w:sz w:val="28"/>
          <w:szCs w:val="28"/>
          <w:lang w:val="en-PK"/>
        </w:rPr>
      </w:pPr>
      <w:r w:rsidRPr="001A2C49">
        <w:rPr>
          <w:sz w:val="28"/>
          <w:szCs w:val="28"/>
          <w:lang w:val="en-PK"/>
        </w:rPr>
        <w:t>Executive Summary</w:t>
      </w:r>
    </w:p>
    <w:p w14:paraId="4ACB224A" w14:textId="77777777" w:rsidR="001A2C49" w:rsidRPr="001A2C49" w:rsidRDefault="001A2C49" w:rsidP="002B7BFA">
      <w:pPr>
        <w:numPr>
          <w:ilvl w:val="0"/>
          <w:numId w:val="1"/>
        </w:numPr>
        <w:spacing w:line="276" w:lineRule="auto"/>
        <w:rPr>
          <w:sz w:val="28"/>
          <w:szCs w:val="28"/>
          <w:lang w:val="en-PK"/>
        </w:rPr>
      </w:pPr>
      <w:r w:rsidRPr="001A2C49">
        <w:rPr>
          <w:sz w:val="28"/>
          <w:szCs w:val="28"/>
          <w:lang w:val="en-PK"/>
        </w:rPr>
        <w:t>Individual Final Presentation</w:t>
      </w:r>
    </w:p>
    <w:p w14:paraId="6DEF5895" w14:textId="77777777" w:rsidR="001A2C49" w:rsidRPr="001A2C49" w:rsidRDefault="001A2C49" w:rsidP="002B7BFA">
      <w:pPr>
        <w:numPr>
          <w:ilvl w:val="0"/>
          <w:numId w:val="1"/>
        </w:numPr>
        <w:spacing w:line="276" w:lineRule="auto"/>
        <w:rPr>
          <w:sz w:val="28"/>
          <w:szCs w:val="28"/>
          <w:lang w:val="en-PK"/>
        </w:rPr>
      </w:pPr>
      <w:r w:rsidRPr="001A2C49">
        <w:rPr>
          <w:sz w:val="28"/>
          <w:szCs w:val="28"/>
          <w:lang w:val="en-PK"/>
        </w:rPr>
        <w:t>Lessons Learned</w:t>
      </w:r>
    </w:p>
    <w:p w14:paraId="122634F5" w14:textId="77777777" w:rsidR="001A2C49" w:rsidRPr="001A2C49" w:rsidRDefault="001A2C49" w:rsidP="002B7BFA">
      <w:pPr>
        <w:numPr>
          <w:ilvl w:val="0"/>
          <w:numId w:val="1"/>
        </w:numPr>
        <w:spacing w:line="276" w:lineRule="auto"/>
        <w:rPr>
          <w:sz w:val="28"/>
          <w:szCs w:val="28"/>
          <w:lang w:val="en-PK"/>
        </w:rPr>
      </w:pPr>
      <w:r w:rsidRPr="001A2C49">
        <w:rPr>
          <w:sz w:val="28"/>
          <w:szCs w:val="28"/>
          <w:lang w:val="en-PK"/>
        </w:rPr>
        <w:t>Final Deliverables &amp; Evidence</w:t>
      </w:r>
    </w:p>
    <w:p w14:paraId="179C8CED" w14:textId="13248337" w:rsidR="00903247" w:rsidRDefault="00903247">
      <w:r>
        <w:br w:type="page"/>
      </w:r>
    </w:p>
    <w:p w14:paraId="6DC1D853" w14:textId="77777777" w:rsidR="00FA6454" w:rsidRDefault="00FA6454" w:rsidP="001C4B7C">
      <w:pPr>
        <w:spacing w:line="276" w:lineRule="auto"/>
        <w:jc w:val="both"/>
        <w:rPr>
          <w:rFonts w:ascii="Aptos" w:hAnsi="Aptos"/>
          <w:b/>
          <w:bCs/>
          <w:color w:val="2F5496" w:themeColor="accent1" w:themeShade="BF"/>
          <w:sz w:val="28"/>
          <w:szCs w:val="28"/>
          <w:lang w:val="en-PK"/>
        </w:rPr>
      </w:pPr>
    </w:p>
    <w:p w14:paraId="1B1E9DCF" w14:textId="48833CD7" w:rsidR="00903247" w:rsidRPr="00903247" w:rsidRDefault="00903247" w:rsidP="001C4B7C">
      <w:pPr>
        <w:spacing w:line="276" w:lineRule="auto"/>
        <w:jc w:val="both"/>
        <w:rPr>
          <w:rFonts w:ascii="Aptos" w:hAnsi="Aptos"/>
          <w:b/>
          <w:bCs/>
          <w:color w:val="2F5496" w:themeColor="accent1" w:themeShade="BF"/>
          <w:sz w:val="28"/>
          <w:szCs w:val="28"/>
          <w:lang w:val="en-PK"/>
        </w:rPr>
      </w:pPr>
      <w:r w:rsidRPr="00903247">
        <w:rPr>
          <w:rFonts w:ascii="Aptos" w:hAnsi="Aptos"/>
          <w:b/>
          <w:bCs/>
          <w:color w:val="2F5496" w:themeColor="accent1" w:themeShade="BF"/>
          <w:sz w:val="28"/>
          <w:szCs w:val="28"/>
          <w:lang w:val="en-PK"/>
        </w:rPr>
        <w:t>1. Week 7 → Week 8 Transition</w:t>
      </w:r>
    </w:p>
    <w:p w14:paraId="0098D7DC" w14:textId="77777777" w:rsidR="00903247" w:rsidRPr="00903247" w:rsidRDefault="00903247" w:rsidP="001C4B7C">
      <w:pPr>
        <w:spacing w:line="276" w:lineRule="auto"/>
        <w:jc w:val="both"/>
        <w:rPr>
          <w:rFonts w:ascii="Aptos" w:hAnsi="Aptos"/>
          <w:b/>
          <w:bCs/>
          <w:color w:val="2E74B5" w:themeColor="accent5" w:themeShade="BF"/>
          <w:sz w:val="24"/>
          <w:szCs w:val="24"/>
          <w:lang w:val="en-PK"/>
        </w:rPr>
      </w:pPr>
      <w:r w:rsidRPr="00903247">
        <w:rPr>
          <w:rFonts w:ascii="Aptos" w:hAnsi="Aptos"/>
          <w:b/>
          <w:bCs/>
          <w:color w:val="2E74B5" w:themeColor="accent5" w:themeShade="BF"/>
          <w:sz w:val="24"/>
          <w:szCs w:val="24"/>
          <w:lang w:val="en-PK"/>
        </w:rPr>
        <w:t>1.1 Main Week 7 Output</w:t>
      </w:r>
    </w:p>
    <w:p w14:paraId="029DB53E" w14:textId="77777777" w:rsidR="00903247" w:rsidRPr="00903247" w:rsidRDefault="00903247" w:rsidP="001C4B7C">
      <w:pPr>
        <w:spacing w:line="276" w:lineRule="auto"/>
        <w:jc w:val="both"/>
        <w:rPr>
          <w:rFonts w:ascii="Aptos" w:hAnsi="Aptos"/>
          <w:lang w:val="en-PK"/>
        </w:rPr>
      </w:pPr>
      <w:r w:rsidRPr="00903247">
        <w:rPr>
          <w:rFonts w:ascii="Aptos" w:hAnsi="Aptos"/>
          <w:lang w:val="en-PK"/>
        </w:rPr>
        <w:t>Completed and validated the HealthConnect Power BI dashboard and Data Analytics component.</w:t>
      </w:r>
    </w:p>
    <w:p w14:paraId="773EC657" w14:textId="77777777" w:rsidR="00903247" w:rsidRPr="00903247" w:rsidRDefault="00903247" w:rsidP="001C4B7C">
      <w:pPr>
        <w:spacing w:line="276" w:lineRule="auto"/>
        <w:jc w:val="both"/>
        <w:rPr>
          <w:b/>
          <w:bCs/>
          <w:color w:val="2E74B5" w:themeColor="accent5" w:themeShade="BF"/>
          <w:sz w:val="24"/>
          <w:szCs w:val="24"/>
          <w:lang w:val="en-PK"/>
        </w:rPr>
      </w:pPr>
      <w:r w:rsidRPr="00903247">
        <w:rPr>
          <w:b/>
          <w:bCs/>
          <w:color w:val="2E74B5" w:themeColor="accent5" w:themeShade="BF"/>
          <w:sz w:val="24"/>
          <w:szCs w:val="24"/>
          <w:lang w:val="en-PK"/>
        </w:rPr>
        <w:t>1.2 Most Important Testing Result</w:t>
      </w:r>
    </w:p>
    <w:p w14:paraId="3E4BF37F" w14:textId="77777777" w:rsidR="00903247" w:rsidRPr="00903247" w:rsidRDefault="00903247" w:rsidP="001C4B7C">
      <w:pPr>
        <w:spacing w:line="276" w:lineRule="auto"/>
        <w:jc w:val="both"/>
        <w:rPr>
          <w:rFonts w:ascii="Aptos" w:hAnsi="Aptos"/>
          <w:lang w:val="en-PK"/>
        </w:rPr>
      </w:pPr>
      <w:r w:rsidRPr="00903247">
        <w:rPr>
          <w:rFonts w:ascii="Aptos" w:hAnsi="Aptos"/>
          <w:lang w:val="en-PK"/>
        </w:rPr>
        <w:t>All five key KPIs were successfully validated and matched the expected results.</w:t>
      </w:r>
    </w:p>
    <w:p w14:paraId="02C9326C" w14:textId="77777777" w:rsidR="00903247" w:rsidRPr="00903247" w:rsidRDefault="00903247" w:rsidP="001C4B7C">
      <w:pPr>
        <w:spacing w:line="276" w:lineRule="auto"/>
        <w:jc w:val="both"/>
        <w:rPr>
          <w:rFonts w:ascii="Aptos" w:hAnsi="Aptos"/>
          <w:b/>
          <w:bCs/>
          <w:color w:val="2E74B5" w:themeColor="accent5" w:themeShade="BF"/>
          <w:sz w:val="24"/>
          <w:szCs w:val="24"/>
          <w:lang w:val="en-PK"/>
        </w:rPr>
      </w:pPr>
      <w:r w:rsidRPr="00903247">
        <w:rPr>
          <w:rFonts w:ascii="Aptos" w:hAnsi="Aptos"/>
          <w:b/>
          <w:bCs/>
          <w:color w:val="2E74B5" w:themeColor="accent5" w:themeShade="BF"/>
          <w:sz w:val="24"/>
          <w:szCs w:val="24"/>
          <w:lang w:val="en-PK"/>
        </w:rPr>
        <w:t>1.3 Major Issue Discovered</w:t>
      </w:r>
    </w:p>
    <w:p w14:paraId="7BA00032" w14:textId="77777777" w:rsidR="00903247" w:rsidRPr="00903247" w:rsidRDefault="00903247" w:rsidP="001C4B7C">
      <w:pPr>
        <w:spacing w:line="276" w:lineRule="auto"/>
        <w:jc w:val="both"/>
        <w:rPr>
          <w:rFonts w:ascii="Aptos" w:hAnsi="Aptos"/>
          <w:lang w:val="en-PK"/>
        </w:rPr>
      </w:pPr>
      <w:r w:rsidRPr="00903247">
        <w:rPr>
          <w:rFonts w:ascii="Aptos" w:hAnsi="Aptos"/>
          <w:lang w:val="en-PK"/>
        </w:rPr>
        <w:t>No major issues were identified during Week 7 testing.</w:t>
      </w:r>
    </w:p>
    <w:p w14:paraId="44346964" w14:textId="77777777" w:rsidR="00903247" w:rsidRPr="00903247" w:rsidRDefault="00903247" w:rsidP="001C4B7C">
      <w:pPr>
        <w:spacing w:line="276" w:lineRule="auto"/>
        <w:jc w:val="both"/>
        <w:rPr>
          <w:rFonts w:ascii="Aptos" w:hAnsi="Aptos"/>
          <w:b/>
          <w:bCs/>
          <w:color w:val="2E74B5" w:themeColor="accent5" w:themeShade="BF"/>
          <w:sz w:val="24"/>
          <w:szCs w:val="24"/>
          <w:lang w:val="en-PK"/>
        </w:rPr>
      </w:pPr>
      <w:r w:rsidRPr="00903247">
        <w:rPr>
          <w:rFonts w:ascii="Aptos" w:hAnsi="Aptos"/>
          <w:b/>
          <w:bCs/>
          <w:color w:val="2E74B5" w:themeColor="accent5" w:themeShade="BF"/>
          <w:sz w:val="24"/>
          <w:szCs w:val="24"/>
          <w:lang w:val="en-PK"/>
        </w:rPr>
        <w:t>1.4 What Was Refined or Improved</w:t>
      </w:r>
    </w:p>
    <w:p w14:paraId="29BBE909" w14:textId="77777777" w:rsidR="00903247" w:rsidRPr="00903247" w:rsidRDefault="00903247" w:rsidP="001C4B7C">
      <w:pPr>
        <w:spacing w:line="276" w:lineRule="auto"/>
        <w:jc w:val="both"/>
        <w:rPr>
          <w:rFonts w:ascii="Aptos" w:hAnsi="Aptos"/>
          <w:lang w:val="en-PK"/>
        </w:rPr>
      </w:pPr>
      <w:r w:rsidRPr="00903247">
        <w:rPr>
          <w:rFonts w:ascii="Aptos" w:hAnsi="Aptos"/>
          <w:lang w:val="en-PK"/>
        </w:rPr>
        <w:t>The KPI calculations, dashboard figures, filters, and key analytical outputs were reviewed and validated to improve accuracy and reliability.</w:t>
      </w:r>
    </w:p>
    <w:p w14:paraId="28E7D197" w14:textId="77777777" w:rsidR="00903247" w:rsidRPr="00903247" w:rsidRDefault="00903247" w:rsidP="001C4B7C">
      <w:pPr>
        <w:spacing w:line="276" w:lineRule="auto"/>
        <w:jc w:val="both"/>
        <w:rPr>
          <w:rFonts w:ascii="Aptos" w:hAnsi="Aptos"/>
          <w:b/>
          <w:bCs/>
          <w:color w:val="2E74B5" w:themeColor="accent5" w:themeShade="BF"/>
          <w:sz w:val="24"/>
          <w:szCs w:val="24"/>
          <w:lang w:val="en-PK"/>
        </w:rPr>
      </w:pPr>
      <w:r w:rsidRPr="00903247">
        <w:rPr>
          <w:rFonts w:ascii="Aptos" w:hAnsi="Aptos"/>
          <w:b/>
          <w:bCs/>
          <w:color w:val="2E74B5" w:themeColor="accent5" w:themeShade="BF"/>
          <w:sz w:val="24"/>
          <w:szCs w:val="24"/>
          <w:lang w:val="en-PK"/>
        </w:rPr>
        <w:t>1.5 Component Now Ready</w:t>
      </w:r>
    </w:p>
    <w:p w14:paraId="60606718" w14:textId="77777777" w:rsidR="00903247" w:rsidRPr="00903247" w:rsidRDefault="00903247" w:rsidP="001C4B7C">
      <w:pPr>
        <w:spacing w:line="276" w:lineRule="auto"/>
        <w:jc w:val="both"/>
        <w:rPr>
          <w:rFonts w:ascii="Aptos" w:hAnsi="Aptos"/>
          <w:lang w:val="en-PK"/>
        </w:rPr>
      </w:pPr>
      <w:r w:rsidRPr="00903247">
        <w:rPr>
          <w:rFonts w:ascii="Aptos" w:hAnsi="Aptos"/>
          <w:lang w:val="en-PK"/>
        </w:rPr>
        <w:t>The Data Analytics and Power BI dashboard component is ready for final integration and presentation.</w:t>
      </w:r>
    </w:p>
    <w:p w14:paraId="6D5FEA5E" w14:textId="77777777" w:rsidR="00903247" w:rsidRPr="00903247" w:rsidRDefault="00903247" w:rsidP="001C4B7C">
      <w:pPr>
        <w:spacing w:line="276" w:lineRule="auto"/>
        <w:jc w:val="both"/>
        <w:rPr>
          <w:rFonts w:ascii="Aptos" w:hAnsi="Aptos"/>
          <w:b/>
          <w:bCs/>
          <w:color w:val="2E74B5" w:themeColor="accent5" w:themeShade="BF"/>
          <w:sz w:val="24"/>
          <w:szCs w:val="24"/>
          <w:lang w:val="en-PK"/>
        </w:rPr>
      </w:pPr>
      <w:r w:rsidRPr="00903247">
        <w:rPr>
          <w:rFonts w:ascii="Aptos" w:hAnsi="Aptos"/>
          <w:b/>
          <w:bCs/>
          <w:color w:val="2E74B5" w:themeColor="accent5" w:themeShade="BF"/>
          <w:sz w:val="24"/>
          <w:szCs w:val="24"/>
          <w:lang w:val="en-PK"/>
        </w:rPr>
        <w:t>1.6 What Still Needs Integration</w:t>
      </w:r>
    </w:p>
    <w:p w14:paraId="13AF1282" w14:textId="77777777" w:rsidR="00903247" w:rsidRPr="00903247" w:rsidRDefault="00903247" w:rsidP="001C4B7C">
      <w:pPr>
        <w:spacing w:line="276" w:lineRule="auto"/>
        <w:jc w:val="both"/>
        <w:rPr>
          <w:rFonts w:ascii="Aptos" w:hAnsi="Aptos"/>
          <w:lang w:val="en-PK"/>
        </w:rPr>
      </w:pPr>
      <w:r w:rsidRPr="00903247">
        <w:rPr>
          <w:rFonts w:ascii="Aptos" w:hAnsi="Aptos"/>
          <w:lang w:val="en-PK"/>
        </w:rPr>
        <w:t>The validated analytics findings and dashboard outputs need to be connected with the relevant HealthConnect project components for the final end-to-end solution and presentation.</w:t>
      </w:r>
    </w:p>
    <w:p w14:paraId="3E65D088" w14:textId="77777777" w:rsidR="00903247" w:rsidRPr="00903247" w:rsidRDefault="00903247" w:rsidP="001C4B7C">
      <w:pPr>
        <w:spacing w:line="276" w:lineRule="auto"/>
        <w:jc w:val="both"/>
        <w:rPr>
          <w:rFonts w:ascii="Aptos" w:hAnsi="Aptos"/>
          <w:b/>
          <w:bCs/>
          <w:color w:val="2E74B5" w:themeColor="accent5" w:themeShade="BF"/>
          <w:sz w:val="24"/>
          <w:szCs w:val="24"/>
          <w:lang w:val="en-PK"/>
        </w:rPr>
      </w:pPr>
      <w:r w:rsidRPr="00903247">
        <w:rPr>
          <w:rFonts w:ascii="Aptos" w:hAnsi="Aptos"/>
          <w:b/>
          <w:bCs/>
          <w:color w:val="2E74B5" w:themeColor="accent5" w:themeShade="BF"/>
          <w:sz w:val="24"/>
          <w:szCs w:val="24"/>
          <w:lang w:val="en-PK"/>
        </w:rPr>
        <w:t>1.7 Tracks Involved in Final Integration</w:t>
      </w:r>
    </w:p>
    <w:p w14:paraId="62FDB9EF" w14:textId="77777777" w:rsidR="00903247" w:rsidRPr="00903247" w:rsidRDefault="00903247" w:rsidP="001C4B7C">
      <w:pPr>
        <w:spacing w:line="276" w:lineRule="auto"/>
        <w:jc w:val="both"/>
        <w:rPr>
          <w:rFonts w:ascii="Aptos" w:hAnsi="Aptos"/>
          <w:lang w:val="en-PK"/>
        </w:rPr>
      </w:pPr>
      <w:r w:rsidRPr="00903247">
        <w:rPr>
          <w:rFonts w:ascii="Aptos" w:hAnsi="Aptos"/>
          <w:lang w:val="en-PK"/>
        </w:rPr>
        <w:t>The final integration involves the Data Analytics contribution and the relevant contributions from other HealthConnect tracks, including Data Science where applicable.</w:t>
      </w:r>
    </w:p>
    <w:p w14:paraId="3AD2FF6F" w14:textId="77777777" w:rsidR="00903247" w:rsidRPr="00903247" w:rsidRDefault="00903247" w:rsidP="001C4B7C">
      <w:pPr>
        <w:spacing w:line="276" w:lineRule="auto"/>
        <w:jc w:val="both"/>
        <w:rPr>
          <w:rFonts w:ascii="Aptos" w:hAnsi="Aptos"/>
          <w:b/>
          <w:bCs/>
          <w:color w:val="2E74B5" w:themeColor="accent5" w:themeShade="BF"/>
          <w:sz w:val="24"/>
          <w:szCs w:val="24"/>
          <w:lang w:val="en-PK"/>
        </w:rPr>
      </w:pPr>
      <w:r w:rsidRPr="00903247">
        <w:rPr>
          <w:rFonts w:ascii="Aptos" w:hAnsi="Aptos"/>
          <w:b/>
          <w:bCs/>
          <w:color w:val="2E74B5" w:themeColor="accent5" w:themeShade="BF"/>
          <w:sz w:val="24"/>
          <w:szCs w:val="24"/>
          <w:lang w:val="en-PK"/>
        </w:rPr>
        <w:t>1.8 Intended Final Presentation Demonstration</w:t>
      </w:r>
    </w:p>
    <w:p w14:paraId="4B9E1798" w14:textId="77777777" w:rsidR="00903247" w:rsidRDefault="00903247" w:rsidP="001C4B7C">
      <w:pPr>
        <w:spacing w:line="276" w:lineRule="auto"/>
        <w:jc w:val="both"/>
        <w:rPr>
          <w:rFonts w:ascii="Aptos" w:hAnsi="Aptos"/>
          <w:lang w:val="en-PK"/>
        </w:rPr>
      </w:pPr>
      <w:r w:rsidRPr="00903247">
        <w:rPr>
          <w:rFonts w:ascii="Aptos" w:hAnsi="Aptos"/>
          <w:lang w:val="en-PK"/>
        </w:rPr>
        <w:t>The final presentation will demonstrate the Data Analytics contribution, validated KPIs and dashboard, key attendance and no-show patterns, business insights, recommendations, and how the analytics component supports the overall HealthConnect solution.</w:t>
      </w:r>
    </w:p>
    <w:p w14:paraId="7556510A" w14:textId="1023E3CF" w:rsidR="00B10A48" w:rsidRDefault="00B10A48">
      <w:pPr>
        <w:rPr>
          <w:rFonts w:ascii="Aptos" w:hAnsi="Aptos"/>
          <w:lang w:val="en-PK"/>
        </w:rPr>
      </w:pPr>
      <w:r>
        <w:rPr>
          <w:rFonts w:ascii="Aptos" w:hAnsi="Aptos"/>
          <w:lang w:val="en-PK"/>
        </w:rPr>
        <w:br w:type="page"/>
      </w:r>
    </w:p>
    <w:p w14:paraId="4BE733A5" w14:textId="77777777" w:rsidR="00FA6454" w:rsidRDefault="00FA6454" w:rsidP="001C4B7C">
      <w:pPr>
        <w:spacing w:line="276" w:lineRule="auto"/>
        <w:jc w:val="both"/>
        <w:rPr>
          <w:rFonts w:ascii="Aptos" w:hAnsi="Aptos"/>
          <w:lang w:val="en-PK"/>
        </w:rPr>
      </w:pPr>
    </w:p>
    <w:p w14:paraId="31872202" w14:textId="77777777" w:rsidR="00247C2F" w:rsidRPr="00247C2F" w:rsidRDefault="00247C2F" w:rsidP="00247C2F">
      <w:pPr>
        <w:spacing w:line="276" w:lineRule="auto"/>
        <w:rPr>
          <w:rFonts w:ascii="Aptos" w:hAnsi="Aptos"/>
          <w:b/>
          <w:bCs/>
          <w:color w:val="2F5496" w:themeColor="accent1" w:themeShade="BF"/>
          <w:sz w:val="28"/>
          <w:szCs w:val="28"/>
          <w:u w:val="single"/>
          <w:lang w:val="en-PK"/>
        </w:rPr>
      </w:pPr>
      <w:r w:rsidRPr="00247C2F">
        <w:rPr>
          <w:rFonts w:ascii="Aptos" w:hAnsi="Aptos"/>
          <w:b/>
          <w:bCs/>
          <w:color w:val="2F5496" w:themeColor="accent1" w:themeShade="BF"/>
          <w:sz w:val="28"/>
          <w:szCs w:val="28"/>
          <w:u w:val="single"/>
          <w:lang w:val="en-PK"/>
        </w:rPr>
        <w:t>2. Final Integration Readiness</w:t>
      </w:r>
    </w:p>
    <w:p w14:paraId="28308669" w14:textId="77777777" w:rsidR="00247C2F" w:rsidRPr="00247C2F" w:rsidRDefault="00247C2F" w:rsidP="00247C2F">
      <w:pPr>
        <w:spacing w:line="276" w:lineRule="auto"/>
        <w:jc w:val="both"/>
        <w:rPr>
          <w:rFonts w:ascii="Aptos" w:hAnsi="Aptos"/>
          <w:b/>
          <w:bCs/>
          <w:color w:val="2E74B5" w:themeColor="accent5" w:themeShade="BF"/>
          <w:sz w:val="24"/>
          <w:szCs w:val="24"/>
          <w:lang w:val="en-PK"/>
        </w:rPr>
      </w:pPr>
      <w:r w:rsidRPr="00247C2F">
        <w:rPr>
          <w:rFonts w:ascii="Aptos" w:hAnsi="Aptos"/>
          <w:b/>
          <w:bCs/>
          <w:color w:val="2E74B5" w:themeColor="accent5" w:themeShade="BF"/>
          <w:sz w:val="24"/>
          <w:szCs w:val="24"/>
          <w:lang w:val="en-PK"/>
        </w:rPr>
        <w:t>2.1 Final Component</w:t>
      </w:r>
    </w:p>
    <w:p w14:paraId="68A14242" w14:textId="77777777" w:rsidR="00247C2F" w:rsidRPr="00247C2F" w:rsidRDefault="00247C2F" w:rsidP="00247C2F">
      <w:pPr>
        <w:spacing w:line="276" w:lineRule="auto"/>
        <w:jc w:val="both"/>
        <w:rPr>
          <w:rFonts w:ascii="Aptos" w:hAnsi="Aptos"/>
          <w:color w:val="000000" w:themeColor="text1"/>
          <w:sz w:val="24"/>
          <w:szCs w:val="24"/>
          <w:lang w:val="en-PK"/>
        </w:rPr>
      </w:pPr>
      <w:r w:rsidRPr="00247C2F">
        <w:rPr>
          <w:rFonts w:ascii="Aptos" w:hAnsi="Aptos"/>
          <w:b/>
          <w:bCs/>
          <w:color w:val="000000" w:themeColor="text1"/>
          <w:sz w:val="24"/>
          <w:szCs w:val="24"/>
          <w:lang w:val="en-PK"/>
        </w:rPr>
        <w:t>HealthConnect Data Analytics &amp; Power BI Dashboard</w:t>
      </w:r>
    </w:p>
    <w:p w14:paraId="0D77CF32" w14:textId="77777777" w:rsidR="00247C2F" w:rsidRPr="00247C2F" w:rsidRDefault="00247C2F" w:rsidP="00247C2F">
      <w:pPr>
        <w:spacing w:line="276" w:lineRule="auto"/>
        <w:jc w:val="both"/>
        <w:rPr>
          <w:rFonts w:ascii="Aptos" w:hAnsi="Aptos"/>
          <w:b/>
          <w:bCs/>
          <w:color w:val="2E74B5" w:themeColor="accent5" w:themeShade="BF"/>
          <w:sz w:val="24"/>
          <w:szCs w:val="24"/>
          <w:lang w:val="en-PK"/>
        </w:rPr>
      </w:pPr>
      <w:r w:rsidRPr="00247C2F">
        <w:rPr>
          <w:rFonts w:ascii="Aptos" w:hAnsi="Aptos"/>
          <w:b/>
          <w:bCs/>
          <w:color w:val="2E74B5" w:themeColor="accent5" w:themeShade="BF"/>
          <w:sz w:val="24"/>
          <w:szCs w:val="24"/>
          <w:lang w:val="en-PK"/>
        </w:rPr>
        <w:t>2.2 Problem Addressed</w:t>
      </w:r>
    </w:p>
    <w:p w14:paraId="4854763F" w14:textId="77777777" w:rsidR="00247C2F" w:rsidRPr="00247C2F" w:rsidRDefault="00247C2F" w:rsidP="00247C2F">
      <w:pPr>
        <w:spacing w:line="276" w:lineRule="auto"/>
        <w:jc w:val="both"/>
        <w:rPr>
          <w:rFonts w:ascii="Aptos" w:hAnsi="Aptos"/>
          <w:lang w:val="en-PK"/>
        </w:rPr>
      </w:pPr>
      <w:r w:rsidRPr="00247C2F">
        <w:rPr>
          <w:rFonts w:ascii="Aptos" w:hAnsi="Aptos"/>
          <w:lang w:val="en-PK"/>
        </w:rPr>
        <w:t>The analytics component addresses missed appointments and attendance challenges by analyzing appointment outcomes, no-show patterns, waiting time, reminder performance, and booking lead time.</w:t>
      </w:r>
    </w:p>
    <w:p w14:paraId="6B493ADB" w14:textId="77777777" w:rsidR="00247C2F" w:rsidRPr="00247C2F" w:rsidRDefault="00247C2F" w:rsidP="00247C2F">
      <w:pPr>
        <w:spacing w:line="276" w:lineRule="auto"/>
        <w:jc w:val="both"/>
        <w:rPr>
          <w:rFonts w:ascii="Aptos" w:hAnsi="Aptos"/>
          <w:b/>
          <w:bCs/>
          <w:color w:val="2E74B5" w:themeColor="accent5" w:themeShade="BF"/>
          <w:sz w:val="24"/>
          <w:szCs w:val="24"/>
          <w:lang w:val="en-PK"/>
        </w:rPr>
      </w:pPr>
      <w:r w:rsidRPr="00247C2F">
        <w:rPr>
          <w:rFonts w:ascii="Aptos" w:hAnsi="Aptos"/>
          <w:b/>
          <w:bCs/>
          <w:color w:val="2E74B5" w:themeColor="accent5" w:themeShade="BF"/>
          <w:sz w:val="24"/>
          <w:szCs w:val="24"/>
          <w:lang w:val="en-PK"/>
        </w:rPr>
        <w:t>2.3 Current Status</w:t>
      </w:r>
    </w:p>
    <w:p w14:paraId="7363D9F1" w14:textId="77777777" w:rsidR="00247C2F" w:rsidRPr="00247C2F" w:rsidRDefault="00247C2F" w:rsidP="00247C2F">
      <w:pPr>
        <w:spacing w:line="276" w:lineRule="auto"/>
        <w:jc w:val="both"/>
        <w:rPr>
          <w:rFonts w:ascii="Aptos" w:hAnsi="Aptos"/>
          <w:lang w:val="en-PK"/>
        </w:rPr>
      </w:pPr>
      <w:r w:rsidRPr="00247C2F">
        <w:rPr>
          <w:rFonts w:ascii="Aptos" w:hAnsi="Aptos"/>
          <w:lang w:val="en-PK"/>
        </w:rPr>
        <w:t>The Data Analytics component has been completed, tested, and validated. It is ready to support the final HealthConnect integration and presentation.</w:t>
      </w:r>
    </w:p>
    <w:p w14:paraId="58ACF274" w14:textId="77777777" w:rsidR="00247C2F" w:rsidRPr="00247C2F" w:rsidRDefault="00247C2F" w:rsidP="00247C2F">
      <w:pPr>
        <w:spacing w:line="276" w:lineRule="auto"/>
        <w:jc w:val="both"/>
        <w:rPr>
          <w:rFonts w:ascii="Aptos" w:hAnsi="Aptos"/>
          <w:b/>
          <w:bCs/>
          <w:color w:val="2E74B5" w:themeColor="accent5" w:themeShade="BF"/>
          <w:sz w:val="24"/>
          <w:szCs w:val="24"/>
          <w:lang w:val="en-PK"/>
        </w:rPr>
      </w:pPr>
      <w:r w:rsidRPr="00247C2F">
        <w:rPr>
          <w:rFonts w:ascii="Aptos" w:hAnsi="Aptos"/>
          <w:b/>
          <w:bCs/>
          <w:color w:val="2E74B5" w:themeColor="accent5" w:themeShade="BF"/>
          <w:sz w:val="24"/>
          <w:szCs w:val="24"/>
          <w:lang w:val="en-PK"/>
        </w:rPr>
        <w:t>2.4 Improvements Made During Week 7</w:t>
      </w:r>
    </w:p>
    <w:p w14:paraId="7DDE2860" w14:textId="77777777" w:rsidR="00247C2F" w:rsidRPr="00247C2F" w:rsidRDefault="00247C2F" w:rsidP="00247C2F">
      <w:pPr>
        <w:spacing w:line="276" w:lineRule="auto"/>
        <w:jc w:val="both"/>
        <w:rPr>
          <w:rFonts w:ascii="Aptos" w:hAnsi="Aptos"/>
          <w:lang w:val="en-PK"/>
        </w:rPr>
      </w:pPr>
      <w:r w:rsidRPr="00247C2F">
        <w:rPr>
          <w:rFonts w:ascii="Aptos" w:hAnsi="Aptos"/>
          <w:lang w:val="en-PK"/>
        </w:rPr>
        <w:t>During Week 7, the KPI calculations, dashboard figures, filters, and key analytical outputs were reviewed and validated. The validation confirmed that the dashboard was producing the expected results.</w:t>
      </w:r>
    </w:p>
    <w:p w14:paraId="4EBFDBB7" w14:textId="77777777" w:rsidR="00247C2F" w:rsidRPr="00247C2F" w:rsidRDefault="00247C2F" w:rsidP="00247C2F">
      <w:pPr>
        <w:spacing w:line="276" w:lineRule="auto"/>
        <w:jc w:val="both"/>
        <w:rPr>
          <w:rFonts w:ascii="Aptos" w:hAnsi="Aptos"/>
          <w:b/>
          <w:bCs/>
          <w:color w:val="2E74B5" w:themeColor="accent5" w:themeShade="BF"/>
          <w:sz w:val="24"/>
          <w:szCs w:val="24"/>
          <w:lang w:val="en-PK"/>
        </w:rPr>
      </w:pPr>
      <w:r w:rsidRPr="00247C2F">
        <w:rPr>
          <w:rFonts w:ascii="Aptos" w:hAnsi="Aptos"/>
          <w:b/>
          <w:bCs/>
          <w:color w:val="2E74B5" w:themeColor="accent5" w:themeShade="BF"/>
          <w:sz w:val="24"/>
          <w:szCs w:val="24"/>
          <w:lang w:val="en-PK"/>
        </w:rPr>
        <w:t>2.5 Dependencies</w:t>
      </w:r>
    </w:p>
    <w:p w14:paraId="315CEA9A" w14:textId="77777777" w:rsidR="00247C2F" w:rsidRPr="00247C2F" w:rsidRDefault="00247C2F" w:rsidP="00247C2F">
      <w:pPr>
        <w:spacing w:line="276" w:lineRule="auto"/>
        <w:jc w:val="both"/>
        <w:rPr>
          <w:rFonts w:ascii="Aptos" w:hAnsi="Aptos"/>
          <w:lang w:val="en-PK"/>
        </w:rPr>
      </w:pPr>
      <w:r w:rsidRPr="00247C2F">
        <w:rPr>
          <w:rFonts w:ascii="Aptos" w:hAnsi="Aptos"/>
          <w:lang w:val="en-PK"/>
        </w:rPr>
        <w:t>The analytics component is based on the approved HealthConnect appointment dataset and project resources. Final integration requires connecting the validated analytics outputs with the relevant components developed by other tracks.</w:t>
      </w:r>
    </w:p>
    <w:p w14:paraId="54A0D7BB" w14:textId="77777777" w:rsidR="00247C2F" w:rsidRPr="00247C2F" w:rsidRDefault="00247C2F" w:rsidP="00247C2F">
      <w:pPr>
        <w:spacing w:line="276" w:lineRule="auto"/>
        <w:jc w:val="both"/>
        <w:rPr>
          <w:rFonts w:ascii="Aptos" w:hAnsi="Aptos"/>
          <w:b/>
          <w:bCs/>
          <w:color w:val="2E74B5" w:themeColor="accent5" w:themeShade="BF"/>
          <w:sz w:val="24"/>
          <w:szCs w:val="24"/>
          <w:lang w:val="en-PK"/>
        </w:rPr>
      </w:pPr>
      <w:r w:rsidRPr="00247C2F">
        <w:rPr>
          <w:rFonts w:ascii="Aptos" w:hAnsi="Aptos"/>
          <w:b/>
          <w:bCs/>
          <w:color w:val="2E74B5" w:themeColor="accent5" w:themeShade="BF"/>
          <w:sz w:val="24"/>
          <w:szCs w:val="24"/>
          <w:lang w:val="en-PK"/>
        </w:rPr>
        <w:t>2.6 Outputs Provided</w:t>
      </w:r>
    </w:p>
    <w:p w14:paraId="39810D35" w14:textId="77777777" w:rsidR="00247C2F" w:rsidRPr="00247C2F" w:rsidRDefault="00247C2F" w:rsidP="00247C2F">
      <w:pPr>
        <w:spacing w:line="276" w:lineRule="auto"/>
        <w:jc w:val="both"/>
        <w:rPr>
          <w:rFonts w:ascii="Aptos" w:hAnsi="Aptos"/>
          <w:lang w:val="en-PK"/>
        </w:rPr>
      </w:pPr>
      <w:r w:rsidRPr="00247C2F">
        <w:rPr>
          <w:rFonts w:ascii="Aptos" w:hAnsi="Aptos"/>
          <w:lang w:val="en-PK"/>
        </w:rPr>
        <w:t>The Data Analytics track provides:</w:t>
      </w:r>
    </w:p>
    <w:p w14:paraId="26E46FCA" w14:textId="77777777" w:rsidR="00247C2F" w:rsidRPr="00247C2F" w:rsidRDefault="00247C2F" w:rsidP="00247C2F">
      <w:pPr>
        <w:numPr>
          <w:ilvl w:val="0"/>
          <w:numId w:val="2"/>
        </w:numPr>
        <w:spacing w:line="276" w:lineRule="auto"/>
        <w:jc w:val="both"/>
        <w:rPr>
          <w:rFonts w:ascii="Aptos" w:hAnsi="Aptos"/>
          <w:lang w:val="en-PK"/>
        </w:rPr>
      </w:pPr>
      <w:r w:rsidRPr="00247C2F">
        <w:rPr>
          <w:rFonts w:ascii="Aptos" w:hAnsi="Aptos"/>
          <w:lang w:val="en-PK"/>
        </w:rPr>
        <w:t>Final validated Power BI dashboard</w:t>
      </w:r>
    </w:p>
    <w:p w14:paraId="24A16171" w14:textId="77777777" w:rsidR="00247C2F" w:rsidRPr="00247C2F" w:rsidRDefault="00247C2F" w:rsidP="00247C2F">
      <w:pPr>
        <w:numPr>
          <w:ilvl w:val="0"/>
          <w:numId w:val="2"/>
        </w:numPr>
        <w:spacing w:line="276" w:lineRule="auto"/>
        <w:jc w:val="both"/>
        <w:rPr>
          <w:rFonts w:ascii="Aptos" w:hAnsi="Aptos"/>
          <w:lang w:val="en-PK"/>
        </w:rPr>
      </w:pPr>
      <w:r w:rsidRPr="00247C2F">
        <w:rPr>
          <w:rFonts w:ascii="Aptos" w:hAnsi="Aptos"/>
          <w:lang w:val="en-PK"/>
        </w:rPr>
        <w:t>Five validated KPIs</w:t>
      </w:r>
    </w:p>
    <w:p w14:paraId="5E23E359" w14:textId="77777777" w:rsidR="00247C2F" w:rsidRPr="00247C2F" w:rsidRDefault="00247C2F" w:rsidP="00247C2F">
      <w:pPr>
        <w:numPr>
          <w:ilvl w:val="0"/>
          <w:numId w:val="2"/>
        </w:numPr>
        <w:spacing w:line="276" w:lineRule="auto"/>
        <w:jc w:val="both"/>
        <w:rPr>
          <w:rFonts w:ascii="Aptos" w:hAnsi="Aptos"/>
          <w:lang w:val="en-PK"/>
        </w:rPr>
      </w:pPr>
      <w:r w:rsidRPr="00247C2F">
        <w:rPr>
          <w:rFonts w:ascii="Aptos" w:hAnsi="Aptos"/>
          <w:lang w:val="en-PK"/>
        </w:rPr>
        <w:t>Key analytical findings</w:t>
      </w:r>
    </w:p>
    <w:p w14:paraId="21D5A91F" w14:textId="77777777" w:rsidR="00247C2F" w:rsidRPr="00247C2F" w:rsidRDefault="00247C2F" w:rsidP="00247C2F">
      <w:pPr>
        <w:numPr>
          <w:ilvl w:val="0"/>
          <w:numId w:val="2"/>
        </w:numPr>
        <w:spacing w:line="276" w:lineRule="auto"/>
        <w:jc w:val="both"/>
        <w:rPr>
          <w:rFonts w:ascii="Aptos" w:hAnsi="Aptos"/>
          <w:lang w:val="en-PK"/>
        </w:rPr>
      </w:pPr>
      <w:r w:rsidRPr="00247C2F">
        <w:rPr>
          <w:rFonts w:ascii="Aptos" w:hAnsi="Aptos"/>
          <w:lang w:val="en-PK"/>
        </w:rPr>
        <w:t>Business insights</w:t>
      </w:r>
    </w:p>
    <w:p w14:paraId="1CC5D14C" w14:textId="77777777" w:rsidR="00247C2F" w:rsidRPr="00247C2F" w:rsidRDefault="00247C2F" w:rsidP="00247C2F">
      <w:pPr>
        <w:numPr>
          <w:ilvl w:val="0"/>
          <w:numId w:val="2"/>
        </w:numPr>
        <w:spacing w:line="276" w:lineRule="auto"/>
        <w:jc w:val="both"/>
        <w:rPr>
          <w:rFonts w:ascii="Aptos" w:hAnsi="Aptos"/>
          <w:lang w:val="en-PK"/>
        </w:rPr>
      </w:pPr>
      <w:r w:rsidRPr="00247C2F">
        <w:rPr>
          <w:rFonts w:ascii="Aptos" w:hAnsi="Aptos"/>
          <w:lang w:val="en-PK"/>
        </w:rPr>
        <w:t>Actionable recommendations</w:t>
      </w:r>
    </w:p>
    <w:p w14:paraId="6BFB0B93" w14:textId="77777777" w:rsidR="00247C2F" w:rsidRPr="00247C2F" w:rsidRDefault="00247C2F" w:rsidP="00247C2F">
      <w:pPr>
        <w:numPr>
          <w:ilvl w:val="0"/>
          <w:numId w:val="2"/>
        </w:numPr>
        <w:spacing w:line="276" w:lineRule="auto"/>
        <w:jc w:val="both"/>
        <w:rPr>
          <w:rFonts w:ascii="Aptos" w:hAnsi="Aptos"/>
          <w:lang w:val="en-PK"/>
        </w:rPr>
      </w:pPr>
      <w:r w:rsidRPr="00247C2F">
        <w:rPr>
          <w:rFonts w:ascii="Aptos" w:hAnsi="Aptos"/>
          <w:lang w:val="en-PK"/>
        </w:rPr>
        <w:t>Analytical limitations</w:t>
      </w:r>
    </w:p>
    <w:p w14:paraId="18F804BC" w14:textId="77777777" w:rsidR="00247C2F" w:rsidRDefault="00247C2F" w:rsidP="00247C2F">
      <w:pPr>
        <w:numPr>
          <w:ilvl w:val="0"/>
          <w:numId w:val="2"/>
        </w:numPr>
        <w:spacing w:line="276" w:lineRule="auto"/>
        <w:jc w:val="both"/>
        <w:rPr>
          <w:rFonts w:ascii="Aptos" w:hAnsi="Aptos"/>
          <w:lang w:val="en-PK"/>
        </w:rPr>
      </w:pPr>
      <w:r w:rsidRPr="00247C2F">
        <w:rPr>
          <w:rFonts w:ascii="Aptos" w:hAnsi="Aptos"/>
          <w:lang w:val="en-PK"/>
        </w:rPr>
        <w:t>Executive summary</w:t>
      </w:r>
    </w:p>
    <w:p w14:paraId="5D951BBB" w14:textId="77777777" w:rsidR="00A93D00" w:rsidRPr="00247C2F" w:rsidRDefault="00A93D00" w:rsidP="00A93D00">
      <w:pPr>
        <w:spacing w:line="276" w:lineRule="auto"/>
        <w:ind w:left="720"/>
        <w:jc w:val="both"/>
        <w:rPr>
          <w:rFonts w:ascii="Aptos" w:hAnsi="Aptos"/>
          <w:lang w:val="en-PK"/>
        </w:rPr>
      </w:pPr>
    </w:p>
    <w:p w14:paraId="7DDA5D5C" w14:textId="77777777" w:rsidR="00247C2F" w:rsidRPr="00247C2F" w:rsidRDefault="00247C2F" w:rsidP="00247C2F">
      <w:pPr>
        <w:spacing w:line="276" w:lineRule="auto"/>
        <w:jc w:val="both"/>
        <w:rPr>
          <w:rFonts w:ascii="Aptos" w:hAnsi="Aptos"/>
          <w:b/>
          <w:bCs/>
          <w:color w:val="2E74B5" w:themeColor="accent5" w:themeShade="BF"/>
          <w:sz w:val="24"/>
          <w:szCs w:val="24"/>
          <w:lang w:val="en-PK"/>
        </w:rPr>
      </w:pPr>
      <w:r w:rsidRPr="00247C2F">
        <w:rPr>
          <w:rFonts w:ascii="Aptos" w:hAnsi="Aptos"/>
          <w:b/>
          <w:bCs/>
          <w:color w:val="2E74B5" w:themeColor="accent5" w:themeShade="BF"/>
          <w:sz w:val="24"/>
          <w:szCs w:val="24"/>
          <w:lang w:val="en-PK"/>
        </w:rPr>
        <w:lastRenderedPageBreak/>
        <w:t>2.7 Output Needed from Other Tracks</w:t>
      </w:r>
    </w:p>
    <w:p w14:paraId="3D3C940C" w14:textId="77777777" w:rsidR="00247C2F" w:rsidRPr="00247C2F" w:rsidRDefault="00247C2F" w:rsidP="00247C2F">
      <w:pPr>
        <w:spacing w:line="276" w:lineRule="auto"/>
        <w:jc w:val="both"/>
        <w:rPr>
          <w:rFonts w:ascii="Aptos" w:hAnsi="Aptos"/>
          <w:lang w:val="en-PK"/>
        </w:rPr>
      </w:pPr>
      <w:r w:rsidRPr="00247C2F">
        <w:rPr>
          <w:rFonts w:ascii="Aptos" w:hAnsi="Aptos"/>
          <w:lang w:val="en-PK"/>
        </w:rPr>
        <w:t>No specific output from another track has been received or used within the Data Analytics component. Any remaining cross-track integration will be documented based on the actual exchange of outputs completed before final submission.</w:t>
      </w:r>
    </w:p>
    <w:p w14:paraId="5808737D" w14:textId="77777777" w:rsidR="00247C2F" w:rsidRPr="00247C2F" w:rsidRDefault="00247C2F" w:rsidP="00247C2F">
      <w:pPr>
        <w:spacing w:line="276" w:lineRule="auto"/>
        <w:jc w:val="both"/>
        <w:rPr>
          <w:rFonts w:ascii="Aptos" w:hAnsi="Aptos"/>
          <w:b/>
          <w:bCs/>
          <w:sz w:val="24"/>
          <w:szCs w:val="24"/>
          <w:lang w:val="en-PK"/>
        </w:rPr>
      </w:pPr>
      <w:r w:rsidRPr="00247C2F">
        <w:rPr>
          <w:rFonts w:ascii="Aptos" w:hAnsi="Aptos"/>
          <w:b/>
          <w:bCs/>
          <w:sz w:val="24"/>
          <w:szCs w:val="24"/>
          <w:lang w:val="en-PK"/>
        </w:rPr>
        <w:t>2.8 Evidence of Readiness</w:t>
      </w:r>
    </w:p>
    <w:p w14:paraId="57436829" w14:textId="77777777" w:rsidR="00247C2F" w:rsidRPr="00247C2F" w:rsidRDefault="00247C2F" w:rsidP="00247C2F">
      <w:pPr>
        <w:spacing w:line="276" w:lineRule="auto"/>
        <w:jc w:val="both"/>
        <w:rPr>
          <w:rFonts w:ascii="Aptos" w:hAnsi="Aptos"/>
          <w:lang w:val="en-PK"/>
        </w:rPr>
      </w:pPr>
      <w:r w:rsidRPr="00247C2F">
        <w:rPr>
          <w:rFonts w:ascii="Aptos" w:hAnsi="Aptos"/>
          <w:lang w:val="en-PK"/>
        </w:rPr>
        <w:t>The following evidence demonstrates readiness:</w:t>
      </w:r>
    </w:p>
    <w:p w14:paraId="4FFFE05C" w14:textId="77777777" w:rsidR="00247C2F" w:rsidRPr="00247C2F" w:rsidRDefault="00247C2F" w:rsidP="00247C2F">
      <w:pPr>
        <w:numPr>
          <w:ilvl w:val="0"/>
          <w:numId w:val="3"/>
        </w:numPr>
        <w:spacing w:line="276" w:lineRule="auto"/>
        <w:jc w:val="both"/>
        <w:rPr>
          <w:rFonts w:ascii="Aptos" w:hAnsi="Aptos"/>
          <w:lang w:val="en-PK"/>
        </w:rPr>
      </w:pPr>
      <w:r w:rsidRPr="00247C2F">
        <w:rPr>
          <w:rFonts w:ascii="Aptos" w:hAnsi="Aptos"/>
          <w:lang w:val="en-PK"/>
        </w:rPr>
        <w:t>Completed Power BI dashboard</w:t>
      </w:r>
    </w:p>
    <w:p w14:paraId="264EFFBE" w14:textId="77777777" w:rsidR="00247C2F" w:rsidRPr="00247C2F" w:rsidRDefault="00247C2F" w:rsidP="00247C2F">
      <w:pPr>
        <w:numPr>
          <w:ilvl w:val="0"/>
          <w:numId w:val="3"/>
        </w:numPr>
        <w:spacing w:line="276" w:lineRule="auto"/>
        <w:jc w:val="both"/>
        <w:rPr>
          <w:rFonts w:ascii="Aptos" w:hAnsi="Aptos"/>
          <w:lang w:val="en-PK"/>
        </w:rPr>
      </w:pPr>
      <w:r w:rsidRPr="00247C2F">
        <w:rPr>
          <w:rFonts w:ascii="Aptos" w:hAnsi="Aptos"/>
          <w:lang w:val="en-PK"/>
        </w:rPr>
        <w:t>Validated KPI calculations</w:t>
      </w:r>
    </w:p>
    <w:p w14:paraId="3FB5D917" w14:textId="77777777" w:rsidR="00247C2F" w:rsidRPr="00247C2F" w:rsidRDefault="00247C2F" w:rsidP="00247C2F">
      <w:pPr>
        <w:numPr>
          <w:ilvl w:val="0"/>
          <w:numId w:val="3"/>
        </w:numPr>
        <w:spacing w:line="276" w:lineRule="auto"/>
        <w:jc w:val="both"/>
        <w:rPr>
          <w:rFonts w:ascii="Aptos" w:hAnsi="Aptos"/>
          <w:lang w:val="en-PK"/>
        </w:rPr>
      </w:pPr>
      <w:r w:rsidRPr="00247C2F">
        <w:rPr>
          <w:rFonts w:ascii="Aptos" w:hAnsi="Aptos"/>
          <w:lang w:val="en-PK"/>
        </w:rPr>
        <w:t>Confirmed dashboard figures</w:t>
      </w:r>
    </w:p>
    <w:p w14:paraId="3E56229E" w14:textId="77777777" w:rsidR="00247C2F" w:rsidRPr="00247C2F" w:rsidRDefault="00247C2F" w:rsidP="00247C2F">
      <w:pPr>
        <w:numPr>
          <w:ilvl w:val="0"/>
          <w:numId w:val="3"/>
        </w:numPr>
        <w:spacing w:line="276" w:lineRule="auto"/>
        <w:jc w:val="both"/>
        <w:rPr>
          <w:rFonts w:ascii="Aptos" w:hAnsi="Aptos"/>
          <w:lang w:val="en-PK"/>
        </w:rPr>
      </w:pPr>
      <w:r w:rsidRPr="00247C2F">
        <w:rPr>
          <w:rFonts w:ascii="Aptos" w:hAnsi="Aptos"/>
          <w:lang w:val="en-PK"/>
        </w:rPr>
        <w:t>Successful filter testing</w:t>
      </w:r>
    </w:p>
    <w:p w14:paraId="097AEA62" w14:textId="77777777" w:rsidR="00247C2F" w:rsidRPr="00247C2F" w:rsidRDefault="00247C2F" w:rsidP="00247C2F">
      <w:pPr>
        <w:numPr>
          <w:ilvl w:val="0"/>
          <w:numId w:val="3"/>
        </w:numPr>
        <w:spacing w:line="276" w:lineRule="auto"/>
        <w:jc w:val="both"/>
        <w:rPr>
          <w:rFonts w:ascii="Aptos" w:hAnsi="Aptos"/>
          <w:lang w:val="en-PK"/>
        </w:rPr>
      </w:pPr>
      <w:r w:rsidRPr="00247C2F">
        <w:rPr>
          <w:rFonts w:ascii="Aptos" w:hAnsi="Aptos"/>
          <w:lang w:val="en-PK"/>
        </w:rPr>
        <w:t>Documented analytical findings</w:t>
      </w:r>
    </w:p>
    <w:p w14:paraId="4B7E630E" w14:textId="77777777" w:rsidR="00247C2F" w:rsidRPr="00247C2F" w:rsidRDefault="00247C2F" w:rsidP="00247C2F">
      <w:pPr>
        <w:numPr>
          <w:ilvl w:val="0"/>
          <w:numId w:val="3"/>
        </w:numPr>
        <w:spacing w:line="276" w:lineRule="auto"/>
        <w:jc w:val="both"/>
        <w:rPr>
          <w:rFonts w:ascii="Aptos" w:hAnsi="Aptos"/>
          <w:lang w:val="en-PK"/>
        </w:rPr>
      </w:pPr>
      <w:r w:rsidRPr="00247C2F">
        <w:rPr>
          <w:rFonts w:ascii="Aptos" w:hAnsi="Aptos"/>
          <w:lang w:val="en-PK"/>
        </w:rPr>
        <w:t>Documented business insights and recommendations</w:t>
      </w:r>
    </w:p>
    <w:p w14:paraId="4AAAE56E" w14:textId="77777777" w:rsidR="00247C2F" w:rsidRPr="00247C2F" w:rsidRDefault="00247C2F" w:rsidP="00247C2F">
      <w:pPr>
        <w:spacing w:line="276" w:lineRule="auto"/>
        <w:jc w:val="both"/>
        <w:rPr>
          <w:rFonts w:ascii="Aptos" w:hAnsi="Aptos"/>
          <w:b/>
          <w:bCs/>
          <w:color w:val="2E74B5" w:themeColor="accent5" w:themeShade="BF"/>
          <w:sz w:val="24"/>
          <w:szCs w:val="24"/>
          <w:lang w:val="en-PK"/>
        </w:rPr>
      </w:pPr>
      <w:r w:rsidRPr="00247C2F">
        <w:rPr>
          <w:rFonts w:ascii="Aptos" w:hAnsi="Aptos"/>
          <w:b/>
          <w:bCs/>
          <w:color w:val="2E74B5" w:themeColor="accent5" w:themeShade="BF"/>
          <w:sz w:val="24"/>
          <w:szCs w:val="24"/>
          <w:lang w:val="en-PK"/>
        </w:rPr>
        <w:t>2.9 Remaining Limitations</w:t>
      </w:r>
    </w:p>
    <w:p w14:paraId="19308288" w14:textId="77777777" w:rsidR="00247C2F" w:rsidRDefault="00247C2F" w:rsidP="00247C2F">
      <w:pPr>
        <w:spacing w:line="276" w:lineRule="auto"/>
        <w:jc w:val="both"/>
        <w:rPr>
          <w:rFonts w:ascii="Aptos" w:hAnsi="Aptos"/>
          <w:lang w:val="en-PK"/>
        </w:rPr>
      </w:pPr>
      <w:r w:rsidRPr="00247C2F">
        <w:rPr>
          <w:rFonts w:ascii="Aptos" w:hAnsi="Aptos"/>
          <w:lang w:val="en-PK"/>
        </w:rPr>
        <w:t>The analytics component is based on the available dataset and does not itself provide real-time monitoring, automated patient intervention, or predictive modelling. Cross-track integration also depends on the actual outputs available from the other project tracks.</w:t>
      </w:r>
    </w:p>
    <w:p w14:paraId="20D71431" w14:textId="77777777" w:rsidR="00450A47" w:rsidRDefault="00450A47" w:rsidP="00247C2F">
      <w:pPr>
        <w:spacing w:line="276" w:lineRule="auto"/>
        <w:jc w:val="both"/>
        <w:rPr>
          <w:rFonts w:ascii="Aptos" w:hAnsi="Aptos"/>
          <w:lang w:val="en-PK"/>
        </w:rPr>
      </w:pPr>
    </w:p>
    <w:p w14:paraId="6D899B96" w14:textId="77777777" w:rsidR="00450A47" w:rsidRDefault="00450A47" w:rsidP="00247C2F">
      <w:pPr>
        <w:spacing w:line="276" w:lineRule="auto"/>
        <w:jc w:val="both"/>
        <w:rPr>
          <w:rFonts w:ascii="Aptos" w:hAnsi="Aptos"/>
          <w:lang w:val="en-PK"/>
        </w:rPr>
      </w:pPr>
    </w:p>
    <w:p w14:paraId="76FCD64A" w14:textId="77777777" w:rsidR="00450A47" w:rsidRDefault="00450A47" w:rsidP="00247C2F">
      <w:pPr>
        <w:spacing w:line="276" w:lineRule="auto"/>
        <w:jc w:val="both"/>
        <w:rPr>
          <w:rFonts w:ascii="Aptos" w:hAnsi="Aptos"/>
          <w:lang w:val="en-PK"/>
        </w:rPr>
      </w:pPr>
    </w:p>
    <w:p w14:paraId="45E4E85D" w14:textId="77777777" w:rsidR="00450A47" w:rsidRDefault="00450A47" w:rsidP="00247C2F">
      <w:pPr>
        <w:spacing w:line="276" w:lineRule="auto"/>
        <w:jc w:val="both"/>
        <w:rPr>
          <w:rFonts w:ascii="Aptos" w:hAnsi="Aptos"/>
          <w:lang w:val="en-PK"/>
        </w:rPr>
      </w:pPr>
    </w:p>
    <w:p w14:paraId="65FA15D2" w14:textId="77777777" w:rsidR="00450A47" w:rsidRDefault="00450A47" w:rsidP="00247C2F">
      <w:pPr>
        <w:spacing w:line="276" w:lineRule="auto"/>
        <w:jc w:val="both"/>
        <w:rPr>
          <w:rFonts w:ascii="Aptos" w:hAnsi="Aptos"/>
          <w:lang w:val="en-PK"/>
        </w:rPr>
      </w:pPr>
    </w:p>
    <w:p w14:paraId="6F2FA842" w14:textId="77777777" w:rsidR="00450A47" w:rsidRDefault="00450A47" w:rsidP="00247C2F">
      <w:pPr>
        <w:spacing w:line="276" w:lineRule="auto"/>
        <w:jc w:val="both"/>
        <w:rPr>
          <w:rFonts w:ascii="Aptos" w:hAnsi="Aptos"/>
          <w:lang w:val="en-PK"/>
        </w:rPr>
      </w:pPr>
    </w:p>
    <w:p w14:paraId="28511942" w14:textId="77777777" w:rsidR="00450A47" w:rsidRDefault="00450A47" w:rsidP="00247C2F">
      <w:pPr>
        <w:spacing w:line="276" w:lineRule="auto"/>
        <w:jc w:val="both"/>
        <w:rPr>
          <w:rFonts w:ascii="Aptos" w:hAnsi="Aptos"/>
          <w:lang w:val="en-PK"/>
        </w:rPr>
      </w:pPr>
    </w:p>
    <w:p w14:paraId="7D26358E" w14:textId="77777777" w:rsidR="00450A47" w:rsidRDefault="00450A47" w:rsidP="00247C2F">
      <w:pPr>
        <w:spacing w:line="276" w:lineRule="auto"/>
        <w:jc w:val="both"/>
        <w:rPr>
          <w:rFonts w:ascii="Aptos" w:hAnsi="Aptos"/>
          <w:lang w:val="en-PK"/>
        </w:rPr>
      </w:pPr>
    </w:p>
    <w:p w14:paraId="1154D308" w14:textId="77777777" w:rsidR="00450A47" w:rsidRDefault="00450A47" w:rsidP="00247C2F">
      <w:pPr>
        <w:spacing w:line="276" w:lineRule="auto"/>
        <w:jc w:val="both"/>
        <w:rPr>
          <w:rFonts w:ascii="Aptos" w:hAnsi="Aptos"/>
          <w:lang w:val="en-PK"/>
        </w:rPr>
      </w:pPr>
    </w:p>
    <w:p w14:paraId="27A9DA68" w14:textId="77777777" w:rsidR="00450A47" w:rsidRDefault="00450A47" w:rsidP="00247C2F">
      <w:pPr>
        <w:spacing w:line="276" w:lineRule="auto"/>
        <w:jc w:val="both"/>
        <w:rPr>
          <w:rFonts w:ascii="Aptos" w:hAnsi="Aptos"/>
          <w:lang w:val="en-PK"/>
        </w:rPr>
      </w:pPr>
    </w:p>
    <w:p w14:paraId="58111E2E" w14:textId="77777777" w:rsidR="00450A47" w:rsidRDefault="00450A47" w:rsidP="00247C2F">
      <w:pPr>
        <w:spacing w:line="276" w:lineRule="auto"/>
        <w:jc w:val="both"/>
        <w:rPr>
          <w:rFonts w:ascii="Aptos" w:hAnsi="Aptos"/>
          <w:lang w:val="en-PK"/>
        </w:rPr>
      </w:pPr>
    </w:p>
    <w:p w14:paraId="0DA4DE08" w14:textId="77777777" w:rsidR="00450A47" w:rsidRDefault="00450A47" w:rsidP="00247C2F">
      <w:pPr>
        <w:spacing w:line="276" w:lineRule="auto"/>
        <w:jc w:val="both"/>
        <w:rPr>
          <w:rFonts w:ascii="Aptos" w:hAnsi="Aptos"/>
          <w:lang w:val="en-PK"/>
        </w:rPr>
      </w:pPr>
    </w:p>
    <w:p w14:paraId="0FE39A6E" w14:textId="77777777" w:rsidR="00450A47" w:rsidRDefault="00450A47" w:rsidP="00247C2F">
      <w:pPr>
        <w:spacing w:line="276" w:lineRule="auto"/>
        <w:jc w:val="both"/>
        <w:rPr>
          <w:rFonts w:ascii="Aptos" w:hAnsi="Aptos"/>
          <w:lang w:val="en-PK"/>
        </w:rPr>
      </w:pPr>
    </w:p>
    <w:p w14:paraId="35AF6DFA" w14:textId="77777777" w:rsidR="00450A47" w:rsidRDefault="00450A47" w:rsidP="00247C2F">
      <w:pPr>
        <w:spacing w:line="276" w:lineRule="auto"/>
        <w:jc w:val="both"/>
        <w:rPr>
          <w:rFonts w:ascii="Aptos" w:hAnsi="Aptos"/>
          <w:lang w:val="en-PK"/>
        </w:rPr>
      </w:pPr>
    </w:p>
    <w:p w14:paraId="04E154AA" w14:textId="77777777" w:rsidR="005A50C4" w:rsidRPr="005A50C4" w:rsidRDefault="005A50C4" w:rsidP="005A50C4">
      <w:pPr>
        <w:spacing w:line="276" w:lineRule="auto"/>
        <w:jc w:val="both"/>
        <w:rPr>
          <w:rFonts w:ascii="Aptos" w:hAnsi="Aptos"/>
          <w:b/>
          <w:bCs/>
          <w:color w:val="2F5496" w:themeColor="accent1" w:themeShade="BF"/>
          <w:sz w:val="28"/>
          <w:szCs w:val="28"/>
          <w:u w:val="single"/>
          <w:lang w:val="en-PK"/>
        </w:rPr>
      </w:pPr>
      <w:r w:rsidRPr="005A50C4">
        <w:rPr>
          <w:rFonts w:ascii="Aptos" w:hAnsi="Aptos"/>
          <w:b/>
          <w:bCs/>
          <w:color w:val="2F5496" w:themeColor="accent1" w:themeShade="BF"/>
          <w:sz w:val="28"/>
          <w:szCs w:val="28"/>
          <w:u w:val="single"/>
          <w:lang w:val="en-PK"/>
        </w:rPr>
        <w:t>3. Final KPIs</w:t>
      </w:r>
    </w:p>
    <w:p w14:paraId="5379B0C8" w14:textId="77777777" w:rsidR="005A50C4" w:rsidRDefault="005A50C4" w:rsidP="005A50C4">
      <w:pPr>
        <w:spacing w:line="276" w:lineRule="auto"/>
        <w:jc w:val="both"/>
        <w:rPr>
          <w:rFonts w:ascii="Aptos" w:hAnsi="Aptos"/>
          <w:lang w:val="en-PK"/>
        </w:rPr>
      </w:pPr>
      <w:r w:rsidRPr="005A50C4">
        <w:rPr>
          <w:rFonts w:ascii="Aptos" w:hAnsi="Aptos"/>
          <w:lang w:val="en-PK"/>
        </w:rPr>
        <w:t>The following five KPIs were reviewed and validated during Week 7 and are used as the final HealthConnect Data Analytics KPIs.</w:t>
      </w:r>
    </w:p>
    <w:p w14:paraId="1E301A70" w14:textId="77777777" w:rsidR="004B6264" w:rsidRPr="005A50C4" w:rsidRDefault="004B6264" w:rsidP="005A50C4">
      <w:pPr>
        <w:spacing w:line="276" w:lineRule="auto"/>
        <w:jc w:val="both"/>
        <w:rPr>
          <w:rFonts w:ascii="Aptos" w:hAnsi="Aptos"/>
          <w:lang w:val="en-PK"/>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0"/>
        <w:gridCol w:w="1319"/>
        <w:gridCol w:w="1813"/>
      </w:tblGrid>
      <w:tr w:rsidR="004B6264" w:rsidRPr="004B6264" w14:paraId="7ABAF856" w14:textId="77777777" w:rsidTr="004B6264">
        <w:trPr>
          <w:tblHeader/>
          <w:tblCellSpacing w:w="15" w:type="dxa"/>
        </w:trPr>
        <w:tc>
          <w:tcPr>
            <w:tcW w:w="0" w:type="auto"/>
            <w:vAlign w:val="center"/>
            <w:hideMark/>
          </w:tcPr>
          <w:p w14:paraId="7E7FDD3E" w14:textId="77777777" w:rsidR="005A50C4" w:rsidRPr="005A50C4" w:rsidRDefault="005A50C4" w:rsidP="005A50C4">
            <w:pPr>
              <w:spacing w:line="276" w:lineRule="auto"/>
              <w:jc w:val="both"/>
              <w:rPr>
                <w:rFonts w:ascii="Aptos" w:hAnsi="Aptos"/>
                <w:b/>
                <w:bCs/>
                <w:color w:val="2E74B5" w:themeColor="accent5" w:themeShade="BF"/>
                <w:lang w:val="en-PK"/>
              </w:rPr>
            </w:pPr>
            <w:r w:rsidRPr="005A50C4">
              <w:rPr>
                <w:rFonts w:ascii="Aptos" w:hAnsi="Aptos"/>
                <w:b/>
                <w:bCs/>
                <w:color w:val="2E74B5" w:themeColor="accent5" w:themeShade="BF"/>
                <w:lang w:val="en-PK"/>
              </w:rPr>
              <w:t>KPI</w:t>
            </w:r>
          </w:p>
        </w:tc>
        <w:tc>
          <w:tcPr>
            <w:tcW w:w="0" w:type="auto"/>
            <w:vAlign w:val="center"/>
            <w:hideMark/>
          </w:tcPr>
          <w:p w14:paraId="0A5785A5" w14:textId="77777777" w:rsidR="005A50C4" w:rsidRPr="005A50C4" w:rsidRDefault="005A50C4" w:rsidP="005A50C4">
            <w:pPr>
              <w:spacing w:line="276" w:lineRule="auto"/>
              <w:jc w:val="both"/>
              <w:rPr>
                <w:rFonts w:ascii="Aptos" w:hAnsi="Aptos"/>
                <w:b/>
                <w:bCs/>
                <w:color w:val="2E74B5" w:themeColor="accent5" w:themeShade="BF"/>
                <w:lang w:val="en-PK"/>
              </w:rPr>
            </w:pPr>
            <w:r w:rsidRPr="005A50C4">
              <w:rPr>
                <w:rFonts w:ascii="Aptos" w:hAnsi="Aptos"/>
                <w:b/>
                <w:bCs/>
                <w:color w:val="2E74B5" w:themeColor="accent5" w:themeShade="BF"/>
                <w:lang w:val="en-PK"/>
              </w:rPr>
              <w:t>Final Value</w:t>
            </w:r>
          </w:p>
        </w:tc>
        <w:tc>
          <w:tcPr>
            <w:tcW w:w="0" w:type="auto"/>
            <w:vAlign w:val="center"/>
            <w:hideMark/>
          </w:tcPr>
          <w:p w14:paraId="5AAEB0A1" w14:textId="77777777" w:rsidR="005A50C4" w:rsidRPr="005A50C4" w:rsidRDefault="005A50C4" w:rsidP="005A50C4">
            <w:pPr>
              <w:spacing w:line="276" w:lineRule="auto"/>
              <w:jc w:val="both"/>
              <w:rPr>
                <w:rFonts w:ascii="Aptos" w:hAnsi="Aptos"/>
                <w:b/>
                <w:bCs/>
                <w:color w:val="2E74B5" w:themeColor="accent5" w:themeShade="BF"/>
                <w:lang w:val="en-PK"/>
              </w:rPr>
            </w:pPr>
            <w:r w:rsidRPr="005A50C4">
              <w:rPr>
                <w:rFonts w:ascii="Aptos" w:hAnsi="Aptos"/>
                <w:b/>
                <w:bCs/>
                <w:color w:val="2E74B5" w:themeColor="accent5" w:themeShade="BF"/>
                <w:lang w:val="en-PK"/>
              </w:rPr>
              <w:t>Validation Status</w:t>
            </w:r>
          </w:p>
        </w:tc>
      </w:tr>
      <w:tr w:rsidR="005A50C4" w:rsidRPr="005A50C4" w14:paraId="217C050B" w14:textId="77777777" w:rsidTr="004B6264">
        <w:trPr>
          <w:tblCellSpacing w:w="15" w:type="dxa"/>
        </w:trPr>
        <w:tc>
          <w:tcPr>
            <w:tcW w:w="0" w:type="auto"/>
            <w:vAlign w:val="center"/>
            <w:hideMark/>
          </w:tcPr>
          <w:p w14:paraId="71D5F200" w14:textId="77777777" w:rsidR="005A50C4" w:rsidRPr="005A50C4" w:rsidRDefault="005A50C4" w:rsidP="005A50C4">
            <w:pPr>
              <w:spacing w:line="276" w:lineRule="auto"/>
              <w:jc w:val="both"/>
              <w:rPr>
                <w:rFonts w:ascii="Aptos" w:hAnsi="Aptos"/>
                <w:lang w:val="en-PK"/>
              </w:rPr>
            </w:pPr>
            <w:r w:rsidRPr="005A50C4">
              <w:rPr>
                <w:rFonts w:ascii="Aptos" w:hAnsi="Aptos"/>
                <w:lang w:val="en-PK"/>
              </w:rPr>
              <w:t>Attendance Rate</w:t>
            </w:r>
          </w:p>
        </w:tc>
        <w:tc>
          <w:tcPr>
            <w:tcW w:w="0" w:type="auto"/>
            <w:vAlign w:val="center"/>
            <w:hideMark/>
          </w:tcPr>
          <w:p w14:paraId="37B1E675" w14:textId="77777777" w:rsidR="005A50C4" w:rsidRPr="005A50C4" w:rsidRDefault="005A50C4" w:rsidP="005A50C4">
            <w:pPr>
              <w:spacing w:line="276" w:lineRule="auto"/>
              <w:jc w:val="both"/>
              <w:rPr>
                <w:rFonts w:ascii="Aptos" w:hAnsi="Aptos"/>
                <w:lang w:val="en-PK"/>
              </w:rPr>
            </w:pPr>
            <w:r w:rsidRPr="005A50C4">
              <w:rPr>
                <w:rFonts w:ascii="Aptos" w:hAnsi="Aptos"/>
                <w:lang w:val="en-PK"/>
              </w:rPr>
              <w:t>46.3%</w:t>
            </w:r>
          </w:p>
        </w:tc>
        <w:tc>
          <w:tcPr>
            <w:tcW w:w="0" w:type="auto"/>
            <w:vAlign w:val="center"/>
            <w:hideMark/>
          </w:tcPr>
          <w:p w14:paraId="3EE2E51B" w14:textId="77777777" w:rsidR="005A50C4" w:rsidRPr="005A50C4" w:rsidRDefault="005A50C4" w:rsidP="005A50C4">
            <w:pPr>
              <w:spacing w:line="276" w:lineRule="auto"/>
              <w:jc w:val="both"/>
              <w:rPr>
                <w:rFonts w:ascii="Aptos" w:hAnsi="Aptos"/>
                <w:lang w:val="en-PK"/>
              </w:rPr>
            </w:pPr>
            <w:r w:rsidRPr="005A50C4">
              <w:rPr>
                <w:rFonts w:ascii="Aptos" w:hAnsi="Aptos"/>
                <w:lang w:val="en-PK"/>
              </w:rPr>
              <w:t>PASS</w:t>
            </w:r>
          </w:p>
        </w:tc>
      </w:tr>
      <w:tr w:rsidR="005A50C4" w:rsidRPr="005A50C4" w14:paraId="05D9E283" w14:textId="77777777" w:rsidTr="004B6264">
        <w:trPr>
          <w:tblCellSpacing w:w="15" w:type="dxa"/>
        </w:trPr>
        <w:tc>
          <w:tcPr>
            <w:tcW w:w="0" w:type="auto"/>
            <w:vAlign w:val="center"/>
            <w:hideMark/>
          </w:tcPr>
          <w:p w14:paraId="2DDA2E5F" w14:textId="77777777" w:rsidR="005A50C4" w:rsidRPr="005A50C4" w:rsidRDefault="005A50C4" w:rsidP="005A50C4">
            <w:pPr>
              <w:spacing w:line="276" w:lineRule="auto"/>
              <w:jc w:val="both"/>
              <w:rPr>
                <w:rFonts w:ascii="Aptos" w:hAnsi="Aptos"/>
                <w:lang w:val="en-PK"/>
              </w:rPr>
            </w:pPr>
            <w:r w:rsidRPr="005A50C4">
              <w:rPr>
                <w:rFonts w:ascii="Aptos" w:hAnsi="Aptos"/>
                <w:lang w:val="en-PK"/>
              </w:rPr>
              <w:t>Missed Appointment Rate</w:t>
            </w:r>
          </w:p>
        </w:tc>
        <w:tc>
          <w:tcPr>
            <w:tcW w:w="0" w:type="auto"/>
            <w:vAlign w:val="center"/>
            <w:hideMark/>
          </w:tcPr>
          <w:p w14:paraId="2631AEE8" w14:textId="77777777" w:rsidR="005A50C4" w:rsidRPr="005A50C4" w:rsidRDefault="005A50C4" w:rsidP="005A50C4">
            <w:pPr>
              <w:spacing w:line="276" w:lineRule="auto"/>
              <w:jc w:val="both"/>
              <w:rPr>
                <w:rFonts w:ascii="Aptos" w:hAnsi="Aptos"/>
                <w:lang w:val="en-PK"/>
              </w:rPr>
            </w:pPr>
            <w:r w:rsidRPr="005A50C4">
              <w:rPr>
                <w:rFonts w:ascii="Aptos" w:hAnsi="Aptos"/>
                <w:lang w:val="en-PK"/>
              </w:rPr>
              <w:t>48.5%</w:t>
            </w:r>
          </w:p>
        </w:tc>
        <w:tc>
          <w:tcPr>
            <w:tcW w:w="0" w:type="auto"/>
            <w:vAlign w:val="center"/>
            <w:hideMark/>
          </w:tcPr>
          <w:p w14:paraId="5B0FBD31" w14:textId="77777777" w:rsidR="005A50C4" w:rsidRPr="005A50C4" w:rsidRDefault="005A50C4" w:rsidP="005A50C4">
            <w:pPr>
              <w:spacing w:line="276" w:lineRule="auto"/>
              <w:jc w:val="both"/>
              <w:rPr>
                <w:rFonts w:ascii="Aptos" w:hAnsi="Aptos"/>
                <w:lang w:val="en-PK"/>
              </w:rPr>
            </w:pPr>
            <w:r w:rsidRPr="005A50C4">
              <w:rPr>
                <w:rFonts w:ascii="Aptos" w:hAnsi="Aptos"/>
                <w:lang w:val="en-PK"/>
              </w:rPr>
              <w:t>PASS</w:t>
            </w:r>
          </w:p>
        </w:tc>
      </w:tr>
      <w:tr w:rsidR="005A50C4" w:rsidRPr="005A50C4" w14:paraId="4CA02055" w14:textId="77777777" w:rsidTr="004B6264">
        <w:trPr>
          <w:tblCellSpacing w:w="15" w:type="dxa"/>
        </w:trPr>
        <w:tc>
          <w:tcPr>
            <w:tcW w:w="0" w:type="auto"/>
            <w:vAlign w:val="center"/>
            <w:hideMark/>
          </w:tcPr>
          <w:p w14:paraId="12D369AD" w14:textId="77777777" w:rsidR="005A50C4" w:rsidRPr="005A50C4" w:rsidRDefault="005A50C4" w:rsidP="005A50C4">
            <w:pPr>
              <w:spacing w:line="276" w:lineRule="auto"/>
              <w:jc w:val="both"/>
              <w:rPr>
                <w:rFonts w:ascii="Aptos" w:hAnsi="Aptos"/>
                <w:lang w:val="en-PK"/>
              </w:rPr>
            </w:pPr>
            <w:r w:rsidRPr="005A50C4">
              <w:rPr>
                <w:rFonts w:ascii="Aptos" w:hAnsi="Aptos"/>
                <w:lang w:val="en-PK"/>
              </w:rPr>
              <w:t>Cancellation Rate</w:t>
            </w:r>
          </w:p>
        </w:tc>
        <w:tc>
          <w:tcPr>
            <w:tcW w:w="0" w:type="auto"/>
            <w:vAlign w:val="center"/>
            <w:hideMark/>
          </w:tcPr>
          <w:p w14:paraId="5389BA29" w14:textId="77777777" w:rsidR="005A50C4" w:rsidRPr="005A50C4" w:rsidRDefault="005A50C4" w:rsidP="005A50C4">
            <w:pPr>
              <w:spacing w:line="276" w:lineRule="auto"/>
              <w:jc w:val="both"/>
              <w:rPr>
                <w:rFonts w:ascii="Aptos" w:hAnsi="Aptos"/>
                <w:lang w:val="en-PK"/>
              </w:rPr>
            </w:pPr>
            <w:r w:rsidRPr="005A50C4">
              <w:rPr>
                <w:rFonts w:ascii="Aptos" w:hAnsi="Aptos"/>
                <w:lang w:val="en-PK"/>
              </w:rPr>
              <w:t>5.3%</w:t>
            </w:r>
          </w:p>
        </w:tc>
        <w:tc>
          <w:tcPr>
            <w:tcW w:w="0" w:type="auto"/>
            <w:vAlign w:val="center"/>
            <w:hideMark/>
          </w:tcPr>
          <w:p w14:paraId="65B78617" w14:textId="77777777" w:rsidR="005A50C4" w:rsidRPr="005A50C4" w:rsidRDefault="005A50C4" w:rsidP="005A50C4">
            <w:pPr>
              <w:spacing w:line="276" w:lineRule="auto"/>
              <w:jc w:val="both"/>
              <w:rPr>
                <w:rFonts w:ascii="Aptos" w:hAnsi="Aptos"/>
                <w:lang w:val="en-PK"/>
              </w:rPr>
            </w:pPr>
            <w:r w:rsidRPr="005A50C4">
              <w:rPr>
                <w:rFonts w:ascii="Aptos" w:hAnsi="Aptos"/>
                <w:lang w:val="en-PK"/>
              </w:rPr>
              <w:t>PASS</w:t>
            </w:r>
          </w:p>
        </w:tc>
      </w:tr>
      <w:tr w:rsidR="005A50C4" w:rsidRPr="005A50C4" w14:paraId="49A5E657" w14:textId="77777777" w:rsidTr="004B6264">
        <w:trPr>
          <w:tblCellSpacing w:w="15" w:type="dxa"/>
        </w:trPr>
        <w:tc>
          <w:tcPr>
            <w:tcW w:w="0" w:type="auto"/>
            <w:vAlign w:val="center"/>
            <w:hideMark/>
          </w:tcPr>
          <w:p w14:paraId="36054003" w14:textId="77777777" w:rsidR="005A50C4" w:rsidRPr="005A50C4" w:rsidRDefault="005A50C4" w:rsidP="005A50C4">
            <w:pPr>
              <w:spacing w:line="276" w:lineRule="auto"/>
              <w:jc w:val="both"/>
              <w:rPr>
                <w:rFonts w:ascii="Aptos" w:hAnsi="Aptos"/>
                <w:lang w:val="en-PK"/>
              </w:rPr>
            </w:pPr>
            <w:r w:rsidRPr="005A50C4">
              <w:rPr>
                <w:rFonts w:ascii="Aptos" w:hAnsi="Aptos"/>
                <w:lang w:val="en-PK"/>
              </w:rPr>
              <w:t>Average Waiting Time</w:t>
            </w:r>
          </w:p>
        </w:tc>
        <w:tc>
          <w:tcPr>
            <w:tcW w:w="0" w:type="auto"/>
            <w:vAlign w:val="center"/>
            <w:hideMark/>
          </w:tcPr>
          <w:p w14:paraId="0275727C" w14:textId="77777777" w:rsidR="005A50C4" w:rsidRPr="005A50C4" w:rsidRDefault="005A50C4" w:rsidP="005A50C4">
            <w:pPr>
              <w:spacing w:line="276" w:lineRule="auto"/>
              <w:jc w:val="both"/>
              <w:rPr>
                <w:rFonts w:ascii="Aptos" w:hAnsi="Aptos"/>
                <w:lang w:val="en-PK"/>
              </w:rPr>
            </w:pPr>
            <w:r w:rsidRPr="005A50C4">
              <w:rPr>
                <w:rFonts w:ascii="Aptos" w:hAnsi="Aptos"/>
                <w:lang w:val="en-PK"/>
              </w:rPr>
              <w:t>24.2 minutes</w:t>
            </w:r>
          </w:p>
        </w:tc>
        <w:tc>
          <w:tcPr>
            <w:tcW w:w="0" w:type="auto"/>
            <w:vAlign w:val="center"/>
            <w:hideMark/>
          </w:tcPr>
          <w:p w14:paraId="6EB5A5C8" w14:textId="77777777" w:rsidR="005A50C4" w:rsidRPr="005A50C4" w:rsidRDefault="005A50C4" w:rsidP="005A50C4">
            <w:pPr>
              <w:spacing w:line="276" w:lineRule="auto"/>
              <w:jc w:val="both"/>
              <w:rPr>
                <w:rFonts w:ascii="Aptos" w:hAnsi="Aptos"/>
                <w:lang w:val="en-PK"/>
              </w:rPr>
            </w:pPr>
            <w:r w:rsidRPr="005A50C4">
              <w:rPr>
                <w:rFonts w:ascii="Aptos" w:hAnsi="Aptos"/>
                <w:lang w:val="en-PK"/>
              </w:rPr>
              <w:t>PASS</w:t>
            </w:r>
          </w:p>
        </w:tc>
      </w:tr>
      <w:tr w:rsidR="005A50C4" w:rsidRPr="005A50C4" w14:paraId="0BAE7329" w14:textId="77777777" w:rsidTr="004B6264">
        <w:trPr>
          <w:tblCellSpacing w:w="15" w:type="dxa"/>
        </w:trPr>
        <w:tc>
          <w:tcPr>
            <w:tcW w:w="0" w:type="auto"/>
            <w:vAlign w:val="center"/>
            <w:hideMark/>
          </w:tcPr>
          <w:p w14:paraId="7C826BBF" w14:textId="77777777" w:rsidR="005A50C4" w:rsidRPr="005A50C4" w:rsidRDefault="005A50C4" w:rsidP="005A50C4">
            <w:pPr>
              <w:spacing w:line="276" w:lineRule="auto"/>
              <w:jc w:val="both"/>
              <w:rPr>
                <w:rFonts w:ascii="Aptos" w:hAnsi="Aptos"/>
                <w:lang w:val="en-PK"/>
              </w:rPr>
            </w:pPr>
            <w:r w:rsidRPr="005A50C4">
              <w:rPr>
                <w:rFonts w:ascii="Aptos" w:hAnsi="Aptos"/>
                <w:lang w:val="en-PK"/>
              </w:rPr>
              <w:t>Reminder Effectiveness</w:t>
            </w:r>
          </w:p>
        </w:tc>
        <w:tc>
          <w:tcPr>
            <w:tcW w:w="0" w:type="auto"/>
            <w:vAlign w:val="center"/>
            <w:hideMark/>
          </w:tcPr>
          <w:p w14:paraId="326C7DEA" w14:textId="77777777" w:rsidR="005A50C4" w:rsidRPr="005A50C4" w:rsidRDefault="005A50C4" w:rsidP="005A50C4">
            <w:pPr>
              <w:spacing w:line="276" w:lineRule="auto"/>
              <w:jc w:val="both"/>
              <w:rPr>
                <w:rFonts w:ascii="Aptos" w:hAnsi="Aptos"/>
                <w:lang w:val="en-PK"/>
              </w:rPr>
            </w:pPr>
            <w:r w:rsidRPr="005A50C4">
              <w:rPr>
                <w:rFonts w:ascii="Aptos" w:hAnsi="Aptos"/>
                <w:lang w:val="en-PK"/>
              </w:rPr>
              <w:t>47.6%</w:t>
            </w:r>
          </w:p>
        </w:tc>
        <w:tc>
          <w:tcPr>
            <w:tcW w:w="0" w:type="auto"/>
            <w:vAlign w:val="center"/>
            <w:hideMark/>
          </w:tcPr>
          <w:p w14:paraId="072759D8" w14:textId="77777777" w:rsidR="005A50C4" w:rsidRPr="005A50C4" w:rsidRDefault="005A50C4" w:rsidP="005A50C4">
            <w:pPr>
              <w:spacing w:line="276" w:lineRule="auto"/>
              <w:jc w:val="both"/>
              <w:rPr>
                <w:rFonts w:ascii="Aptos" w:hAnsi="Aptos"/>
                <w:lang w:val="en-PK"/>
              </w:rPr>
            </w:pPr>
            <w:r w:rsidRPr="005A50C4">
              <w:rPr>
                <w:rFonts w:ascii="Aptos" w:hAnsi="Aptos"/>
                <w:lang w:val="en-PK"/>
              </w:rPr>
              <w:t>PASS</w:t>
            </w:r>
          </w:p>
        </w:tc>
      </w:tr>
    </w:tbl>
    <w:p w14:paraId="74683B34" w14:textId="77777777" w:rsidR="004B6264" w:rsidRDefault="004B6264" w:rsidP="005A50C4">
      <w:pPr>
        <w:spacing w:line="276" w:lineRule="auto"/>
        <w:jc w:val="both"/>
        <w:rPr>
          <w:rFonts w:ascii="Aptos" w:hAnsi="Aptos"/>
          <w:b/>
          <w:bCs/>
          <w:lang w:val="en-PK"/>
        </w:rPr>
      </w:pPr>
    </w:p>
    <w:p w14:paraId="647EEF66" w14:textId="647BB91F" w:rsidR="004B6264" w:rsidRPr="005A50C4" w:rsidRDefault="005A50C4" w:rsidP="005A50C4">
      <w:pPr>
        <w:spacing w:line="276" w:lineRule="auto"/>
        <w:jc w:val="both"/>
        <w:rPr>
          <w:rFonts w:ascii="Aptos" w:hAnsi="Aptos"/>
          <w:b/>
          <w:bCs/>
          <w:color w:val="2E74B5" w:themeColor="accent5" w:themeShade="BF"/>
          <w:sz w:val="24"/>
          <w:szCs w:val="24"/>
          <w:lang w:val="en-PK"/>
        </w:rPr>
      </w:pPr>
      <w:r w:rsidRPr="005A50C4">
        <w:rPr>
          <w:rFonts w:ascii="Aptos" w:hAnsi="Aptos"/>
          <w:b/>
          <w:bCs/>
          <w:color w:val="2E74B5" w:themeColor="accent5" w:themeShade="BF"/>
          <w:sz w:val="24"/>
          <w:szCs w:val="24"/>
          <w:lang w:val="en-PK"/>
        </w:rPr>
        <w:t>3.1 KPI Validation Summary</w:t>
      </w:r>
    </w:p>
    <w:p w14:paraId="03277710" w14:textId="77777777" w:rsidR="005A50C4" w:rsidRPr="005A50C4" w:rsidRDefault="005A50C4" w:rsidP="005A50C4">
      <w:pPr>
        <w:spacing w:line="276" w:lineRule="auto"/>
        <w:jc w:val="both"/>
        <w:rPr>
          <w:rFonts w:ascii="Aptos" w:hAnsi="Aptos"/>
          <w:lang w:val="en-PK"/>
        </w:rPr>
      </w:pPr>
      <w:r w:rsidRPr="005A50C4">
        <w:rPr>
          <w:rFonts w:ascii="Aptos" w:hAnsi="Aptos"/>
          <w:lang w:val="en-PK"/>
        </w:rPr>
        <w:t>All five KPIs were successfully validated against the HealthConnect appointment data. The calculated values matched the expected results during Week 7 testing.</w:t>
      </w:r>
    </w:p>
    <w:p w14:paraId="1C0F5F61" w14:textId="77777777" w:rsidR="005A50C4" w:rsidRPr="005A50C4" w:rsidRDefault="005A50C4" w:rsidP="005A50C4">
      <w:pPr>
        <w:spacing w:line="276" w:lineRule="auto"/>
        <w:jc w:val="both"/>
        <w:rPr>
          <w:rFonts w:ascii="Aptos" w:hAnsi="Aptos"/>
          <w:lang w:val="en-PK"/>
        </w:rPr>
      </w:pPr>
      <w:r w:rsidRPr="005A50C4">
        <w:rPr>
          <w:rFonts w:ascii="Aptos" w:hAnsi="Aptos"/>
          <w:lang w:val="en-PK"/>
        </w:rPr>
        <w:t>These validated KPIs provide a consistent basis for monitoring appointment attendance, missed appointments, cancellations, waiting time, and reminder-related performance.</w:t>
      </w:r>
    </w:p>
    <w:p w14:paraId="79472857" w14:textId="3F02F346" w:rsidR="00043F9E" w:rsidRDefault="00043F9E">
      <w:pPr>
        <w:rPr>
          <w:rFonts w:ascii="Aptos" w:hAnsi="Aptos"/>
          <w:lang w:val="en-PK"/>
        </w:rPr>
      </w:pPr>
      <w:r>
        <w:rPr>
          <w:rFonts w:ascii="Aptos" w:hAnsi="Aptos"/>
          <w:lang w:val="en-PK"/>
        </w:rPr>
        <w:br w:type="page"/>
      </w:r>
    </w:p>
    <w:p w14:paraId="6F3BAA08" w14:textId="77777777" w:rsidR="00534966" w:rsidRDefault="00534966" w:rsidP="00247C2F">
      <w:pPr>
        <w:spacing w:line="276" w:lineRule="auto"/>
        <w:jc w:val="both"/>
        <w:rPr>
          <w:rFonts w:ascii="Aptos" w:hAnsi="Aptos"/>
          <w:lang w:val="en-PK"/>
        </w:rPr>
      </w:pPr>
    </w:p>
    <w:p w14:paraId="531563A9" w14:textId="77777777" w:rsidR="00043F9E" w:rsidRPr="00043F9E" w:rsidRDefault="00043F9E" w:rsidP="00043F9E">
      <w:pPr>
        <w:spacing w:line="276" w:lineRule="auto"/>
        <w:jc w:val="both"/>
        <w:rPr>
          <w:rFonts w:ascii="Aptos" w:hAnsi="Aptos"/>
          <w:b/>
          <w:bCs/>
          <w:color w:val="2F5496" w:themeColor="accent1" w:themeShade="BF"/>
          <w:sz w:val="28"/>
          <w:szCs w:val="28"/>
          <w:u w:val="single"/>
          <w:lang w:val="en-PK"/>
        </w:rPr>
      </w:pPr>
      <w:r w:rsidRPr="00043F9E">
        <w:rPr>
          <w:rFonts w:ascii="Aptos" w:hAnsi="Aptos"/>
          <w:b/>
          <w:bCs/>
          <w:color w:val="2F5496" w:themeColor="accent1" w:themeShade="BF"/>
          <w:sz w:val="28"/>
          <w:szCs w:val="28"/>
          <w:u w:val="single"/>
          <w:lang w:val="en-PK"/>
        </w:rPr>
        <w:t>4. Final Dashboard Validation</w:t>
      </w:r>
    </w:p>
    <w:p w14:paraId="769D2F18" w14:textId="77777777" w:rsidR="00043F9E" w:rsidRPr="00043F9E" w:rsidRDefault="00043F9E" w:rsidP="00043F9E">
      <w:pPr>
        <w:spacing w:line="276" w:lineRule="auto"/>
        <w:jc w:val="both"/>
        <w:rPr>
          <w:rFonts w:ascii="Aptos" w:hAnsi="Aptos"/>
          <w:lang w:val="en-PK"/>
        </w:rPr>
      </w:pPr>
      <w:r w:rsidRPr="00043F9E">
        <w:rPr>
          <w:rFonts w:ascii="Aptos" w:hAnsi="Aptos"/>
          <w:lang w:val="en-PK"/>
        </w:rPr>
        <w:t>The HealthConnect Power BI dashboard was reviewed during Week 7 to confirm that the final analytical outputs were accurate, functional, and consistent with the validated KPI results.</w:t>
      </w:r>
    </w:p>
    <w:p w14:paraId="0724B0B8" w14:textId="77777777" w:rsidR="00043F9E" w:rsidRPr="00043F9E" w:rsidRDefault="00043F9E" w:rsidP="00043F9E">
      <w:pPr>
        <w:spacing w:line="276" w:lineRule="auto"/>
        <w:jc w:val="both"/>
        <w:rPr>
          <w:rFonts w:ascii="Aptos" w:hAnsi="Aptos"/>
          <w:b/>
          <w:bCs/>
          <w:color w:val="2E74B5" w:themeColor="accent5" w:themeShade="BF"/>
          <w:sz w:val="24"/>
          <w:szCs w:val="24"/>
          <w:lang w:val="en-PK"/>
        </w:rPr>
      </w:pPr>
      <w:r w:rsidRPr="00043F9E">
        <w:rPr>
          <w:rFonts w:ascii="Aptos" w:hAnsi="Aptos"/>
          <w:b/>
          <w:bCs/>
          <w:color w:val="2E74B5" w:themeColor="accent5" w:themeShade="BF"/>
          <w:sz w:val="24"/>
          <w:szCs w:val="24"/>
          <w:lang w:val="en-PK"/>
        </w:rPr>
        <w:t>4.1 KPI Validation</w:t>
      </w:r>
    </w:p>
    <w:p w14:paraId="259C4635" w14:textId="77777777" w:rsidR="00043F9E" w:rsidRPr="00043F9E" w:rsidRDefault="00043F9E" w:rsidP="00043F9E">
      <w:pPr>
        <w:spacing w:line="276" w:lineRule="auto"/>
        <w:jc w:val="both"/>
        <w:rPr>
          <w:rFonts w:ascii="Aptos" w:hAnsi="Aptos"/>
          <w:lang w:val="en-PK"/>
        </w:rPr>
      </w:pPr>
      <w:r w:rsidRPr="00043F9E">
        <w:rPr>
          <w:rFonts w:ascii="Aptos" w:hAnsi="Aptos"/>
          <w:lang w:val="en-PK"/>
        </w:rPr>
        <w:t>All five final KPIs were checked and successfully matched the expected results:</w:t>
      </w:r>
    </w:p>
    <w:p w14:paraId="773E1E0A" w14:textId="77777777" w:rsidR="00043F9E" w:rsidRPr="00043F9E" w:rsidRDefault="00043F9E" w:rsidP="00043F9E">
      <w:pPr>
        <w:numPr>
          <w:ilvl w:val="0"/>
          <w:numId w:val="4"/>
        </w:numPr>
        <w:spacing w:line="276" w:lineRule="auto"/>
        <w:jc w:val="both"/>
        <w:rPr>
          <w:rFonts w:ascii="Aptos" w:hAnsi="Aptos"/>
          <w:lang w:val="en-PK"/>
        </w:rPr>
      </w:pPr>
      <w:r w:rsidRPr="00043F9E">
        <w:rPr>
          <w:rFonts w:ascii="Aptos" w:hAnsi="Aptos"/>
          <w:lang w:val="en-PK"/>
        </w:rPr>
        <w:t xml:space="preserve">Attendance Rate: </w:t>
      </w:r>
      <w:r w:rsidRPr="00043F9E">
        <w:rPr>
          <w:rFonts w:ascii="Aptos" w:hAnsi="Aptos"/>
          <w:b/>
          <w:bCs/>
          <w:lang w:val="en-PK"/>
        </w:rPr>
        <w:t>46.3% — PASS</w:t>
      </w:r>
    </w:p>
    <w:p w14:paraId="25136E14" w14:textId="77777777" w:rsidR="00043F9E" w:rsidRPr="00043F9E" w:rsidRDefault="00043F9E" w:rsidP="00043F9E">
      <w:pPr>
        <w:numPr>
          <w:ilvl w:val="0"/>
          <w:numId w:val="4"/>
        </w:numPr>
        <w:spacing w:line="276" w:lineRule="auto"/>
        <w:jc w:val="both"/>
        <w:rPr>
          <w:rFonts w:ascii="Aptos" w:hAnsi="Aptos"/>
          <w:lang w:val="en-PK"/>
        </w:rPr>
      </w:pPr>
      <w:r w:rsidRPr="00043F9E">
        <w:rPr>
          <w:rFonts w:ascii="Aptos" w:hAnsi="Aptos"/>
          <w:lang w:val="en-PK"/>
        </w:rPr>
        <w:t xml:space="preserve">Missed Appointment Rate: </w:t>
      </w:r>
      <w:r w:rsidRPr="00043F9E">
        <w:rPr>
          <w:rFonts w:ascii="Aptos" w:hAnsi="Aptos"/>
          <w:b/>
          <w:bCs/>
          <w:lang w:val="en-PK"/>
        </w:rPr>
        <w:t>48.5% — PASS</w:t>
      </w:r>
    </w:p>
    <w:p w14:paraId="7572C643" w14:textId="77777777" w:rsidR="00043F9E" w:rsidRPr="00043F9E" w:rsidRDefault="00043F9E" w:rsidP="00043F9E">
      <w:pPr>
        <w:numPr>
          <w:ilvl w:val="0"/>
          <w:numId w:val="4"/>
        </w:numPr>
        <w:spacing w:line="276" w:lineRule="auto"/>
        <w:jc w:val="both"/>
        <w:rPr>
          <w:rFonts w:ascii="Aptos" w:hAnsi="Aptos"/>
          <w:lang w:val="en-PK"/>
        </w:rPr>
      </w:pPr>
      <w:r w:rsidRPr="00043F9E">
        <w:rPr>
          <w:rFonts w:ascii="Aptos" w:hAnsi="Aptos"/>
          <w:lang w:val="en-PK"/>
        </w:rPr>
        <w:t xml:space="preserve">Cancellation Rate: </w:t>
      </w:r>
      <w:r w:rsidRPr="00043F9E">
        <w:rPr>
          <w:rFonts w:ascii="Aptos" w:hAnsi="Aptos"/>
          <w:b/>
          <w:bCs/>
          <w:lang w:val="en-PK"/>
        </w:rPr>
        <w:t>5.3% — PASS</w:t>
      </w:r>
    </w:p>
    <w:p w14:paraId="4F2CDFBE" w14:textId="77777777" w:rsidR="00043F9E" w:rsidRPr="00043F9E" w:rsidRDefault="00043F9E" w:rsidP="00043F9E">
      <w:pPr>
        <w:numPr>
          <w:ilvl w:val="0"/>
          <w:numId w:val="4"/>
        </w:numPr>
        <w:spacing w:line="276" w:lineRule="auto"/>
        <w:jc w:val="both"/>
        <w:rPr>
          <w:rFonts w:ascii="Aptos" w:hAnsi="Aptos"/>
          <w:lang w:val="en-PK"/>
        </w:rPr>
      </w:pPr>
      <w:r w:rsidRPr="00043F9E">
        <w:rPr>
          <w:rFonts w:ascii="Aptos" w:hAnsi="Aptos"/>
          <w:lang w:val="en-PK"/>
        </w:rPr>
        <w:t xml:space="preserve">Average Waiting Time: </w:t>
      </w:r>
      <w:r w:rsidRPr="00043F9E">
        <w:rPr>
          <w:rFonts w:ascii="Aptos" w:hAnsi="Aptos"/>
          <w:b/>
          <w:bCs/>
          <w:lang w:val="en-PK"/>
        </w:rPr>
        <w:t>24.2 minutes — PASS</w:t>
      </w:r>
    </w:p>
    <w:p w14:paraId="079048FB" w14:textId="77777777" w:rsidR="00043F9E" w:rsidRPr="00043F9E" w:rsidRDefault="00043F9E" w:rsidP="00043F9E">
      <w:pPr>
        <w:numPr>
          <w:ilvl w:val="0"/>
          <w:numId w:val="4"/>
        </w:numPr>
        <w:spacing w:line="276" w:lineRule="auto"/>
        <w:jc w:val="both"/>
        <w:rPr>
          <w:rFonts w:ascii="Aptos" w:hAnsi="Aptos"/>
          <w:lang w:val="en-PK"/>
        </w:rPr>
      </w:pPr>
      <w:r w:rsidRPr="00043F9E">
        <w:rPr>
          <w:rFonts w:ascii="Aptos" w:hAnsi="Aptos"/>
          <w:lang w:val="en-PK"/>
        </w:rPr>
        <w:t xml:space="preserve">Reminder Effectiveness: </w:t>
      </w:r>
      <w:r w:rsidRPr="00043F9E">
        <w:rPr>
          <w:rFonts w:ascii="Aptos" w:hAnsi="Aptos"/>
          <w:b/>
          <w:bCs/>
          <w:lang w:val="en-PK"/>
        </w:rPr>
        <w:t>47.6% — PASS</w:t>
      </w:r>
    </w:p>
    <w:p w14:paraId="454C6733" w14:textId="77777777" w:rsidR="00043F9E" w:rsidRPr="00043F9E" w:rsidRDefault="00043F9E" w:rsidP="00043F9E">
      <w:pPr>
        <w:spacing w:line="276" w:lineRule="auto"/>
        <w:jc w:val="both"/>
        <w:rPr>
          <w:rFonts w:ascii="Aptos" w:hAnsi="Aptos"/>
          <w:b/>
          <w:bCs/>
          <w:color w:val="2E74B5" w:themeColor="accent5" w:themeShade="BF"/>
          <w:sz w:val="24"/>
          <w:szCs w:val="24"/>
          <w:lang w:val="en-PK"/>
        </w:rPr>
      </w:pPr>
      <w:r w:rsidRPr="00043F9E">
        <w:rPr>
          <w:rFonts w:ascii="Aptos" w:hAnsi="Aptos"/>
          <w:b/>
          <w:bCs/>
          <w:color w:val="2E74B5" w:themeColor="accent5" w:themeShade="BF"/>
          <w:sz w:val="24"/>
          <w:szCs w:val="24"/>
          <w:lang w:val="en-PK"/>
        </w:rPr>
        <w:t>4.2 Dashboard Totals</w:t>
      </w:r>
    </w:p>
    <w:p w14:paraId="1F1FFB34" w14:textId="77777777" w:rsidR="00043F9E" w:rsidRPr="00043F9E" w:rsidRDefault="00043F9E" w:rsidP="00043F9E">
      <w:pPr>
        <w:spacing w:line="276" w:lineRule="auto"/>
        <w:jc w:val="both"/>
        <w:rPr>
          <w:rFonts w:ascii="Aptos" w:hAnsi="Aptos"/>
          <w:lang w:val="en-PK"/>
        </w:rPr>
      </w:pPr>
      <w:r w:rsidRPr="00043F9E">
        <w:rPr>
          <w:rFonts w:ascii="Aptos" w:hAnsi="Aptos"/>
          <w:lang w:val="en-PK"/>
        </w:rPr>
        <w:t>The appointment outcome totals were also validated:</w:t>
      </w:r>
    </w:p>
    <w:p w14:paraId="28F4AE0B" w14:textId="77777777" w:rsidR="00043F9E" w:rsidRPr="00043F9E" w:rsidRDefault="00043F9E" w:rsidP="00043F9E">
      <w:pPr>
        <w:numPr>
          <w:ilvl w:val="0"/>
          <w:numId w:val="5"/>
        </w:numPr>
        <w:spacing w:line="276" w:lineRule="auto"/>
        <w:jc w:val="both"/>
        <w:rPr>
          <w:rFonts w:ascii="Aptos" w:hAnsi="Aptos"/>
          <w:lang w:val="en-PK"/>
        </w:rPr>
      </w:pPr>
      <w:r w:rsidRPr="00043F9E">
        <w:rPr>
          <w:rFonts w:ascii="Aptos" w:hAnsi="Aptos"/>
          <w:lang w:val="en-PK"/>
        </w:rPr>
        <w:t xml:space="preserve">Attended: </w:t>
      </w:r>
      <w:r w:rsidRPr="00043F9E">
        <w:rPr>
          <w:rFonts w:ascii="Aptos" w:hAnsi="Aptos"/>
          <w:b/>
          <w:bCs/>
          <w:lang w:val="en-PK"/>
        </w:rPr>
        <w:t>2,314</w:t>
      </w:r>
    </w:p>
    <w:p w14:paraId="4DC59FA8" w14:textId="77777777" w:rsidR="00043F9E" w:rsidRPr="00043F9E" w:rsidRDefault="00043F9E" w:rsidP="00043F9E">
      <w:pPr>
        <w:numPr>
          <w:ilvl w:val="0"/>
          <w:numId w:val="5"/>
        </w:numPr>
        <w:spacing w:line="276" w:lineRule="auto"/>
        <w:jc w:val="both"/>
        <w:rPr>
          <w:rFonts w:ascii="Aptos" w:hAnsi="Aptos"/>
          <w:lang w:val="en-PK"/>
        </w:rPr>
      </w:pPr>
      <w:r w:rsidRPr="00043F9E">
        <w:rPr>
          <w:rFonts w:ascii="Aptos" w:hAnsi="Aptos"/>
          <w:lang w:val="en-PK"/>
        </w:rPr>
        <w:t xml:space="preserve">No-Show: </w:t>
      </w:r>
      <w:r w:rsidRPr="00043F9E">
        <w:rPr>
          <w:rFonts w:ascii="Aptos" w:hAnsi="Aptos"/>
          <w:b/>
          <w:bCs/>
          <w:lang w:val="en-PK"/>
        </w:rPr>
        <w:t>2,423</w:t>
      </w:r>
    </w:p>
    <w:p w14:paraId="318ACAB2" w14:textId="77777777" w:rsidR="00043F9E" w:rsidRPr="00043F9E" w:rsidRDefault="00043F9E" w:rsidP="00043F9E">
      <w:pPr>
        <w:numPr>
          <w:ilvl w:val="0"/>
          <w:numId w:val="5"/>
        </w:numPr>
        <w:spacing w:line="276" w:lineRule="auto"/>
        <w:jc w:val="both"/>
        <w:rPr>
          <w:rFonts w:ascii="Aptos" w:hAnsi="Aptos"/>
          <w:lang w:val="en-PK"/>
        </w:rPr>
      </w:pPr>
      <w:r w:rsidRPr="00043F9E">
        <w:rPr>
          <w:rFonts w:ascii="Aptos" w:hAnsi="Aptos"/>
          <w:lang w:val="en-PK"/>
        </w:rPr>
        <w:t xml:space="preserve">Cancelled: </w:t>
      </w:r>
      <w:r w:rsidRPr="00043F9E">
        <w:rPr>
          <w:rFonts w:ascii="Aptos" w:hAnsi="Aptos"/>
          <w:b/>
          <w:bCs/>
          <w:lang w:val="en-PK"/>
        </w:rPr>
        <w:t>263</w:t>
      </w:r>
    </w:p>
    <w:p w14:paraId="348EE043" w14:textId="77777777" w:rsidR="00043F9E" w:rsidRPr="00043F9E" w:rsidRDefault="00043F9E" w:rsidP="00043F9E">
      <w:pPr>
        <w:spacing w:line="276" w:lineRule="auto"/>
        <w:jc w:val="both"/>
        <w:rPr>
          <w:rFonts w:ascii="Aptos" w:hAnsi="Aptos"/>
          <w:b/>
          <w:bCs/>
          <w:color w:val="2E74B5" w:themeColor="accent5" w:themeShade="BF"/>
          <w:sz w:val="24"/>
          <w:szCs w:val="24"/>
          <w:lang w:val="en-PK"/>
        </w:rPr>
      </w:pPr>
      <w:r w:rsidRPr="00043F9E">
        <w:rPr>
          <w:rFonts w:ascii="Aptos" w:hAnsi="Aptos"/>
          <w:b/>
          <w:bCs/>
          <w:color w:val="2E74B5" w:themeColor="accent5" w:themeShade="BF"/>
          <w:sz w:val="24"/>
          <w:szCs w:val="24"/>
          <w:lang w:val="en-PK"/>
        </w:rPr>
        <w:t>4.3 Filter Testing</w:t>
      </w:r>
    </w:p>
    <w:p w14:paraId="683E3CC2" w14:textId="77777777" w:rsidR="00043F9E" w:rsidRPr="00043F9E" w:rsidRDefault="00043F9E" w:rsidP="00043F9E">
      <w:pPr>
        <w:spacing w:line="276" w:lineRule="auto"/>
        <w:jc w:val="both"/>
        <w:rPr>
          <w:rFonts w:ascii="Aptos" w:hAnsi="Aptos"/>
          <w:lang w:val="en-PK"/>
        </w:rPr>
      </w:pPr>
      <w:r w:rsidRPr="00043F9E">
        <w:rPr>
          <w:rFonts w:ascii="Aptos" w:hAnsi="Aptos"/>
          <w:lang w:val="en-PK"/>
        </w:rPr>
        <w:t>The dashboard filters were tested to confirm that they responded correctly:</w:t>
      </w:r>
    </w:p>
    <w:p w14:paraId="36ADD730" w14:textId="77777777" w:rsidR="00043F9E" w:rsidRPr="00043F9E" w:rsidRDefault="00043F9E" w:rsidP="00043F9E">
      <w:pPr>
        <w:numPr>
          <w:ilvl w:val="0"/>
          <w:numId w:val="6"/>
        </w:numPr>
        <w:spacing w:line="276" w:lineRule="auto"/>
        <w:jc w:val="both"/>
        <w:rPr>
          <w:rFonts w:ascii="Aptos" w:hAnsi="Aptos"/>
          <w:lang w:val="en-PK"/>
        </w:rPr>
      </w:pPr>
      <w:r w:rsidRPr="00043F9E">
        <w:rPr>
          <w:rFonts w:ascii="Aptos" w:hAnsi="Aptos"/>
          <w:b/>
          <w:bCs/>
          <w:lang w:val="en-PK"/>
        </w:rPr>
        <w:t>Reminder Sent:</w:t>
      </w:r>
      <w:r w:rsidRPr="00043F9E">
        <w:rPr>
          <w:rFonts w:ascii="Aptos" w:hAnsi="Aptos"/>
          <w:lang w:val="en-PK"/>
        </w:rPr>
        <w:t xml:space="preserve"> Yes/No — PASS</w:t>
      </w:r>
    </w:p>
    <w:p w14:paraId="462517D1" w14:textId="77777777" w:rsidR="00043F9E" w:rsidRPr="00043F9E" w:rsidRDefault="00043F9E" w:rsidP="00043F9E">
      <w:pPr>
        <w:numPr>
          <w:ilvl w:val="0"/>
          <w:numId w:val="6"/>
        </w:numPr>
        <w:spacing w:line="276" w:lineRule="auto"/>
        <w:jc w:val="both"/>
        <w:rPr>
          <w:rFonts w:ascii="Aptos" w:hAnsi="Aptos"/>
          <w:lang w:val="en-PK"/>
        </w:rPr>
      </w:pPr>
      <w:r w:rsidRPr="00043F9E">
        <w:rPr>
          <w:rFonts w:ascii="Aptos" w:hAnsi="Aptos"/>
          <w:b/>
          <w:bCs/>
          <w:lang w:val="en-PK"/>
        </w:rPr>
        <w:t>Age Group + Appointment Type:</w:t>
      </w:r>
      <w:r w:rsidRPr="00043F9E">
        <w:rPr>
          <w:rFonts w:ascii="Aptos" w:hAnsi="Aptos"/>
          <w:lang w:val="en-PK"/>
        </w:rPr>
        <w:t xml:space="preserve"> Filter interaction — PASS</w:t>
      </w:r>
    </w:p>
    <w:p w14:paraId="180F7C6D" w14:textId="77777777" w:rsidR="00043F9E" w:rsidRPr="00043F9E" w:rsidRDefault="00043F9E" w:rsidP="00043F9E">
      <w:pPr>
        <w:spacing w:line="276" w:lineRule="auto"/>
        <w:jc w:val="both"/>
        <w:rPr>
          <w:rFonts w:ascii="Aptos" w:hAnsi="Aptos"/>
          <w:b/>
          <w:bCs/>
          <w:color w:val="2E74B5" w:themeColor="accent5" w:themeShade="BF"/>
          <w:sz w:val="24"/>
          <w:szCs w:val="24"/>
          <w:lang w:val="en-PK"/>
        </w:rPr>
      </w:pPr>
      <w:r w:rsidRPr="00043F9E">
        <w:rPr>
          <w:rFonts w:ascii="Aptos" w:hAnsi="Aptos"/>
          <w:b/>
          <w:bCs/>
          <w:color w:val="2E74B5" w:themeColor="accent5" w:themeShade="BF"/>
          <w:sz w:val="24"/>
          <w:szCs w:val="24"/>
          <w:lang w:val="en-PK"/>
        </w:rPr>
        <w:t>4.4 Validation Conclusion</w:t>
      </w:r>
    </w:p>
    <w:p w14:paraId="252530B9" w14:textId="490EA376" w:rsidR="00C3199B" w:rsidRDefault="00043F9E" w:rsidP="00043F9E">
      <w:pPr>
        <w:spacing w:line="276" w:lineRule="auto"/>
        <w:jc w:val="both"/>
        <w:rPr>
          <w:rFonts w:ascii="Aptos" w:hAnsi="Aptos"/>
          <w:lang w:val="en-PK"/>
        </w:rPr>
      </w:pPr>
      <w:r w:rsidRPr="00043F9E">
        <w:rPr>
          <w:rFonts w:ascii="Aptos" w:hAnsi="Aptos"/>
          <w:lang w:val="en-PK"/>
        </w:rPr>
        <w:t>The final dashboard figures, KPI calculations, and tested filters produced the expected results. The dashboard is therefore ready to be used as the Data Analytics component for the final HealthConnect presentation and integration.</w:t>
      </w:r>
    </w:p>
    <w:p w14:paraId="51A1D4E9" w14:textId="77777777" w:rsidR="00C3199B" w:rsidRDefault="00C3199B">
      <w:pPr>
        <w:rPr>
          <w:rFonts w:ascii="Aptos" w:hAnsi="Aptos"/>
          <w:lang w:val="en-PK"/>
        </w:rPr>
      </w:pPr>
      <w:r>
        <w:rPr>
          <w:rFonts w:ascii="Aptos" w:hAnsi="Aptos"/>
          <w:lang w:val="en-PK"/>
        </w:rPr>
        <w:br w:type="page"/>
      </w:r>
    </w:p>
    <w:p w14:paraId="2CBC261B" w14:textId="77777777" w:rsidR="00043F9E" w:rsidRDefault="00043F9E" w:rsidP="00043F9E">
      <w:pPr>
        <w:spacing w:line="276" w:lineRule="auto"/>
        <w:jc w:val="both"/>
        <w:rPr>
          <w:rFonts w:ascii="Aptos" w:hAnsi="Aptos"/>
          <w:lang w:val="en-PK"/>
        </w:rPr>
      </w:pPr>
    </w:p>
    <w:p w14:paraId="2B6EB826" w14:textId="77777777" w:rsidR="00D81E03" w:rsidRPr="00D81E03" w:rsidRDefault="00D81E03" w:rsidP="00D81E03">
      <w:pPr>
        <w:spacing w:line="276" w:lineRule="auto"/>
        <w:jc w:val="both"/>
        <w:rPr>
          <w:rFonts w:ascii="Aptos" w:hAnsi="Aptos"/>
          <w:b/>
          <w:bCs/>
          <w:color w:val="2F5496" w:themeColor="accent1" w:themeShade="BF"/>
          <w:sz w:val="28"/>
          <w:szCs w:val="28"/>
          <w:u w:val="single"/>
          <w:lang w:val="en-PK"/>
        </w:rPr>
      </w:pPr>
      <w:r w:rsidRPr="00D81E03">
        <w:rPr>
          <w:rFonts w:ascii="Aptos" w:hAnsi="Aptos"/>
          <w:b/>
          <w:bCs/>
          <w:color w:val="2F5496" w:themeColor="accent1" w:themeShade="BF"/>
          <w:sz w:val="28"/>
          <w:szCs w:val="28"/>
          <w:u w:val="single"/>
          <w:lang w:val="en-PK"/>
        </w:rPr>
        <w:t>5. Key Analytical Findings</w:t>
      </w:r>
    </w:p>
    <w:p w14:paraId="519B5329" w14:textId="77777777" w:rsidR="00D81E03" w:rsidRPr="00D81E03" w:rsidRDefault="00D81E03" w:rsidP="00D81E03">
      <w:pPr>
        <w:spacing w:line="276" w:lineRule="auto"/>
        <w:jc w:val="both"/>
        <w:rPr>
          <w:rFonts w:ascii="Aptos" w:hAnsi="Aptos"/>
          <w:lang w:val="en-PK"/>
        </w:rPr>
      </w:pPr>
      <w:r w:rsidRPr="00D81E03">
        <w:rPr>
          <w:rFonts w:ascii="Aptos" w:hAnsi="Aptos"/>
          <w:lang w:val="en-PK"/>
        </w:rPr>
        <w:t>The validated HealthConnect data analysis identified several important patterns related to appointment attendance and missed appointments.</w:t>
      </w:r>
    </w:p>
    <w:p w14:paraId="4ED21F10" w14:textId="77777777" w:rsidR="00D81E03" w:rsidRPr="00D81E03" w:rsidRDefault="00D81E03" w:rsidP="00D81E03">
      <w:pPr>
        <w:spacing w:line="276" w:lineRule="auto"/>
        <w:jc w:val="both"/>
        <w:rPr>
          <w:rFonts w:ascii="Aptos" w:hAnsi="Aptos"/>
          <w:b/>
          <w:bCs/>
          <w:color w:val="2E74B5" w:themeColor="accent5" w:themeShade="BF"/>
          <w:sz w:val="24"/>
          <w:szCs w:val="24"/>
          <w:lang w:val="en-PK"/>
        </w:rPr>
      </w:pPr>
      <w:r w:rsidRPr="00D81E03">
        <w:rPr>
          <w:rFonts w:ascii="Aptos" w:hAnsi="Aptos"/>
          <w:b/>
          <w:bCs/>
          <w:color w:val="2E74B5" w:themeColor="accent5" w:themeShade="BF"/>
          <w:sz w:val="24"/>
          <w:szCs w:val="24"/>
          <w:lang w:val="en-PK"/>
        </w:rPr>
        <w:t>5.1 Booking Lead Time and No-Show Rate</w:t>
      </w:r>
    </w:p>
    <w:p w14:paraId="6DFE9A7A" w14:textId="77777777" w:rsidR="00D81E03" w:rsidRPr="00D81E03" w:rsidRDefault="00D81E03" w:rsidP="00D81E03">
      <w:pPr>
        <w:spacing w:line="276" w:lineRule="auto"/>
        <w:jc w:val="both"/>
        <w:rPr>
          <w:rFonts w:ascii="Aptos" w:hAnsi="Aptos"/>
          <w:lang w:val="en-PK"/>
        </w:rPr>
      </w:pPr>
      <w:r w:rsidRPr="00D81E03">
        <w:rPr>
          <w:rFonts w:ascii="Aptos" w:hAnsi="Aptos"/>
          <w:lang w:val="en-PK"/>
        </w:rPr>
        <w:t>The analysis showed that the no-show rate increased as booking lead time increased: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3"/>
        <w:gridCol w:w="1514"/>
      </w:tblGrid>
      <w:tr w:rsidR="00290B75" w:rsidRPr="00D81E03" w14:paraId="6EA8E157" w14:textId="77777777" w:rsidTr="00290B75">
        <w:trPr>
          <w:tblHeader/>
          <w:tblCellSpacing w:w="15" w:type="dxa"/>
        </w:trPr>
        <w:tc>
          <w:tcPr>
            <w:tcW w:w="0" w:type="auto"/>
            <w:vAlign w:val="center"/>
            <w:hideMark/>
          </w:tcPr>
          <w:p w14:paraId="5B792936" w14:textId="77777777" w:rsidR="00D81E03" w:rsidRPr="00D81E03" w:rsidRDefault="00D81E03" w:rsidP="00D81E03">
            <w:pPr>
              <w:spacing w:line="276" w:lineRule="auto"/>
              <w:jc w:val="both"/>
              <w:rPr>
                <w:rFonts w:ascii="Aptos" w:hAnsi="Aptos"/>
                <w:b/>
                <w:bCs/>
                <w:color w:val="2E74B5" w:themeColor="accent5" w:themeShade="BF"/>
                <w:lang w:val="en-PK"/>
              </w:rPr>
            </w:pPr>
            <w:r w:rsidRPr="00D81E03">
              <w:rPr>
                <w:rFonts w:ascii="Aptos" w:hAnsi="Aptos"/>
                <w:b/>
                <w:bCs/>
                <w:color w:val="2E74B5" w:themeColor="accent5" w:themeShade="BF"/>
                <w:lang w:val="en-PK"/>
              </w:rPr>
              <w:t>Booking Lead Time</w:t>
            </w:r>
          </w:p>
        </w:tc>
        <w:tc>
          <w:tcPr>
            <w:tcW w:w="0" w:type="auto"/>
            <w:vAlign w:val="center"/>
            <w:hideMark/>
          </w:tcPr>
          <w:p w14:paraId="522EF63A" w14:textId="77777777" w:rsidR="00D81E03" w:rsidRPr="00D81E03" w:rsidRDefault="00D81E03" w:rsidP="00D81E03">
            <w:pPr>
              <w:spacing w:line="276" w:lineRule="auto"/>
              <w:jc w:val="both"/>
              <w:rPr>
                <w:rFonts w:ascii="Aptos" w:hAnsi="Aptos"/>
                <w:b/>
                <w:bCs/>
                <w:color w:val="2E74B5" w:themeColor="accent5" w:themeShade="BF"/>
                <w:lang w:val="en-PK"/>
              </w:rPr>
            </w:pPr>
            <w:r w:rsidRPr="00D81E03">
              <w:rPr>
                <w:rFonts w:ascii="Aptos" w:hAnsi="Aptos"/>
                <w:b/>
                <w:bCs/>
                <w:color w:val="2E74B5" w:themeColor="accent5" w:themeShade="BF"/>
                <w:lang w:val="en-PK"/>
              </w:rPr>
              <w:t>No-Show Rate</w:t>
            </w:r>
          </w:p>
        </w:tc>
      </w:tr>
      <w:tr w:rsidR="00D81E03" w:rsidRPr="00D81E03" w14:paraId="0C620B8C" w14:textId="77777777" w:rsidTr="00290B75">
        <w:trPr>
          <w:tblCellSpacing w:w="15" w:type="dxa"/>
        </w:trPr>
        <w:tc>
          <w:tcPr>
            <w:tcW w:w="0" w:type="auto"/>
            <w:vAlign w:val="center"/>
            <w:hideMark/>
          </w:tcPr>
          <w:p w14:paraId="5FD9B160" w14:textId="77777777" w:rsidR="00D81E03" w:rsidRPr="00D81E03" w:rsidRDefault="00D81E03" w:rsidP="00D81E03">
            <w:pPr>
              <w:spacing w:line="276" w:lineRule="auto"/>
              <w:jc w:val="both"/>
              <w:rPr>
                <w:rFonts w:ascii="Aptos" w:hAnsi="Aptos"/>
                <w:lang w:val="en-PK"/>
              </w:rPr>
            </w:pPr>
            <w:r w:rsidRPr="00D81E03">
              <w:rPr>
                <w:rFonts w:ascii="Aptos" w:hAnsi="Aptos"/>
                <w:lang w:val="en-PK"/>
              </w:rPr>
              <w:t>0–7 days</w:t>
            </w:r>
          </w:p>
        </w:tc>
        <w:tc>
          <w:tcPr>
            <w:tcW w:w="0" w:type="auto"/>
            <w:vAlign w:val="center"/>
            <w:hideMark/>
          </w:tcPr>
          <w:p w14:paraId="3D76A9EF" w14:textId="77777777" w:rsidR="00D81E03" w:rsidRPr="00D81E03" w:rsidRDefault="00D81E03" w:rsidP="00D81E03">
            <w:pPr>
              <w:spacing w:line="276" w:lineRule="auto"/>
              <w:jc w:val="both"/>
              <w:rPr>
                <w:rFonts w:ascii="Aptos" w:hAnsi="Aptos"/>
                <w:lang w:val="en-PK"/>
              </w:rPr>
            </w:pPr>
            <w:r w:rsidRPr="00D81E03">
              <w:rPr>
                <w:rFonts w:ascii="Aptos" w:hAnsi="Aptos"/>
                <w:lang w:val="en-PK"/>
              </w:rPr>
              <w:t>27.8%</w:t>
            </w:r>
          </w:p>
        </w:tc>
      </w:tr>
      <w:tr w:rsidR="00D81E03" w:rsidRPr="00D81E03" w14:paraId="5C0D1EC4" w14:textId="77777777" w:rsidTr="00290B75">
        <w:trPr>
          <w:tblCellSpacing w:w="15" w:type="dxa"/>
        </w:trPr>
        <w:tc>
          <w:tcPr>
            <w:tcW w:w="0" w:type="auto"/>
            <w:vAlign w:val="center"/>
            <w:hideMark/>
          </w:tcPr>
          <w:p w14:paraId="2861A58B" w14:textId="77777777" w:rsidR="00D81E03" w:rsidRPr="00D81E03" w:rsidRDefault="00D81E03" w:rsidP="00D81E03">
            <w:pPr>
              <w:spacing w:line="276" w:lineRule="auto"/>
              <w:jc w:val="both"/>
              <w:rPr>
                <w:rFonts w:ascii="Aptos" w:hAnsi="Aptos"/>
                <w:lang w:val="en-PK"/>
              </w:rPr>
            </w:pPr>
            <w:r w:rsidRPr="00D81E03">
              <w:rPr>
                <w:rFonts w:ascii="Aptos" w:hAnsi="Aptos"/>
                <w:lang w:val="en-PK"/>
              </w:rPr>
              <w:t>8–14 days</w:t>
            </w:r>
          </w:p>
        </w:tc>
        <w:tc>
          <w:tcPr>
            <w:tcW w:w="0" w:type="auto"/>
            <w:vAlign w:val="center"/>
            <w:hideMark/>
          </w:tcPr>
          <w:p w14:paraId="45189B5D" w14:textId="77777777" w:rsidR="00D81E03" w:rsidRPr="00D81E03" w:rsidRDefault="00D81E03" w:rsidP="00D81E03">
            <w:pPr>
              <w:spacing w:line="276" w:lineRule="auto"/>
              <w:jc w:val="both"/>
              <w:rPr>
                <w:rFonts w:ascii="Aptos" w:hAnsi="Aptos"/>
                <w:lang w:val="en-PK"/>
              </w:rPr>
            </w:pPr>
            <w:r w:rsidRPr="00D81E03">
              <w:rPr>
                <w:rFonts w:ascii="Aptos" w:hAnsi="Aptos"/>
                <w:lang w:val="en-PK"/>
              </w:rPr>
              <w:t>33.6%</w:t>
            </w:r>
          </w:p>
        </w:tc>
      </w:tr>
      <w:tr w:rsidR="00D81E03" w:rsidRPr="00D81E03" w14:paraId="37FD676D" w14:textId="77777777" w:rsidTr="00290B75">
        <w:trPr>
          <w:tblCellSpacing w:w="15" w:type="dxa"/>
        </w:trPr>
        <w:tc>
          <w:tcPr>
            <w:tcW w:w="0" w:type="auto"/>
            <w:vAlign w:val="center"/>
            <w:hideMark/>
          </w:tcPr>
          <w:p w14:paraId="7E623930" w14:textId="77777777" w:rsidR="00D81E03" w:rsidRPr="00D81E03" w:rsidRDefault="00D81E03" w:rsidP="00D81E03">
            <w:pPr>
              <w:spacing w:line="276" w:lineRule="auto"/>
              <w:jc w:val="both"/>
              <w:rPr>
                <w:rFonts w:ascii="Aptos" w:hAnsi="Aptos"/>
                <w:lang w:val="en-PK"/>
              </w:rPr>
            </w:pPr>
            <w:r w:rsidRPr="00D81E03">
              <w:rPr>
                <w:rFonts w:ascii="Aptos" w:hAnsi="Aptos"/>
                <w:lang w:val="en-PK"/>
              </w:rPr>
              <w:t>15–30 days</w:t>
            </w:r>
          </w:p>
        </w:tc>
        <w:tc>
          <w:tcPr>
            <w:tcW w:w="0" w:type="auto"/>
            <w:vAlign w:val="center"/>
            <w:hideMark/>
          </w:tcPr>
          <w:p w14:paraId="1938ED89" w14:textId="77777777" w:rsidR="00D81E03" w:rsidRPr="00D81E03" w:rsidRDefault="00D81E03" w:rsidP="00D81E03">
            <w:pPr>
              <w:spacing w:line="276" w:lineRule="auto"/>
              <w:jc w:val="both"/>
              <w:rPr>
                <w:rFonts w:ascii="Aptos" w:hAnsi="Aptos"/>
                <w:lang w:val="en-PK"/>
              </w:rPr>
            </w:pPr>
            <w:r w:rsidRPr="00D81E03">
              <w:rPr>
                <w:rFonts w:ascii="Aptos" w:hAnsi="Aptos"/>
                <w:lang w:val="en-PK"/>
              </w:rPr>
              <w:t>43.2%</w:t>
            </w:r>
          </w:p>
        </w:tc>
      </w:tr>
      <w:tr w:rsidR="00D81E03" w:rsidRPr="00D81E03" w14:paraId="082E4CBE" w14:textId="77777777" w:rsidTr="00290B75">
        <w:trPr>
          <w:tblCellSpacing w:w="15" w:type="dxa"/>
        </w:trPr>
        <w:tc>
          <w:tcPr>
            <w:tcW w:w="0" w:type="auto"/>
            <w:vAlign w:val="center"/>
            <w:hideMark/>
          </w:tcPr>
          <w:p w14:paraId="0F75A574" w14:textId="77777777" w:rsidR="00D81E03" w:rsidRPr="00D81E03" w:rsidRDefault="00D81E03" w:rsidP="00D81E03">
            <w:pPr>
              <w:spacing w:line="276" w:lineRule="auto"/>
              <w:jc w:val="both"/>
              <w:rPr>
                <w:rFonts w:ascii="Aptos" w:hAnsi="Aptos"/>
                <w:lang w:val="en-PK"/>
              </w:rPr>
            </w:pPr>
            <w:r w:rsidRPr="00D81E03">
              <w:rPr>
                <w:rFonts w:ascii="Aptos" w:hAnsi="Aptos"/>
                <w:lang w:val="en-PK"/>
              </w:rPr>
              <w:t>31–60 days</w:t>
            </w:r>
          </w:p>
        </w:tc>
        <w:tc>
          <w:tcPr>
            <w:tcW w:w="0" w:type="auto"/>
            <w:vAlign w:val="center"/>
            <w:hideMark/>
          </w:tcPr>
          <w:p w14:paraId="2F59195A" w14:textId="77777777" w:rsidR="00D81E03" w:rsidRPr="00D81E03" w:rsidRDefault="00D81E03" w:rsidP="00D81E03">
            <w:pPr>
              <w:spacing w:line="276" w:lineRule="auto"/>
              <w:jc w:val="both"/>
              <w:rPr>
                <w:rFonts w:ascii="Aptos" w:hAnsi="Aptos"/>
                <w:lang w:val="en-PK"/>
              </w:rPr>
            </w:pPr>
            <w:r w:rsidRPr="00D81E03">
              <w:rPr>
                <w:rFonts w:ascii="Aptos" w:hAnsi="Aptos"/>
                <w:lang w:val="en-PK"/>
              </w:rPr>
              <w:t>60.5%</w:t>
            </w:r>
          </w:p>
        </w:tc>
      </w:tr>
    </w:tbl>
    <w:p w14:paraId="3D50F659" w14:textId="77777777" w:rsidR="00290B75" w:rsidRDefault="00290B75" w:rsidP="00D81E03">
      <w:pPr>
        <w:spacing w:line="276" w:lineRule="auto"/>
        <w:jc w:val="both"/>
        <w:rPr>
          <w:rFonts w:ascii="Aptos" w:hAnsi="Aptos"/>
          <w:lang w:val="en-PK"/>
        </w:rPr>
      </w:pPr>
    </w:p>
    <w:p w14:paraId="7342CD97" w14:textId="44D1BD1E" w:rsidR="00D81E03" w:rsidRPr="00D81E03" w:rsidRDefault="00D81E03" w:rsidP="00D81E03">
      <w:pPr>
        <w:spacing w:line="276" w:lineRule="auto"/>
        <w:jc w:val="both"/>
        <w:rPr>
          <w:rFonts w:ascii="Aptos" w:hAnsi="Aptos"/>
          <w:lang w:val="en-PK"/>
        </w:rPr>
      </w:pPr>
      <w:r w:rsidRPr="00D81E03">
        <w:rPr>
          <w:rFonts w:ascii="Aptos" w:hAnsi="Aptos"/>
          <w:lang w:val="en-PK"/>
        </w:rPr>
        <w:t xml:space="preserve">The highest no-show rate was observed for appointments booked </w:t>
      </w:r>
      <w:r w:rsidRPr="00D81E03">
        <w:rPr>
          <w:rFonts w:ascii="Aptos" w:hAnsi="Aptos"/>
          <w:b/>
          <w:bCs/>
          <w:lang w:val="en-PK"/>
        </w:rPr>
        <w:t>31–60 days in advance</w:t>
      </w:r>
      <w:r w:rsidRPr="00D81E03">
        <w:rPr>
          <w:rFonts w:ascii="Aptos" w:hAnsi="Aptos"/>
          <w:lang w:val="en-PK"/>
        </w:rPr>
        <w:t xml:space="preserve">, at </w:t>
      </w:r>
      <w:r w:rsidRPr="00D81E03">
        <w:rPr>
          <w:rFonts w:ascii="Aptos" w:hAnsi="Aptos"/>
          <w:b/>
          <w:bCs/>
          <w:lang w:val="en-PK"/>
        </w:rPr>
        <w:t>60.5%</w:t>
      </w:r>
      <w:r w:rsidRPr="00D81E03">
        <w:rPr>
          <w:rFonts w:ascii="Aptos" w:hAnsi="Aptos"/>
          <w:lang w:val="en-PK"/>
        </w:rPr>
        <w:t>.</w:t>
      </w:r>
    </w:p>
    <w:p w14:paraId="64D61F60" w14:textId="77777777" w:rsidR="00D81E03" w:rsidRPr="00D81E03" w:rsidRDefault="00D81E03" w:rsidP="00D81E03">
      <w:pPr>
        <w:spacing w:line="276" w:lineRule="auto"/>
        <w:jc w:val="both"/>
        <w:rPr>
          <w:rFonts w:ascii="Aptos" w:hAnsi="Aptos"/>
          <w:b/>
          <w:bCs/>
          <w:color w:val="2E74B5" w:themeColor="accent5" w:themeShade="BF"/>
          <w:sz w:val="24"/>
          <w:szCs w:val="24"/>
          <w:lang w:val="en-PK"/>
        </w:rPr>
      </w:pPr>
      <w:r w:rsidRPr="00D81E03">
        <w:rPr>
          <w:rFonts w:ascii="Aptos" w:hAnsi="Aptos"/>
          <w:b/>
          <w:bCs/>
          <w:color w:val="2E74B5" w:themeColor="accent5" w:themeShade="BF"/>
          <w:sz w:val="24"/>
          <w:szCs w:val="24"/>
          <w:lang w:val="en-PK"/>
        </w:rPr>
        <w:t>5.2 Appointment Outcomes</w:t>
      </w:r>
    </w:p>
    <w:p w14:paraId="057E9A18" w14:textId="77777777" w:rsidR="00D81E03" w:rsidRPr="00D81E03" w:rsidRDefault="00D81E03" w:rsidP="00D81E03">
      <w:pPr>
        <w:spacing w:line="276" w:lineRule="auto"/>
        <w:jc w:val="both"/>
        <w:rPr>
          <w:rFonts w:ascii="Aptos" w:hAnsi="Aptos"/>
          <w:lang w:val="en-PK"/>
        </w:rPr>
      </w:pPr>
      <w:r w:rsidRPr="00D81E03">
        <w:rPr>
          <w:rFonts w:ascii="Aptos" w:hAnsi="Aptos"/>
          <w:lang w:val="en-PK"/>
        </w:rPr>
        <w:t>Across the 5,000 appointments:</w:t>
      </w:r>
    </w:p>
    <w:p w14:paraId="64EA33A1" w14:textId="77777777" w:rsidR="00D81E03" w:rsidRPr="00D81E03" w:rsidRDefault="00D81E03" w:rsidP="00D81E03">
      <w:pPr>
        <w:numPr>
          <w:ilvl w:val="0"/>
          <w:numId w:val="7"/>
        </w:numPr>
        <w:spacing w:line="276" w:lineRule="auto"/>
        <w:jc w:val="both"/>
        <w:rPr>
          <w:rFonts w:ascii="Aptos" w:hAnsi="Aptos"/>
          <w:lang w:val="en-PK"/>
        </w:rPr>
      </w:pPr>
      <w:r w:rsidRPr="00D81E03">
        <w:rPr>
          <w:rFonts w:ascii="Aptos" w:hAnsi="Aptos"/>
          <w:b/>
          <w:bCs/>
          <w:lang w:val="en-PK"/>
        </w:rPr>
        <w:t>2,314</w:t>
      </w:r>
      <w:r w:rsidRPr="00D81E03">
        <w:rPr>
          <w:rFonts w:ascii="Aptos" w:hAnsi="Aptos"/>
          <w:lang w:val="en-PK"/>
        </w:rPr>
        <w:t xml:space="preserve"> appointments were attended.</w:t>
      </w:r>
    </w:p>
    <w:p w14:paraId="07CB8813" w14:textId="77777777" w:rsidR="00D81E03" w:rsidRPr="00D81E03" w:rsidRDefault="00D81E03" w:rsidP="00D81E03">
      <w:pPr>
        <w:numPr>
          <w:ilvl w:val="0"/>
          <w:numId w:val="7"/>
        </w:numPr>
        <w:spacing w:line="276" w:lineRule="auto"/>
        <w:jc w:val="both"/>
        <w:rPr>
          <w:rFonts w:ascii="Aptos" w:hAnsi="Aptos"/>
          <w:lang w:val="en-PK"/>
        </w:rPr>
      </w:pPr>
      <w:r w:rsidRPr="00D81E03">
        <w:rPr>
          <w:rFonts w:ascii="Aptos" w:hAnsi="Aptos"/>
          <w:b/>
          <w:bCs/>
          <w:lang w:val="en-PK"/>
        </w:rPr>
        <w:t>2,423</w:t>
      </w:r>
      <w:r w:rsidRPr="00D81E03">
        <w:rPr>
          <w:rFonts w:ascii="Aptos" w:hAnsi="Aptos"/>
          <w:lang w:val="en-PK"/>
        </w:rPr>
        <w:t xml:space="preserve"> appointments were no-shows.</w:t>
      </w:r>
    </w:p>
    <w:p w14:paraId="262FF98D" w14:textId="77777777" w:rsidR="00D81E03" w:rsidRPr="00D81E03" w:rsidRDefault="00D81E03" w:rsidP="00D81E03">
      <w:pPr>
        <w:numPr>
          <w:ilvl w:val="0"/>
          <w:numId w:val="7"/>
        </w:numPr>
        <w:spacing w:line="276" w:lineRule="auto"/>
        <w:jc w:val="both"/>
        <w:rPr>
          <w:rFonts w:ascii="Aptos" w:hAnsi="Aptos"/>
          <w:lang w:val="en-PK"/>
        </w:rPr>
      </w:pPr>
      <w:r w:rsidRPr="00D81E03">
        <w:rPr>
          <w:rFonts w:ascii="Aptos" w:hAnsi="Aptos"/>
          <w:b/>
          <w:bCs/>
          <w:lang w:val="en-PK"/>
        </w:rPr>
        <w:t>263</w:t>
      </w:r>
      <w:r w:rsidRPr="00D81E03">
        <w:rPr>
          <w:rFonts w:ascii="Aptos" w:hAnsi="Aptos"/>
          <w:lang w:val="en-PK"/>
        </w:rPr>
        <w:t xml:space="preserve"> appointments were cancelled.</w:t>
      </w:r>
    </w:p>
    <w:p w14:paraId="198555FD" w14:textId="77777777" w:rsidR="00D81E03" w:rsidRPr="00D81E03" w:rsidRDefault="00D81E03" w:rsidP="00D81E03">
      <w:pPr>
        <w:spacing w:line="276" w:lineRule="auto"/>
        <w:jc w:val="both"/>
        <w:rPr>
          <w:rFonts w:ascii="Aptos" w:hAnsi="Aptos"/>
          <w:lang w:val="en-PK"/>
        </w:rPr>
      </w:pPr>
      <w:r w:rsidRPr="00D81E03">
        <w:rPr>
          <w:rFonts w:ascii="Aptos" w:hAnsi="Aptos"/>
          <w:lang w:val="en-PK"/>
        </w:rPr>
        <w:t>No-shows represented the largest appointment outcome category in the dataset.</w:t>
      </w:r>
    </w:p>
    <w:p w14:paraId="2B40947E" w14:textId="77777777" w:rsidR="00D81E03" w:rsidRPr="00D81E03" w:rsidRDefault="00D81E03" w:rsidP="00D81E03">
      <w:pPr>
        <w:spacing w:line="276" w:lineRule="auto"/>
        <w:jc w:val="both"/>
        <w:rPr>
          <w:rFonts w:ascii="Aptos" w:hAnsi="Aptos"/>
          <w:b/>
          <w:bCs/>
          <w:color w:val="2E74B5" w:themeColor="accent5" w:themeShade="BF"/>
          <w:sz w:val="24"/>
          <w:szCs w:val="24"/>
          <w:lang w:val="en-PK"/>
        </w:rPr>
      </w:pPr>
      <w:r w:rsidRPr="00D81E03">
        <w:rPr>
          <w:rFonts w:ascii="Aptos" w:hAnsi="Aptos"/>
          <w:b/>
          <w:bCs/>
          <w:color w:val="2E74B5" w:themeColor="accent5" w:themeShade="BF"/>
          <w:sz w:val="24"/>
          <w:szCs w:val="24"/>
          <w:lang w:val="en-PK"/>
        </w:rPr>
        <w:t>5.3 Reminder Effectiveness</w:t>
      </w:r>
    </w:p>
    <w:p w14:paraId="678D677C" w14:textId="77777777" w:rsidR="00D81E03" w:rsidRPr="00D81E03" w:rsidRDefault="00D81E03" w:rsidP="00D81E03">
      <w:pPr>
        <w:spacing w:line="276" w:lineRule="auto"/>
        <w:jc w:val="both"/>
        <w:rPr>
          <w:rFonts w:ascii="Aptos" w:hAnsi="Aptos"/>
          <w:lang w:val="en-PK"/>
        </w:rPr>
      </w:pPr>
      <w:r w:rsidRPr="00D81E03">
        <w:rPr>
          <w:rFonts w:ascii="Aptos" w:hAnsi="Aptos"/>
          <w:lang w:val="en-PK"/>
        </w:rPr>
        <w:t xml:space="preserve">The validated Reminder Effectiveness KPI was </w:t>
      </w:r>
      <w:r w:rsidRPr="00D81E03">
        <w:rPr>
          <w:rFonts w:ascii="Aptos" w:hAnsi="Aptos"/>
          <w:b/>
          <w:bCs/>
          <w:lang w:val="en-PK"/>
        </w:rPr>
        <w:t>47.6%</w:t>
      </w:r>
      <w:r w:rsidRPr="00D81E03">
        <w:rPr>
          <w:rFonts w:ascii="Aptos" w:hAnsi="Aptos"/>
          <w:lang w:val="en-PK"/>
        </w:rPr>
        <w:t>.</w:t>
      </w:r>
    </w:p>
    <w:p w14:paraId="36C7E55A" w14:textId="77777777" w:rsidR="00D81E03" w:rsidRPr="00D81E03" w:rsidRDefault="00D81E03" w:rsidP="00D81E03">
      <w:pPr>
        <w:spacing w:line="276" w:lineRule="auto"/>
        <w:jc w:val="both"/>
        <w:rPr>
          <w:rFonts w:ascii="Aptos" w:hAnsi="Aptos"/>
          <w:lang w:val="en-PK"/>
        </w:rPr>
      </w:pPr>
      <w:r w:rsidRPr="00D81E03">
        <w:rPr>
          <w:rFonts w:ascii="Aptos" w:hAnsi="Aptos"/>
          <w:lang w:val="en-PK"/>
        </w:rPr>
        <w:t>This provides a measurable indicator for monitoring appointment attendance among appointments where a reminder was sent. The result should be interpreted as a performance measure rather than evidence that reminders directly caused attendance.</w:t>
      </w:r>
    </w:p>
    <w:p w14:paraId="2DB6775A" w14:textId="77777777" w:rsidR="00D81E03" w:rsidRPr="00D81E03" w:rsidRDefault="00D81E03" w:rsidP="00D81E03">
      <w:pPr>
        <w:spacing w:line="276" w:lineRule="auto"/>
        <w:jc w:val="both"/>
        <w:rPr>
          <w:rFonts w:ascii="Aptos" w:hAnsi="Aptos"/>
          <w:b/>
          <w:bCs/>
          <w:color w:val="2E74B5" w:themeColor="accent5" w:themeShade="BF"/>
          <w:sz w:val="24"/>
          <w:szCs w:val="24"/>
          <w:lang w:val="en-PK"/>
        </w:rPr>
      </w:pPr>
      <w:r w:rsidRPr="00D81E03">
        <w:rPr>
          <w:rFonts w:ascii="Aptos" w:hAnsi="Aptos"/>
          <w:b/>
          <w:bCs/>
          <w:color w:val="2E74B5" w:themeColor="accent5" w:themeShade="BF"/>
          <w:sz w:val="24"/>
          <w:szCs w:val="24"/>
          <w:lang w:val="en-PK"/>
        </w:rPr>
        <w:t>5.4 Average Waiting Time</w:t>
      </w:r>
    </w:p>
    <w:p w14:paraId="4C0D8060" w14:textId="77777777" w:rsidR="00D81E03" w:rsidRPr="00D81E03" w:rsidRDefault="00D81E03" w:rsidP="00D81E03">
      <w:pPr>
        <w:spacing w:line="276" w:lineRule="auto"/>
        <w:jc w:val="both"/>
        <w:rPr>
          <w:rFonts w:ascii="Aptos" w:hAnsi="Aptos"/>
          <w:lang w:val="en-PK"/>
        </w:rPr>
      </w:pPr>
      <w:r w:rsidRPr="00D81E03">
        <w:rPr>
          <w:rFonts w:ascii="Aptos" w:hAnsi="Aptos"/>
          <w:lang w:val="en-PK"/>
        </w:rPr>
        <w:t xml:space="preserve">The validated average waiting time was </w:t>
      </w:r>
      <w:r w:rsidRPr="00D81E03">
        <w:rPr>
          <w:rFonts w:ascii="Aptos" w:hAnsi="Aptos"/>
          <w:b/>
          <w:bCs/>
          <w:lang w:val="en-PK"/>
        </w:rPr>
        <w:t>24.2 minutes</w:t>
      </w:r>
      <w:r w:rsidRPr="00D81E03">
        <w:rPr>
          <w:rFonts w:ascii="Aptos" w:hAnsi="Aptos"/>
          <w:lang w:val="en-PK"/>
        </w:rPr>
        <w:t>.</w:t>
      </w:r>
    </w:p>
    <w:p w14:paraId="3D02C40F" w14:textId="77777777" w:rsidR="00D81E03" w:rsidRPr="00D81E03" w:rsidRDefault="00D81E03" w:rsidP="00D81E03">
      <w:pPr>
        <w:spacing w:line="276" w:lineRule="auto"/>
        <w:jc w:val="both"/>
        <w:rPr>
          <w:rFonts w:ascii="Aptos" w:hAnsi="Aptos"/>
          <w:lang w:val="en-PK"/>
        </w:rPr>
      </w:pPr>
      <w:r w:rsidRPr="00D81E03">
        <w:rPr>
          <w:rFonts w:ascii="Aptos" w:hAnsi="Aptos"/>
          <w:lang w:val="en-PK"/>
        </w:rPr>
        <w:t>This provides an operational indicator that can be monitored alongside appointment attendance and patient support performance.</w:t>
      </w:r>
    </w:p>
    <w:p w14:paraId="2E283D7B" w14:textId="77777777" w:rsidR="00D81E03" w:rsidRPr="00D81E03" w:rsidRDefault="00D81E03" w:rsidP="00D81E03">
      <w:pPr>
        <w:spacing w:line="276" w:lineRule="auto"/>
        <w:jc w:val="both"/>
        <w:rPr>
          <w:rFonts w:ascii="Aptos" w:hAnsi="Aptos"/>
          <w:b/>
          <w:bCs/>
          <w:color w:val="2E74B5" w:themeColor="accent5" w:themeShade="BF"/>
          <w:sz w:val="24"/>
          <w:szCs w:val="24"/>
          <w:lang w:val="en-PK"/>
        </w:rPr>
      </w:pPr>
      <w:r w:rsidRPr="00D81E03">
        <w:rPr>
          <w:rFonts w:ascii="Aptos" w:hAnsi="Aptos"/>
          <w:b/>
          <w:bCs/>
          <w:color w:val="2E74B5" w:themeColor="accent5" w:themeShade="BF"/>
          <w:sz w:val="24"/>
          <w:szCs w:val="24"/>
          <w:lang w:val="en-PK"/>
        </w:rPr>
        <w:lastRenderedPageBreak/>
        <w:t>5.5 Overall Finding</w:t>
      </w:r>
    </w:p>
    <w:p w14:paraId="58CB5CD7" w14:textId="77777777" w:rsidR="00D81E03" w:rsidRPr="00D81E03" w:rsidRDefault="00D81E03" w:rsidP="00D81E03">
      <w:pPr>
        <w:spacing w:line="276" w:lineRule="auto"/>
        <w:jc w:val="both"/>
        <w:rPr>
          <w:rFonts w:ascii="Aptos" w:hAnsi="Aptos"/>
          <w:lang w:val="en-PK"/>
        </w:rPr>
      </w:pPr>
      <w:r w:rsidRPr="00D81E03">
        <w:rPr>
          <w:rFonts w:ascii="Aptos" w:hAnsi="Aptos"/>
          <w:lang w:val="en-PK"/>
        </w:rPr>
        <w:t>The analysis highlights booking lead time, missed appointments, reminder performance, and waiting time as important areas for HealthConnect to monitor when making appointment-management decisions.</w:t>
      </w:r>
    </w:p>
    <w:p w14:paraId="513EC20B" w14:textId="0B427D4A" w:rsidR="00C3199B" w:rsidRPr="00043F9E" w:rsidRDefault="00734530" w:rsidP="00043F9E">
      <w:pPr>
        <w:spacing w:line="276" w:lineRule="auto"/>
        <w:jc w:val="both"/>
        <w:rPr>
          <w:rFonts w:ascii="Aptos" w:hAnsi="Aptos"/>
          <w:lang w:val="en-PK"/>
        </w:rPr>
      </w:pPr>
      <w:r>
        <w:rPr>
          <w:noProof/>
        </w:rPr>
        <w:drawing>
          <wp:inline distT="0" distB="0" distL="0" distR="0" wp14:anchorId="7DCFD5E0" wp14:editId="0DF20CB1">
            <wp:extent cx="5884168" cy="3414612"/>
            <wp:effectExtent l="0" t="0" r="2540" b="0"/>
            <wp:docPr id="177177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2451" cy="3448434"/>
                    </a:xfrm>
                    <a:prstGeom prst="rect">
                      <a:avLst/>
                    </a:prstGeom>
                    <a:noFill/>
                    <a:ln>
                      <a:noFill/>
                    </a:ln>
                  </pic:spPr>
                </pic:pic>
              </a:graphicData>
            </a:graphic>
          </wp:inline>
        </w:drawing>
      </w:r>
    </w:p>
    <w:p w14:paraId="3F26B2F6" w14:textId="77777777" w:rsidR="00043F9E" w:rsidRPr="00247C2F" w:rsidRDefault="00043F9E" w:rsidP="00247C2F">
      <w:pPr>
        <w:spacing w:line="276" w:lineRule="auto"/>
        <w:jc w:val="both"/>
        <w:rPr>
          <w:rFonts w:ascii="Aptos" w:hAnsi="Aptos"/>
          <w:lang w:val="en-PK"/>
        </w:rPr>
      </w:pPr>
    </w:p>
    <w:p w14:paraId="40AD0A4D" w14:textId="77777777" w:rsidR="00247C2F" w:rsidRDefault="00247C2F" w:rsidP="001C4B7C">
      <w:pPr>
        <w:spacing w:line="276" w:lineRule="auto"/>
        <w:jc w:val="both"/>
        <w:rPr>
          <w:rFonts w:ascii="Aptos" w:hAnsi="Aptos"/>
          <w:lang w:val="en-PK"/>
        </w:rPr>
      </w:pPr>
    </w:p>
    <w:p w14:paraId="5FB2815A" w14:textId="77777777" w:rsidR="00FA6454" w:rsidRPr="00903247" w:rsidRDefault="00FA6454" w:rsidP="001C4B7C">
      <w:pPr>
        <w:spacing w:line="276" w:lineRule="auto"/>
        <w:jc w:val="both"/>
        <w:rPr>
          <w:rFonts w:ascii="Aptos" w:hAnsi="Aptos"/>
          <w:lang w:val="en-PK"/>
        </w:rPr>
      </w:pPr>
    </w:p>
    <w:p w14:paraId="7ACA86A8" w14:textId="5CAFFA98" w:rsidR="00283D67" w:rsidRDefault="00283D67">
      <w:r>
        <w:br w:type="page"/>
      </w:r>
    </w:p>
    <w:p w14:paraId="662D7262" w14:textId="77777777" w:rsidR="001A2C49" w:rsidRDefault="001A2C49" w:rsidP="001A2C49"/>
    <w:p w14:paraId="6076C8F8" w14:textId="573924E4" w:rsidR="00736BE1" w:rsidRPr="00283D67" w:rsidRDefault="00283D67" w:rsidP="00431401">
      <w:pPr>
        <w:spacing w:line="276" w:lineRule="auto"/>
        <w:jc w:val="both"/>
        <w:rPr>
          <w:rFonts w:ascii="Aptos" w:hAnsi="Aptos"/>
          <w:b/>
          <w:bCs/>
          <w:color w:val="2F5496" w:themeColor="accent1" w:themeShade="BF"/>
          <w:sz w:val="28"/>
          <w:szCs w:val="28"/>
          <w:u w:val="single"/>
          <w:lang w:val="en-PK"/>
        </w:rPr>
      </w:pPr>
      <w:r w:rsidRPr="00283D67">
        <w:rPr>
          <w:rFonts w:ascii="Aptos" w:hAnsi="Aptos"/>
          <w:b/>
          <w:bCs/>
          <w:color w:val="2F5496" w:themeColor="accent1" w:themeShade="BF"/>
          <w:sz w:val="28"/>
          <w:szCs w:val="28"/>
          <w:u w:val="single"/>
          <w:lang w:val="en-PK"/>
        </w:rPr>
        <w:t>6. Business Insights</w:t>
      </w:r>
    </w:p>
    <w:p w14:paraId="7613511B" w14:textId="683804E3" w:rsidR="00736BE1" w:rsidRPr="00283D67" w:rsidRDefault="00283D67" w:rsidP="00431401">
      <w:pPr>
        <w:spacing w:line="276" w:lineRule="auto"/>
        <w:jc w:val="both"/>
        <w:rPr>
          <w:rFonts w:ascii="Aptos" w:hAnsi="Aptos"/>
          <w:sz w:val="24"/>
          <w:szCs w:val="24"/>
          <w:lang w:val="en-PK"/>
        </w:rPr>
      </w:pPr>
      <w:r w:rsidRPr="00283D67">
        <w:rPr>
          <w:rFonts w:ascii="Aptos" w:hAnsi="Aptos"/>
          <w:sz w:val="24"/>
          <w:szCs w:val="24"/>
          <w:lang w:val="en-PK"/>
        </w:rPr>
        <w:t>The validated analysis provides the following business insights for HealthConnect Clinic:</w:t>
      </w:r>
    </w:p>
    <w:p w14:paraId="080ECE13" w14:textId="27D29372" w:rsidR="00283D67" w:rsidRPr="00283D67" w:rsidRDefault="00283D67" w:rsidP="00431401">
      <w:pPr>
        <w:spacing w:line="276" w:lineRule="auto"/>
        <w:jc w:val="both"/>
        <w:rPr>
          <w:rFonts w:ascii="Aptos" w:hAnsi="Aptos"/>
          <w:b/>
          <w:bCs/>
          <w:color w:val="2E74B5" w:themeColor="accent5" w:themeShade="BF"/>
          <w:sz w:val="24"/>
          <w:szCs w:val="24"/>
          <w:lang w:val="en-PK"/>
        </w:rPr>
      </w:pPr>
      <w:r w:rsidRPr="00283D67">
        <w:rPr>
          <w:rFonts w:ascii="Aptos" w:hAnsi="Aptos"/>
          <w:b/>
          <w:bCs/>
          <w:color w:val="2E74B5" w:themeColor="accent5" w:themeShade="BF"/>
          <w:sz w:val="24"/>
          <w:szCs w:val="24"/>
          <w:lang w:val="en-PK"/>
        </w:rPr>
        <w:t>6.1 Longer Booking Lead Times Require Attention</w:t>
      </w:r>
    </w:p>
    <w:p w14:paraId="3B046A05" w14:textId="77777777" w:rsidR="00283D67" w:rsidRPr="00283D67" w:rsidRDefault="00283D67" w:rsidP="00431401">
      <w:pPr>
        <w:spacing w:line="276" w:lineRule="auto"/>
        <w:jc w:val="both"/>
        <w:rPr>
          <w:rFonts w:ascii="Aptos" w:hAnsi="Aptos"/>
          <w:lang w:val="en-PK"/>
        </w:rPr>
      </w:pPr>
      <w:r w:rsidRPr="00283D67">
        <w:rPr>
          <w:rFonts w:ascii="Aptos" w:hAnsi="Aptos"/>
          <w:lang w:val="en-PK"/>
        </w:rPr>
        <w:t xml:space="preserve">No-show rates increased across the booking lead-time groups, reaching </w:t>
      </w:r>
      <w:r w:rsidRPr="00283D67">
        <w:rPr>
          <w:rFonts w:ascii="Aptos" w:hAnsi="Aptos"/>
          <w:b/>
          <w:bCs/>
          <w:color w:val="2E74B5" w:themeColor="accent5" w:themeShade="BF"/>
          <w:lang w:val="en-PK"/>
        </w:rPr>
        <w:t>60.5%</w:t>
      </w:r>
      <w:r w:rsidRPr="00283D67">
        <w:rPr>
          <w:rFonts w:ascii="Aptos" w:hAnsi="Aptos"/>
          <w:color w:val="2E74B5" w:themeColor="accent5" w:themeShade="BF"/>
          <w:lang w:val="en-PK"/>
        </w:rPr>
        <w:t xml:space="preserve"> </w:t>
      </w:r>
      <w:r w:rsidRPr="00283D67">
        <w:rPr>
          <w:rFonts w:ascii="Aptos" w:hAnsi="Aptos"/>
          <w:lang w:val="en-PK"/>
        </w:rPr>
        <w:t>for appointments booked 31–60 days in advance. This indicates that longer-lead appointments should receive closer monitoring.</w:t>
      </w:r>
    </w:p>
    <w:p w14:paraId="336427B8" w14:textId="77777777" w:rsidR="00283D67" w:rsidRPr="00283D67" w:rsidRDefault="00283D67" w:rsidP="00431401">
      <w:pPr>
        <w:spacing w:line="276" w:lineRule="auto"/>
        <w:jc w:val="both"/>
        <w:rPr>
          <w:rFonts w:ascii="Aptos" w:hAnsi="Aptos"/>
          <w:b/>
          <w:bCs/>
          <w:color w:val="2E74B5" w:themeColor="accent5" w:themeShade="BF"/>
          <w:sz w:val="24"/>
          <w:szCs w:val="24"/>
          <w:lang w:val="en-PK"/>
        </w:rPr>
      </w:pPr>
      <w:r w:rsidRPr="00283D67">
        <w:rPr>
          <w:rFonts w:ascii="Aptos" w:hAnsi="Aptos"/>
          <w:b/>
          <w:bCs/>
          <w:color w:val="2E74B5" w:themeColor="accent5" w:themeShade="BF"/>
          <w:sz w:val="24"/>
          <w:szCs w:val="24"/>
          <w:lang w:val="en-PK"/>
        </w:rPr>
        <w:t>6.2 Missed Appointments Represent a Significant Operational Challenge</w:t>
      </w:r>
    </w:p>
    <w:p w14:paraId="245498E2" w14:textId="77777777" w:rsidR="00283D67" w:rsidRPr="00283D67" w:rsidRDefault="00283D67" w:rsidP="00431401">
      <w:pPr>
        <w:spacing w:line="276" w:lineRule="auto"/>
        <w:jc w:val="both"/>
        <w:rPr>
          <w:rFonts w:ascii="Aptos" w:hAnsi="Aptos"/>
          <w:lang w:val="en-PK"/>
        </w:rPr>
      </w:pPr>
      <w:r w:rsidRPr="00283D67">
        <w:rPr>
          <w:rFonts w:ascii="Aptos" w:hAnsi="Aptos"/>
          <w:lang w:val="en-PK"/>
        </w:rPr>
        <w:t xml:space="preserve">With </w:t>
      </w:r>
      <w:r w:rsidRPr="00283D67">
        <w:rPr>
          <w:rFonts w:ascii="Aptos" w:hAnsi="Aptos"/>
          <w:b/>
          <w:bCs/>
          <w:color w:val="2E74B5" w:themeColor="accent5" w:themeShade="BF"/>
          <w:lang w:val="en-PK"/>
        </w:rPr>
        <w:t>2,423 no-shows</w:t>
      </w:r>
      <w:r w:rsidRPr="00283D67">
        <w:rPr>
          <w:rFonts w:ascii="Aptos" w:hAnsi="Aptos"/>
          <w:color w:val="2E74B5" w:themeColor="accent5" w:themeShade="BF"/>
          <w:lang w:val="en-PK"/>
        </w:rPr>
        <w:t xml:space="preserve"> out </w:t>
      </w:r>
      <w:r w:rsidRPr="00283D67">
        <w:rPr>
          <w:rFonts w:ascii="Aptos" w:hAnsi="Aptos"/>
          <w:lang w:val="en-PK"/>
        </w:rPr>
        <w:t>of 5,000 appointments, missed appointments represent a substantial portion of the appointment outcomes in the available dataset.</w:t>
      </w:r>
    </w:p>
    <w:p w14:paraId="5C79E42D" w14:textId="77777777" w:rsidR="00283D67" w:rsidRPr="00283D67" w:rsidRDefault="00283D67" w:rsidP="00431401">
      <w:pPr>
        <w:spacing w:line="276" w:lineRule="auto"/>
        <w:jc w:val="both"/>
        <w:rPr>
          <w:rFonts w:ascii="Aptos" w:hAnsi="Aptos"/>
          <w:b/>
          <w:bCs/>
          <w:color w:val="2E74B5" w:themeColor="accent5" w:themeShade="BF"/>
          <w:sz w:val="24"/>
          <w:szCs w:val="24"/>
          <w:lang w:val="en-PK"/>
        </w:rPr>
      </w:pPr>
      <w:r w:rsidRPr="00283D67">
        <w:rPr>
          <w:rFonts w:ascii="Aptos" w:hAnsi="Aptos"/>
          <w:b/>
          <w:bCs/>
          <w:color w:val="2E74B5" w:themeColor="accent5" w:themeShade="BF"/>
          <w:sz w:val="24"/>
          <w:szCs w:val="24"/>
          <w:lang w:val="en-PK"/>
        </w:rPr>
        <w:t>6.3 Reminder Performance Can Be Monitored</w:t>
      </w:r>
    </w:p>
    <w:p w14:paraId="4B337687" w14:textId="77777777" w:rsidR="00283D67" w:rsidRPr="00283D67" w:rsidRDefault="00283D67" w:rsidP="00431401">
      <w:pPr>
        <w:spacing w:line="276" w:lineRule="auto"/>
        <w:jc w:val="both"/>
        <w:rPr>
          <w:rFonts w:ascii="Aptos" w:hAnsi="Aptos"/>
          <w:lang w:val="en-PK"/>
        </w:rPr>
      </w:pPr>
      <w:r w:rsidRPr="00283D67">
        <w:rPr>
          <w:rFonts w:ascii="Aptos" w:hAnsi="Aptos"/>
          <w:lang w:val="en-PK"/>
        </w:rPr>
        <w:t xml:space="preserve">The </w:t>
      </w:r>
      <w:r w:rsidRPr="00283D67">
        <w:rPr>
          <w:rFonts w:ascii="Aptos" w:hAnsi="Aptos"/>
          <w:b/>
          <w:bCs/>
          <w:color w:val="2E74B5" w:themeColor="accent5" w:themeShade="BF"/>
          <w:lang w:val="en-PK"/>
        </w:rPr>
        <w:t>47.6% Reminder Effectiveness</w:t>
      </w:r>
      <w:r w:rsidRPr="00283D67">
        <w:rPr>
          <w:rFonts w:ascii="Aptos" w:hAnsi="Aptos"/>
          <w:color w:val="2E74B5" w:themeColor="accent5" w:themeShade="BF"/>
          <w:lang w:val="en-PK"/>
        </w:rPr>
        <w:t xml:space="preserve"> </w:t>
      </w:r>
      <w:r w:rsidRPr="00283D67">
        <w:rPr>
          <w:rFonts w:ascii="Aptos" w:hAnsi="Aptos"/>
          <w:lang w:val="en-PK"/>
        </w:rPr>
        <w:t>KPI provides a measurable indicator that HealthConnect can track when reviewing its reminder process and appointment attendance.</w:t>
      </w:r>
    </w:p>
    <w:p w14:paraId="1056ED44" w14:textId="77777777" w:rsidR="00283D67" w:rsidRPr="00283D67" w:rsidRDefault="00283D67" w:rsidP="00431401">
      <w:pPr>
        <w:spacing w:line="276" w:lineRule="auto"/>
        <w:jc w:val="both"/>
        <w:rPr>
          <w:rFonts w:ascii="Aptos" w:hAnsi="Aptos"/>
          <w:b/>
          <w:bCs/>
          <w:color w:val="2E74B5" w:themeColor="accent5" w:themeShade="BF"/>
          <w:sz w:val="24"/>
          <w:szCs w:val="24"/>
          <w:lang w:val="en-PK"/>
        </w:rPr>
      </w:pPr>
      <w:r w:rsidRPr="00283D67">
        <w:rPr>
          <w:rFonts w:ascii="Aptos" w:hAnsi="Aptos"/>
          <w:b/>
          <w:bCs/>
          <w:color w:val="2E74B5" w:themeColor="accent5" w:themeShade="BF"/>
          <w:sz w:val="24"/>
          <w:szCs w:val="24"/>
          <w:lang w:val="en-PK"/>
        </w:rPr>
        <w:t>6.4 Waiting Time Is an Important Operational Metric</w:t>
      </w:r>
    </w:p>
    <w:p w14:paraId="71D90378" w14:textId="77777777" w:rsidR="00283D67" w:rsidRPr="00283D67" w:rsidRDefault="00283D67" w:rsidP="00431401">
      <w:pPr>
        <w:spacing w:line="276" w:lineRule="auto"/>
        <w:jc w:val="both"/>
        <w:rPr>
          <w:rFonts w:ascii="Aptos" w:hAnsi="Aptos"/>
          <w:lang w:val="en-PK"/>
        </w:rPr>
      </w:pPr>
      <w:r w:rsidRPr="00283D67">
        <w:rPr>
          <w:rFonts w:ascii="Aptos" w:hAnsi="Aptos"/>
          <w:lang w:val="en-PK"/>
        </w:rPr>
        <w:t xml:space="preserve">The validated </w:t>
      </w:r>
      <w:r w:rsidRPr="00283D67">
        <w:rPr>
          <w:rFonts w:ascii="Aptos" w:hAnsi="Aptos"/>
          <w:b/>
          <w:bCs/>
          <w:color w:val="2E74B5" w:themeColor="accent5" w:themeShade="BF"/>
          <w:lang w:val="en-PK"/>
        </w:rPr>
        <w:t>24.2-minute average waiting time</w:t>
      </w:r>
      <w:r w:rsidRPr="00283D67">
        <w:rPr>
          <w:rFonts w:ascii="Aptos" w:hAnsi="Aptos"/>
          <w:color w:val="2E74B5" w:themeColor="accent5" w:themeShade="BF"/>
          <w:lang w:val="en-PK"/>
        </w:rPr>
        <w:t xml:space="preserve"> </w:t>
      </w:r>
      <w:r w:rsidRPr="00283D67">
        <w:rPr>
          <w:rFonts w:ascii="Aptos" w:hAnsi="Aptos"/>
          <w:lang w:val="en-PK"/>
        </w:rPr>
        <w:t>provides a baseline for monitoring patient flow and identifying potential operational improvement areas.</w:t>
      </w:r>
    </w:p>
    <w:p w14:paraId="2D671485" w14:textId="77777777" w:rsidR="00283D67" w:rsidRPr="00283D67" w:rsidRDefault="00283D67" w:rsidP="00431401">
      <w:pPr>
        <w:spacing w:line="276" w:lineRule="auto"/>
        <w:jc w:val="both"/>
        <w:rPr>
          <w:rFonts w:ascii="Aptos" w:hAnsi="Aptos"/>
          <w:b/>
          <w:bCs/>
          <w:color w:val="2E74B5" w:themeColor="accent5" w:themeShade="BF"/>
          <w:sz w:val="24"/>
          <w:szCs w:val="24"/>
          <w:lang w:val="en-PK"/>
        </w:rPr>
      </w:pPr>
      <w:r w:rsidRPr="00283D67">
        <w:rPr>
          <w:rFonts w:ascii="Aptos" w:hAnsi="Aptos"/>
          <w:b/>
          <w:bCs/>
          <w:color w:val="2E74B5" w:themeColor="accent5" w:themeShade="BF"/>
          <w:sz w:val="24"/>
          <w:szCs w:val="24"/>
          <w:lang w:val="en-PK"/>
        </w:rPr>
        <w:t>6.5 Dashboard-Supported Decision Making</w:t>
      </w:r>
    </w:p>
    <w:p w14:paraId="668B0AF4" w14:textId="0AC73017" w:rsidR="00107531" w:rsidRDefault="00283D67" w:rsidP="00431401">
      <w:pPr>
        <w:spacing w:line="276" w:lineRule="auto"/>
        <w:jc w:val="both"/>
        <w:rPr>
          <w:rFonts w:ascii="Aptos" w:hAnsi="Aptos"/>
          <w:lang w:val="en-PK"/>
        </w:rPr>
      </w:pPr>
      <w:r w:rsidRPr="00283D67">
        <w:rPr>
          <w:rFonts w:ascii="Aptos" w:hAnsi="Aptos"/>
          <w:lang w:val="en-PK"/>
        </w:rPr>
        <w:t>The Power BI dashboard brings the key KPIs and appointment patterns together in one analytical view, allowing HealthConnect to monitor performance and identify areas requiring further investigation.</w:t>
      </w:r>
    </w:p>
    <w:p w14:paraId="168C9AA1" w14:textId="77777777" w:rsidR="00107531" w:rsidRDefault="00107531">
      <w:pPr>
        <w:rPr>
          <w:rFonts w:ascii="Aptos" w:hAnsi="Aptos"/>
          <w:lang w:val="en-PK"/>
        </w:rPr>
      </w:pPr>
      <w:r>
        <w:rPr>
          <w:rFonts w:ascii="Aptos" w:hAnsi="Aptos"/>
          <w:lang w:val="en-PK"/>
        </w:rPr>
        <w:br w:type="page"/>
      </w:r>
    </w:p>
    <w:p w14:paraId="477FBECA" w14:textId="77777777" w:rsidR="00283D67" w:rsidRDefault="00283D67" w:rsidP="00431401">
      <w:pPr>
        <w:spacing w:line="276" w:lineRule="auto"/>
        <w:jc w:val="both"/>
        <w:rPr>
          <w:rFonts w:ascii="Aptos" w:hAnsi="Aptos"/>
          <w:lang w:val="en-PK"/>
        </w:rPr>
      </w:pPr>
    </w:p>
    <w:p w14:paraId="1138AF89" w14:textId="77777777" w:rsidR="00107531" w:rsidRPr="00107531" w:rsidRDefault="00107531" w:rsidP="00107531">
      <w:pPr>
        <w:spacing w:line="276" w:lineRule="auto"/>
        <w:jc w:val="both"/>
        <w:rPr>
          <w:rFonts w:ascii="Aptos" w:hAnsi="Aptos"/>
          <w:b/>
          <w:bCs/>
          <w:color w:val="2F5496" w:themeColor="accent1" w:themeShade="BF"/>
          <w:sz w:val="28"/>
          <w:szCs w:val="28"/>
          <w:u w:val="single"/>
          <w:lang w:val="en-PK"/>
        </w:rPr>
      </w:pPr>
      <w:r w:rsidRPr="00107531">
        <w:rPr>
          <w:rFonts w:ascii="Aptos" w:hAnsi="Aptos"/>
          <w:b/>
          <w:bCs/>
          <w:color w:val="2F5496" w:themeColor="accent1" w:themeShade="BF"/>
          <w:sz w:val="28"/>
          <w:szCs w:val="28"/>
          <w:u w:val="single"/>
          <w:lang w:val="en-PK"/>
        </w:rPr>
        <w:t>7. Actionable Recommendations</w:t>
      </w:r>
    </w:p>
    <w:p w14:paraId="46B2CDF2" w14:textId="77777777" w:rsidR="00107531" w:rsidRPr="00107531" w:rsidRDefault="00107531" w:rsidP="00107531">
      <w:pPr>
        <w:spacing w:line="276" w:lineRule="auto"/>
        <w:jc w:val="both"/>
        <w:rPr>
          <w:rFonts w:ascii="Aptos" w:hAnsi="Aptos"/>
          <w:lang w:val="en-PK"/>
        </w:rPr>
      </w:pPr>
      <w:r w:rsidRPr="00107531">
        <w:rPr>
          <w:rFonts w:ascii="Aptos" w:hAnsi="Aptos"/>
          <w:lang w:val="en-PK"/>
        </w:rPr>
        <w:t>Based on the validated findings, the following data-informed recommendations are proposed for HealthConnect Clinic:</w:t>
      </w:r>
    </w:p>
    <w:p w14:paraId="54939913" w14:textId="77777777" w:rsidR="00107531" w:rsidRPr="00107531" w:rsidRDefault="00107531" w:rsidP="00107531">
      <w:pPr>
        <w:spacing w:line="276" w:lineRule="auto"/>
        <w:jc w:val="both"/>
        <w:rPr>
          <w:rFonts w:ascii="Aptos" w:hAnsi="Aptos"/>
          <w:b/>
          <w:bCs/>
          <w:color w:val="2E74B5" w:themeColor="accent5" w:themeShade="BF"/>
          <w:sz w:val="24"/>
          <w:szCs w:val="24"/>
          <w:lang w:val="en-PK"/>
        </w:rPr>
      </w:pPr>
      <w:r w:rsidRPr="00107531">
        <w:rPr>
          <w:rFonts w:ascii="Aptos" w:hAnsi="Aptos"/>
          <w:b/>
          <w:bCs/>
          <w:color w:val="2E74B5" w:themeColor="accent5" w:themeShade="BF"/>
          <w:sz w:val="24"/>
          <w:szCs w:val="24"/>
          <w:lang w:val="en-PK"/>
        </w:rPr>
        <w:t>7.1 Prioritize Longer-Lead Appointments</w:t>
      </w:r>
    </w:p>
    <w:p w14:paraId="3D6457C7" w14:textId="77777777" w:rsidR="00107531" w:rsidRPr="00107531" w:rsidRDefault="00107531" w:rsidP="00107531">
      <w:pPr>
        <w:spacing w:line="276" w:lineRule="auto"/>
        <w:jc w:val="both"/>
        <w:rPr>
          <w:rFonts w:ascii="Aptos" w:hAnsi="Aptos"/>
          <w:lang w:val="en-PK"/>
        </w:rPr>
      </w:pPr>
      <w:r w:rsidRPr="00107531">
        <w:rPr>
          <w:rFonts w:ascii="Aptos" w:hAnsi="Aptos"/>
          <w:lang w:val="en-PK"/>
        </w:rPr>
        <w:t xml:space="preserve">Monitor appointments booked further in advance, particularly the </w:t>
      </w:r>
      <w:r w:rsidRPr="00107531">
        <w:rPr>
          <w:rFonts w:ascii="Aptos" w:hAnsi="Aptos"/>
          <w:b/>
          <w:bCs/>
          <w:color w:val="2E74B5" w:themeColor="accent5" w:themeShade="BF"/>
          <w:lang w:val="en-PK"/>
        </w:rPr>
        <w:t>31–60 day</w:t>
      </w:r>
      <w:r w:rsidRPr="00107531">
        <w:rPr>
          <w:rFonts w:ascii="Aptos" w:hAnsi="Aptos"/>
          <w:color w:val="2E74B5" w:themeColor="accent5" w:themeShade="BF"/>
          <w:lang w:val="en-PK"/>
        </w:rPr>
        <w:t xml:space="preserve"> </w:t>
      </w:r>
      <w:r w:rsidRPr="00107531">
        <w:rPr>
          <w:rFonts w:ascii="Aptos" w:hAnsi="Aptos"/>
          <w:lang w:val="en-PK"/>
        </w:rPr>
        <w:t>group, and consider additional follow-up or appointment-management processes for these appointments.</w:t>
      </w:r>
    </w:p>
    <w:p w14:paraId="4D883A05" w14:textId="77777777" w:rsidR="00107531" w:rsidRPr="00107531" w:rsidRDefault="00107531" w:rsidP="00107531">
      <w:pPr>
        <w:spacing w:line="276" w:lineRule="auto"/>
        <w:jc w:val="both"/>
        <w:rPr>
          <w:rFonts w:ascii="Aptos" w:hAnsi="Aptos"/>
          <w:b/>
          <w:bCs/>
          <w:color w:val="2E74B5" w:themeColor="accent5" w:themeShade="BF"/>
          <w:sz w:val="24"/>
          <w:szCs w:val="24"/>
          <w:lang w:val="en-PK"/>
        </w:rPr>
      </w:pPr>
      <w:r w:rsidRPr="00107531">
        <w:rPr>
          <w:rFonts w:ascii="Aptos" w:hAnsi="Aptos"/>
          <w:b/>
          <w:bCs/>
          <w:color w:val="2E74B5" w:themeColor="accent5" w:themeShade="BF"/>
          <w:sz w:val="24"/>
          <w:szCs w:val="24"/>
          <w:lang w:val="en-PK"/>
        </w:rPr>
        <w:t>7.2 Monitor No-Show Patterns</w:t>
      </w:r>
    </w:p>
    <w:p w14:paraId="7E26ABA7" w14:textId="77777777" w:rsidR="00107531" w:rsidRPr="00107531" w:rsidRDefault="00107531" w:rsidP="00107531">
      <w:pPr>
        <w:spacing w:line="276" w:lineRule="auto"/>
        <w:jc w:val="both"/>
        <w:rPr>
          <w:rFonts w:ascii="Aptos" w:hAnsi="Aptos"/>
          <w:lang w:val="en-PK"/>
        </w:rPr>
      </w:pPr>
      <w:r w:rsidRPr="00107531">
        <w:rPr>
          <w:rFonts w:ascii="Aptos" w:hAnsi="Aptos"/>
          <w:lang w:val="en-PK"/>
        </w:rPr>
        <w:t>Use the Power BI dashboard to regularly monitor no-show rates across relevant appointment characteristics and identify areas requiring further investigation.</w:t>
      </w:r>
    </w:p>
    <w:p w14:paraId="2C941DB4" w14:textId="77777777" w:rsidR="00107531" w:rsidRPr="00107531" w:rsidRDefault="00107531" w:rsidP="00107531">
      <w:pPr>
        <w:spacing w:line="276" w:lineRule="auto"/>
        <w:jc w:val="both"/>
        <w:rPr>
          <w:rFonts w:ascii="Aptos" w:hAnsi="Aptos"/>
          <w:b/>
          <w:bCs/>
          <w:color w:val="2E74B5" w:themeColor="accent5" w:themeShade="BF"/>
          <w:sz w:val="24"/>
          <w:szCs w:val="24"/>
          <w:lang w:val="en-PK"/>
        </w:rPr>
      </w:pPr>
      <w:r w:rsidRPr="00107531">
        <w:rPr>
          <w:rFonts w:ascii="Aptos" w:hAnsi="Aptos"/>
          <w:b/>
          <w:bCs/>
          <w:color w:val="2E74B5" w:themeColor="accent5" w:themeShade="BF"/>
          <w:sz w:val="24"/>
          <w:szCs w:val="24"/>
          <w:lang w:val="en-PK"/>
        </w:rPr>
        <w:t>7.3 Review the Reminder Process</w:t>
      </w:r>
    </w:p>
    <w:p w14:paraId="49445BEE" w14:textId="77777777" w:rsidR="00107531" w:rsidRPr="00107531" w:rsidRDefault="00107531" w:rsidP="00107531">
      <w:pPr>
        <w:spacing w:line="276" w:lineRule="auto"/>
        <w:jc w:val="both"/>
        <w:rPr>
          <w:rFonts w:ascii="Aptos" w:hAnsi="Aptos"/>
          <w:lang w:val="en-PK"/>
        </w:rPr>
      </w:pPr>
      <w:r w:rsidRPr="00107531">
        <w:rPr>
          <w:rFonts w:ascii="Aptos" w:hAnsi="Aptos"/>
          <w:lang w:val="en-PK"/>
        </w:rPr>
        <w:t xml:space="preserve">Continue monitoring the </w:t>
      </w:r>
      <w:r w:rsidRPr="00107531">
        <w:rPr>
          <w:rFonts w:ascii="Aptos" w:hAnsi="Aptos"/>
          <w:b/>
          <w:bCs/>
          <w:lang w:val="en-PK"/>
        </w:rPr>
        <w:t>Reminder Effectiveness</w:t>
      </w:r>
      <w:r w:rsidRPr="00107531">
        <w:rPr>
          <w:rFonts w:ascii="Aptos" w:hAnsi="Aptos"/>
          <w:lang w:val="en-PK"/>
        </w:rPr>
        <w:t xml:space="preserve"> KPI and review the reminder process to identify opportunities for improving appointment attendance.</w:t>
      </w:r>
    </w:p>
    <w:p w14:paraId="5E87959F" w14:textId="77777777" w:rsidR="00107531" w:rsidRPr="00107531" w:rsidRDefault="00107531" w:rsidP="00107531">
      <w:pPr>
        <w:spacing w:line="276" w:lineRule="auto"/>
        <w:jc w:val="both"/>
        <w:rPr>
          <w:rFonts w:ascii="Aptos" w:hAnsi="Aptos"/>
          <w:b/>
          <w:bCs/>
          <w:color w:val="2E74B5" w:themeColor="accent5" w:themeShade="BF"/>
          <w:sz w:val="24"/>
          <w:szCs w:val="24"/>
          <w:lang w:val="en-PK"/>
        </w:rPr>
      </w:pPr>
      <w:r w:rsidRPr="00107531">
        <w:rPr>
          <w:rFonts w:ascii="Aptos" w:hAnsi="Aptos"/>
          <w:b/>
          <w:bCs/>
          <w:color w:val="2E74B5" w:themeColor="accent5" w:themeShade="BF"/>
          <w:sz w:val="24"/>
          <w:szCs w:val="24"/>
          <w:lang w:val="en-PK"/>
        </w:rPr>
        <w:t>7.4 Monitor Waiting Time</w:t>
      </w:r>
    </w:p>
    <w:p w14:paraId="1283DEA3" w14:textId="77777777" w:rsidR="00107531" w:rsidRPr="00107531" w:rsidRDefault="00107531" w:rsidP="00107531">
      <w:pPr>
        <w:spacing w:line="276" w:lineRule="auto"/>
        <w:jc w:val="both"/>
        <w:rPr>
          <w:rFonts w:ascii="Aptos" w:hAnsi="Aptos"/>
          <w:lang w:val="en-PK"/>
        </w:rPr>
      </w:pPr>
      <w:r w:rsidRPr="00107531">
        <w:rPr>
          <w:rFonts w:ascii="Aptos" w:hAnsi="Aptos"/>
          <w:lang w:val="en-PK"/>
        </w:rPr>
        <w:t>Track average waiting time regularly and investigate operational factors that may contribute to longer patient waiting periods.</w:t>
      </w:r>
    </w:p>
    <w:p w14:paraId="6800DFF0" w14:textId="77777777" w:rsidR="00107531" w:rsidRPr="00107531" w:rsidRDefault="00107531" w:rsidP="00107531">
      <w:pPr>
        <w:spacing w:line="276" w:lineRule="auto"/>
        <w:jc w:val="both"/>
        <w:rPr>
          <w:rFonts w:ascii="Aptos" w:hAnsi="Aptos"/>
          <w:b/>
          <w:bCs/>
          <w:color w:val="2E74B5" w:themeColor="accent5" w:themeShade="BF"/>
          <w:sz w:val="24"/>
          <w:szCs w:val="24"/>
          <w:lang w:val="en-PK"/>
        </w:rPr>
      </w:pPr>
      <w:r w:rsidRPr="00107531">
        <w:rPr>
          <w:rFonts w:ascii="Aptos" w:hAnsi="Aptos"/>
          <w:b/>
          <w:bCs/>
          <w:color w:val="2E74B5" w:themeColor="accent5" w:themeShade="BF"/>
          <w:sz w:val="24"/>
          <w:szCs w:val="24"/>
          <w:lang w:val="en-PK"/>
        </w:rPr>
        <w:t>7.5 Use the Dashboard for Ongoing Decision Support</w:t>
      </w:r>
    </w:p>
    <w:p w14:paraId="049BFA65" w14:textId="77777777" w:rsidR="00107531" w:rsidRPr="00107531" w:rsidRDefault="00107531" w:rsidP="00107531">
      <w:pPr>
        <w:spacing w:line="276" w:lineRule="auto"/>
        <w:jc w:val="both"/>
        <w:rPr>
          <w:rFonts w:ascii="Aptos" w:hAnsi="Aptos"/>
          <w:lang w:val="en-PK"/>
        </w:rPr>
      </w:pPr>
      <w:r w:rsidRPr="00107531">
        <w:rPr>
          <w:rFonts w:ascii="Aptos" w:hAnsi="Aptos"/>
          <w:lang w:val="en-PK"/>
        </w:rPr>
        <w:t>Use the validated Power BI dashboard as a decision-support tool for monitoring appointment performance, identifying patterns, and supporting evidence-based operational decisions.</w:t>
      </w:r>
    </w:p>
    <w:p w14:paraId="6EE19FFF" w14:textId="77777777" w:rsidR="00107531" w:rsidRPr="00107531" w:rsidRDefault="00107531" w:rsidP="00107531">
      <w:pPr>
        <w:spacing w:line="276" w:lineRule="auto"/>
        <w:jc w:val="both"/>
        <w:rPr>
          <w:rFonts w:ascii="Aptos" w:hAnsi="Aptos"/>
          <w:b/>
          <w:bCs/>
          <w:color w:val="2E74B5" w:themeColor="accent5" w:themeShade="BF"/>
          <w:sz w:val="24"/>
          <w:szCs w:val="24"/>
          <w:lang w:val="en-PK"/>
        </w:rPr>
      </w:pPr>
      <w:r w:rsidRPr="00107531">
        <w:rPr>
          <w:rFonts w:ascii="Aptos" w:hAnsi="Aptos"/>
          <w:b/>
          <w:bCs/>
          <w:color w:val="2E74B5" w:themeColor="accent5" w:themeShade="BF"/>
          <w:sz w:val="24"/>
          <w:szCs w:val="24"/>
          <w:lang w:val="en-PK"/>
        </w:rPr>
        <w:t>7.6 Future Improvement</w:t>
      </w:r>
    </w:p>
    <w:p w14:paraId="60C3F963" w14:textId="77777777" w:rsidR="00107531" w:rsidRPr="00107531" w:rsidRDefault="00107531" w:rsidP="00107531">
      <w:pPr>
        <w:spacing w:line="276" w:lineRule="auto"/>
        <w:jc w:val="both"/>
        <w:rPr>
          <w:rFonts w:ascii="Aptos" w:hAnsi="Aptos"/>
          <w:lang w:val="en-PK"/>
        </w:rPr>
      </w:pPr>
      <w:r w:rsidRPr="00107531">
        <w:rPr>
          <w:rFonts w:ascii="Aptos" w:hAnsi="Aptos"/>
          <w:lang w:val="en-PK"/>
        </w:rPr>
        <w:t>Future analysis could incorporate additional operational data and predictive analytics to support more targeted appointment-management strategies.</w:t>
      </w:r>
    </w:p>
    <w:p w14:paraId="5959EB1D" w14:textId="77777777" w:rsidR="00107531" w:rsidRPr="00283D67" w:rsidRDefault="00107531" w:rsidP="00431401">
      <w:pPr>
        <w:spacing w:line="276" w:lineRule="auto"/>
        <w:jc w:val="both"/>
        <w:rPr>
          <w:rFonts w:ascii="Aptos" w:hAnsi="Aptos"/>
          <w:lang w:val="en-PK"/>
        </w:rPr>
      </w:pPr>
    </w:p>
    <w:p w14:paraId="602D3DA2" w14:textId="45119DB6" w:rsidR="00F25435" w:rsidRDefault="00F25435">
      <w:r>
        <w:br w:type="page"/>
      </w:r>
    </w:p>
    <w:p w14:paraId="4FDC27E8" w14:textId="77777777" w:rsidR="00283D67" w:rsidRDefault="00283D67" w:rsidP="001A2C49"/>
    <w:p w14:paraId="2D901B08" w14:textId="77777777" w:rsidR="00F25435" w:rsidRPr="00F25435" w:rsidRDefault="00F25435" w:rsidP="00F25435">
      <w:pPr>
        <w:spacing w:line="276" w:lineRule="auto"/>
        <w:jc w:val="both"/>
        <w:rPr>
          <w:rFonts w:ascii="Aptos" w:hAnsi="Aptos"/>
          <w:b/>
          <w:bCs/>
          <w:color w:val="2F5496" w:themeColor="accent1" w:themeShade="BF"/>
          <w:sz w:val="28"/>
          <w:szCs w:val="28"/>
          <w:u w:val="single"/>
          <w:lang w:val="en-PK"/>
        </w:rPr>
      </w:pPr>
      <w:r w:rsidRPr="00F25435">
        <w:rPr>
          <w:rFonts w:ascii="Aptos" w:hAnsi="Aptos"/>
          <w:b/>
          <w:bCs/>
          <w:color w:val="2F5496" w:themeColor="accent1" w:themeShade="BF"/>
          <w:sz w:val="28"/>
          <w:szCs w:val="28"/>
          <w:u w:val="single"/>
          <w:lang w:val="en-PK"/>
        </w:rPr>
        <w:t>8. Analytical Limitations</w:t>
      </w:r>
    </w:p>
    <w:p w14:paraId="0C69C56C" w14:textId="77777777" w:rsidR="00F25435" w:rsidRPr="00F25435" w:rsidRDefault="00F25435" w:rsidP="00F25435">
      <w:pPr>
        <w:spacing w:line="276" w:lineRule="auto"/>
        <w:jc w:val="both"/>
        <w:rPr>
          <w:rFonts w:ascii="Aptos" w:hAnsi="Aptos"/>
          <w:lang w:val="en-PK"/>
        </w:rPr>
      </w:pPr>
      <w:r w:rsidRPr="00F25435">
        <w:rPr>
          <w:rFonts w:ascii="Aptos" w:hAnsi="Aptos"/>
          <w:lang w:val="en-PK"/>
        </w:rPr>
        <w:t>The HealthConnect analysis provides useful insights from the available appointment data; however, several limitations should be considered when interpreting the results.</w:t>
      </w:r>
    </w:p>
    <w:p w14:paraId="50C76699" w14:textId="77777777" w:rsidR="00F25435" w:rsidRPr="00F25435" w:rsidRDefault="00F25435" w:rsidP="00F25435">
      <w:pPr>
        <w:spacing w:line="276" w:lineRule="auto"/>
        <w:jc w:val="both"/>
        <w:rPr>
          <w:rFonts w:ascii="Aptos" w:hAnsi="Aptos"/>
          <w:b/>
          <w:bCs/>
          <w:color w:val="2E74B5" w:themeColor="accent5" w:themeShade="BF"/>
          <w:sz w:val="24"/>
          <w:szCs w:val="24"/>
          <w:lang w:val="en-PK"/>
        </w:rPr>
      </w:pPr>
      <w:r w:rsidRPr="00F25435">
        <w:rPr>
          <w:rFonts w:ascii="Aptos" w:hAnsi="Aptos"/>
          <w:b/>
          <w:bCs/>
          <w:color w:val="2E74B5" w:themeColor="accent5" w:themeShade="BF"/>
          <w:sz w:val="24"/>
          <w:szCs w:val="24"/>
          <w:lang w:val="en-PK"/>
        </w:rPr>
        <w:t>8.1 Dataset Scope</w:t>
      </w:r>
    </w:p>
    <w:p w14:paraId="0CB7D56D" w14:textId="77777777" w:rsidR="00F25435" w:rsidRPr="00F25435" w:rsidRDefault="00F25435" w:rsidP="00F25435">
      <w:pPr>
        <w:spacing w:line="276" w:lineRule="auto"/>
        <w:jc w:val="both"/>
        <w:rPr>
          <w:rFonts w:ascii="Aptos" w:hAnsi="Aptos"/>
          <w:lang w:val="en-PK"/>
        </w:rPr>
      </w:pPr>
      <w:r w:rsidRPr="00F25435">
        <w:rPr>
          <w:rFonts w:ascii="Aptos" w:hAnsi="Aptos"/>
          <w:lang w:val="en-PK"/>
        </w:rPr>
        <w:t>The analysis is based on the available HealthConnect appointment dataset and may not include every operational factor that influences appointment attendance or patient experience.</w:t>
      </w:r>
    </w:p>
    <w:p w14:paraId="038361E9" w14:textId="77777777" w:rsidR="00F25435" w:rsidRPr="00F25435" w:rsidRDefault="00F25435" w:rsidP="00F25435">
      <w:pPr>
        <w:spacing w:line="276" w:lineRule="auto"/>
        <w:jc w:val="both"/>
        <w:rPr>
          <w:rFonts w:ascii="Aptos" w:hAnsi="Aptos"/>
          <w:b/>
          <w:bCs/>
          <w:color w:val="2E74B5" w:themeColor="accent5" w:themeShade="BF"/>
          <w:sz w:val="24"/>
          <w:szCs w:val="24"/>
          <w:lang w:val="en-PK"/>
        </w:rPr>
      </w:pPr>
      <w:r w:rsidRPr="00F25435">
        <w:rPr>
          <w:rFonts w:ascii="Aptos" w:hAnsi="Aptos"/>
          <w:b/>
          <w:bCs/>
          <w:color w:val="2E74B5" w:themeColor="accent5" w:themeShade="BF"/>
          <w:sz w:val="24"/>
          <w:szCs w:val="24"/>
          <w:lang w:val="en-PK"/>
        </w:rPr>
        <w:t>8.2 Observational Analysis</w:t>
      </w:r>
    </w:p>
    <w:p w14:paraId="624FDAAB" w14:textId="77777777" w:rsidR="00F25435" w:rsidRPr="00F25435" w:rsidRDefault="00F25435" w:rsidP="00F25435">
      <w:pPr>
        <w:spacing w:line="276" w:lineRule="auto"/>
        <w:jc w:val="both"/>
        <w:rPr>
          <w:rFonts w:ascii="Aptos" w:hAnsi="Aptos"/>
          <w:lang w:val="en-PK"/>
        </w:rPr>
      </w:pPr>
      <w:r w:rsidRPr="00F25435">
        <w:rPr>
          <w:rFonts w:ascii="Aptos" w:hAnsi="Aptos"/>
          <w:lang w:val="en-PK"/>
        </w:rPr>
        <w:t>The analysis identifies patterns and associations in the data. It does not establish that one factor directly causes another.</w:t>
      </w:r>
    </w:p>
    <w:p w14:paraId="2C84C6B6" w14:textId="77777777" w:rsidR="00F25435" w:rsidRPr="00F25435" w:rsidRDefault="00F25435" w:rsidP="00F25435">
      <w:pPr>
        <w:spacing w:line="276" w:lineRule="auto"/>
        <w:jc w:val="both"/>
        <w:rPr>
          <w:rFonts w:ascii="Aptos" w:hAnsi="Aptos"/>
          <w:b/>
          <w:bCs/>
          <w:color w:val="2E74B5" w:themeColor="accent5" w:themeShade="BF"/>
          <w:sz w:val="24"/>
          <w:szCs w:val="24"/>
          <w:lang w:val="en-PK"/>
        </w:rPr>
      </w:pPr>
      <w:r w:rsidRPr="00F25435">
        <w:rPr>
          <w:rFonts w:ascii="Aptos" w:hAnsi="Aptos"/>
          <w:b/>
          <w:bCs/>
          <w:color w:val="2E74B5" w:themeColor="accent5" w:themeShade="BF"/>
          <w:sz w:val="24"/>
          <w:szCs w:val="24"/>
          <w:lang w:val="en-PK"/>
        </w:rPr>
        <w:t>8.3 No Predictive Model in the Analytics Component</w:t>
      </w:r>
    </w:p>
    <w:p w14:paraId="7CC7FFDE" w14:textId="77777777" w:rsidR="00F25435" w:rsidRPr="00F25435" w:rsidRDefault="00F25435" w:rsidP="00F25435">
      <w:pPr>
        <w:spacing w:line="276" w:lineRule="auto"/>
        <w:jc w:val="both"/>
        <w:rPr>
          <w:rFonts w:ascii="Aptos" w:hAnsi="Aptos"/>
          <w:lang w:val="en-PK"/>
        </w:rPr>
      </w:pPr>
      <w:r w:rsidRPr="00F25435">
        <w:rPr>
          <w:rFonts w:ascii="Aptos" w:hAnsi="Aptos"/>
          <w:lang w:val="en-PK"/>
        </w:rPr>
        <w:t>The Data Analytics component provides descriptive and diagnostic analysis through Power BI. It does not independently provide predictive modelling.</w:t>
      </w:r>
    </w:p>
    <w:p w14:paraId="1FAFD9FE" w14:textId="77777777" w:rsidR="00F25435" w:rsidRPr="00F25435" w:rsidRDefault="00F25435" w:rsidP="00F25435">
      <w:pPr>
        <w:spacing w:line="276" w:lineRule="auto"/>
        <w:jc w:val="both"/>
        <w:rPr>
          <w:rFonts w:ascii="Aptos" w:hAnsi="Aptos"/>
          <w:b/>
          <w:bCs/>
          <w:color w:val="2E74B5" w:themeColor="accent5" w:themeShade="BF"/>
          <w:sz w:val="24"/>
          <w:szCs w:val="24"/>
          <w:lang w:val="en-PK"/>
        </w:rPr>
      </w:pPr>
      <w:r w:rsidRPr="00F25435">
        <w:rPr>
          <w:rFonts w:ascii="Aptos" w:hAnsi="Aptos"/>
          <w:b/>
          <w:bCs/>
          <w:color w:val="2E74B5" w:themeColor="accent5" w:themeShade="BF"/>
          <w:sz w:val="24"/>
          <w:szCs w:val="24"/>
          <w:lang w:val="en-PK"/>
        </w:rPr>
        <w:t>8.4 No Real-Time Data</w:t>
      </w:r>
    </w:p>
    <w:p w14:paraId="384A9FF1" w14:textId="77777777" w:rsidR="00F25435" w:rsidRPr="00F25435" w:rsidRDefault="00F25435" w:rsidP="00F25435">
      <w:pPr>
        <w:spacing w:line="276" w:lineRule="auto"/>
        <w:jc w:val="both"/>
        <w:rPr>
          <w:rFonts w:ascii="Aptos" w:hAnsi="Aptos"/>
          <w:lang w:val="en-PK"/>
        </w:rPr>
      </w:pPr>
      <w:r w:rsidRPr="00F25435">
        <w:rPr>
          <w:rFonts w:ascii="Aptos" w:hAnsi="Aptos"/>
          <w:lang w:val="en-PK"/>
        </w:rPr>
        <w:t>The dashboard is based on the available dataset and does not represent a real-time clinic monitoring system.</w:t>
      </w:r>
    </w:p>
    <w:p w14:paraId="21E6C302" w14:textId="77777777" w:rsidR="00F25435" w:rsidRPr="00F25435" w:rsidRDefault="00F25435" w:rsidP="00F25435">
      <w:pPr>
        <w:spacing w:line="276" w:lineRule="auto"/>
        <w:jc w:val="both"/>
        <w:rPr>
          <w:rFonts w:ascii="Aptos" w:hAnsi="Aptos"/>
          <w:b/>
          <w:bCs/>
          <w:color w:val="2E74B5" w:themeColor="accent5" w:themeShade="BF"/>
          <w:sz w:val="24"/>
          <w:szCs w:val="24"/>
          <w:lang w:val="en-PK"/>
        </w:rPr>
      </w:pPr>
      <w:r w:rsidRPr="00F25435">
        <w:rPr>
          <w:rFonts w:ascii="Aptos" w:hAnsi="Aptos"/>
          <w:b/>
          <w:bCs/>
          <w:color w:val="2E74B5" w:themeColor="accent5" w:themeShade="BF"/>
          <w:sz w:val="24"/>
          <w:szCs w:val="24"/>
          <w:lang w:val="en-PK"/>
        </w:rPr>
        <w:t>8.5 Reminder Effectiveness Interpretation</w:t>
      </w:r>
    </w:p>
    <w:p w14:paraId="2CD3F121" w14:textId="77777777" w:rsidR="00F25435" w:rsidRPr="00F25435" w:rsidRDefault="00F25435" w:rsidP="00F25435">
      <w:pPr>
        <w:spacing w:line="276" w:lineRule="auto"/>
        <w:jc w:val="both"/>
        <w:rPr>
          <w:rFonts w:ascii="Aptos" w:hAnsi="Aptos"/>
          <w:lang w:val="en-PK"/>
        </w:rPr>
      </w:pPr>
      <w:r w:rsidRPr="00F25435">
        <w:rPr>
          <w:rFonts w:ascii="Aptos" w:hAnsi="Aptos"/>
          <w:lang w:val="en-PK"/>
        </w:rPr>
        <w:t xml:space="preserve">The </w:t>
      </w:r>
      <w:r w:rsidRPr="00F25435">
        <w:rPr>
          <w:rFonts w:ascii="Aptos" w:hAnsi="Aptos"/>
          <w:b/>
          <w:bCs/>
          <w:lang w:val="en-PK"/>
        </w:rPr>
        <w:t>47.6% Reminder Effectiveness</w:t>
      </w:r>
      <w:r w:rsidRPr="00F25435">
        <w:rPr>
          <w:rFonts w:ascii="Aptos" w:hAnsi="Aptos"/>
          <w:lang w:val="en-PK"/>
        </w:rPr>
        <w:t xml:space="preserve"> result should be treated as a performance measure. It should not be interpreted as proof that reminders directly caused patients to attend their appointments.</w:t>
      </w:r>
    </w:p>
    <w:p w14:paraId="59D64AD1" w14:textId="77777777" w:rsidR="00F25435" w:rsidRPr="00F25435" w:rsidRDefault="00F25435" w:rsidP="00F25435">
      <w:pPr>
        <w:spacing w:line="276" w:lineRule="auto"/>
        <w:jc w:val="both"/>
        <w:rPr>
          <w:rFonts w:ascii="Aptos" w:hAnsi="Aptos"/>
          <w:b/>
          <w:bCs/>
          <w:color w:val="2E74B5" w:themeColor="accent5" w:themeShade="BF"/>
          <w:sz w:val="24"/>
          <w:szCs w:val="24"/>
          <w:lang w:val="en-PK"/>
        </w:rPr>
      </w:pPr>
      <w:r w:rsidRPr="00F25435">
        <w:rPr>
          <w:rFonts w:ascii="Aptos" w:hAnsi="Aptos"/>
          <w:b/>
          <w:bCs/>
          <w:color w:val="2E74B5" w:themeColor="accent5" w:themeShade="BF"/>
          <w:sz w:val="24"/>
          <w:szCs w:val="24"/>
          <w:lang w:val="en-PK"/>
        </w:rPr>
        <w:t>8.6 Additional Data for Future Analysis</w:t>
      </w:r>
    </w:p>
    <w:p w14:paraId="0D0106E0" w14:textId="77777777" w:rsidR="00F25435" w:rsidRPr="00F25435" w:rsidRDefault="00F25435" w:rsidP="00F25435">
      <w:pPr>
        <w:spacing w:line="276" w:lineRule="auto"/>
        <w:jc w:val="both"/>
        <w:rPr>
          <w:rFonts w:ascii="Aptos" w:hAnsi="Aptos"/>
          <w:lang w:val="en-PK"/>
        </w:rPr>
      </w:pPr>
      <w:r w:rsidRPr="00F25435">
        <w:rPr>
          <w:rFonts w:ascii="Aptos" w:hAnsi="Aptos"/>
          <w:lang w:val="en-PK"/>
        </w:rPr>
        <w:t>Additional operational and patient-support data could strengthen future analysis and provide a broader understanding of the factors associated with missed appointments.</w:t>
      </w:r>
    </w:p>
    <w:p w14:paraId="7B7175C5" w14:textId="77777777" w:rsidR="00F25435" w:rsidRPr="00F25435" w:rsidRDefault="00F25435" w:rsidP="00F25435">
      <w:pPr>
        <w:spacing w:line="276" w:lineRule="auto"/>
        <w:jc w:val="both"/>
        <w:rPr>
          <w:rFonts w:ascii="Aptos" w:hAnsi="Aptos"/>
          <w:b/>
          <w:bCs/>
          <w:color w:val="2E74B5" w:themeColor="accent5" w:themeShade="BF"/>
          <w:sz w:val="24"/>
          <w:szCs w:val="24"/>
          <w:lang w:val="en-PK"/>
        </w:rPr>
      </w:pPr>
      <w:r w:rsidRPr="00F25435">
        <w:rPr>
          <w:rFonts w:ascii="Aptos" w:hAnsi="Aptos"/>
          <w:b/>
          <w:bCs/>
          <w:color w:val="2E74B5" w:themeColor="accent5" w:themeShade="BF"/>
          <w:sz w:val="24"/>
          <w:szCs w:val="24"/>
          <w:lang w:val="en-PK"/>
        </w:rPr>
        <w:t>8.7 Cross-Track Integration</w:t>
      </w:r>
    </w:p>
    <w:p w14:paraId="4AC001D3" w14:textId="77777777" w:rsidR="00F25435" w:rsidRPr="00F25435" w:rsidRDefault="00F25435" w:rsidP="00F25435">
      <w:pPr>
        <w:spacing w:line="276" w:lineRule="auto"/>
        <w:jc w:val="both"/>
        <w:rPr>
          <w:rFonts w:ascii="Aptos" w:hAnsi="Aptos"/>
          <w:lang w:val="en-PK"/>
        </w:rPr>
      </w:pPr>
      <w:r w:rsidRPr="00F25435">
        <w:rPr>
          <w:rFonts w:ascii="Aptos" w:hAnsi="Aptos"/>
          <w:lang w:val="en-PK"/>
        </w:rPr>
        <w:t>The final HealthConnect solution may include contributions from other tracks. Any cross-track integration should be documented based on the actual outputs exchanged and used, rather than assumed collaboration.</w:t>
      </w:r>
    </w:p>
    <w:p w14:paraId="63DECBC4" w14:textId="0129504F" w:rsidR="001E5510" w:rsidRDefault="001E5510">
      <w:r>
        <w:br w:type="page"/>
      </w:r>
    </w:p>
    <w:p w14:paraId="28FA85A5" w14:textId="77777777" w:rsidR="00F25435" w:rsidRDefault="00F25435" w:rsidP="001A2C49"/>
    <w:p w14:paraId="47FEB50A" w14:textId="77777777" w:rsidR="00B76C19" w:rsidRPr="00B76C19" w:rsidRDefault="00B76C19" w:rsidP="00B76C19">
      <w:pPr>
        <w:spacing w:line="276" w:lineRule="auto"/>
        <w:jc w:val="both"/>
        <w:rPr>
          <w:rFonts w:ascii="Aptos" w:hAnsi="Aptos"/>
          <w:b/>
          <w:bCs/>
          <w:color w:val="2F5496" w:themeColor="accent1" w:themeShade="BF"/>
          <w:sz w:val="28"/>
          <w:szCs w:val="28"/>
          <w:u w:val="single"/>
          <w:lang w:val="en-PK"/>
        </w:rPr>
      </w:pPr>
      <w:r w:rsidRPr="00B76C19">
        <w:rPr>
          <w:rFonts w:ascii="Aptos" w:hAnsi="Aptos"/>
          <w:b/>
          <w:bCs/>
          <w:color w:val="2F5496" w:themeColor="accent1" w:themeShade="BF"/>
          <w:sz w:val="28"/>
          <w:szCs w:val="28"/>
          <w:u w:val="single"/>
          <w:lang w:val="en-PK"/>
        </w:rPr>
        <w:t>9. Cross-Track Integration</w:t>
      </w:r>
    </w:p>
    <w:p w14:paraId="11741EF8" w14:textId="77777777" w:rsidR="00B76C19" w:rsidRPr="00B76C19" w:rsidRDefault="00B76C19" w:rsidP="00B76C19">
      <w:pPr>
        <w:spacing w:line="276" w:lineRule="auto"/>
        <w:jc w:val="both"/>
        <w:rPr>
          <w:rFonts w:ascii="Aptos" w:hAnsi="Aptos"/>
          <w:b/>
          <w:bCs/>
          <w:color w:val="2E74B5" w:themeColor="accent5" w:themeShade="BF"/>
          <w:lang w:val="en-PK"/>
        </w:rPr>
      </w:pPr>
      <w:r w:rsidRPr="00B76C19">
        <w:rPr>
          <w:rFonts w:ascii="Aptos" w:hAnsi="Aptos"/>
          <w:b/>
          <w:bCs/>
          <w:color w:val="2E74B5" w:themeColor="accent5" w:themeShade="BF"/>
          <w:lang w:val="en-PK"/>
        </w:rPr>
        <w:t>9.1 Track Contribution</w:t>
      </w:r>
    </w:p>
    <w:p w14:paraId="2ED4DDDF" w14:textId="77777777" w:rsidR="00B76C19" w:rsidRPr="00B76C19" w:rsidRDefault="00B76C19" w:rsidP="00B76C19">
      <w:pPr>
        <w:spacing w:line="276" w:lineRule="auto"/>
        <w:jc w:val="both"/>
        <w:rPr>
          <w:rFonts w:ascii="Aptos" w:hAnsi="Aptos"/>
          <w:color w:val="2F5496" w:themeColor="accent1" w:themeShade="BF"/>
          <w:sz w:val="24"/>
          <w:szCs w:val="24"/>
          <w:u w:val="single"/>
          <w:lang w:val="en-PK"/>
        </w:rPr>
      </w:pPr>
      <w:r w:rsidRPr="00B76C19">
        <w:rPr>
          <w:rFonts w:ascii="Aptos" w:hAnsi="Aptos"/>
          <w:b/>
          <w:bCs/>
          <w:color w:val="2F5496" w:themeColor="accent1" w:themeShade="BF"/>
          <w:sz w:val="24"/>
          <w:szCs w:val="24"/>
          <w:u w:val="single"/>
          <w:lang w:val="en-PK"/>
        </w:rPr>
        <w:t>Data Analytics</w:t>
      </w:r>
    </w:p>
    <w:p w14:paraId="37507C52" w14:textId="77777777" w:rsidR="00B76C19" w:rsidRPr="00B76C19" w:rsidRDefault="00B76C19" w:rsidP="00B76C19">
      <w:pPr>
        <w:spacing w:line="276" w:lineRule="auto"/>
        <w:jc w:val="both"/>
        <w:rPr>
          <w:rFonts w:ascii="Aptos" w:hAnsi="Aptos"/>
          <w:lang w:val="en-PK"/>
        </w:rPr>
      </w:pPr>
      <w:r w:rsidRPr="00B76C19">
        <w:rPr>
          <w:rFonts w:ascii="Aptos" w:hAnsi="Aptos"/>
          <w:lang w:val="en-PK"/>
        </w:rPr>
        <w:t>The Data Analytics track developed and validated the HealthConnect Power BI dashboard, KPIs, analytical findings, business insights, and recommendations.</w:t>
      </w:r>
    </w:p>
    <w:p w14:paraId="25BE1422" w14:textId="77777777" w:rsidR="00B76C19" w:rsidRPr="00CE66C4" w:rsidRDefault="00B76C19" w:rsidP="00CE66C4">
      <w:pPr>
        <w:spacing w:line="276" w:lineRule="auto"/>
        <w:jc w:val="both"/>
        <w:rPr>
          <w:rFonts w:ascii="Aptos" w:hAnsi="Aptos"/>
          <w:b/>
          <w:bCs/>
          <w:color w:val="2E74B5" w:themeColor="accent5" w:themeShade="BF"/>
          <w:lang w:val="en-PK"/>
        </w:rPr>
      </w:pPr>
      <w:r w:rsidRPr="00CE66C4">
        <w:rPr>
          <w:rFonts w:ascii="Aptos" w:hAnsi="Aptos"/>
          <w:b/>
          <w:bCs/>
          <w:color w:val="2E74B5" w:themeColor="accent5" w:themeShade="BF"/>
          <w:lang w:val="en-PK"/>
        </w:rPr>
        <w:t>9.2 Related Track</w:t>
      </w:r>
    </w:p>
    <w:p w14:paraId="081714A0" w14:textId="77777777" w:rsidR="00B76C19" w:rsidRPr="00B76C19" w:rsidRDefault="00B76C19" w:rsidP="00B76C19">
      <w:pPr>
        <w:spacing w:line="276" w:lineRule="auto"/>
        <w:jc w:val="both"/>
        <w:rPr>
          <w:rFonts w:ascii="Aptos" w:hAnsi="Aptos"/>
          <w:color w:val="2F5496" w:themeColor="accent1" w:themeShade="BF"/>
          <w:sz w:val="24"/>
          <w:szCs w:val="24"/>
          <w:u w:val="single"/>
          <w:lang w:val="en-PK"/>
        </w:rPr>
      </w:pPr>
      <w:r w:rsidRPr="00B76C19">
        <w:rPr>
          <w:rFonts w:ascii="Aptos" w:hAnsi="Aptos"/>
          <w:b/>
          <w:bCs/>
          <w:color w:val="2F5496" w:themeColor="accent1" w:themeShade="BF"/>
          <w:sz w:val="24"/>
          <w:szCs w:val="24"/>
          <w:u w:val="single"/>
          <w:lang w:val="en-PK"/>
        </w:rPr>
        <w:t>Data Science</w:t>
      </w:r>
    </w:p>
    <w:p w14:paraId="787F0168" w14:textId="77777777" w:rsidR="00B76C19" w:rsidRPr="00B76C19" w:rsidRDefault="00B76C19" w:rsidP="00B76C19">
      <w:pPr>
        <w:spacing w:line="276" w:lineRule="auto"/>
        <w:jc w:val="both"/>
        <w:rPr>
          <w:rFonts w:ascii="Aptos" w:hAnsi="Aptos"/>
          <w:lang w:val="en-PK"/>
        </w:rPr>
      </w:pPr>
      <w:r w:rsidRPr="00B76C19">
        <w:rPr>
          <w:rFonts w:ascii="Aptos" w:hAnsi="Aptos"/>
          <w:lang w:val="en-PK"/>
        </w:rPr>
        <w:t>Data Science is a relevant track for the broader HealthConnect solution because predictive analytics can complement the descriptive and diagnostic analysis provided by the Data Analytics component.</w:t>
      </w:r>
    </w:p>
    <w:p w14:paraId="3B65F754" w14:textId="77777777" w:rsidR="00B76C19" w:rsidRPr="00B76C19" w:rsidRDefault="00B76C19" w:rsidP="00B76C19">
      <w:pPr>
        <w:spacing w:line="276" w:lineRule="auto"/>
        <w:jc w:val="both"/>
        <w:rPr>
          <w:rFonts w:ascii="Aptos" w:hAnsi="Aptos"/>
          <w:b/>
          <w:bCs/>
          <w:color w:val="2E74B5" w:themeColor="accent5" w:themeShade="BF"/>
          <w:sz w:val="24"/>
          <w:szCs w:val="24"/>
          <w:lang w:val="en-PK"/>
        </w:rPr>
      </w:pPr>
      <w:r w:rsidRPr="00B76C19">
        <w:rPr>
          <w:rFonts w:ascii="Aptos" w:hAnsi="Aptos"/>
          <w:b/>
          <w:bCs/>
          <w:color w:val="2E74B5" w:themeColor="accent5" w:themeShade="BF"/>
          <w:sz w:val="24"/>
          <w:szCs w:val="24"/>
          <w:lang w:val="en-PK"/>
        </w:rPr>
        <w:t>9.3 Output Received</w:t>
      </w:r>
    </w:p>
    <w:p w14:paraId="51CE37CB" w14:textId="77777777" w:rsidR="00B76C19" w:rsidRPr="00B76C19" w:rsidRDefault="00B76C19" w:rsidP="00B76C19">
      <w:pPr>
        <w:spacing w:line="276" w:lineRule="auto"/>
        <w:jc w:val="both"/>
        <w:rPr>
          <w:rFonts w:ascii="Aptos" w:hAnsi="Aptos"/>
          <w:lang w:val="en-PK"/>
        </w:rPr>
      </w:pPr>
      <w:r w:rsidRPr="00B76C19">
        <w:rPr>
          <w:rFonts w:ascii="Aptos" w:hAnsi="Aptos"/>
          <w:lang w:val="en-PK"/>
        </w:rPr>
        <w:t>No specific Data Science output was received or used within the Data Analytics component during the documented work.</w:t>
      </w:r>
    </w:p>
    <w:p w14:paraId="6F3F3E43" w14:textId="77777777" w:rsidR="00B76C19" w:rsidRPr="00B76C19" w:rsidRDefault="00B76C19" w:rsidP="00B76C19">
      <w:pPr>
        <w:spacing w:line="276" w:lineRule="auto"/>
        <w:jc w:val="both"/>
        <w:rPr>
          <w:rFonts w:ascii="Aptos" w:hAnsi="Aptos"/>
          <w:b/>
          <w:bCs/>
          <w:color w:val="2E74B5" w:themeColor="accent5" w:themeShade="BF"/>
          <w:sz w:val="24"/>
          <w:szCs w:val="24"/>
          <w:lang w:val="en-PK"/>
        </w:rPr>
      </w:pPr>
      <w:r w:rsidRPr="00B76C19">
        <w:rPr>
          <w:rFonts w:ascii="Aptos" w:hAnsi="Aptos"/>
          <w:b/>
          <w:bCs/>
          <w:color w:val="2E74B5" w:themeColor="accent5" w:themeShade="BF"/>
          <w:sz w:val="24"/>
          <w:szCs w:val="24"/>
          <w:lang w:val="en-PK"/>
        </w:rPr>
        <w:t>9.4 Output Provided</w:t>
      </w:r>
    </w:p>
    <w:p w14:paraId="6844702C" w14:textId="77777777" w:rsidR="00B76C19" w:rsidRPr="00B76C19" w:rsidRDefault="00B76C19" w:rsidP="00B76C19">
      <w:pPr>
        <w:spacing w:line="276" w:lineRule="auto"/>
        <w:jc w:val="both"/>
        <w:rPr>
          <w:rFonts w:ascii="Aptos" w:hAnsi="Aptos"/>
          <w:lang w:val="en-PK"/>
        </w:rPr>
      </w:pPr>
      <w:r w:rsidRPr="00B76C19">
        <w:rPr>
          <w:rFonts w:ascii="Aptos" w:hAnsi="Aptos"/>
          <w:lang w:val="en-PK"/>
        </w:rPr>
        <w:t>The Data Analytics track provides the following validated outputs for potential integration:</w:t>
      </w:r>
    </w:p>
    <w:p w14:paraId="24902E1D" w14:textId="77777777" w:rsidR="00B76C19" w:rsidRPr="00B76C19" w:rsidRDefault="00B76C19" w:rsidP="00B76C19">
      <w:pPr>
        <w:numPr>
          <w:ilvl w:val="0"/>
          <w:numId w:val="8"/>
        </w:numPr>
        <w:spacing w:line="276" w:lineRule="auto"/>
        <w:jc w:val="both"/>
        <w:rPr>
          <w:rFonts w:ascii="Aptos" w:hAnsi="Aptos"/>
          <w:lang w:val="en-PK"/>
        </w:rPr>
      </w:pPr>
      <w:r w:rsidRPr="00B76C19">
        <w:rPr>
          <w:rFonts w:ascii="Aptos" w:hAnsi="Aptos"/>
          <w:lang w:val="en-PK"/>
        </w:rPr>
        <w:t>Final Power BI dashboard</w:t>
      </w:r>
    </w:p>
    <w:p w14:paraId="4A45D81D" w14:textId="77777777" w:rsidR="00B76C19" w:rsidRPr="00B76C19" w:rsidRDefault="00B76C19" w:rsidP="00B76C19">
      <w:pPr>
        <w:numPr>
          <w:ilvl w:val="0"/>
          <w:numId w:val="8"/>
        </w:numPr>
        <w:spacing w:line="276" w:lineRule="auto"/>
        <w:jc w:val="both"/>
        <w:rPr>
          <w:rFonts w:ascii="Aptos" w:hAnsi="Aptos"/>
          <w:lang w:val="en-PK"/>
        </w:rPr>
      </w:pPr>
      <w:r w:rsidRPr="00B76C19">
        <w:rPr>
          <w:rFonts w:ascii="Aptos" w:hAnsi="Aptos"/>
          <w:lang w:val="en-PK"/>
        </w:rPr>
        <w:t>Five validated KPIs</w:t>
      </w:r>
    </w:p>
    <w:p w14:paraId="7480B89C" w14:textId="77777777" w:rsidR="00B76C19" w:rsidRPr="00B76C19" w:rsidRDefault="00B76C19" w:rsidP="00B76C19">
      <w:pPr>
        <w:numPr>
          <w:ilvl w:val="0"/>
          <w:numId w:val="8"/>
        </w:numPr>
        <w:spacing w:line="276" w:lineRule="auto"/>
        <w:jc w:val="both"/>
        <w:rPr>
          <w:rFonts w:ascii="Aptos" w:hAnsi="Aptos"/>
          <w:lang w:val="en-PK"/>
        </w:rPr>
      </w:pPr>
      <w:r w:rsidRPr="00B76C19">
        <w:rPr>
          <w:rFonts w:ascii="Aptos" w:hAnsi="Aptos"/>
          <w:lang w:val="en-PK"/>
        </w:rPr>
        <w:t>Appointment outcome analysis</w:t>
      </w:r>
    </w:p>
    <w:p w14:paraId="09371DFB" w14:textId="77777777" w:rsidR="00B76C19" w:rsidRPr="00B76C19" w:rsidRDefault="00B76C19" w:rsidP="00B76C19">
      <w:pPr>
        <w:numPr>
          <w:ilvl w:val="0"/>
          <w:numId w:val="8"/>
        </w:numPr>
        <w:spacing w:line="276" w:lineRule="auto"/>
        <w:jc w:val="both"/>
        <w:rPr>
          <w:rFonts w:ascii="Aptos" w:hAnsi="Aptos"/>
          <w:lang w:val="en-PK"/>
        </w:rPr>
      </w:pPr>
      <w:r w:rsidRPr="00B76C19">
        <w:rPr>
          <w:rFonts w:ascii="Aptos" w:hAnsi="Aptos"/>
          <w:lang w:val="en-PK"/>
        </w:rPr>
        <w:t>Booking lead-time and no-show findings</w:t>
      </w:r>
    </w:p>
    <w:p w14:paraId="2285C97A" w14:textId="77777777" w:rsidR="00B76C19" w:rsidRPr="00B76C19" w:rsidRDefault="00B76C19" w:rsidP="00B76C19">
      <w:pPr>
        <w:numPr>
          <w:ilvl w:val="0"/>
          <w:numId w:val="8"/>
        </w:numPr>
        <w:spacing w:line="276" w:lineRule="auto"/>
        <w:jc w:val="both"/>
        <w:rPr>
          <w:rFonts w:ascii="Aptos" w:hAnsi="Aptos"/>
          <w:lang w:val="en-PK"/>
        </w:rPr>
      </w:pPr>
      <w:r w:rsidRPr="00B76C19">
        <w:rPr>
          <w:rFonts w:ascii="Aptos" w:hAnsi="Aptos"/>
          <w:lang w:val="en-PK"/>
        </w:rPr>
        <w:t>Business insights</w:t>
      </w:r>
    </w:p>
    <w:p w14:paraId="018F1601" w14:textId="77777777" w:rsidR="00B76C19" w:rsidRPr="00B76C19" w:rsidRDefault="00B76C19" w:rsidP="00B76C19">
      <w:pPr>
        <w:numPr>
          <w:ilvl w:val="0"/>
          <w:numId w:val="8"/>
        </w:numPr>
        <w:spacing w:line="276" w:lineRule="auto"/>
        <w:jc w:val="both"/>
        <w:rPr>
          <w:rFonts w:ascii="Aptos" w:hAnsi="Aptos"/>
          <w:lang w:val="en-PK"/>
        </w:rPr>
      </w:pPr>
      <w:r w:rsidRPr="00B76C19">
        <w:rPr>
          <w:rFonts w:ascii="Aptos" w:hAnsi="Aptos"/>
          <w:lang w:val="en-PK"/>
        </w:rPr>
        <w:t>Data-informed recommendations</w:t>
      </w:r>
    </w:p>
    <w:p w14:paraId="694BDF2E" w14:textId="77777777" w:rsidR="00B76C19" w:rsidRPr="00B76C19" w:rsidRDefault="00B76C19" w:rsidP="00B76C19">
      <w:pPr>
        <w:numPr>
          <w:ilvl w:val="0"/>
          <w:numId w:val="8"/>
        </w:numPr>
        <w:spacing w:line="276" w:lineRule="auto"/>
        <w:jc w:val="both"/>
        <w:rPr>
          <w:rFonts w:ascii="Aptos" w:hAnsi="Aptos"/>
          <w:lang w:val="en-PK"/>
        </w:rPr>
      </w:pPr>
      <w:r w:rsidRPr="00B76C19">
        <w:rPr>
          <w:rFonts w:ascii="Aptos" w:hAnsi="Aptos"/>
          <w:lang w:val="en-PK"/>
        </w:rPr>
        <w:t>Analytical limitations</w:t>
      </w:r>
    </w:p>
    <w:p w14:paraId="1EBDD81B" w14:textId="77777777" w:rsidR="00B76C19" w:rsidRPr="00B76C19" w:rsidRDefault="00B76C19" w:rsidP="00B76C19">
      <w:pPr>
        <w:spacing w:line="276" w:lineRule="auto"/>
        <w:jc w:val="both"/>
        <w:rPr>
          <w:rFonts w:ascii="Aptos" w:hAnsi="Aptos"/>
          <w:b/>
          <w:bCs/>
          <w:color w:val="2E74B5" w:themeColor="accent5" w:themeShade="BF"/>
          <w:sz w:val="24"/>
          <w:szCs w:val="24"/>
          <w:lang w:val="en-PK"/>
        </w:rPr>
      </w:pPr>
      <w:r w:rsidRPr="00B76C19">
        <w:rPr>
          <w:rFonts w:ascii="Aptos" w:hAnsi="Aptos"/>
          <w:b/>
          <w:bCs/>
          <w:color w:val="2E74B5" w:themeColor="accent5" w:themeShade="BF"/>
          <w:sz w:val="24"/>
          <w:szCs w:val="24"/>
          <w:lang w:val="en-PK"/>
        </w:rPr>
        <w:t>9.5 Integration Status</w:t>
      </w:r>
    </w:p>
    <w:p w14:paraId="7418546E" w14:textId="77777777" w:rsidR="00B76C19" w:rsidRPr="00B76C19" w:rsidRDefault="00B76C19" w:rsidP="00B76C19">
      <w:pPr>
        <w:spacing w:line="276" w:lineRule="auto"/>
        <w:jc w:val="both"/>
        <w:rPr>
          <w:rFonts w:ascii="Aptos" w:hAnsi="Aptos"/>
          <w:lang w:val="en-PK"/>
        </w:rPr>
      </w:pPr>
      <w:r w:rsidRPr="00B76C19">
        <w:rPr>
          <w:rFonts w:ascii="Aptos" w:hAnsi="Aptos"/>
          <w:lang w:val="en-PK"/>
        </w:rPr>
        <w:t>The Data Analytics component is complete and validated. Any remaining cross-track integration should be based on actual outputs exchanged between the relevant HealthConnect tracks before final submission.</w:t>
      </w:r>
    </w:p>
    <w:p w14:paraId="646BEAE2" w14:textId="77777777" w:rsidR="00B76C19" w:rsidRPr="00B76C19" w:rsidRDefault="00B76C19" w:rsidP="00B76C19">
      <w:pPr>
        <w:spacing w:line="276" w:lineRule="auto"/>
        <w:jc w:val="both"/>
        <w:rPr>
          <w:rFonts w:ascii="Aptos" w:hAnsi="Aptos"/>
          <w:b/>
          <w:bCs/>
          <w:color w:val="2E74B5" w:themeColor="accent5" w:themeShade="BF"/>
          <w:sz w:val="24"/>
          <w:szCs w:val="24"/>
          <w:lang w:val="en-PK"/>
        </w:rPr>
      </w:pPr>
      <w:r w:rsidRPr="00B76C19">
        <w:rPr>
          <w:rFonts w:ascii="Aptos" w:hAnsi="Aptos"/>
          <w:b/>
          <w:bCs/>
          <w:color w:val="2E74B5" w:themeColor="accent5" w:themeShade="BF"/>
          <w:sz w:val="24"/>
          <w:szCs w:val="24"/>
          <w:lang w:val="en-PK"/>
        </w:rPr>
        <w:t>9.6 Evidence of Data Analytics Contribution</w:t>
      </w:r>
    </w:p>
    <w:p w14:paraId="1B1EC1BC" w14:textId="77777777" w:rsidR="00B76C19" w:rsidRPr="00B76C19" w:rsidRDefault="00B76C19" w:rsidP="00B76C19">
      <w:pPr>
        <w:spacing w:line="276" w:lineRule="auto"/>
        <w:jc w:val="both"/>
        <w:rPr>
          <w:rFonts w:ascii="Aptos" w:hAnsi="Aptos"/>
          <w:lang w:val="en-PK"/>
        </w:rPr>
      </w:pPr>
      <w:r w:rsidRPr="00B76C19">
        <w:rPr>
          <w:rFonts w:ascii="Aptos" w:hAnsi="Aptos"/>
          <w:lang w:val="en-PK"/>
        </w:rPr>
        <w:t>Evidence of the contribution includes:</w:t>
      </w:r>
    </w:p>
    <w:p w14:paraId="05FB16C7" w14:textId="77777777" w:rsidR="00B76C19" w:rsidRPr="00B76C19" w:rsidRDefault="00B76C19" w:rsidP="00B76C19">
      <w:pPr>
        <w:numPr>
          <w:ilvl w:val="0"/>
          <w:numId w:val="9"/>
        </w:numPr>
        <w:spacing w:line="276" w:lineRule="auto"/>
        <w:jc w:val="both"/>
        <w:rPr>
          <w:rFonts w:ascii="Aptos" w:hAnsi="Aptos"/>
          <w:lang w:val="en-PK"/>
        </w:rPr>
      </w:pPr>
      <w:r w:rsidRPr="00B76C19">
        <w:rPr>
          <w:rFonts w:ascii="Aptos" w:hAnsi="Aptos"/>
          <w:lang w:val="en-PK"/>
        </w:rPr>
        <w:t>Completed Power BI dashboard</w:t>
      </w:r>
    </w:p>
    <w:p w14:paraId="0CA57CBB" w14:textId="77777777" w:rsidR="00B76C19" w:rsidRPr="00B76C19" w:rsidRDefault="00B76C19" w:rsidP="00B76C19">
      <w:pPr>
        <w:numPr>
          <w:ilvl w:val="0"/>
          <w:numId w:val="9"/>
        </w:numPr>
        <w:spacing w:line="276" w:lineRule="auto"/>
        <w:jc w:val="both"/>
        <w:rPr>
          <w:rFonts w:ascii="Aptos" w:hAnsi="Aptos"/>
          <w:lang w:val="en-PK"/>
        </w:rPr>
      </w:pPr>
      <w:r w:rsidRPr="00B76C19">
        <w:rPr>
          <w:rFonts w:ascii="Aptos" w:hAnsi="Aptos"/>
          <w:lang w:val="en-PK"/>
        </w:rPr>
        <w:lastRenderedPageBreak/>
        <w:t>Validated KPI results</w:t>
      </w:r>
    </w:p>
    <w:p w14:paraId="43AEBA65" w14:textId="77777777" w:rsidR="00B76C19" w:rsidRPr="00B76C19" w:rsidRDefault="00B76C19" w:rsidP="00B76C19">
      <w:pPr>
        <w:numPr>
          <w:ilvl w:val="0"/>
          <w:numId w:val="9"/>
        </w:numPr>
        <w:spacing w:line="276" w:lineRule="auto"/>
        <w:jc w:val="both"/>
        <w:rPr>
          <w:rFonts w:ascii="Aptos" w:hAnsi="Aptos"/>
          <w:lang w:val="en-PK"/>
        </w:rPr>
      </w:pPr>
      <w:r w:rsidRPr="00B76C19">
        <w:rPr>
          <w:rFonts w:ascii="Aptos" w:hAnsi="Aptos"/>
          <w:lang w:val="en-PK"/>
        </w:rPr>
        <w:t>Dashboard and filter testing</w:t>
      </w:r>
    </w:p>
    <w:p w14:paraId="213191D4" w14:textId="77777777" w:rsidR="00B76C19" w:rsidRPr="00B76C19" w:rsidRDefault="00B76C19" w:rsidP="00B76C19">
      <w:pPr>
        <w:numPr>
          <w:ilvl w:val="0"/>
          <w:numId w:val="9"/>
        </w:numPr>
        <w:spacing w:line="276" w:lineRule="auto"/>
        <w:jc w:val="both"/>
        <w:rPr>
          <w:rFonts w:ascii="Aptos" w:hAnsi="Aptos"/>
          <w:lang w:val="en-PK"/>
        </w:rPr>
      </w:pPr>
      <w:r w:rsidRPr="00B76C19">
        <w:rPr>
          <w:rFonts w:ascii="Aptos" w:hAnsi="Aptos"/>
          <w:lang w:val="en-PK"/>
        </w:rPr>
        <w:t>Documented analytical findings</w:t>
      </w:r>
    </w:p>
    <w:p w14:paraId="05B44364" w14:textId="77777777" w:rsidR="00B76C19" w:rsidRPr="00B76C19" w:rsidRDefault="00B76C19" w:rsidP="00B76C19">
      <w:pPr>
        <w:numPr>
          <w:ilvl w:val="0"/>
          <w:numId w:val="9"/>
        </w:numPr>
        <w:spacing w:line="276" w:lineRule="auto"/>
        <w:jc w:val="both"/>
        <w:rPr>
          <w:rFonts w:ascii="Aptos" w:hAnsi="Aptos"/>
          <w:lang w:val="en-PK"/>
        </w:rPr>
      </w:pPr>
      <w:r w:rsidRPr="00B76C19">
        <w:rPr>
          <w:rFonts w:ascii="Aptos" w:hAnsi="Aptos"/>
          <w:lang w:val="en-PK"/>
        </w:rPr>
        <w:t>Business insights and recommendations</w:t>
      </w:r>
    </w:p>
    <w:p w14:paraId="6F8A10D7" w14:textId="77777777" w:rsidR="00B76C19" w:rsidRPr="00B76C19" w:rsidRDefault="00B76C19" w:rsidP="00B76C19">
      <w:pPr>
        <w:numPr>
          <w:ilvl w:val="0"/>
          <w:numId w:val="9"/>
        </w:numPr>
        <w:spacing w:line="276" w:lineRule="auto"/>
        <w:jc w:val="both"/>
        <w:rPr>
          <w:rFonts w:ascii="Aptos" w:hAnsi="Aptos"/>
          <w:lang w:val="en-PK"/>
        </w:rPr>
      </w:pPr>
      <w:r w:rsidRPr="00B76C19">
        <w:rPr>
          <w:rFonts w:ascii="Aptos" w:hAnsi="Aptos"/>
          <w:lang w:val="en-PK"/>
        </w:rPr>
        <w:t>Final project documentation</w:t>
      </w:r>
    </w:p>
    <w:p w14:paraId="1EB50D2E" w14:textId="77777777" w:rsidR="00B76C19" w:rsidRPr="00B76C19" w:rsidRDefault="00B76C19" w:rsidP="00B76C19">
      <w:pPr>
        <w:spacing w:line="276" w:lineRule="auto"/>
        <w:jc w:val="both"/>
        <w:rPr>
          <w:rFonts w:ascii="Aptos" w:hAnsi="Aptos"/>
          <w:b/>
          <w:bCs/>
          <w:color w:val="2E74B5" w:themeColor="accent5" w:themeShade="BF"/>
          <w:sz w:val="24"/>
          <w:szCs w:val="24"/>
          <w:lang w:val="en-PK"/>
        </w:rPr>
      </w:pPr>
      <w:r w:rsidRPr="00B76C19">
        <w:rPr>
          <w:rFonts w:ascii="Aptos" w:hAnsi="Aptos"/>
          <w:b/>
          <w:bCs/>
          <w:color w:val="2E74B5" w:themeColor="accent5" w:themeShade="BF"/>
          <w:sz w:val="24"/>
          <w:szCs w:val="24"/>
          <w:lang w:val="en-PK"/>
        </w:rPr>
        <w:t>9.7 Contribution to Final Presentation</w:t>
      </w:r>
    </w:p>
    <w:p w14:paraId="22C767F8" w14:textId="762B88AE" w:rsidR="00C73FB9" w:rsidRDefault="00B76C19" w:rsidP="00B76C19">
      <w:pPr>
        <w:spacing w:line="276" w:lineRule="auto"/>
        <w:jc w:val="both"/>
        <w:rPr>
          <w:rFonts w:ascii="Aptos" w:hAnsi="Aptos"/>
          <w:lang w:val="en-PK"/>
        </w:rPr>
      </w:pPr>
      <w:r w:rsidRPr="00B76C19">
        <w:rPr>
          <w:rFonts w:ascii="Aptos" w:hAnsi="Aptos"/>
          <w:lang w:val="en-PK"/>
        </w:rPr>
        <w:t>The Data Analytics contribution will provide the validated dashboard, KPIs, analytical patterns, insights, recommendations, and limitations for the final HealthConnect project presentation.</w:t>
      </w:r>
    </w:p>
    <w:p w14:paraId="7F277856" w14:textId="77777777" w:rsidR="00C73FB9" w:rsidRDefault="00C73FB9">
      <w:pPr>
        <w:rPr>
          <w:rFonts w:ascii="Aptos" w:hAnsi="Aptos"/>
          <w:lang w:val="en-PK"/>
        </w:rPr>
      </w:pPr>
      <w:r>
        <w:rPr>
          <w:rFonts w:ascii="Aptos" w:hAnsi="Aptos"/>
          <w:lang w:val="en-PK"/>
        </w:rPr>
        <w:br w:type="page"/>
      </w:r>
    </w:p>
    <w:p w14:paraId="3C49CC33" w14:textId="77777777" w:rsidR="00B76C19" w:rsidRDefault="00B76C19" w:rsidP="00B76C19">
      <w:pPr>
        <w:spacing w:line="276" w:lineRule="auto"/>
        <w:jc w:val="both"/>
        <w:rPr>
          <w:rFonts w:ascii="Aptos" w:hAnsi="Aptos"/>
          <w:lang w:val="en-PK"/>
        </w:rPr>
      </w:pPr>
    </w:p>
    <w:p w14:paraId="6B0971E8" w14:textId="77777777" w:rsidR="00C73FB9" w:rsidRPr="00C73FB9" w:rsidRDefault="00C73FB9" w:rsidP="00C73FB9">
      <w:pPr>
        <w:spacing w:line="276" w:lineRule="auto"/>
        <w:jc w:val="both"/>
        <w:rPr>
          <w:rFonts w:ascii="Aptos" w:hAnsi="Aptos"/>
          <w:b/>
          <w:bCs/>
          <w:color w:val="2F5496" w:themeColor="accent1" w:themeShade="BF"/>
          <w:sz w:val="28"/>
          <w:szCs w:val="28"/>
          <w:u w:val="single"/>
          <w:lang w:val="en-PK"/>
        </w:rPr>
      </w:pPr>
      <w:r w:rsidRPr="00C73FB9">
        <w:rPr>
          <w:rFonts w:ascii="Aptos" w:hAnsi="Aptos"/>
          <w:b/>
          <w:bCs/>
          <w:color w:val="2F5496" w:themeColor="accent1" w:themeShade="BF"/>
          <w:sz w:val="28"/>
          <w:szCs w:val="28"/>
          <w:u w:val="single"/>
          <w:lang w:val="en-PK"/>
        </w:rPr>
        <w:t>10. HealthConnect Final Integration Matrix</w:t>
      </w:r>
    </w:p>
    <w:p w14:paraId="6463C425" w14:textId="77777777" w:rsidR="00C73FB9" w:rsidRPr="00C73FB9" w:rsidRDefault="00C73FB9" w:rsidP="00C73FB9">
      <w:pPr>
        <w:spacing w:line="276" w:lineRule="auto"/>
        <w:jc w:val="both"/>
        <w:rPr>
          <w:rFonts w:ascii="Aptos" w:hAnsi="Aptos"/>
          <w:lang w:val="en-PK"/>
        </w:rPr>
      </w:pPr>
      <w:r w:rsidRPr="00C73FB9">
        <w:rPr>
          <w:rFonts w:ascii="Aptos" w:hAnsi="Aptos"/>
          <w:lang w:val="en-PK"/>
        </w:rPr>
        <w:t>The following matrix summarizes the Data Analytics contribution and its status within the final HealthConnect integration.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4195"/>
        <w:gridCol w:w="1818"/>
        <w:gridCol w:w="2203"/>
      </w:tblGrid>
      <w:tr w:rsidR="00C73FB9" w:rsidRPr="00C73FB9" w14:paraId="296A46D3" w14:textId="77777777" w:rsidTr="00C73FB9">
        <w:trPr>
          <w:tblHeader/>
          <w:tblCellSpacing w:w="15" w:type="dxa"/>
        </w:trPr>
        <w:tc>
          <w:tcPr>
            <w:tcW w:w="0" w:type="auto"/>
            <w:vAlign w:val="center"/>
            <w:hideMark/>
          </w:tcPr>
          <w:p w14:paraId="6268AAD0" w14:textId="77777777" w:rsidR="00C73FB9" w:rsidRPr="00C73FB9" w:rsidRDefault="00C73FB9" w:rsidP="00C73FB9">
            <w:pPr>
              <w:spacing w:line="276" w:lineRule="auto"/>
              <w:jc w:val="both"/>
              <w:rPr>
                <w:rFonts w:ascii="Aptos" w:hAnsi="Aptos"/>
                <w:b/>
                <w:bCs/>
                <w:color w:val="2E74B5" w:themeColor="accent5" w:themeShade="BF"/>
                <w:lang w:val="en-PK"/>
              </w:rPr>
            </w:pPr>
            <w:r w:rsidRPr="00C73FB9">
              <w:rPr>
                <w:rFonts w:ascii="Aptos" w:hAnsi="Aptos"/>
                <w:b/>
                <w:bCs/>
                <w:color w:val="2E74B5" w:themeColor="accent5" w:themeShade="BF"/>
                <w:lang w:val="en-PK"/>
              </w:rPr>
              <w:t>Track</w:t>
            </w:r>
          </w:p>
        </w:tc>
        <w:tc>
          <w:tcPr>
            <w:tcW w:w="0" w:type="auto"/>
            <w:vAlign w:val="center"/>
            <w:hideMark/>
          </w:tcPr>
          <w:p w14:paraId="646DD290" w14:textId="77777777" w:rsidR="00C73FB9" w:rsidRPr="00C73FB9" w:rsidRDefault="00C73FB9" w:rsidP="00C73FB9">
            <w:pPr>
              <w:spacing w:line="276" w:lineRule="auto"/>
              <w:jc w:val="both"/>
              <w:rPr>
                <w:rFonts w:ascii="Aptos" w:hAnsi="Aptos"/>
                <w:b/>
                <w:bCs/>
                <w:color w:val="2E74B5" w:themeColor="accent5" w:themeShade="BF"/>
                <w:lang w:val="en-PK"/>
              </w:rPr>
            </w:pPr>
            <w:r w:rsidRPr="00C73FB9">
              <w:rPr>
                <w:rFonts w:ascii="Aptos" w:hAnsi="Aptos"/>
                <w:b/>
                <w:bCs/>
                <w:color w:val="2E74B5" w:themeColor="accent5" w:themeShade="BF"/>
                <w:lang w:val="en-PK"/>
              </w:rPr>
              <w:t>Output Provided</w:t>
            </w:r>
          </w:p>
        </w:tc>
        <w:tc>
          <w:tcPr>
            <w:tcW w:w="0" w:type="auto"/>
            <w:vAlign w:val="center"/>
            <w:hideMark/>
          </w:tcPr>
          <w:p w14:paraId="6433D8D2" w14:textId="77777777" w:rsidR="00C73FB9" w:rsidRPr="00C73FB9" w:rsidRDefault="00C73FB9" w:rsidP="00C73FB9">
            <w:pPr>
              <w:spacing w:line="276" w:lineRule="auto"/>
              <w:jc w:val="both"/>
              <w:rPr>
                <w:rFonts w:ascii="Aptos" w:hAnsi="Aptos"/>
                <w:b/>
                <w:bCs/>
                <w:color w:val="2E74B5" w:themeColor="accent5" w:themeShade="BF"/>
                <w:lang w:val="en-PK"/>
              </w:rPr>
            </w:pPr>
            <w:r w:rsidRPr="00C73FB9">
              <w:rPr>
                <w:rFonts w:ascii="Aptos" w:hAnsi="Aptos"/>
                <w:b/>
                <w:bCs/>
                <w:color w:val="2E74B5" w:themeColor="accent5" w:themeShade="BF"/>
                <w:lang w:val="en-PK"/>
              </w:rPr>
              <w:t>Output Received</w:t>
            </w:r>
          </w:p>
        </w:tc>
        <w:tc>
          <w:tcPr>
            <w:tcW w:w="0" w:type="auto"/>
            <w:vAlign w:val="center"/>
            <w:hideMark/>
          </w:tcPr>
          <w:p w14:paraId="3411C974" w14:textId="77777777" w:rsidR="00C73FB9" w:rsidRPr="00C73FB9" w:rsidRDefault="00C73FB9" w:rsidP="00C73FB9">
            <w:pPr>
              <w:spacing w:line="276" w:lineRule="auto"/>
              <w:jc w:val="both"/>
              <w:rPr>
                <w:rFonts w:ascii="Aptos" w:hAnsi="Aptos"/>
                <w:b/>
                <w:bCs/>
                <w:color w:val="2E74B5" w:themeColor="accent5" w:themeShade="BF"/>
                <w:lang w:val="en-PK"/>
              </w:rPr>
            </w:pPr>
            <w:r w:rsidRPr="00C73FB9">
              <w:rPr>
                <w:rFonts w:ascii="Aptos" w:hAnsi="Aptos"/>
                <w:b/>
                <w:bCs/>
                <w:color w:val="2E74B5" w:themeColor="accent5" w:themeShade="BF"/>
                <w:lang w:val="en-PK"/>
              </w:rPr>
              <w:t>Integration Status</w:t>
            </w:r>
          </w:p>
        </w:tc>
      </w:tr>
      <w:tr w:rsidR="00C73FB9" w:rsidRPr="00C73FB9" w14:paraId="1F7B3E1F" w14:textId="77777777" w:rsidTr="00C73FB9">
        <w:trPr>
          <w:tblCellSpacing w:w="15" w:type="dxa"/>
        </w:trPr>
        <w:tc>
          <w:tcPr>
            <w:tcW w:w="0" w:type="auto"/>
            <w:vAlign w:val="center"/>
            <w:hideMark/>
          </w:tcPr>
          <w:p w14:paraId="6D2BE4C4" w14:textId="77777777" w:rsidR="00C73FB9" w:rsidRPr="00C73FB9" w:rsidRDefault="00C73FB9" w:rsidP="00C73FB9">
            <w:pPr>
              <w:spacing w:line="276" w:lineRule="auto"/>
              <w:jc w:val="both"/>
              <w:rPr>
                <w:rFonts w:ascii="Aptos" w:hAnsi="Aptos"/>
                <w:lang w:val="en-PK"/>
              </w:rPr>
            </w:pPr>
            <w:r w:rsidRPr="00C73FB9">
              <w:rPr>
                <w:rFonts w:ascii="Aptos" w:hAnsi="Aptos"/>
                <w:lang w:val="en-PK"/>
              </w:rPr>
              <w:t>Data Analytics</w:t>
            </w:r>
          </w:p>
        </w:tc>
        <w:tc>
          <w:tcPr>
            <w:tcW w:w="0" w:type="auto"/>
            <w:vAlign w:val="center"/>
            <w:hideMark/>
          </w:tcPr>
          <w:p w14:paraId="47F4246B" w14:textId="77777777" w:rsidR="00C73FB9" w:rsidRPr="00C73FB9" w:rsidRDefault="00C73FB9" w:rsidP="00C73FB9">
            <w:pPr>
              <w:spacing w:line="276" w:lineRule="auto"/>
              <w:jc w:val="both"/>
              <w:rPr>
                <w:rFonts w:ascii="Aptos" w:hAnsi="Aptos"/>
                <w:lang w:val="en-PK"/>
              </w:rPr>
            </w:pPr>
            <w:r w:rsidRPr="00C73FB9">
              <w:rPr>
                <w:rFonts w:ascii="Aptos" w:hAnsi="Aptos"/>
                <w:lang w:val="en-PK"/>
              </w:rPr>
              <w:t>Validated KPIs, Power BI dashboard, analytical findings, business insights, recommendations</w:t>
            </w:r>
          </w:p>
        </w:tc>
        <w:tc>
          <w:tcPr>
            <w:tcW w:w="0" w:type="auto"/>
            <w:vAlign w:val="center"/>
            <w:hideMark/>
          </w:tcPr>
          <w:p w14:paraId="7C260864" w14:textId="77777777" w:rsidR="00C73FB9" w:rsidRPr="00C73FB9" w:rsidRDefault="00C73FB9" w:rsidP="00C73FB9">
            <w:pPr>
              <w:spacing w:line="276" w:lineRule="auto"/>
              <w:jc w:val="both"/>
              <w:rPr>
                <w:rFonts w:ascii="Aptos" w:hAnsi="Aptos"/>
                <w:lang w:val="en-PK"/>
              </w:rPr>
            </w:pPr>
            <w:r w:rsidRPr="00C73FB9">
              <w:rPr>
                <w:rFonts w:ascii="Aptos" w:hAnsi="Aptos"/>
                <w:lang w:val="en-PK"/>
              </w:rPr>
              <w:t>N/A</w:t>
            </w:r>
          </w:p>
        </w:tc>
        <w:tc>
          <w:tcPr>
            <w:tcW w:w="0" w:type="auto"/>
            <w:vAlign w:val="center"/>
            <w:hideMark/>
          </w:tcPr>
          <w:p w14:paraId="5A1CD744" w14:textId="7449D251" w:rsidR="00C73FB9" w:rsidRPr="00C73FB9" w:rsidRDefault="00C73FB9" w:rsidP="00C73FB9">
            <w:pPr>
              <w:spacing w:line="276" w:lineRule="auto"/>
              <w:jc w:val="both"/>
              <w:rPr>
                <w:rFonts w:ascii="Aptos" w:hAnsi="Aptos"/>
                <w:lang w:val="en-PK"/>
              </w:rPr>
            </w:pPr>
            <w:r w:rsidRPr="00C73FB9">
              <w:rPr>
                <w:rFonts w:ascii="Aptos" w:hAnsi="Aptos"/>
                <w:lang w:val="en-PK"/>
              </w:rPr>
              <w:t>Completed</w:t>
            </w:r>
            <w:r w:rsidR="00516FAE">
              <w:rPr>
                <w:rFonts w:ascii="Aptos" w:hAnsi="Aptos"/>
                <w:lang w:val="en-PK"/>
              </w:rPr>
              <w:t xml:space="preserve"> </w:t>
            </w:r>
            <w:r w:rsidRPr="00C73FB9">
              <w:rPr>
                <w:rFonts w:ascii="Aptos" w:hAnsi="Aptos"/>
                <w:lang w:val="en-PK"/>
              </w:rPr>
              <w:t>and validated</w:t>
            </w:r>
          </w:p>
        </w:tc>
      </w:tr>
      <w:tr w:rsidR="00C73FB9" w:rsidRPr="00C73FB9" w14:paraId="046F8401" w14:textId="77777777" w:rsidTr="00C73FB9">
        <w:trPr>
          <w:tblCellSpacing w:w="15" w:type="dxa"/>
        </w:trPr>
        <w:tc>
          <w:tcPr>
            <w:tcW w:w="0" w:type="auto"/>
            <w:vAlign w:val="center"/>
            <w:hideMark/>
          </w:tcPr>
          <w:p w14:paraId="560AECBF" w14:textId="77777777" w:rsidR="00C73FB9" w:rsidRPr="00C73FB9" w:rsidRDefault="00C73FB9" w:rsidP="00C73FB9">
            <w:pPr>
              <w:spacing w:line="276" w:lineRule="auto"/>
              <w:jc w:val="both"/>
              <w:rPr>
                <w:rFonts w:ascii="Aptos" w:hAnsi="Aptos"/>
                <w:lang w:val="en-PK"/>
              </w:rPr>
            </w:pPr>
            <w:r w:rsidRPr="00C73FB9">
              <w:rPr>
                <w:rFonts w:ascii="Aptos" w:hAnsi="Aptos"/>
                <w:lang w:val="en-PK"/>
              </w:rPr>
              <w:t>Data Science</w:t>
            </w:r>
          </w:p>
        </w:tc>
        <w:tc>
          <w:tcPr>
            <w:tcW w:w="0" w:type="auto"/>
            <w:vAlign w:val="center"/>
            <w:hideMark/>
          </w:tcPr>
          <w:p w14:paraId="7C295225" w14:textId="77777777" w:rsidR="00C73FB9" w:rsidRPr="00C73FB9" w:rsidRDefault="00C73FB9" w:rsidP="00C73FB9">
            <w:pPr>
              <w:spacing w:line="276" w:lineRule="auto"/>
              <w:jc w:val="both"/>
              <w:rPr>
                <w:rFonts w:ascii="Aptos" w:hAnsi="Aptos"/>
                <w:lang w:val="en-PK"/>
              </w:rPr>
            </w:pPr>
            <w:r w:rsidRPr="00C73FB9">
              <w:rPr>
                <w:rFonts w:ascii="Aptos" w:hAnsi="Aptos"/>
                <w:lang w:val="en-PK"/>
              </w:rPr>
              <w:t>N/A from Data Analytics</w:t>
            </w:r>
          </w:p>
        </w:tc>
        <w:tc>
          <w:tcPr>
            <w:tcW w:w="0" w:type="auto"/>
            <w:vAlign w:val="center"/>
            <w:hideMark/>
          </w:tcPr>
          <w:p w14:paraId="584151D2" w14:textId="1AE5931F" w:rsidR="00C73FB9" w:rsidRPr="00C73FB9" w:rsidRDefault="00C73FB9" w:rsidP="00C73FB9">
            <w:pPr>
              <w:spacing w:line="276" w:lineRule="auto"/>
              <w:jc w:val="both"/>
              <w:rPr>
                <w:rFonts w:ascii="Aptos" w:hAnsi="Aptos"/>
                <w:lang w:val="en-PK"/>
              </w:rPr>
            </w:pPr>
            <w:r w:rsidRPr="00C73FB9">
              <w:rPr>
                <w:rFonts w:ascii="Aptos" w:hAnsi="Aptos"/>
                <w:lang w:val="en-PK"/>
              </w:rPr>
              <w:t>No</w:t>
            </w:r>
            <w:r w:rsidR="00516FAE">
              <w:rPr>
                <w:rFonts w:ascii="Aptos" w:hAnsi="Aptos"/>
                <w:lang w:val="en-PK"/>
              </w:rPr>
              <w:t xml:space="preserve"> </w:t>
            </w:r>
            <w:r w:rsidRPr="00C73FB9">
              <w:rPr>
                <w:rFonts w:ascii="Aptos" w:hAnsi="Aptos"/>
                <w:lang w:val="en-PK"/>
              </w:rPr>
              <w:t>specific output received or used</w:t>
            </w:r>
          </w:p>
        </w:tc>
        <w:tc>
          <w:tcPr>
            <w:tcW w:w="0" w:type="auto"/>
            <w:vAlign w:val="center"/>
            <w:hideMark/>
          </w:tcPr>
          <w:p w14:paraId="5CECD335" w14:textId="77777777" w:rsidR="00C73FB9" w:rsidRPr="00C73FB9" w:rsidRDefault="00C73FB9" w:rsidP="00C73FB9">
            <w:pPr>
              <w:spacing w:line="276" w:lineRule="auto"/>
              <w:jc w:val="both"/>
              <w:rPr>
                <w:rFonts w:ascii="Aptos" w:hAnsi="Aptos"/>
                <w:lang w:val="en-PK"/>
              </w:rPr>
            </w:pPr>
            <w:r w:rsidRPr="00C73FB9">
              <w:rPr>
                <w:rFonts w:ascii="Aptos" w:hAnsi="Aptos"/>
                <w:lang w:val="en-PK"/>
              </w:rPr>
              <w:t>Integration pending actual output exchange</w:t>
            </w:r>
          </w:p>
        </w:tc>
      </w:tr>
    </w:tbl>
    <w:p w14:paraId="5E25F2CB" w14:textId="77777777" w:rsidR="008618AE" w:rsidRDefault="008618AE" w:rsidP="00C73FB9">
      <w:pPr>
        <w:spacing w:line="276" w:lineRule="auto"/>
        <w:jc w:val="both"/>
        <w:rPr>
          <w:rFonts w:ascii="Aptos" w:hAnsi="Aptos"/>
          <w:b/>
          <w:bCs/>
          <w:lang w:val="en-PK"/>
        </w:rPr>
      </w:pPr>
    </w:p>
    <w:p w14:paraId="4527D57B" w14:textId="0C48C122" w:rsidR="00C73FB9" w:rsidRPr="00C73FB9" w:rsidRDefault="00C73FB9" w:rsidP="00C73FB9">
      <w:pPr>
        <w:spacing w:line="276" w:lineRule="auto"/>
        <w:jc w:val="both"/>
        <w:rPr>
          <w:rFonts w:ascii="Aptos" w:hAnsi="Aptos"/>
          <w:b/>
          <w:bCs/>
          <w:color w:val="2E74B5" w:themeColor="accent5" w:themeShade="BF"/>
          <w:sz w:val="24"/>
          <w:szCs w:val="24"/>
          <w:lang w:val="en-PK"/>
        </w:rPr>
      </w:pPr>
      <w:r w:rsidRPr="00C73FB9">
        <w:rPr>
          <w:rFonts w:ascii="Aptos" w:hAnsi="Aptos"/>
          <w:b/>
          <w:bCs/>
          <w:color w:val="2E74B5" w:themeColor="accent5" w:themeShade="BF"/>
          <w:sz w:val="24"/>
          <w:szCs w:val="24"/>
          <w:lang w:val="en-PK"/>
        </w:rPr>
        <w:t>10.1 Data Analytics Contribution</w:t>
      </w:r>
    </w:p>
    <w:p w14:paraId="2435B597" w14:textId="77777777" w:rsidR="00C73FB9" w:rsidRPr="00C73FB9" w:rsidRDefault="00C73FB9" w:rsidP="00C73FB9">
      <w:pPr>
        <w:spacing w:line="276" w:lineRule="auto"/>
        <w:jc w:val="both"/>
        <w:rPr>
          <w:rFonts w:ascii="Aptos" w:hAnsi="Aptos"/>
          <w:lang w:val="en-PK"/>
        </w:rPr>
      </w:pPr>
      <w:r w:rsidRPr="00C73FB9">
        <w:rPr>
          <w:rFonts w:ascii="Aptos" w:hAnsi="Aptos"/>
          <w:lang w:val="en-PK"/>
        </w:rPr>
        <w:t>The Data Analytics track provides validated appointment-performance analysis through the Power BI dashboard, including KPIs, no-show patterns, business insights, recommendations, and analytical limitations.</w:t>
      </w:r>
    </w:p>
    <w:p w14:paraId="3B841688" w14:textId="77777777" w:rsidR="00C73FB9" w:rsidRPr="00C73FB9" w:rsidRDefault="00C73FB9" w:rsidP="00C73FB9">
      <w:pPr>
        <w:spacing w:line="276" w:lineRule="auto"/>
        <w:jc w:val="both"/>
        <w:rPr>
          <w:rFonts w:ascii="Aptos" w:hAnsi="Aptos"/>
          <w:b/>
          <w:bCs/>
          <w:color w:val="2E74B5" w:themeColor="accent5" w:themeShade="BF"/>
          <w:sz w:val="24"/>
          <w:szCs w:val="24"/>
          <w:lang w:val="en-PK"/>
        </w:rPr>
      </w:pPr>
      <w:r w:rsidRPr="00C73FB9">
        <w:rPr>
          <w:rFonts w:ascii="Aptos" w:hAnsi="Aptos"/>
          <w:b/>
          <w:bCs/>
          <w:color w:val="2E74B5" w:themeColor="accent5" w:themeShade="BF"/>
          <w:sz w:val="24"/>
          <w:szCs w:val="24"/>
          <w:lang w:val="en-PK"/>
        </w:rPr>
        <w:t>10.2 Integration Dependency</w:t>
      </w:r>
    </w:p>
    <w:p w14:paraId="55612D7B" w14:textId="77777777" w:rsidR="00C73FB9" w:rsidRPr="00C73FB9" w:rsidRDefault="00C73FB9" w:rsidP="00C73FB9">
      <w:pPr>
        <w:spacing w:line="276" w:lineRule="auto"/>
        <w:jc w:val="both"/>
        <w:rPr>
          <w:rFonts w:ascii="Aptos" w:hAnsi="Aptos"/>
          <w:lang w:val="en-PK"/>
        </w:rPr>
      </w:pPr>
      <w:r w:rsidRPr="00C73FB9">
        <w:rPr>
          <w:rFonts w:ascii="Aptos" w:hAnsi="Aptos"/>
          <w:lang w:val="en-PK"/>
        </w:rPr>
        <w:t>The Data Analytics outputs can provide analytical context for other HealthConnect components. Any dependency on a Data Science predictive component should be documented only after an actual output has been received and used.</w:t>
      </w:r>
    </w:p>
    <w:p w14:paraId="0C1AABDE" w14:textId="77777777" w:rsidR="00C73FB9" w:rsidRPr="00C73FB9" w:rsidRDefault="00C73FB9" w:rsidP="00C73FB9">
      <w:pPr>
        <w:spacing w:line="276" w:lineRule="auto"/>
        <w:jc w:val="both"/>
        <w:rPr>
          <w:rFonts w:ascii="Aptos" w:hAnsi="Aptos"/>
          <w:b/>
          <w:bCs/>
          <w:color w:val="2E74B5" w:themeColor="accent5" w:themeShade="BF"/>
          <w:sz w:val="24"/>
          <w:szCs w:val="24"/>
          <w:lang w:val="en-PK"/>
        </w:rPr>
      </w:pPr>
      <w:r w:rsidRPr="00C73FB9">
        <w:rPr>
          <w:rFonts w:ascii="Aptos" w:hAnsi="Aptos"/>
          <w:b/>
          <w:bCs/>
          <w:color w:val="2E74B5" w:themeColor="accent5" w:themeShade="BF"/>
          <w:sz w:val="24"/>
          <w:szCs w:val="24"/>
          <w:lang w:val="en-PK"/>
        </w:rPr>
        <w:t>10.3 Current Integration Status</w:t>
      </w:r>
    </w:p>
    <w:p w14:paraId="76401180" w14:textId="77777777" w:rsidR="00C73FB9" w:rsidRPr="00C73FB9" w:rsidRDefault="00C73FB9" w:rsidP="00C73FB9">
      <w:pPr>
        <w:spacing w:line="276" w:lineRule="auto"/>
        <w:jc w:val="both"/>
        <w:rPr>
          <w:rFonts w:ascii="Aptos" w:hAnsi="Aptos"/>
          <w:lang w:val="en-PK"/>
        </w:rPr>
      </w:pPr>
      <w:r w:rsidRPr="00C73FB9">
        <w:rPr>
          <w:rFonts w:ascii="Aptos" w:hAnsi="Aptos"/>
          <w:lang w:val="en-PK"/>
        </w:rPr>
        <w:t>The Data Analytics component itself is complete and validated. Cross-track integration remains dependent on the actual outputs exchanged between the relevant project tracks.</w:t>
      </w:r>
    </w:p>
    <w:p w14:paraId="12EC6200" w14:textId="77777777" w:rsidR="00C73FB9" w:rsidRPr="00C73FB9" w:rsidRDefault="00C73FB9" w:rsidP="00C73FB9">
      <w:pPr>
        <w:spacing w:line="276" w:lineRule="auto"/>
        <w:jc w:val="both"/>
        <w:rPr>
          <w:rFonts w:ascii="Aptos" w:hAnsi="Aptos"/>
          <w:b/>
          <w:bCs/>
          <w:color w:val="2E74B5" w:themeColor="accent5" w:themeShade="BF"/>
          <w:sz w:val="24"/>
          <w:szCs w:val="24"/>
          <w:lang w:val="en-PK"/>
        </w:rPr>
      </w:pPr>
      <w:r w:rsidRPr="00C73FB9">
        <w:rPr>
          <w:rFonts w:ascii="Aptos" w:hAnsi="Aptos"/>
          <w:b/>
          <w:bCs/>
          <w:color w:val="2E74B5" w:themeColor="accent5" w:themeShade="BF"/>
          <w:sz w:val="24"/>
          <w:szCs w:val="24"/>
          <w:lang w:val="en-PK"/>
        </w:rPr>
        <w:t>10.4 Evidence</w:t>
      </w:r>
    </w:p>
    <w:p w14:paraId="11784F47" w14:textId="77777777" w:rsidR="00C73FB9" w:rsidRPr="00C73FB9" w:rsidRDefault="00C73FB9" w:rsidP="00C73FB9">
      <w:pPr>
        <w:spacing w:line="276" w:lineRule="auto"/>
        <w:jc w:val="both"/>
        <w:rPr>
          <w:rFonts w:ascii="Aptos" w:hAnsi="Aptos"/>
          <w:lang w:val="en-PK"/>
        </w:rPr>
      </w:pPr>
      <w:r w:rsidRPr="00C73FB9">
        <w:rPr>
          <w:rFonts w:ascii="Aptos" w:hAnsi="Aptos"/>
          <w:lang w:val="en-PK"/>
        </w:rPr>
        <w:t>Evidence supporting the Data Analytics contribution includes the completed Power BI dashboard, validated KPI results, filter testing, analytical findings, business insights, recommendations, and final documentation.</w:t>
      </w:r>
    </w:p>
    <w:p w14:paraId="4EC67F66" w14:textId="77777777" w:rsidR="00C73FB9" w:rsidRPr="00B76C19" w:rsidRDefault="00C73FB9" w:rsidP="00B76C19">
      <w:pPr>
        <w:spacing w:line="276" w:lineRule="auto"/>
        <w:jc w:val="both"/>
        <w:rPr>
          <w:rFonts w:ascii="Aptos" w:hAnsi="Aptos"/>
          <w:lang w:val="en-PK"/>
        </w:rPr>
      </w:pPr>
    </w:p>
    <w:p w14:paraId="67A088AA" w14:textId="4B9EF29E" w:rsidR="00240E6E" w:rsidRDefault="00240E6E">
      <w:r>
        <w:br w:type="page"/>
      </w:r>
    </w:p>
    <w:p w14:paraId="2BCE6DCB" w14:textId="77777777" w:rsidR="001E5510" w:rsidRDefault="001E5510" w:rsidP="001A2C49"/>
    <w:p w14:paraId="723C63F2" w14:textId="77777777" w:rsidR="00240E6E" w:rsidRPr="00240E6E" w:rsidRDefault="00240E6E" w:rsidP="00CF35F5">
      <w:pPr>
        <w:spacing w:line="276" w:lineRule="auto"/>
        <w:jc w:val="both"/>
        <w:rPr>
          <w:rFonts w:ascii="Aptos" w:hAnsi="Aptos"/>
          <w:b/>
          <w:bCs/>
          <w:color w:val="2F5496" w:themeColor="accent1" w:themeShade="BF"/>
          <w:sz w:val="28"/>
          <w:szCs w:val="28"/>
          <w:u w:val="single"/>
          <w:lang w:val="en-PK"/>
        </w:rPr>
      </w:pPr>
      <w:r w:rsidRPr="00240E6E">
        <w:rPr>
          <w:rFonts w:ascii="Aptos" w:hAnsi="Aptos"/>
          <w:b/>
          <w:bCs/>
          <w:color w:val="2F5496" w:themeColor="accent1" w:themeShade="BF"/>
          <w:sz w:val="28"/>
          <w:szCs w:val="28"/>
          <w:u w:val="single"/>
          <w:lang w:val="en-PK"/>
        </w:rPr>
        <w:t>11. Final End-to-End Integration Walkthrough</w:t>
      </w:r>
    </w:p>
    <w:p w14:paraId="11D32863" w14:textId="77777777" w:rsidR="00240E6E" w:rsidRPr="00240E6E" w:rsidRDefault="00240E6E" w:rsidP="00CF35F5">
      <w:pPr>
        <w:spacing w:line="276" w:lineRule="auto"/>
        <w:jc w:val="both"/>
        <w:rPr>
          <w:rFonts w:ascii="Aptos" w:hAnsi="Aptos"/>
          <w:lang w:val="en-PK"/>
        </w:rPr>
      </w:pPr>
      <w:r w:rsidRPr="00240E6E">
        <w:rPr>
          <w:rFonts w:ascii="Aptos" w:hAnsi="Aptos"/>
          <w:lang w:val="en-PK"/>
        </w:rPr>
        <w:t>The final HealthConnect solution can be presented as an end-to-end workflow connecting the project problem, data, analytics, other track contributions, and business value.</w:t>
      </w:r>
    </w:p>
    <w:p w14:paraId="6CC11FF9" w14:textId="77777777" w:rsidR="00240E6E" w:rsidRPr="00240E6E" w:rsidRDefault="00240E6E" w:rsidP="00CF35F5">
      <w:pPr>
        <w:spacing w:line="276" w:lineRule="auto"/>
        <w:jc w:val="both"/>
        <w:rPr>
          <w:rFonts w:ascii="Aptos" w:hAnsi="Aptos"/>
          <w:b/>
          <w:bCs/>
          <w:color w:val="2E74B5" w:themeColor="accent5" w:themeShade="BF"/>
          <w:sz w:val="24"/>
          <w:szCs w:val="24"/>
          <w:lang w:val="en-PK"/>
        </w:rPr>
      </w:pPr>
      <w:r w:rsidRPr="00240E6E">
        <w:rPr>
          <w:rFonts w:ascii="Aptos" w:hAnsi="Aptos"/>
          <w:b/>
          <w:bCs/>
          <w:color w:val="2E74B5" w:themeColor="accent5" w:themeShade="BF"/>
          <w:sz w:val="24"/>
          <w:szCs w:val="24"/>
          <w:lang w:val="en-PK"/>
        </w:rPr>
        <w:t>11.1 Business Problem</w:t>
      </w:r>
    </w:p>
    <w:p w14:paraId="47F494A2" w14:textId="77777777" w:rsidR="00240E6E" w:rsidRPr="00240E6E" w:rsidRDefault="00240E6E" w:rsidP="00CF35F5">
      <w:pPr>
        <w:spacing w:line="276" w:lineRule="auto"/>
        <w:jc w:val="both"/>
        <w:rPr>
          <w:rFonts w:ascii="Aptos" w:hAnsi="Aptos"/>
          <w:lang w:val="en-PK"/>
        </w:rPr>
      </w:pPr>
      <w:r w:rsidRPr="00240E6E">
        <w:rPr>
          <w:rFonts w:ascii="Aptos" w:hAnsi="Aptos"/>
          <w:lang w:val="en-PK"/>
        </w:rPr>
        <w:t>HealthConnect Clinic aims to reduce missed appointments, improve appointment attendance, make better use of appointment capacity, and improve the patient support experience.</w:t>
      </w:r>
    </w:p>
    <w:p w14:paraId="0CF6EA63" w14:textId="77777777" w:rsidR="00240E6E" w:rsidRPr="00240E6E" w:rsidRDefault="00240E6E" w:rsidP="00CF35F5">
      <w:pPr>
        <w:spacing w:line="276" w:lineRule="auto"/>
        <w:jc w:val="both"/>
        <w:rPr>
          <w:rFonts w:ascii="Aptos" w:hAnsi="Aptos"/>
          <w:b/>
          <w:bCs/>
          <w:color w:val="2E74B5" w:themeColor="accent5" w:themeShade="BF"/>
          <w:sz w:val="24"/>
          <w:szCs w:val="24"/>
          <w:lang w:val="en-PK"/>
        </w:rPr>
      </w:pPr>
      <w:r w:rsidRPr="00240E6E">
        <w:rPr>
          <w:rFonts w:ascii="Aptos" w:hAnsi="Aptos"/>
          <w:b/>
          <w:bCs/>
          <w:color w:val="2E74B5" w:themeColor="accent5" w:themeShade="BF"/>
          <w:sz w:val="24"/>
          <w:szCs w:val="24"/>
          <w:lang w:val="en-PK"/>
        </w:rPr>
        <w:t>11.2 Data</w:t>
      </w:r>
    </w:p>
    <w:p w14:paraId="778AA224" w14:textId="77777777" w:rsidR="00240E6E" w:rsidRPr="00240E6E" w:rsidRDefault="00240E6E" w:rsidP="00CF35F5">
      <w:pPr>
        <w:spacing w:line="276" w:lineRule="auto"/>
        <w:jc w:val="both"/>
        <w:rPr>
          <w:rFonts w:ascii="Aptos" w:hAnsi="Aptos"/>
          <w:lang w:val="en-PK"/>
        </w:rPr>
      </w:pPr>
      <w:r w:rsidRPr="00240E6E">
        <w:rPr>
          <w:rFonts w:ascii="Aptos" w:hAnsi="Aptos"/>
          <w:lang w:val="en-PK"/>
        </w:rPr>
        <w:t>The Data Analytics component uses the approved HealthConnect appointment dataset and supporting project resources to analyze appointment outcomes and operational indicators.</w:t>
      </w:r>
    </w:p>
    <w:p w14:paraId="1C7B388A" w14:textId="77777777" w:rsidR="00240E6E" w:rsidRPr="00240E6E" w:rsidRDefault="00240E6E" w:rsidP="00CF35F5">
      <w:pPr>
        <w:spacing w:line="276" w:lineRule="auto"/>
        <w:jc w:val="both"/>
        <w:rPr>
          <w:rFonts w:ascii="Aptos" w:hAnsi="Aptos"/>
          <w:b/>
          <w:bCs/>
          <w:color w:val="2E74B5" w:themeColor="accent5" w:themeShade="BF"/>
          <w:sz w:val="24"/>
          <w:szCs w:val="24"/>
          <w:lang w:val="en-PK"/>
        </w:rPr>
      </w:pPr>
      <w:r w:rsidRPr="00240E6E">
        <w:rPr>
          <w:rFonts w:ascii="Aptos" w:hAnsi="Aptos"/>
          <w:b/>
          <w:bCs/>
          <w:color w:val="2E74B5" w:themeColor="accent5" w:themeShade="BF"/>
          <w:sz w:val="24"/>
          <w:szCs w:val="24"/>
          <w:lang w:val="en-PK"/>
        </w:rPr>
        <w:t>11.3 Data Analytics</w:t>
      </w:r>
    </w:p>
    <w:p w14:paraId="3E34CA8B" w14:textId="77777777" w:rsidR="00240E6E" w:rsidRPr="00240E6E" w:rsidRDefault="00240E6E" w:rsidP="00CF35F5">
      <w:pPr>
        <w:spacing w:line="276" w:lineRule="auto"/>
        <w:jc w:val="both"/>
        <w:rPr>
          <w:rFonts w:ascii="Aptos" w:hAnsi="Aptos"/>
          <w:lang w:val="en-PK"/>
        </w:rPr>
      </w:pPr>
      <w:r w:rsidRPr="00240E6E">
        <w:rPr>
          <w:rFonts w:ascii="Aptos" w:hAnsi="Aptos"/>
          <w:lang w:val="en-PK"/>
        </w:rPr>
        <w:t>The Data Analytics track transformed the available appointment data into actionable information using Microsoft Power BI. The analysis covers:</w:t>
      </w:r>
    </w:p>
    <w:p w14:paraId="0A4B0A1F" w14:textId="77777777" w:rsidR="00240E6E" w:rsidRPr="00240E6E" w:rsidRDefault="00240E6E" w:rsidP="00CF35F5">
      <w:pPr>
        <w:numPr>
          <w:ilvl w:val="0"/>
          <w:numId w:val="11"/>
        </w:numPr>
        <w:spacing w:line="276" w:lineRule="auto"/>
        <w:jc w:val="both"/>
        <w:rPr>
          <w:rFonts w:ascii="Aptos" w:hAnsi="Aptos"/>
          <w:lang w:val="en-PK"/>
        </w:rPr>
      </w:pPr>
      <w:r w:rsidRPr="00240E6E">
        <w:rPr>
          <w:rFonts w:ascii="Aptos" w:hAnsi="Aptos"/>
          <w:lang w:val="en-PK"/>
        </w:rPr>
        <w:t>Appointment attendance and no-shows</w:t>
      </w:r>
    </w:p>
    <w:p w14:paraId="7BCFEFA5" w14:textId="77777777" w:rsidR="00240E6E" w:rsidRPr="00240E6E" w:rsidRDefault="00240E6E" w:rsidP="00CF35F5">
      <w:pPr>
        <w:numPr>
          <w:ilvl w:val="0"/>
          <w:numId w:val="11"/>
        </w:numPr>
        <w:spacing w:line="276" w:lineRule="auto"/>
        <w:jc w:val="both"/>
        <w:rPr>
          <w:rFonts w:ascii="Aptos" w:hAnsi="Aptos"/>
          <w:lang w:val="en-PK"/>
        </w:rPr>
      </w:pPr>
      <w:r w:rsidRPr="00240E6E">
        <w:rPr>
          <w:rFonts w:ascii="Aptos" w:hAnsi="Aptos"/>
          <w:lang w:val="en-PK"/>
        </w:rPr>
        <w:t>Cancellations</w:t>
      </w:r>
    </w:p>
    <w:p w14:paraId="73298978" w14:textId="77777777" w:rsidR="00240E6E" w:rsidRPr="00240E6E" w:rsidRDefault="00240E6E" w:rsidP="00CF35F5">
      <w:pPr>
        <w:numPr>
          <w:ilvl w:val="0"/>
          <w:numId w:val="11"/>
        </w:numPr>
        <w:spacing w:line="276" w:lineRule="auto"/>
        <w:jc w:val="both"/>
        <w:rPr>
          <w:rFonts w:ascii="Aptos" w:hAnsi="Aptos"/>
          <w:lang w:val="en-PK"/>
        </w:rPr>
      </w:pPr>
      <w:r w:rsidRPr="00240E6E">
        <w:rPr>
          <w:rFonts w:ascii="Aptos" w:hAnsi="Aptos"/>
          <w:lang w:val="en-PK"/>
        </w:rPr>
        <w:t>Booking lead time</w:t>
      </w:r>
    </w:p>
    <w:p w14:paraId="1B8BBC9A" w14:textId="77777777" w:rsidR="00240E6E" w:rsidRPr="00240E6E" w:rsidRDefault="00240E6E" w:rsidP="00CF35F5">
      <w:pPr>
        <w:numPr>
          <w:ilvl w:val="0"/>
          <w:numId w:val="11"/>
        </w:numPr>
        <w:spacing w:line="276" w:lineRule="auto"/>
        <w:jc w:val="both"/>
        <w:rPr>
          <w:rFonts w:ascii="Aptos" w:hAnsi="Aptos"/>
          <w:lang w:val="en-PK"/>
        </w:rPr>
      </w:pPr>
      <w:r w:rsidRPr="00240E6E">
        <w:rPr>
          <w:rFonts w:ascii="Aptos" w:hAnsi="Aptos"/>
          <w:lang w:val="en-PK"/>
        </w:rPr>
        <w:t>Reminder performance</w:t>
      </w:r>
    </w:p>
    <w:p w14:paraId="5ACF2B19" w14:textId="77777777" w:rsidR="00240E6E" w:rsidRPr="00240E6E" w:rsidRDefault="00240E6E" w:rsidP="00CF35F5">
      <w:pPr>
        <w:numPr>
          <w:ilvl w:val="0"/>
          <w:numId w:val="11"/>
        </w:numPr>
        <w:spacing w:line="276" w:lineRule="auto"/>
        <w:jc w:val="both"/>
        <w:rPr>
          <w:rFonts w:ascii="Aptos" w:hAnsi="Aptos"/>
          <w:lang w:val="en-PK"/>
        </w:rPr>
      </w:pPr>
      <w:r w:rsidRPr="00240E6E">
        <w:rPr>
          <w:rFonts w:ascii="Aptos" w:hAnsi="Aptos"/>
          <w:lang w:val="en-PK"/>
        </w:rPr>
        <w:t>Waiting time</w:t>
      </w:r>
    </w:p>
    <w:p w14:paraId="58B53F0A" w14:textId="77777777" w:rsidR="00240E6E" w:rsidRPr="00240E6E" w:rsidRDefault="00240E6E" w:rsidP="00CF35F5">
      <w:pPr>
        <w:numPr>
          <w:ilvl w:val="0"/>
          <w:numId w:val="11"/>
        </w:numPr>
        <w:spacing w:line="276" w:lineRule="auto"/>
        <w:jc w:val="both"/>
        <w:rPr>
          <w:rFonts w:ascii="Aptos" w:hAnsi="Aptos"/>
          <w:lang w:val="en-PK"/>
        </w:rPr>
      </w:pPr>
      <w:r w:rsidRPr="00240E6E">
        <w:rPr>
          <w:rFonts w:ascii="Aptos" w:hAnsi="Aptos"/>
          <w:lang w:val="en-PK"/>
        </w:rPr>
        <w:t>Relevant appointment patterns</w:t>
      </w:r>
    </w:p>
    <w:p w14:paraId="3C403E1F" w14:textId="77777777" w:rsidR="00240E6E" w:rsidRPr="00240E6E" w:rsidRDefault="00240E6E" w:rsidP="00CF35F5">
      <w:pPr>
        <w:spacing w:line="276" w:lineRule="auto"/>
        <w:jc w:val="both"/>
        <w:rPr>
          <w:rFonts w:ascii="Aptos" w:hAnsi="Aptos"/>
          <w:b/>
          <w:bCs/>
          <w:color w:val="2E74B5" w:themeColor="accent5" w:themeShade="BF"/>
          <w:sz w:val="24"/>
          <w:szCs w:val="24"/>
          <w:lang w:val="en-PK"/>
        </w:rPr>
      </w:pPr>
      <w:r w:rsidRPr="00240E6E">
        <w:rPr>
          <w:rFonts w:ascii="Aptos" w:hAnsi="Aptos"/>
          <w:b/>
          <w:bCs/>
          <w:color w:val="2E74B5" w:themeColor="accent5" w:themeShade="BF"/>
          <w:sz w:val="24"/>
          <w:szCs w:val="24"/>
          <w:lang w:val="en-PK"/>
        </w:rPr>
        <w:t>11.4 Validated Analytical Outputs</w:t>
      </w:r>
    </w:p>
    <w:p w14:paraId="079BFCCA" w14:textId="77777777" w:rsidR="00240E6E" w:rsidRPr="00240E6E" w:rsidRDefault="00240E6E" w:rsidP="00CF35F5">
      <w:pPr>
        <w:spacing w:line="276" w:lineRule="auto"/>
        <w:jc w:val="both"/>
        <w:rPr>
          <w:rFonts w:ascii="Aptos" w:hAnsi="Aptos"/>
          <w:lang w:val="en-PK"/>
        </w:rPr>
      </w:pPr>
      <w:r w:rsidRPr="00240E6E">
        <w:rPr>
          <w:rFonts w:ascii="Aptos" w:hAnsi="Aptos"/>
          <w:lang w:val="en-PK"/>
        </w:rPr>
        <w:t>The final analytics component provides:</w:t>
      </w:r>
    </w:p>
    <w:p w14:paraId="063D767A" w14:textId="77777777" w:rsidR="00240E6E" w:rsidRPr="00240E6E" w:rsidRDefault="00240E6E" w:rsidP="00CF35F5">
      <w:pPr>
        <w:numPr>
          <w:ilvl w:val="0"/>
          <w:numId w:val="12"/>
        </w:numPr>
        <w:spacing w:line="276" w:lineRule="auto"/>
        <w:jc w:val="both"/>
        <w:rPr>
          <w:rFonts w:ascii="Aptos" w:hAnsi="Aptos"/>
          <w:lang w:val="en-PK"/>
        </w:rPr>
      </w:pPr>
      <w:r w:rsidRPr="00240E6E">
        <w:rPr>
          <w:rFonts w:ascii="Aptos" w:hAnsi="Aptos"/>
          <w:lang w:val="en-PK"/>
        </w:rPr>
        <w:t>Five validated KPIs</w:t>
      </w:r>
    </w:p>
    <w:p w14:paraId="7EF6D66C" w14:textId="77777777" w:rsidR="00240E6E" w:rsidRPr="00240E6E" w:rsidRDefault="00240E6E" w:rsidP="00CF35F5">
      <w:pPr>
        <w:numPr>
          <w:ilvl w:val="0"/>
          <w:numId w:val="12"/>
        </w:numPr>
        <w:spacing w:line="276" w:lineRule="auto"/>
        <w:jc w:val="both"/>
        <w:rPr>
          <w:rFonts w:ascii="Aptos" w:hAnsi="Aptos"/>
          <w:lang w:val="en-PK"/>
        </w:rPr>
      </w:pPr>
      <w:r w:rsidRPr="00240E6E">
        <w:rPr>
          <w:rFonts w:ascii="Aptos" w:hAnsi="Aptos"/>
          <w:lang w:val="en-PK"/>
        </w:rPr>
        <w:t>Interactive Power BI dashboard</w:t>
      </w:r>
    </w:p>
    <w:p w14:paraId="5E8CDE99" w14:textId="77777777" w:rsidR="00240E6E" w:rsidRPr="00240E6E" w:rsidRDefault="00240E6E" w:rsidP="00CF35F5">
      <w:pPr>
        <w:numPr>
          <w:ilvl w:val="0"/>
          <w:numId w:val="12"/>
        </w:numPr>
        <w:spacing w:line="276" w:lineRule="auto"/>
        <w:jc w:val="both"/>
        <w:rPr>
          <w:rFonts w:ascii="Aptos" w:hAnsi="Aptos"/>
          <w:lang w:val="en-PK"/>
        </w:rPr>
      </w:pPr>
      <w:r w:rsidRPr="00240E6E">
        <w:rPr>
          <w:rFonts w:ascii="Aptos" w:hAnsi="Aptos"/>
          <w:lang w:val="en-PK"/>
        </w:rPr>
        <w:t>Key no-show patterns</w:t>
      </w:r>
    </w:p>
    <w:p w14:paraId="5D448D0A" w14:textId="77777777" w:rsidR="00240E6E" w:rsidRPr="00240E6E" w:rsidRDefault="00240E6E" w:rsidP="00CF35F5">
      <w:pPr>
        <w:numPr>
          <w:ilvl w:val="0"/>
          <w:numId w:val="12"/>
        </w:numPr>
        <w:spacing w:line="276" w:lineRule="auto"/>
        <w:jc w:val="both"/>
        <w:rPr>
          <w:rFonts w:ascii="Aptos" w:hAnsi="Aptos"/>
          <w:lang w:val="en-PK"/>
        </w:rPr>
      </w:pPr>
      <w:r w:rsidRPr="00240E6E">
        <w:rPr>
          <w:rFonts w:ascii="Aptos" w:hAnsi="Aptos"/>
          <w:lang w:val="en-PK"/>
        </w:rPr>
        <w:t>Business insights</w:t>
      </w:r>
    </w:p>
    <w:p w14:paraId="29E3A355" w14:textId="77777777" w:rsidR="00240E6E" w:rsidRPr="00240E6E" w:rsidRDefault="00240E6E" w:rsidP="00CF35F5">
      <w:pPr>
        <w:numPr>
          <w:ilvl w:val="0"/>
          <w:numId w:val="12"/>
        </w:numPr>
        <w:spacing w:line="276" w:lineRule="auto"/>
        <w:jc w:val="both"/>
        <w:rPr>
          <w:rFonts w:ascii="Aptos" w:hAnsi="Aptos"/>
          <w:lang w:val="en-PK"/>
        </w:rPr>
      </w:pPr>
      <w:r w:rsidRPr="00240E6E">
        <w:rPr>
          <w:rFonts w:ascii="Aptos" w:hAnsi="Aptos"/>
          <w:lang w:val="en-PK"/>
        </w:rPr>
        <w:t>Data-informed recommendations</w:t>
      </w:r>
    </w:p>
    <w:p w14:paraId="1CFDC088" w14:textId="77777777" w:rsidR="00240E6E" w:rsidRDefault="00240E6E" w:rsidP="00CF35F5">
      <w:pPr>
        <w:numPr>
          <w:ilvl w:val="0"/>
          <w:numId w:val="12"/>
        </w:numPr>
        <w:spacing w:line="276" w:lineRule="auto"/>
        <w:jc w:val="both"/>
        <w:rPr>
          <w:rFonts w:ascii="Aptos" w:hAnsi="Aptos"/>
          <w:lang w:val="en-PK"/>
        </w:rPr>
      </w:pPr>
      <w:r w:rsidRPr="00240E6E">
        <w:rPr>
          <w:rFonts w:ascii="Aptos" w:hAnsi="Aptos"/>
          <w:lang w:val="en-PK"/>
        </w:rPr>
        <w:t>Analytical limitations</w:t>
      </w:r>
    </w:p>
    <w:p w14:paraId="63B21905" w14:textId="77777777" w:rsidR="00CF35F5" w:rsidRDefault="00CF35F5" w:rsidP="00CF35F5">
      <w:pPr>
        <w:spacing w:line="276" w:lineRule="auto"/>
        <w:ind w:left="720"/>
        <w:jc w:val="both"/>
        <w:rPr>
          <w:rFonts w:ascii="Aptos" w:hAnsi="Aptos"/>
          <w:lang w:val="en-PK"/>
        </w:rPr>
      </w:pPr>
    </w:p>
    <w:p w14:paraId="60CED568" w14:textId="77777777" w:rsidR="00CF35F5" w:rsidRPr="00240E6E" w:rsidRDefault="00CF35F5" w:rsidP="00CF35F5">
      <w:pPr>
        <w:spacing w:line="276" w:lineRule="auto"/>
        <w:ind w:left="720"/>
        <w:jc w:val="both"/>
        <w:rPr>
          <w:rFonts w:ascii="Aptos" w:hAnsi="Aptos"/>
          <w:lang w:val="en-PK"/>
        </w:rPr>
      </w:pPr>
    </w:p>
    <w:p w14:paraId="4DCFF447" w14:textId="77777777" w:rsidR="00240E6E" w:rsidRPr="00240E6E" w:rsidRDefault="00240E6E" w:rsidP="00CF35F5">
      <w:pPr>
        <w:spacing w:line="276" w:lineRule="auto"/>
        <w:jc w:val="both"/>
        <w:rPr>
          <w:rFonts w:ascii="Aptos" w:hAnsi="Aptos"/>
          <w:b/>
          <w:bCs/>
          <w:color w:val="2E74B5" w:themeColor="accent5" w:themeShade="BF"/>
          <w:sz w:val="24"/>
          <w:szCs w:val="24"/>
          <w:lang w:val="en-PK"/>
        </w:rPr>
      </w:pPr>
      <w:r w:rsidRPr="00240E6E">
        <w:rPr>
          <w:rFonts w:ascii="Aptos" w:hAnsi="Aptos"/>
          <w:b/>
          <w:bCs/>
          <w:color w:val="2E74B5" w:themeColor="accent5" w:themeShade="BF"/>
          <w:sz w:val="24"/>
          <w:szCs w:val="24"/>
          <w:lang w:val="en-PK"/>
        </w:rPr>
        <w:lastRenderedPageBreak/>
        <w:t>11.5 Other HealthConnect Components</w:t>
      </w:r>
    </w:p>
    <w:p w14:paraId="3DDB1D96" w14:textId="77777777" w:rsidR="00240E6E" w:rsidRPr="00240E6E" w:rsidRDefault="00240E6E" w:rsidP="00CF35F5">
      <w:pPr>
        <w:spacing w:line="276" w:lineRule="auto"/>
        <w:jc w:val="both"/>
        <w:rPr>
          <w:rFonts w:ascii="Aptos" w:hAnsi="Aptos"/>
          <w:lang w:val="en-PK"/>
        </w:rPr>
      </w:pPr>
      <w:r w:rsidRPr="00240E6E">
        <w:rPr>
          <w:rFonts w:ascii="Aptos" w:hAnsi="Aptos"/>
          <w:lang w:val="en-PK"/>
        </w:rPr>
        <w:t>The final solution may include contributions from other project tracks, such as Data Science. Their specific outputs should be incorporated based on the actual work completed and outputs exchanged.</w:t>
      </w:r>
    </w:p>
    <w:p w14:paraId="1A0ADC82" w14:textId="77777777" w:rsidR="00240E6E" w:rsidRPr="00240E6E" w:rsidRDefault="00240E6E" w:rsidP="00CF35F5">
      <w:pPr>
        <w:spacing w:line="276" w:lineRule="auto"/>
        <w:jc w:val="both"/>
        <w:rPr>
          <w:rFonts w:ascii="Aptos" w:hAnsi="Aptos"/>
          <w:b/>
          <w:bCs/>
          <w:color w:val="2E74B5" w:themeColor="accent5" w:themeShade="BF"/>
          <w:sz w:val="24"/>
          <w:szCs w:val="24"/>
          <w:lang w:val="en-PK"/>
        </w:rPr>
      </w:pPr>
      <w:r w:rsidRPr="00240E6E">
        <w:rPr>
          <w:rFonts w:ascii="Aptos" w:hAnsi="Aptos"/>
          <w:b/>
          <w:bCs/>
          <w:color w:val="2E74B5" w:themeColor="accent5" w:themeShade="BF"/>
          <w:sz w:val="24"/>
          <w:szCs w:val="24"/>
          <w:lang w:val="en-PK"/>
        </w:rPr>
        <w:t>11.6 Final Solution</w:t>
      </w:r>
    </w:p>
    <w:p w14:paraId="2DBA38FA" w14:textId="77777777" w:rsidR="00240E6E" w:rsidRPr="00240E6E" w:rsidRDefault="00240E6E" w:rsidP="00CF35F5">
      <w:pPr>
        <w:spacing w:line="276" w:lineRule="auto"/>
        <w:jc w:val="both"/>
        <w:rPr>
          <w:rFonts w:ascii="Aptos" w:hAnsi="Aptos"/>
          <w:lang w:val="en-PK"/>
        </w:rPr>
      </w:pPr>
      <w:r w:rsidRPr="00240E6E">
        <w:rPr>
          <w:rFonts w:ascii="Aptos" w:hAnsi="Aptos"/>
          <w:lang w:val="en-PK"/>
        </w:rPr>
        <w:t>The integrated HealthConnect solution brings together the available project components to provide a broader view of appointment performance and patient-support challenges.</w:t>
      </w:r>
    </w:p>
    <w:p w14:paraId="5C2888D0" w14:textId="77777777" w:rsidR="00240E6E" w:rsidRPr="00240E6E" w:rsidRDefault="00240E6E" w:rsidP="00CF35F5">
      <w:pPr>
        <w:spacing w:line="276" w:lineRule="auto"/>
        <w:jc w:val="both"/>
        <w:rPr>
          <w:rFonts w:ascii="Aptos" w:hAnsi="Aptos"/>
          <w:lang w:val="en-PK"/>
        </w:rPr>
      </w:pPr>
      <w:r w:rsidRPr="00240E6E">
        <w:rPr>
          <w:rFonts w:ascii="Aptos" w:hAnsi="Aptos"/>
          <w:lang w:val="en-PK"/>
        </w:rPr>
        <w:t>The Data Analytics component contributes validated evidence that can support operational decision-making and provide analytical context for other components.</w:t>
      </w:r>
    </w:p>
    <w:p w14:paraId="1A158408" w14:textId="77777777" w:rsidR="00240E6E" w:rsidRPr="00240E6E" w:rsidRDefault="00240E6E" w:rsidP="00CF35F5">
      <w:pPr>
        <w:spacing w:line="276" w:lineRule="auto"/>
        <w:jc w:val="both"/>
        <w:rPr>
          <w:rFonts w:ascii="Aptos" w:hAnsi="Aptos"/>
          <w:b/>
          <w:bCs/>
          <w:color w:val="2E74B5" w:themeColor="accent5" w:themeShade="BF"/>
          <w:sz w:val="24"/>
          <w:szCs w:val="24"/>
          <w:lang w:val="en-PK"/>
        </w:rPr>
      </w:pPr>
      <w:r w:rsidRPr="00240E6E">
        <w:rPr>
          <w:rFonts w:ascii="Aptos" w:hAnsi="Aptos"/>
          <w:b/>
          <w:bCs/>
          <w:color w:val="2E74B5" w:themeColor="accent5" w:themeShade="BF"/>
          <w:sz w:val="24"/>
          <w:szCs w:val="24"/>
          <w:lang w:val="en-PK"/>
        </w:rPr>
        <w:t>11.7 Business Value</w:t>
      </w:r>
    </w:p>
    <w:p w14:paraId="4676F309" w14:textId="77777777" w:rsidR="00240E6E" w:rsidRPr="00240E6E" w:rsidRDefault="00240E6E" w:rsidP="00CF35F5">
      <w:pPr>
        <w:spacing w:line="276" w:lineRule="auto"/>
        <w:jc w:val="both"/>
        <w:rPr>
          <w:rFonts w:ascii="Aptos" w:hAnsi="Aptos"/>
          <w:lang w:val="en-PK"/>
        </w:rPr>
      </w:pPr>
      <w:r w:rsidRPr="00240E6E">
        <w:rPr>
          <w:rFonts w:ascii="Aptos" w:hAnsi="Aptos"/>
          <w:lang w:val="en-PK"/>
        </w:rPr>
        <w:t>The analytics component enables HealthConnect to:</w:t>
      </w:r>
    </w:p>
    <w:p w14:paraId="5C5668B9" w14:textId="77777777" w:rsidR="00240E6E" w:rsidRPr="00240E6E" w:rsidRDefault="00240E6E" w:rsidP="00CF35F5">
      <w:pPr>
        <w:numPr>
          <w:ilvl w:val="0"/>
          <w:numId w:val="13"/>
        </w:numPr>
        <w:spacing w:line="276" w:lineRule="auto"/>
        <w:jc w:val="both"/>
        <w:rPr>
          <w:rFonts w:ascii="Aptos" w:hAnsi="Aptos"/>
          <w:lang w:val="en-PK"/>
        </w:rPr>
      </w:pPr>
      <w:r w:rsidRPr="00240E6E">
        <w:rPr>
          <w:rFonts w:ascii="Aptos" w:hAnsi="Aptos"/>
          <w:lang w:val="en-PK"/>
        </w:rPr>
        <w:t>Monitor key appointment-performance indicators</w:t>
      </w:r>
    </w:p>
    <w:p w14:paraId="79FC73D8" w14:textId="77777777" w:rsidR="00240E6E" w:rsidRPr="00240E6E" w:rsidRDefault="00240E6E" w:rsidP="00CF35F5">
      <w:pPr>
        <w:numPr>
          <w:ilvl w:val="0"/>
          <w:numId w:val="13"/>
        </w:numPr>
        <w:spacing w:line="276" w:lineRule="auto"/>
        <w:jc w:val="both"/>
        <w:rPr>
          <w:rFonts w:ascii="Aptos" w:hAnsi="Aptos"/>
          <w:lang w:val="en-PK"/>
        </w:rPr>
      </w:pPr>
      <w:r w:rsidRPr="00240E6E">
        <w:rPr>
          <w:rFonts w:ascii="Aptos" w:hAnsi="Aptos"/>
          <w:lang w:val="en-PK"/>
        </w:rPr>
        <w:t>Identify patterns associated with missed appointments</w:t>
      </w:r>
    </w:p>
    <w:p w14:paraId="64F52239" w14:textId="77777777" w:rsidR="00240E6E" w:rsidRPr="00240E6E" w:rsidRDefault="00240E6E" w:rsidP="00CF35F5">
      <w:pPr>
        <w:numPr>
          <w:ilvl w:val="0"/>
          <w:numId w:val="13"/>
        </w:numPr>
        <w:spacing w:line="276" w:lineRule="auto"/>
        <w:jc w:val="both"/>
        <w:rPr>
          <w:rFonts w:ascii="Aptos" w:hAnsi="Aptos"/>
          <w:lang w:val="en-PK"/>
        </w:rPr>
      </w:pPr>
      <w:r w:rsidRPr="00240E6E">
        <w:rPr>
          <w:rFonts w:ascii="Aptos" w:hAnsi="Aptos"/>
          <w:lang w:val="en-PK"/>
        </w:rPr>
        <w:t>Monitor reminder and waiting-time performance</w:t>
      </w:r>
    </w:p>
    <w:p w14:paraId="2B2ECF2F" w14:textId="77777777" w:rsidR="00240E6E" w:rsidRPr="00240E6E" w:rsidRDefault="00240E6E" w:rsidP="00CF35F5">
      <w:pPr>
        <w:numPr>
          <w:ilvl w:val="0"/>
          <w:numId w:val="13"/>
        </w:numPr>
        <w:spacing w:line="276" w:lineRule="auto"/>
        <w:jc w:val="both"/>
        <w:rPr>
          <w:rFonts w:ascii="Aptos" w:hAnsi="Aptos"/>
          <w:lang w:val="en-PK"/>
        </w:rPr>
      </w:pPr>
      <w:r w:rsidRPr="00240E6E">
        <w:rPr>
          <w:rFonts w:ascii="Aptos" w:hAnsi="Aptos"/>
          <w:lang w:val="en-PK"/>
        </w:rPr>
        <w:t>Support evidence-based appointment-management decisions</w:t>
      </w:r>
    </w:p>
    <w:p w14:paraId="3DCEF5D2" w14:textId="77777777" w:rsidR="00240E6E" w:rsidRPr="00240E6E" w:rsidRDefault="00240E6E" w:rsidP="00CF35F5">
      <w:pPr>
        <w:numPr>
          <w:ilvl w:val="0"/>
          <w:numId w:val="13"/>
        </w:numPr>
        <w:spacing w:line="276" w:lineRule="auto"/>
        <w:jc w:val="both"/>
        <w:rPr>
          <w:rFonts w:ascii="Aptos" w:hAnsi="Aptos"/>
          <w:lang w:val="en-PK"/>
        </w:rPr>
      </w:pPr>
      <w:r w:rsidRPr="00240E6E">
        <w:rPr>
          <w:rFonts w:ascii="Aptos" w:hAnsi="Aptos"/>
          <w:lang w:val="en-PK"/>
        </w:rPr>
        <w:t>Communicate analytical findings clearly to stakeholders</w:t>
      </w:r>
    </w:p>
    <w:p w14:paraId="47B95886" w14:textId="77777777" w:rsidR="00240E6E" w:rsidRPr="00240E6E" w:rsidRDefault="00240E6E" w:rsidP="00CF35F5">
      <w:pPr>
        <w:spacing w:line="276" w:lineRule="auto"/>
        <w:jc w:val="both"/>
        <w:rPr>
          <w:rFonts w:ascii="Aptos" w:hAnsi="Aptos"/>
          <w:b/>
          <w:bCs/>
          <w:color w:val="2E74B5" w:themeColor="accent5" w:themeShade="BF"/>
          <w:sz w:val="24"/>
          <w:szCs w:val="24"/>
          <w:lang w:val="en-PK"/>
        </w:rPr>
      </w:pPr>
      <w:r w:rsidRPr="00240E6E">
        <w:rPr>
          <w:rFonts w:ascii="Aptos" w:hAnsi="Aptos"/>
          <w:b/>
          <w:bCs/>
          <w:color w:val="2E74B5" w:themeColor="accent5" w:themeShade="BF"/>
          <w:sz w:val="24"/>
          <w:szCs w:val="24"/>
          <w:lang w:val="en-PK"/>
        </w:rPr>
        <w:t>11.8 Limitations</w:t>
      </w:r>
    </w:p>
    <w:p w14:paraId="2C85E15A" w14:textId="77777777" w:rsidR="00240E6E" w:rsidRPr="00240E6E" w:rsidRDefault="00240E6E" w:rsidP="00CF35F5">
      <w:pPr>
        <w:spacing w:line="276" w:lineRule="auto"/>
        <w:jc w:val="both"/>
        <w:rPr>
          <w:rFonts w:ascii="Aptos" w:hAnsi="Aptos"/>
          <w:lang w:val="en-PK"/>
        </w:rPr>
      </w:pPr>
      <w:r w:rsidRPr="00240E6E">
        <w:rPr>
          <w:rFonts w:ascii="Aptos" w:hAnsi="Aptos"/>
          <w:lang w:val="en-PK"/>
        </w:rPr>
        <w:t>The analytics component is based on the available dataset and does not independently provide real-time monitoring, automated intervention, or predictive modelling. Further integration and future data could strengthen the overall solution.</w:t>
      </w:r>
    </w:p>
    <w:p w14:paraId="016177CD" w14:textId="0F092A62" w:rsidR="00710BA3" w:rsidRDefault="00710BA3">
      <w:r>
        <w:br w:type="page"/>
      </w:r>
    </w:p>
    <w:p w14:paraId="6DABB290" w14:textId="77777777" w:rsidR="00240E6E" w:rsidRDefault="00240E6E" w:rsidP="001A2C49"/>
    <w:p w14:paraId="45E6070E" w14:textId="77777777" w:rsidR="00710BA3" w:rsidRPr="00710BA3" w:rsidRDefault="00710BA3" w:rsidP="00710BA3">
      <w:pPr>
        <w:spacing w:line="276" w:lineRule="auto"/>
        <w:jc w:val="both"/>
        <w:rPr>
          <w:rFonts w:ascii="Aptos" w:hAnsi="Aptos"/>
          <w:b/>
          <w:bCs/>
          <w:color w:val="2F5496" w:themeColor="accent1" w:themeShade="BF"/>
          <w:sz w:val="28"/>
          <w:szCs w:val="28"/>
          <w:u w:val="single"/>
          <w:lang w:val="en-PK"/>
        </w:rPr>
      </w:pPr>
      <w:r w:rsidRPr="00710BA3">
        <w:rPr>
          <w:rFonts w:ascii="Aptos" w:hAnsi="Aptos"/>
          <w:b/>
          <w:bCs/>
          <w:color w:val="2F5496" w:themeColor="accent1" w:themeShade="BF"/>
          <w:sz w:val="28"/>
          <w:szCs w:val="28"/>
          <w:u w:val="single"/>
          <w:lang w:val="en-PK"/>
        </w:rPr>
        <w:t>12. Executive Summary</w:t>
      </w:r>
    </w:p>
    <w:p w14:paraId="24A983D9" w14:textId="77777777" w:rsidR="00710BA3" w:rsidRPr="00710BA3" w:rsidRDefault="00710BA3" w:rsidP="00710BA3">
      <w:pPr>
        <w:spacing w:line="276" w:lineRule="auto"/>
        <w:jc w:val="both"/>
        <w:rPr>
          <w:rFonts w:ascii="Aptos" w:hAnsi="Aptos"/>
          <w:lang w:val="en-PK"/>
        </w:rPr>
      </w:pPr>
      <w:r w:rsidRPr="00710BA3">
        <w:rPr>
          <w:rFonts w:ascii="Aptos" w:hAnsi="Aptos"/>
          <w:lang w:val="en-PK"/>
        </w:rPr>
        <w:t>HealthConnect Clinic aims to reduce missed appointments, improve attendance, make better use of appointment capacity, and improve the patient support experience.</w:t>
      </w:r>
    </w:p>
    <w:p w14:paraId="1633D48E" w14:textId="77777777" w:rsidR="00710BA3" w:rsidRPr="00710BA3" w:rsidRDefault="00710BA3" w:rsidP="00710BA3">
      <w:pPr>
        <w:spacing w:line="276" w:lineRule="auto"/>
        <w:jc w:val="both"/>
        <w:rPr>
          <w:rFonts w:ascii="Aptos" w:hAnsi="Aptos"/>
          <w:color w:val="2E74B5" w:themeColor="accent5" w:themeShade="BF"/>
          <w:lang w:val="en-PK"/>
        </w:rPr>
      </w:pPr>
      <w:r w:rsidRPr="00710BA3">
        <w:rPr>
          <w:rFonts w:ascii="Aptos" w:hAnsi="Aptos"/>
          <w:lang w:val="en-PK"/>
        </w:rPr>
        <w:t xml:space="preserve">As part of the Data Analytics track, I developed and validated a Power BI dashboard using the HealthConnect appointment dataset. The final validated KPIs include an </w:t>
      </w:r>
      <w:r w:rsidRPr="00710BA3">
        <w:rPr>
          <w:rFonts w:ascii="Aptos" w:hAnsi="Aptos"/>
          <w:b/>
          <w:bCs/>
          <w:color w:val="2E74B5" w:themeColor="accent5" w:themeShade="BF"/>
          <w:lang w:val="en-PK"/>
        </w:rPr>
        <w:t>Attendance Rate of 46.3%</w:t>
      </w:r>
      <w:r w:rsidRPr="00710BA3">
        <w:rPr>
          <w:rFonts w:ascii="Aptos" w:hAnsi="Aptos"/>
          <w:color w:val="2E74B5" w:themeColor="accent5" w:themeShade="BF"/>
          <w:lang w:val="en-PK"/>
        </w:rPr>
        <w:t xml:space="preserve">, </w:t>
      </w:r>
      <w:r w:rsidRPr="00710BA3">
        <w:rPr>
          <w:rFonts w:ascii="Aptos" w:hAnsi="Aptos"/>
          <w:b/>
          <w:bCs/>
          <w:color w:val="2E74B5" w:themeColor="accent5" w:themeShade="BF"/>
          <w:lang w:val="en-PK"/>
        </w:rPr>
        <w:t>Missed Appointment Rate of 48.5%</w:t>
      </w:r>
      <w:r w:rsidRPr="00710BA3">
        <w:rPr>
          <w:rFonts w:ascii="Aptos" w:hAnsi="Aptos"/>
          <w:color w:val="2E74B5" w:themeColor="accent5" w:themeShade="BF"/>
          <w:lang w:val="en-PK"/>
        </w:rPr>
        <w:t xml:space="preserve">, </w:t>
      </w:r>
      <w:r w:rsidRPr="00710BA3">
        <w:rPr>
          <w:rFonts w:ascii="Aptos" w:hAnsi="Aptos"/>
          <w:b/>
          <w:bCs/>
          <w:color w:val="2E74B5" w:themeColor="accent5" w:themeShade="BF"/>
          <w:lang w:val="en-PK"/>
        </w:rPr>
        <w:t>Cancellation Rate of 5.3%</w:t>
      </w:r>
      <w:r w:rsidRPr="00710BA3">
        <w:rPr>
          <w:rFonts w:ascii="Aptos" w:hAnsi="Aptos"/>
          <w:color w:val="2E74B5" w:themeColor="accent5" w:themeShade="BF"/>
          <w:lang w:val="en-PK"/>
        </w:rPr>
        <w:t xml:space="preserve">, </w:t>
      </w:r>
      <w:r w:rsidRPr="00710BA3">
        <w:rPr>
          <w:rFonts w:ascii="Aptos" w:hAnsi="Aptos"/>
          <w:b/>
          <w:bCs/>
          <w:color w:val="2E74B5" w:themeColor="accent5" w:themeShade="BF"/>
          <w:lang w:val="en-PK"/>
        </w:rPr>
        <w:t>Average Waiting Time of 24.2 minutes</w:t>
      </w:r>
      <w:r w:rsidRPr="00710BA3">
        <w:rPr>
          <w:rFonts w:ascii="Aptos" w:hAnsi="Aptos"/>
          <w:color w:val="2E74B5" w:themeColor="accent5" w:themeShade="BF"/>
          <w:lang w:val="en-PK"/>
        </w:rPr>
        <w:t xml:space="preserve">, and </w:t>
      </w:r>
      <w:r w:rsidRPr="00710BA3">
        <w:rPr>
          <w:rFonts w:ascii="Aptos" w:hAnsi="Aptos"/>
          <w:b/>
          <w:bCs/>
          <w:color w:val="2E74B5" w:themeColor="accent5" w:themeShade="BF"/>
          <w:lang w:val="en-PK"/>
        </w:rPr>
        <w:t>Reminder Effectiveness of 47.6%</w:t>
      </w:r>
      <w:r w:rsidRPr="00710BA3">
        <w:rPr>
          <w:rFonts w:ascii="Aptos" w:hAnsi="Aptos"/>
          <w:color w:val="2E74B5" w:themeColor="accent5" w:themeShade="BF"/>
          <w:lang w:val="en-PK"/>
        </w:rPr>
        <w:t>.</w:t>
      </w:r>
    </w:p>
    <w:p w14:paraId="5D6E1251" w14:textId="77777777" w:rsidR="00710BA3" w:rsidRPr="00710BA3" w:rsidRDefault="00710BA3" w:rsidP="00710BA3">
      <w:pPr>
        <w:spacing w:line="276" w:lineRule="auto"/>
        <w:jc w:val="both"/>
        <w:rPr>
          <w:rFonts w:ascii="Aptos" w:hAnsi="Aptos"/>
          <w:lang w:val="en-PK"/>
        </w:rPr>
      </w:pPr>
      <w:r w:rsidRPr="00710BA3">
        <w:rPr>
          <w:rFonts w:ascii="Aptos" w:hAnsi="Aptos"/>
          <w:lang w:val="en-PK"/>
        </w:rPr>
        <w:t xml:space="preserve">The analysis identified an increase in no-show rates as booking lead time increased, </w:t>
      </w:r>
      <w:r w:rsidRPr="00710BA3">
        <w:rPr>
          <w:rFonts w:ascii="Aptos" w:hAnsi="Aptos"/>
          <w:color w:val="2E74B5" w:themeColor="accent5" w:themeShade="BF"/>
          <w:lang w:val="en-PK"/>
        </w:rPr>
        <w:t xml:space="preserve">reaching </w:t>
      </w:r>
      <w:r w:rsidRPr="00710BA3">
        <w:rPr>
          <w:rFonts w:ascii="Aptos" w:hAnsi="Aptos"/>
          <w:b/>
          <w:bCs/>
          <w:color w:val="2E74B5" w:themeColor="accent5" w:themeShade="BF"/>
          <w:lang w:val="en-PK"/>
        </w:rPr>
        <w:t>60.5% for appointments booked 31–60 days in advance</w:t>
      </w:r>
      <w:r w:rsidRPr="00710BA3">
        <w:rPr>
          <w:rFonts w:ascii="Aptos" w:hAnsi="Aptos"/>
          <w:color w:val="2E74B5" w:themeColor="accent5" w:themeShade="BF"/>
          <w:lang w:val="en-PK"/>
        </w:rPr>
        <w:t>.</w:t>
      </w:r>
      <w:r w:rsidRPr="00710BA3">
        <w:rPr>
          <w:rFonts w:ascii="Aptos" w:hAnsi="Aptos"/>
          <w:lang w:val="en-PK"/>
        </w:rPr>
        <w:t xml:space="preserve"> These findings support closer monitoring of longer-lead appointments, appointment attendance patterns, reminder performance, and waiting time.</w:t>
      </w:r>
    </w:p>
    <w:p w14:paraId="62C1993F" w14:textId="77777777" w:rsidR="00710BA3" w:rsidRPr="00710BA3" w:rsidRDefault="00710BA3" w:rsidP="00710BA3">
      <w:pPr>
        <w:spacing w:line="276" w:lineRule="auto"/>
        <w:jc w:val="both"/>
        <w:rPr>
          <w:rFonts w:ascii="Aptos" w:hAnsi="Aptos"/>
          <w:lang w:val="en-PK"/>
        </w:rPr>
      </w:pPr>
      <w:r w:rsidRPr="00710BA3">
        <w:rPr>
          <w:rFonts w:ascii="Aptos" w:hAnsi="Aptos"/>
          <w:lang w:val="en-PK"/>
        </w:rPr>
        <w:t>The final analytics component provides HealthConnect with a validated decision-support dashboard, business insights, and data-informed recommendations. Its contribution is intended to support integration with the other HealthConnect project components and the final multidisciplinary solution.</w:t>
      </w:r>
    </w:p>
    <w:p w14:paraId="3820EE56" w14:textId="77777777" w:rsidR="00710BA3" w:rsidRPr="00710BA3" w:rsidRDefault="00710BA3" w:rsidP="00710BA3">
      <w:pPr>
        <w:spacing w:line="276" w:lineRule="auto"/>
        <w:jc w:val="both"/>
        <w:rPr>
          <w:rFonts w:ascii="Aptos" w:hAnsi="Aptos"/>
          <w:lang w:val="en-PK"/>
        </w:rPr>
      </w:pPr>
      <w:r w:rsidRPr="00710BA3">
        <w:rPr>
          <w:rFonts w:ascii="Aptos" w:hAnsi="Aptos"/>
          <w:lang w:val="en-PK"/>
        </w:rPr>
        <w:t>Key limitations include the available dataset scope, the observational nature of the analysis, and the absence of real-time and predictive capabilities within the analytics component itself.</w:t>
      </w:r>
    </w:p>
    <w:p w14:paraId="41E7620C" w14:textId="1C6B210B" w:rsidR="00DB23AB" w:rsidRDefault="00DB23AB">
      <w:r>
        <w:br w:type="page"/>
      </w:r>
    </w:p>
    <w:p w14:paraId="54DF6036" w14:textId="77777777" w:rsidR="00710BA3" w:rsidRDefault="00710BA3" w:rsidP="001A2C49"/>
    <w:p w14:paraId="4AD68D45" w14:textId="77777777" w:rsidR="00DB23AB" w:rsidRPr="00DB23AB" w:rsidRDefault="00DB23AB" w:rsidP="00DB23AB">
      <w:pPr>
        <w:spacing w:line="276" w:lineRule="auto"/>
        <w:jc w:val="both"/>
        <w:rPr>
          <w:rFonts w:ascii="Aptos" w:hAnsi="Aptos"/>
          <w:b/>
          <w:bCs/>
          <w:color w:val="2F5496" w:themeColor="accent1" w:themeShade="BF"/>
          <w:sz w:val="28"/>
          <w:szCs w:val="28"/>
          <w:u w:val="single"/>
          <w:lang w:val="en-PK"/>
        </w:rPr>
      </w:pPr>
      <w:r w:rsidRPr="00DB23AB">
        <w:rPr>
          <w:rFonts w:ascii="Aptos" w:hAnsi="Aptos"/>
          <w:b/>
          <w:bCs/>
          <w:color w:val="2F5496" w:themeColor="accent1" w:themeShade="BF"/>
          <w:sz w:val="28"/>
          <w:szCs w:val="28"/>
          <w:u w:val="single"/>
          <w:lang w:val="en-PK"/>
        </w:rPr>
        <w:t>13. Individual Final Presentation</w:t>
      </w:r>
    </w:p>
    <w:p w14:paraId="23F66CE8" w14:textId="77777777" w:rsidR="00DB23AB" w:rsidRPr="00DB23AB" w:rsidRDefault="00DB23AB" w:rsidP="00DB23AB">
      <w:pPr>
        <w:spacing w:line="276" w:lineRule="auto"/>
        <w:jc w:val="both"/>
        <w:rPr>
          <w:rFonts w:ascii="Aptos" w:hAnsi="Aptos"/>
          <w:lang w:val="en-PK"/>
        </w:rPr>
      </w:pPr>
      <w:r w:rsidRPr="00DB23AB">
        <w:rPr>
          <w:rFonts w:ascii="Aptos" w:hAnsi="Aptos"/>
          <w:lang w:val="en-PK"/>
        </w:rPr>
        <w:t>The individual final presentation will communicate my contribution to the HealthConnect project, the analytical results, the validation performed, and the overall business value of the solution.</w:t>
      </w:r>
    </w:p>
    <w:p w14:paraId="3FBCB5C8" w14:textId="77777777" w:rsidR="00DB23AB" w:rsidRPr="00DB23AB" w:rsidRDefault="00DB23AB" w:rsidP="00DB23AB">
      <w:pPr>
        <w:spacing w:line="276" w:lineRule="auto"/>
        <w:jc w:val="both"/>
        <w:rPr>
          <w:rFonts w:ascii="Aptos" w:hAnsi="Aptos"/>
          <w:b/>
          <w:bCs/>
          <w:color w:val="2E74B5" w:themeColor="accent5" w:themeShade="BF"/>
          <w:sz w:val="24"/>
          <w:szCs w:val="24"/>
          <w:lang w:val="en-PK"/>
        </w:rPr>
      </w:pPr>
      <w:r w:rsidRPr="00DB23AB">
        <w:rPr>
          <w:rFonts w:ascii="Aptos" w:hAnsi="Aptos"/>
          <w:b/>
          <w:bCs/>
          <w:color w:val="2E74B5" w:themeColor="accent5" w:themeShade="BF"/>
          <w:sz w:val="24"/>
          <w:szCs w:val="24"/>
          <w:lang w:val="en-PK"/>
        </w:rPr>
        <w:t>13.1 Introduction — 30–60 Seconds</w:t>
      </w:r>
    </w:p>
    <w:p w14:paraId="459687A8" w14:textId="77777777" w:rsidR="00DB23AB" w:rsidRPr="00DB23AB" w:rsidRDefault="00DB23AB" w:rsidP="00DB23AB">
      <w:pPr>
        <w:spacing w:line="276" w:lineRule="auto"/>
        <w:jc w:val="both"/>
        <w:rPr>
          <w:rFonts w:ascii="Aptos" w:hAnsi="Aptos"/>
          <w:lang w:val="en-PK"/>
        </w:rPr>
      </w:pPr>
      <w:r w:rsidRPr="00DB23AB">
        <w:rPr>
          <w:rFonts w:ascii="Aptos" w:hAnsi="Aptos"/>
          <w:lang w:val="en-PK"/>
        </w:rPr>
        <w:t>I will introduce myself as a Data Analyst Intern working on the HealthConnect Clinic project and briefly explain the project objective: using data and AI to reduce missed appointments and improve the patient support experience.</w:t>
      </w:r>
    </w:p>
    <w:p w14:paraId="3ADF153E" w14:textId="77777777" w:rsidR="00DB23AB" w:rsidRPr="00DB23AB" w:rsidRDefault="00DB23AB" w:rsidP="00DB23AB">
      <w:pPr>
        <w:spacing w:line="276" w:lineRule="auto"/>
        <w:jc w:val="both"/>
        <w:rPr>
          <w:rFonts w:ascii="Aptos" w:hAnsi="Aptos"/>
          <w:b/>
          <w:bCs/>
          <w:color w:val="2E74B5" w:themeColor="accent5" w:themeShade="BF"/>
          <w:sz w:val="24"/>
          <w:szCs w:val="24"/>
          <w:lang w:val="en-PK"/>
        </w:rPr>
      </w:pPr>
      <w:r w:rsidRPr="00DB23AB">
        <w:rPr>
          <w:rFonts w:ascii="Aptos" w:hAnsi="Aptos"/>
          <w:b/>
          <w:bCs/>
          <w:color w:val="2E74B5" w:themeColor="accent5" w:themeShade="BF"/>
          <w:sz w:val="24"/>
          <w:szCs w:val="24"/>
          <w:lang w:val="en-PK"/>
        </w:rPr>
        <w:t>13.2 Data Analytics Contribution — 2–3 Minutes</w:t>
      </w:r>
    </w:p>
    <w:p w14:paraId="1B3EC3DE" w14:textId="77777777" w:rsidR="00DB23AB" w:rsidRPr="00DB23AB" w:rsidRDefault="00DB23AB" w:rsidP="00DB23AB">
      <w:pPr>
        <w:spacing w:line="276" w:lineRule="auto"/>
        <w:jc w:val="both"/>
        <w:rPr>
          <w:rFonts w:ascii="Aptos" w:hAnsi="Aptos"/>
          <w:lang w:val="en-PK"/>
        </w:rPr>
      </w:pPr>
      <w:r w:rsidRPr="00DB23AB">
        <w:rPr>
          <w:rFonts w:ascii="Aptos" w:hAnsi="Aptos"/>
          <w:lang w:val="en-PK"/>
        </w:rPr>
        <w:t>I will explain my responsibility within the Data Analytics track, including:</w:t>
      </w:r>
    </w:p>
    <w:p w14:paraId="51ECD50B" w14:textId="77777777" w:rsidR="00DB23AB" w:rsidRPr="00DB23AB" w:rsidRDefault="00DB23AB" w:rsidP="00DB23AB">
      <w:pPr>
        <w:numPr>
          <w:ilvl w:val="0"/>
          <w:numId w:val="14"/>
        </w:numPr>
        <w:spacing w:line="276" w:lineRule="auto"/>
        <w:jc w:val="both"/>
        <w:rPr>
          <w:rFonts w:ascii="Aptos" w:hAnsi="Aptos"/>
          <w:lang w:val="en-PK"/>
        </w:rPr>
      </w:pPr>
      <w:r w:rsidRPr="00DB23AB">
        <w:rPr>
          <w:rFonts w:ascii="Aptos" w:hAnsi="Aptos"/>
          <w:lang w:val="en-PK"/>
        </w:rPr>
        <w:t>Preparing and analyzing the HealthConnect appointment data</w:t>
      </w:r>
    </w:p>
    <w:p w14:paraId="05B5E615" w14:textId="77777777" w:rsidR="00DB23AB" w:rsidRPr="00DB23AB" w:rsidRDefault="00DB23AB" w:rsidP="00DB23AB">
      <w:pPr>
        <w:numPr>
          <w:ilvl w:val="0"/>
          <w:numId w:val="14"/>
        </w:numPr>
        <w:spacing w:line="276" w:lineRule="auto"/>
        <w:jc w:val="both"/>
        <w:rPr>
          <w:rFonts w:ascii="Aptos" w:hAnsi="Aptos"/>
          <w:lang w:val="en-PK"/>
        </w:rPr>
      </w:pPr>
      <w:r w:rsidRPr="00DB23AB">
        <w:rPr>
          <w:rFonts w:ascii="Aptos" w:hAnsi="Aptos"/>
          <w:lang w:val="en-PK"/>
        </w:rPr>
        <w:t>Developing the Power BI dashboard</w:t>
      </w:r>
    </w:p>
    <w:p w14:paraId="2E487A5D" w14:textId="77777777" w:rsidR="00DB23AB" w:rsidRPr="00DB23AB" w:rsidRDefault="00DB23AB" w:rsidP="00DB23AB">
      <w:pPr>
        <w:numPr>
          <w:ilvl w:val="0"/>
          <w:numId w:val="14"/>
        </w:numPr>
        <w:spacing w:line="276" w:lineRule="auto"/>
        <w:jc w:val="both"/>
        <w:rPr>
          <w:rFonts w:ascii="Aptos" w:hAnsi="Aptos"/>
          <w:lang w:val="en-PK"/>
        </w:rPr>
      </w:pPr>
      <w:r w:rsidRPr="00DB23AB">
        <w:rPr>
          <w:rFonts w:ascii="Aptos" w:hAnsi="Aptos"/>
          <w:lang w:val="en-PK"/>
        </w:rPr>
        <w:t>Creating and validating five KPIs</w:t>
      </w:r>
    </w:p>
    <w:p w14:paraId="2D8B073F" w14:textId="77777777" w:rsidR="00DB23AB" w:rsidRPr="00DB23AB" w:rsidRDefault="00DB23AB" w:rsidP="00DB23AB">
      <w:pPr>
        <w:numPr>
          <w:ilvl w:val="0"/>
          <w:numId w:val="14"/>
        </w:numPr>
        <w:spacing w:line="276" w:lineRule="auto"/>
        <w:jc w:val="both"/>
        <w:rPr>
          <w:rFonts w:ascii="Aptos" w:hAnsi="Aptos"/>
          <w:lang w:val="en-PK"/>
        </w:rPr>
      </w:pPr>
      <w:r w:rsidRPr="00DB23AB">
        <w:rPr>
          <w:rFonts w:ascii="Aptos" w:hAnsi="Aptos"/>
          <w:lang w:val="en-PK"/>
        </w:rPr>
        <w:t>Analyzing appointment attendance and no-show patterns</w:t>
      </w:r>
    </w:p>
    <w:p w14:paraId="49A1BDF9" w14:textId="77777777" w:rsidR="00DB23AB" w:rsidRPr="00DB23AB" w:rsidRDefault="00DB23AB" w:rsidP="00DB23AB">
      <w:pPr>
        <w:numPr>
          <w:ilvl w:val="0"/>
          <w:numId w:val="14"/>
        </w:numPr>
        <w:spacing w:line="276" w:lineRule="auto"/>
        <w:jc w:val="both"/>
        <w:rPr>
          <w:rFonts w:ascii="Aptos" w:hAnsi="Aptos"/>
          <w:lang w:val="en-PK"/>
        </w:rPr>
      </w:pPr>
      <w:r w:rsidRPr="00DB23AB">
        <w:rPr>
          <w:rFonts w:ascii="Aptos" w:hAnsi="Aptos"/>
          <w:lang w:val="en-PK"/>
        </w:rPr>
        <w:t>Examining booking lead time, reminder performance, and waiting time</w:t>
      </w:r>
    </w:p>
    <w:p w14:paraId="5D01DB3D" w14:textId="77777777" w:rsidR="00DB23AB" w:rsidRPr="00DB23AB" w:rsidRDefault="00DB23AB" w:rsidP="00DB23AB">
      <w:pPr>
        <w:numPr>
          <w:ilvl w:val="0"/>
          <w:numId w:val="14"/>
        </w:numPr>
        <w:spacing w:line="276" w:lineRule="auto"/>
        <w:jc w:val="both"/>
        <w:rPr>
          <w:rFonts w:ascii="Aptos" w:hAnsi="Aptos"/>
          <w:lang w:val="en-PK"/>
        </w:rPr>
      </w:pPr>
      <w:r w:rsidRPr="00DB23AB">
        <w:rPr>
          <w:rFonts w:ascii="Aptos" w:hAnsi="Aptos"/>
          <w:lang w:val="en-PK"/>
        </w:rPr>
        <w:t>Developing business insights and recommendations</w:t>
      </w:r>
    </w:p>
    <w:p w14:paraId="2B448E93" w14:textId="77777777" w:rsidR="00DB23AB" w:rsidRPr="00DB23AB" w:rsidRDefault="00DB23AB" w:rsidP="00DB23AB">
      <w:pPr>
        <w:spacing w:line="276" w:lineRule="auto"/>
        <w:jc w:val="both"/>
        <w:rPr>
          <w:rFonts w:ascii="Aptos" w:hAnsi="Aptos"/>
          <w:b/>
          <w:bCs/>
          <w:color w:val="2E74B5" w:themeColor="accent5" w:themeShade="BF"/>
          <w:sz w:val="24"/>
          <w:szCs w:val="24"/>
          <w:lang w:val="en-PK"/>
        </w:rPr>
      </w:pPr>
      <w:r w:rsidRPr="00DB23AB">
        <w:rPr>
          <w:rFonts w:ascii="Aptos" w:hAnsi="Aptos"/>
          <w:b/>
          <w:bCs/>
          <w:color w:val="2E74B5" w:themeColor="accent5" w:themeShade="BF"/>
          <w:sz w:val="24"/>
          <w:szCs w:val="24"/>
          <w:lang w:val="en-PK"/>
        </w:rPr>
        <w:t>13.3 Cross-Track Integration — 1–2 Minutes</w:t>
      </w:r>
    </w:p>
    <w:p w14:paraId="001E67F6" w14:textId="77777777" w:rsidR="00DB23AB" w:rsidRPr="00DB23AB" w:rsidRDefault="00DB23AB" w:rsidP="00DB23AB">
      <w:pPr>
        <w:spacing w:line="276" w:lineRule="auto"/>
        <w:jc w:val="both"/>
        <w:rPr>
          <w:rFonts w:ascii="Aptos" w:hAnsi="Aptos"/>
          <w:lang w:val="en-PK"/>
        </w:rPr>
      </w:pPr>
      <w:r w:rsidRPr="00DB23AB">
        <w:rPr>
          <w:rFonts w:ascii="Aptos" w:hAnsi="Aptos"/>
          <w:lang w:val="en-PK"/>
        </w:rPr>
        <w:t>I will explain how the Data Analytics outputs are intended to support the broader HealthConnect solution.</w:t>
      </w:r>
    </w:p>
    <w:p w14:paraId="2986F194" w14:textId="77777777" w:rsidR="00DB23AB" w:rsidRPr="00DB23AB" w:rsidRDefault="00DB23AB" w:rsidP="00DB23AB">
      <w:pPr>
        <w:spacing w:line="276" w:lineRule="auto"/>
        <w:jc w:val="both"/>
        <w:rPr>
          <w:rFonts w:ascii="Aptos" w:hAnsi="Aptos"/>
          <w:lang w:val="en-PK"/>
        </w:rPr>
      </w:pPr>
      <w:r w:rsidRPr="00DB23AB">
        <w:rPr>
          <w:rFonts w:ascii="Aptos" w:hAnsi="Aptos"/>
          <w:lang w:val="en-PK"/>
        </w:rPr>
        <w:t>I will accurately describe the current integration status and will not claim to have received or used outputs from another track unless an actual exchange has taken place.</w:t>
      </w:r>
    </w:p>
    <w:p w14:paraId="38EE90DC" w14:textId="77777777" w:rsidR="00DB23AB" w:rsidRPr="00DB23AB" w:rsidRDefault="00DB23AB" w:rsidP="00DB23AB">
      <w:pPr>
        <w:spacing w:line="276" w:lineRule="auto"/>
        <w:jc w:val="both"/>
        <w:rPr>
          <w:rFonts w:ascii="Aptos" w:hAnsi="Aptos"/>
          <w:b/>
          <w:bCs/>
          <w:lang w:val="en-PK"/>
        </w:rPr>
      </w:pPr>
      <w:r w:rsidRPr="00DB23AB">
        <w:rPr>
          <w:rFonts w:ascii="Aptos" w:hAnsi="Aptos"/>
          <w:b/>
          <w:bCs/>
          <w:color w:val="2E74B5" w:themeColor="accent5" w:themeShade="BF"/>
          <w:sz w:val="24"/>
          <w:szCs w:val="24"/>
          <w:lang w:val="en-PK"/>
        </w:rPr>
        <w:t>13.4 Testing, Refinement &amp; Final Outcome — 1–2 Minutes</w:t>
      </w:r>
    </w:p>
    <w:p w14:paraId="333824D6" w14:textId="77777777" w:rsidR="00DB23AB" w:rsidRPr="00DB23AB" w:rsidRDefault="00DB23AB" w:rsidP="00DB23AB">
      <w:pPr>
        <w:spacing w:line="276" w:lineRule="auto"/>
        <w:jc w:val="both"/>
        <w:rPr>
          <w:rFonts w:ascii="Aptos" w:hAnsi="Aptos"/>
          <w:lang w:val="en-PK"/>
        </w:rPr>
      </w:pPr>
      <w:r w:rsidRPr="00DB23AB">
        <w:rPr>
          <w:rFonts w:ascii="Aptos" w:hAnsi="Aptos"/>
          <w:lang w:val="en-PK"/>
        </w:rPr>
        <w:t>I will present the Week 7 validation results, including:</w:t>
      </w:r>
    </w:p>
    <w:p w14:paraId="0BE9E236" w14:textId="77777777" w:rsidR="00DB23AB" w:rsidRPr="00DB23AB" w:rsidRDefault="00DB23AB" w:rsidP="00DB23AB">
      <w:pPr>
        <w:numPr>
          <w:ilvl w:val="0"/>
          <w:numId w:val="15"/>
        </w:numPr>
        <w:spacing w:line="276" w:lineRule="auto"/>
        <w:jc w:val="both"/>
        <w:rPr>
          <w:rFonts w:ascii="Aptos" w:hAnsi="Aptos"/>
          <w:lang w:val="en-PK"/>
        </w:rPr>
      </w:pPr>
      <w:r w:rsidRPr="00DB23AB">
        <w:rPr>
          <w:rFonts w:ascii="Aptos" w:hAnsi="Aptos"/>
          <w:lang w:val="en-PK"/>
        </w:rPr>
        <w:t>Validation of all five KPIs</w:t>
      </w:r>
    </w:p>
    <w:p w14:paraId="2697FB80" w14:textId="77777777" w:rsidR="00DB23AB" w:rsidRPr="00DB23AB" w:rsidRDefault="00DB23AB" w:rsidP="00DB23AB">
      <w:pPr>
        <w:numPr>
          <w:ilvl w:val="0"/>
          <w:numId w:val="15"/>
        </w:numPr>
        <w:spacing w:line="276" w:lineRule="auto"/>
        <w:jc w:val="both"/>
        <w:rPr>
          <w:rFonts w:ascii="Aptos" w:hAnsi="Aptos"/>
          <w:lang w:val="en-PK"/>
        </w:rPr>
      </w:pPr>
      <w:r w:rsidRPr="00DB23AB">
        <w:rPr>
          <w:rFonts w:ascii="Aptos" w:hAnsi="Aptos"/>
          <w:lang w:val="en-PK"/>
        </w:rPr>
        <w:t>Dashboard figure verification</w:t>
      </w:r>
    </w:p>
    <w:p w14:paraId="2F9814B9" w14:textId="77777777" w:rsidR="00DB23AB" w:rsidRPr="00DB23AB" w:rsidRDefault="00DB23AB" w:rsidP="00DB23AB">
      <w:pPr>
        <w:numPr>
          <w:ilvl w:val="0"/>
          <w:numId w:val="15"/>
        </w:numPr>
        <w:spacing w:line="276" w:lineRule="auto"/>
        <w:jc w:val="both"/>
        <w:rPr>
          <w:rFonts w:ascii="Aptos" w:hAnsi="Aptos"/>
          <w:lang w:val="en-PK"/>
        </w:rPr>
      </w:pPr>
      <w:r w:rsidRPr="00DB23AB">
        <w:rPr>
          <w:rFonts w:ascii="Aptos" w:hAnsi="Aptos"/>
          <w:lang w:val="en-PK"/>
        </w:rPr>
        <w:t>Filter testing</w:t>
      </w:r>
    </w:p>
    <w:p w14:paraId="785FD206" w14:textId="77777777" w:rsidR="00DB23AB" w:rsidRDefault="00DB23AB" w:rsidP="00DB23AB">
      <w:pPr>
        <w:numPr>
          <w:ilvl w:val="0"/>
          <w:numId w:val="15"/>
        </w:numPr>
        <w:spacing w:line="276" w:lineRule="auto"/>
        <w:jc w:val="both"/>
        <w:rPr>
          <w:rFonts w:ascii="Aptos" w:hAnsi="Aptos"/>
          <w:lang w:val="en-PK"/>
        </w:rPr>
      </w:pPr>
      <w:r w:rsidRPr="00DB23AB">
        <w:rPr>
          <w:rFonts w:ascii="Aptos" w:hAnsi="Aptos"/>
          <w:lang w:val="en-PK"/>
        </w:rPr>
        <w:t>Confirmation that the final dashboard produced the expected results</w:t>
      </w:r>
    </w:p>
    <w:p w14:paraId="0F5FF24E" w14:textId="77777777" w:rsidR="00DB23AB" w:rsidRDefault="00DB23AB" w:rsidP="00DB23AB">
      <w:pPr>
        <w:spacing w:line="276" w:lineRule="auto"/>
        <w:jc w:val="both"/>
        <w:rPr>
          <w:rFonts w:ascii="Aptos" w:hAnsi="Aptos"/>
          <w:lang w:val="en-PK"/>
        </w:rPr>
      </w:pPr>
    </w:p>
    <w:p w14:paraId="07DE548F" w14:textId="77777777" w:rsidR="00DB23AB" w:rsidRPr="00DB23AB" w:rsidRDefault="00DB23AB" w:rsidP="00DB23AB">
      <w:pPr>
        <w:spacing w:line="276" w:lineRule="auto"/>
        <w:jc w:val="both"/>
        <w:rPr>
          <w:rFonts w:ascii="Aptos" w:hAnsi="Aptos"/>
          <w:lang w:val="en-PK"/>
        </w:rPr>
      </w:pPr>
    </w:p>
    <w:p w14:paraId="0F0921B3" w14:textId="77777777" w:rsidR="00DB23AB" w:rsidRPr="00DB23AB" w:rsidRDefault="00DB23AB" w:rsidP="00DB23AB">
      <w:pPr>
        <w:spacing w:line="276" w:lineRule="auto"/>
        <w:jc w:val="both"/>
        <w:rPr>
          <w:rFonts w:ascii="Aptos" w:hAnsi="Aptos"/>
          <w:b/>
          <w:bCs/>
          <w:color w:val="2E74B5" w:themeColor="accent5" w:themeShade="BF"/>
          <w:sz w:val="24"/>
          <w:szCs w:val="24"/>
          <w:lang w:val="en-PK"/>
        </w:rPr>
      </w:pPr>
      <w:r w:rsidRPr="00DB23AB">
        <w:rPr>
          <w:rFonts w:ascii="Aptos" w:hAnsi="Aptos"/>
          <w:b/>
          <w:bCs/>
          <w:color w:val="2E74B5" w:themeColor="accent5" w:themeShade="BF"/>
          <w:sz w:val="24"/>
          <w:szCs w:val="24"/>
          <w:lang w:val="en-PK"/>
        </w:rPr>
        <w:lastRenderedPageBreak/>
        <w:t>13.5 Overall HealthConnect Solution — 1–2 Minutes</w:t>
      </w:r>
    </w:p>
    <w:p w14:paraId="6C5E8AB2" w14:textId="77777777" w:rsidR="00DB23AB" w:rsidRPr="00DB23AB" w:rsidRDefault="00DB23AB" w:rsidP="00DB23AB">
      <w:pPr>
        <w:spacing w:line="276" w:lineRule="auto"/>
        <w:jc w:val="both"/>
        <w:rPr>
          <w:rFonts w:ascii="Aptos" w:hAnsi="Aptos"/>
          <w:lang w:val="en-PK"/>
        </w:rPr>
      </w:pPr>
      <w:r w:rsidRPr="00DB23AB">
        <w:rPr>
          <w:rFonts w:ascii="Aptos" w:hAnsi="Aptos"/>
          <w:lang w:val="en-PK"/>
        </w:rPr>
        <w:t>I will explain how the Data Analytics component contributes to the overall HealthConnect solution by providing validated data-driven insights and decision-support information.</w:t>
      </w:r>
    </w:p>
    <w:p w14:paraId="01FBB120" w14:textId="77777777" w:rsidR="00DB23AB" w:rsidRPr="00DB23AB" w:rsidRDefault="00DB23AB" w:rsidP="00DB23AB">
      <w:pPr>
        <w:spacing w:line="276" w:lineRule="auto"/>
        <w:jc w:val="both"/>
        <w:rPr>
          <w:rFonts w:ascii="Aptos" w:hAnsi="Aptos"/>
          <w:b/>
          <w:bCs/>
          <w:color w:val="2E74B5" w:themeColor="accent5" w:themeShade="BF"/>
          <w:sz w:val="24"/>
          <w:szCs w:val="24"/>
          <w:lang w:val="en-PK"/>
        </w:rPr>
      </w:pPr>
      <w:r w:rsidRPr="00DB23AB">
        <w:rPr>
          <w:rFonts w:ascii="Aptos" w:hAnsi="Aptos"/>
          <w:b/>
          <w:bCs/>
          <w:color w:val="2E74B5" w:themeColor="accent5" w:themeShade="BF"/>
          <w:sz w:val="24"/>
          <w:szCs w:val="24"/>
          <w:lang w:val="en-PK"/>
        </w:rPr>
        <w:t>13.6 Closing — 30–60 Seconds</w:t>
      </w:r>
    </w:p>
    <w:p w14:paraId="2FC6BFD0" w14:textId="77777777" w:rsidR="00DB23AB" w:rsidRPr="00DB23AB" w:rsidRDefault="00DB23AB" w:rsidP="00DB23AB">
      <w:pPr>
        <w:spacing w:line="276" w:lineRule="auto"/>
        <w:jc w:val="both"/>
        <w:rPr>
          <w:rFonts w:ascii="Aptos" w:hAnsi="Aptos"/>
          <w:lang w:val="en-PK"/>
        </w:rPr>
      </w:pPr>
      <w:r w:rsidRPr="00DB23AB">
        <w:rPr>
          <w:rFonts w:ascii="Aptos" w:hAnsi="Aptos"/>
          <w:lang w:val="en-PK"/>
        </w:rPr>
        <w:t>I will summarize the main contribution, key learning, and potential future improvements, including the use of additional data, real-time monitoring, and predictive analytics where appropriate.</w:t>
      </w:r>
    </w:p>
    <w:p w14:paraId="76B96853" w14:textId="77777777" w:rsidR="00DB23AB" w:rsidRPr="00DB23AB" w:rsidRDefault="00DB23AB" w:rsidP="00DB23AB">
      <w:pPr>
        <w:spacing w:line="276" w:lineRule="auto"/>
        <w:jc w:val="both"/>
        <w:rPr>
          <w:rFonts w:ascii="Aptos" w:hAnsi="Aptos"/>
          <w:b/>
          <w:bCs/>
          <w:color w:val="2E74B5" w:themeColor="accent5" w:themeShade="BF"/>
          <w:sz w:val="24"/>
          <w:szCs w:val="24"/>
          <w:lang w:val="en-PK"/>
        </w:rPr>
      </w:pPr>
      <w:r w:rsidRPr="00DB23AB">
        <w:rPr>
          <w:rFonts w:ascii="Aptos" w:hAnsi="Aptos"/>
          <w:b/>
          <w:bCs/>
          <w:color w:val="2E74B5" w:themeColor="accent5" w:themeShade="BF"/>
          <w:sz w:val="24"/>
          <w:szCs w:val="24"/>
          <w:lang w:val="en-PK"/>
        </w:rPr>
        <w:t>13.7 Presentation Evidence</w:t>
      </w:r>
    </w:p>
    <w:p w14:paraId="41E44039" w14:textId="77777777" w:rsidR="00DB23AB" w:rsidRPr="00DB23AB" w:rsidRDefault="00DB23AB" w:rsidP="00DB23AB">
      <w:pPr>
        <w:spacing w:line="276" w:lineRule="auto"/>
        <w:jc w:val="both"/>
        <w:rPr>
          <w:lang w:val="en-PK"/>
        </w:rPr>
      </w:pPr>
      <w:r w:rsidRPr="00DB23AB">
        <w:rPr>
          <w:rFonts w:ascii="Aptos" w:hAnsi="Aptos"/>
          <w:lang w:val="en-PK"/>
        </w:rPr>
        <w:t>The presentation will use the final validated Power BI dashboard and documented project outputs as evidence of the Data Analytics contribution</w:t>
      </w:r>
      <w:r w:rsidRPr="00DB23AB">
        <w:rPr>
          <w:lang w:val="en-PK"/>
        </w:rPr>
        <w:t>.</w:t>
      </w:r>
    </w:p>
    <w:p w14:paraId="3D0F8CAA" w14:textId="2AC20FAD" w:rsidR="00B72138" w:rsidRDefault="00B72138">
      <w:r>
        <w:br w:type="page"/>
      </w:r>
    </w:p>
    <w:p w14:paraId="71E02B39" w14:textId="77777777" w:rsidR="00DB23AB" w:rsidRDefault="00DB23AB" w:rsidP="001A2C49"/>
    <w:p w14:paraId="20D9827C" w14:textId="77777777" w:rsidR="00B72138" w:rsidRPr="00B72138" w:rsidRDefault="00B72138" w:rsidP="00B72138">
      <w:pPr>
        <w:spacing w:line="276" w:lineRule="auto"/>
        <w:jc w:val="both"/>
        <w:rPr>
          <w:rFonts w:ascii="Aptos" w:hAnsi="Aptos"/>
          <w:b/>
          <w:bCs/>
          <w:color w:val="2F5496" w:themeColor="accent1" w:themeShade="BF"/>
          <w:sz w:val="28"/>
          <w:szCs w:val="28"/>
          <w:u w:val="single"/>
          <w:lang w:val="en-PK"/>
        </w:rPr>
      </w:pPr>
      <w:r w:rsidRPr="00B72138">
        <w:rPr>
          <w:rFonts w:ascii="Aptos" w:hAnsi="Aptos"/>
          <w:b/>
          <w:bCs/>
          <w:color w:val="2F5496" w:themeColor="accent1" w:themeShade="BF"/>
          <w:sz w:val="28"/>
          <w:szCs w:val="28"/>
          <w:u w:val="single"/>
          <w:lang w:val="en-PK"/>
        </w:rPr>
        <w:t>14. Lessons Learned</w:t>
      </w:r>
    </w:p>
    <w:p w14:paraId="536F9780" w14:textId="77777777" w:rsidR="00B72138" w:rsidRPr="00B72138" w:rsidRDefault="00B72138" w:rsidP="00B72138">
      <w:pPr>
        <w:spacing w:line="276" w:lineRule="auto"/>
        <w:jc w:val="both"/>
        <w:rPr>
          <w:rFonts w:ascii="Aptos" w:hAnsi="Aptos"/>
          <w:lang w:val="en-PK"/>
        </w:rPr>
      </w:pPr>
      <w:r w:rsidRPr="00B72138">
        <w:rPr>
          <w:rFonts w:ascii="Aptos" w:hAnsi="Aptos"/>
          <w:lang w:val="en-PK"/>
        </w:rPr>
        <w:t>The HealthConnect project provided practical experience in applying data analytics to a healthcare-related business problem and communicating analytical results for decision-making.</w:t>
      </w:r>
    </w:p>
    <w:p w14:paraId="7B13FC23" w14:textId="77777777" w:rsidR="00B72138" w:rsidRPr="00B72138" w:rsidRDefault="00B72138" w:rsidP="00B72138">
      <w:pPr>
        <w:spacing w:line="276" w:lineRule="auto"/>
        <w:jc w:val="both"/>
        <w:rPr>
          <w:rFonts w:ascii="Aptos" w:hAnsi="Aptos"/>
          <w:b/>
          <w:bCs/>
          <w:color w:val="2E74B5" w:themeColor="accent5" w:themeShade="BF"/>
          <w:sz w:val="24"/>
          <w:szCs w:val="24"/>
          <w:lang w:val="en-PK"/>
        </w:rPr>
      </w:pPr>
      <w:r w:rsidRPr="00B72138">
        <w:rPr>
          <w:rFonts w:ascii="Aptos" w:hAnsi="Aptos"/>
          <w:b/>
          <w:bCs/>
          <w:color w:val="2E74B5" w:themeColor="accent5" w:themeShade="BF"/>
          <w:sz w:val="24"/>
          <w:szCs w:val="24"/>
          <w:lang w:val="en-PK"/>
        </w:rPr>
        <w:t>14.1 Data Analytics Skills</w:t>
      </w:r>
    </w:p>
    <w:p w14:paraId="48BCC778" w14:textId="77777777" w:rsidR="00B72138" w:rsidRPr="00B72138" w:rsidRDefault="00B72138" w:rsidP="00B72138">
      <w:pPr>
        <w:spacing w:line="276" w:lineRule="auto"/>
        <w:jc w:val="both"/>
        <w:rPr>
          <w:rFonts w:ascii="Aptos" w:hAnsi="Aptos"/>
          <w:lang w:val="en-PK"/>
        </w:rPr>
      </w:pPr>
      <w:r w:rsidRPr="00B72138">
        <w:rPr>
          <w:rFonts w:ascii="Aptos" w:hAnsi="Aptos"/>
          <w:lang w:val="en-PK"/>
        </w:rPr>
        <w:t>The project strengthened my ability to prepare, analyze, validate, and interpret structured appointment data using Microsoft Excel and Power BI.</w:t>
      </w:r>
    </w:p>
    <w:p w14:paraId="0D3D3112" w14:textId="77777777" w:rsidR="00B72138" w:rsidRPr="00B72138" w:rsidRDefault="00B72138" w:rsidP="00B72138">
      <w:pPr>
        <w:spacing w:line="276" w:lineRule="auto"/>
        <w:jc w:val="both"/>
        <w:rPr>
          <w:rFonts w:ascii="Aptos" w:hAnsi="Aptos"/>
          <w:b/>
          <w:bCs/>
          <w:color w:val="2E74B5" w:themeColor="accent5" w:themeShade="BF"/>
          <w:sz w:val="24"/>
          <w:szCs w:val="24"/>
          <w:lang w:val="en-PK"/>
        </w:rPr>
      </w:pPr>
      <w:r w:rsidRPr="00B72138">
        <w:rPr>
          <w:rFonts w:ascii="Aptos" w:hAnsi="Aptos"/>
          <w:b/>
          <w:bCs/>
          <w:color w:val="2E74B5" w:themeColor="accent5" w:themeShade="BF"/>
          <w:sz w:val="24"/>
          <w:szCs w:val="24"/>
          <w:lang w:val="en-PK"/>
        </w:rPr>
        <w:t>14.2 Dashboard Development</w:t>
      </w:r>
    </w:p>
    <w:p w14:paraId="7F903748" w14:textId="77777777" w:rsidR="00B72138" w:rsidRPr="00B72138" w:rsidRDefault="00B72138" w:rsidP="00B72138">
      <w:pPr>
        <w:spacing w:line="276" w:lineRule="auto"/>
        <w:jc w:val="both"/>
        <w:rPr>
          <w:rFonts w:ascii="Aptos" w:hAnsi="Aptos"/>
          <w:lang w:val="en-PK"/>
        </w:rPr>
      </w:pPr>
      <w:r w:rsidRPr="00B72138">
        <w:rPr>
          <w:rFonts w:ascii="Aptos" w:hAnsi="Aptos"/>
          <w:lang w:val="en-PK"/>
        </w:rPr>
        <w:t>I gained practical experience in developing an interactive Power BI dashboard with KPIs, filters, and analytical visualizations designed to communicate business information clearly.</w:t>
      </w:r>
    </w:p>
    <w:p w14:paraId="5AA5CAC1" w14:textId="77777777" w:rsidR="00B72138" w:rsidRPr="00B72138" w:rsidRDefault="00B72138" w:rsidP="00B72138">
      <w:pPr>
        <w:spacing w:line="276" w:lineRule="auto"/>
        <w:jc w:val="both"/>
        <w:rPr>
          <w:rFonts w:ascii="Aptos" w:hAnsi="Aptos"/>
          <w:b/>
          <w:bCs/>
          <w:color w:val="2E74B5" w:themeColor="accent5" w:themeShade="BF"/>
          <w:sz w:val="24"/>
          <w:szCs w:val="24"/>
          <w:lang w:val="en-PK"/>
        </w:rPr>
      </w:pPr>
      <w:r w:rsidRPr="00B72138">
        <w:rPr>
          <w:rFonts w:ascii="Aptos" w:hAnsi="Aptos"/>
          <w:b/>
          <w:bCs/>
          <w:color w:val="2E74B5" w:themeColor="accent5" w:themeShade="BF"/>
          <w:sz w:val="24"/>
          <w:szCs w:val="24"/>
          <w:lang w:val="en-PK"/>
        </w:rPr>
        <w:t>14.3 Data Validation</w:t>
      </w:r>
    </w:p>
    <w:p w14:paraId="256022DC" w14:textId="77777777" w:rsidR="00B72138" w:rsidRPr="00B72138" w:rsidRDefault="00B72138" w:rsidP="00B72138">
      <w:pPr>
        <w:spacing w:line="276" w:lineRule="auto"/>
        <w:jc w:val="both"/>
        <w:rPr>
          <w:rFonts w:ascii="Aptos" w:hAnsi="Aptos"/>
          <w:lang w:val="en-PK"/>
        </w:rPr>
      </w:pPr>
      <w:r w:rsidRPr="00B72138">
        <w:rPr>
          <w:rFonts w:ascii="Aptos" w:hAnsi="Aptos"/>
          <w:lang w:val="en-PK"/>
        </w:rPr>
        <w:t>Week 7 emphasized the importance of validating calculations, dashboard figures, filters, and analytical outputs before presenting results.</w:t>
      </w:r>
    </w:p>
    <w:p w14:paraId="7426161B" w14:textId="77777777" w:rsidR="00B72138" w:rsidRPr="00B72138" w:rsidRDefault="00B72138" w:rsidP="00B72138">
      <w:pPr>
        <w:spacing w:line="276" w:lineRule="auto"/>
        <w:jc w:val="both"/>
        <w:rPr>
          <w:rFonts w:ascii="Aptos" w:hAnsi="Aptos"/>
          <w:b/>
          <w:bCs/>
          <w:color w:val="2E74B5" w:themeColor="accent5" w:themeShade="BF"/>
          <w:sz w:val="24"/>
          <w:szCs w:val="24"/>
          <w:lang w:val="en-PK"/>
        </w:rPr>
      </w:pPr>
      <w:r w:rsidRPr="00B72138">
        <w:rPr>
          <w:rFonts w:ascii="Aptos" w:hAnsi="Aptos"/>
          <w:b/>
          <w:bCs/>
          <w:color w:val="2E74B5" w:themeColor="accent5" w:themeShade="BF"/>
          <w:sz w:val="24"/>
          <w:szCs w:val="24"/>
          <w:lang w:val="en-PK"/>
        </w:rPr>
        <w:t>14.4 Business Thinking</w:t>
      </w:r>
    </w:p>
    <w:p w14:paraId="742AEEE2" w14:textId="77777777" w:rsidR="00B72138" w:rsidRPr="00B72138" w:rsidRDefault="00B72138" w:rsidP="00B72138">
      <w:pPr>
        <w:spacing w:line="276" w:lineRule="auto"/>
        <w:jc w:val="both"/>
        <w:rPr>
          <w:rFonts w:ascii="Aptos" w:hAnsi="Aptos"/>
          <w:lang w:val="en-PK"/>
        </w:rPr>
      </w:pPr>
      <w:r w:rsidRPr="00B72138">
        <w:rPr>
          <w:rFonts w:ascii="Aptos" w:hAnsi="Aptos"/>
          <w:lang w:val="en-PK"/>
        </w:rPr>
        <w:t>The project improved my ability to translate analytical findings into business insights and data-informed recommendations rather than focusing only on numerical results.</w:t>
      </w:r>
    </w:p>
    <w:p w14:paraId="2E1B55A7" w14:textId="77777777" w:rsidR="00B72138" w:rsidRPr="00B72138" w:rsidRDefault="00B72138" w:rsidP="00B72138">
      <w:pPr>
        <w:spacing w:line="276" w:lineRule="auto"/>
        <w:jc w:val="both"/>
        <w:rPr>
          <w:rFonts w:ascii="Aptos" w:hAnsi="Aptos"/>
          <w:b/>
          <w:bCs/>
          <w:color w:val="2E74B5" w:themeColor="accent5" w:themeShade="BF"/>
          <w:sz w:val="24"/>
          <w:szCs w:val="24"/>
          <w:lang w:val="en-PK"/>
        </w:rPr>
      </w:pPr>
      <w:r w:rsidRPr="00B72138">
        <w:rPr>
          <w:rFonts w:ascii="Aptos" w:hAnsi="Aptos"/>
          <w:b/>
          <w:bCs/>
          <w:color w:val="2E74B5" w:themeColor="accent5" w:themeShade="BF"/>
          <w:sz w:val="24"/>
          <w:szCs w:val="24"/>
          <w:lang w:val="en-PK"/>
        </w:rPr>
        <w:t>14.5 Documentation</w:t>
      </w:r>
    </w:p>
    <w:p w14:paraId="69B1C3C1" w14:textId="77777777" w:rsidR="00B72138" w:rsidRPr="00B72138" w:rsidRDefault="00B72138" w:rsidP="00B72138">
      <w:pPr>
        <w:spacing w:line="276" w:lineRule="auto"/>
        <w:jc w:val="both"/>
        <w:rPr>
          <w:rFonts w:ascii="Aptos" w:hAnsi="Aptos"/>
          <w:lang w:val="en-PK"/>
        </w:rPr>
      </w:pPr>
      <w:r w:rsidRPr="00B72138">
        <w:rPr>
          <w:rFonts w:ascii="Aptos" w:hAnsi="Aptos"/>
          <w:lang w:val="en-PK"/>
        </w:rPr>
        <w:t>Maintaining structured documentation throughout the project helped ensure that the analytical process, findings, limitations, and final outputs could be clearly communicated.</w:t>
      </w:r>
    </w:p>
    <w:p w14:paraId="63AFA604" w14:textId="77777777" w:rsidR="00B72138" w:rsidRPr="00B72138" w:rsidRDefault="00B72138" w:rsidP="00B72138">
      <w:pPr>
        <w:spacing w:line="276" w:lineRule="auto"/>
        <w:jc w:val="both"/>
        <w:rPr>
          <w:rFonts w:ascii="Aptos" w:hAnsi="Aptos"/>
          <w:b/>
          <w:bCs/>
          <w:color w:val="2E74B5" w:themeColor="accent5" w:themeShade="BF"/>
          <w:sz w:val="24"/>
          <w:szCs w:val="24"/>
          <w:lang w:val="en-PK"/>
        </w:rPr>
      </w:pPr>
      <w:r w:rsidRPr="00B72138">
        <w:rPr>
          <w:rFonts w:ascii="Aptos" w:hAnsi="Aptos"/>
          <w:b/>
          <w:bCs/>
          <w:color w:val="2E74B5" w:themeColor="accent5" w:themeShade="BF"/>
          <w:sz w:val="24"/>
          <w:szCs w:val="24"/>
          <w:lang w:val="en-PK"/>
        </w:rPr>
        <w:t>14.6 Cross-Track Awareness</w:t>
      </w:r>
    </w:p>
    <w:p w14:paraId="6480DEAA" w14:textId="77777777" w:rsidR="00B72138" w:rsidRPr="00B72138" w:rsidRDefault="00B72138" w:rsidP="00B72138">
      <w:pPr>
        <w:spacing w:line="276" w:lineRule="auto"/>
        <w:jc w:val="both"/>
        <w:rPr>
          <w:rFonts w:ascii="Aptos" w:hAnsi="Aptos"/>
          <w:lang w:val="en-PK"/>
        </w:rPr>
      </w:pPr>
      <w:r w:rsidRPr="00B72138">
        <w:rPr>
          <w:rFonts w:ascii="Aptos" w:hAnsi="Aptos"/>
          <w:lang w:val="en-PK"/>
        </w:rPr>
        <w:t>The project also highlighted the importance of clearly defining dependencies and documenting actual outputs exchanged between different project tracks during final integration.</w:t>
      </w:r>
    </w:p>
    <w:p w14:paraId="3EEAF939" w14:textId="77777777" w:rsidR="00B72138" w:rsidRPr="00B72138" w:rsidRDefault="00B72138" w:rsidP="00B72138">
      <w:pPr>
        <w:spacing w:line="276" w:lineRule="auto"/>
        <w:jc w:val="both"/>
        <w:rPr>
          <w:rFonts w:ascii="Aptos" w:hAnsi="Aptos"/>
          <w:b/>
          <w:bCs/>
          <w:color w:val="2E74B5" w:themeColor="accent5" w:themeShade="BF"/>
          <w:sz w:val="24"/>
          <w:szCs w:val="24"/>
          <w:lang w:val="en-PK"/>
        </w:rPr>
      </w:pPr>
      <w:r w:rsidRPr="00B72138">
        <w:rPr>
          <w:rFonts w:ascii="Aptos" w:hAnsi="Aptos"/>
          <w:b/>
          <w:bCs/>
          <w:color w:val="2E74B5" w:themeColor="accent5" w:themeShade="BF"/>
          <w:sz w:val="24"/>
          <w:szCs w:val="24"/>
          <w:lang w:val="en-PK"/>
        </w:rPr>
        <w:t>14.7 Future Improvement</w:t>
      </w:r>
    </w:p>
    <w:p w14:paraId="5767D4E6" w14:textId="77777777" w:rsidR="00B72138" w:rsidRPr="00B72138" w:rsidRDefault="00B72138" w:rsidP="00B72138">
      <w:pPr>
        <w:spacing w:line="276" w:lineRule="auto"/>
        <w:jc w:val="both"/>
        <w:rPr>
          <w:rFonts w:ascii="Aptos" w:hAnsi="Aptos"/>
          <w:lang w:val="en-PK"/>
        </w:rPr>
      </w:pPr>
      <w:r w:rsidRPr="00B72138">
        <w:rPr>
          <w:rFonts w:ascii="Aptos" w:hAnsi="Aptos"/>
          <w:lang w:val="en-PK"/>
        </w:rPr>
        <w:t>Future work could build on the current analytics component by incorporating additional operational data, real-time monitoring, and predictive analytics where appropriate.</w:t>
      </w:r>
    </w:p>
    <w:p w14:paraId="20B2F33E" w14:textId="69262031" w:rsidR="00A328FB" w:rsidRDefault="00A328FB">
      <w:r>
        <w:br w:type="page"/>
      </w:r>
    </w:p>
    <w:p w14:paraId="76ADF228" w14:textId="77777777" w:rsidR="00B72138" w:rsidRDefault="00B72138" w:rsidP="001A2C49"/>
    <w:p w14:paraId="64B1ED66" w14:textId="77777777" w:rsidR="00442ACE" w:rsidRPr="00442ACE" w:rsidRDefault="00442ACE" w:rsidP="00442ACE">
      <w:pPr>
        <w:spacing w:line="276" w:lineRule="auto"/>
        <w:jc w:val="both"/>
        <w:rPr>
          <w:rFonts w:ascii="Aptos" w:hAnsi="Aptos"/>
          <w:b/>
          <w:bCs/>
          <w:color w:val="2F5496" w:themeColor="accent1" w:themeShade="BF"/>
          <w:sz w:val="28"/>
          <w:szCs w:val="28"/>
          <w:u w:val="single"/>
          <w:lang w:val="en-PK"/>
        </w:rPr>
      </w:pPr>
      <w:r w:rsidRPr="00442ACE">
        <w:rPr>
          <w:rFonts w:ascii="Aptos" w:hAnsi="Aptos"/>
          <w:b/>
          <w:bCs/>
          <w:color w:val="2F5496" w:themeColor="accent1" w:themeShade="BF"/>
          <w:sz w:val="28"/>
          <w:szCs w:val="28"/>
          <w:u w:val="single"/>
          <w:lang w:val="en-PK"/>
        </w:rPr>
        <w:t>15. Final Deliverables &amp; Evidence</w:t>
      </w:r>
    </w:p>
    <w:p w14:paraId="18ED5F6A" w14:textId="77777777" w:rsidR="00442ACE" w:rsidRPr="00442ACE" w:rsidRDefault="00442ACE" w:rsidP="00442ACE">
      <w:pPr>
        <w:spacing w:line="276" w:lineRule="auto"/>
        <w:jc w:val="both"/>
        <w:rPr>
          <w:rFonts w:ascii="Aptos" w:hAnsi="Aptos"/>
          <w:lang w:val="en-PK"/>
        </w:rPr>
      </w:pPr>
      <w:r w:rsidRPr="00442ACE">
        <w:rPr>
          <w:rFonts w:ascii="Aptos" w:hAnsi="Aptos"/>
          <w:lang w:val="en-PK"/>
        </w:rPr>
        <w:t>The following deliverables and evidence represent the completed Data Analytics contribution to the HealthConnect Clinic project.</w:t>
      </w:r>
    </w:p>
    <w:p w14:paraId="65721490" w14:textId="77777777" w:rsidR="00442ACE" w:rsidRPr="00442ACE" w:rsidRDefault="00442ACE" w:rsidP="00442ACE">
      <w:pPr>
        <w:spacing w:line="276" w:lineRule="auto"/>
        <w:jc w:val="both"/>
        <w:rPr>
          <w:rFonts w:ascii="Aptos" w:hAnsi="Aptos"/>
          <w:b/>
          <w:bCs/>
          <w:color w:val="2E74B5" w:themeColor="accent5" w:themeShade="BF"/>
          <w:sz w:val="24"/>
          <w:szCs w:val="24"/>
          <w:lang w:val="en-PK"/>
        </w:rPr>
      </w:pPr>
      <w:r w:rsidRPr="00442ACE">
        <w:rPr>
          <w:rFonts w:ascii="Aptos" w:hAnsi="Aptos"/>
          <w:b/>
          <w:bCs/>
          <w:color w:val="2E74B5" w:themeColor="accent5" w:themeShade="BF"/>
          <w:sz w:val="24"/>
          <w:szCs w:val="24"/>
          <w:lang w:val="en-PK"/>
        </w:rPr>
        <w:t>15.1 Final Power BI Dashboard</w:t>
      </w:r>
    </w:p>
    <w:p w14:paraId="648BB4D9" w14:textId="77777777" w:rsidR="00442ACE" w:rsidRPr="00442ACE" w:rsidRDefault="00442ACE" w:rsidP="00442ACE">
      <w:pPr>
        <w:spacing w:line="276" w:lineRule="auto"/>
        <w:jc w:val="both"/>
        <w:rPr>
          <w:rFonts w:ascii="Aptos" w:hAnsi="Aptos"/>
          <w:lang w:val="en-PK"/>
        </w:rPr>
      </w:pPr>
      <w:r w:rsidRPr="00442ACE">
        <w:rPr>
          <w:rFonts w:ascii="Aptos" w:hAnsi="Aptos"/>
          <w:lang w:val="en-PK"/>
        </w:rPr>
        <w:t>A completed and validated Power BI dashboard presenting the HealthConnect appointment analysis, KPIs, filters, and key visualizations.</w:t>
      </w:r>
    </w:p>
    <w:p w14:paraId="5EA5CF2F" w14:textId="77777777" w:rsidR="00442ACE" w:rsidRPr="00442ACE" w:rsidRDefault="00442ACE" w:rsidP="00442ACE">
      <w:pPr>
        <w:spacing w:line="276" w:lineRule="auto"/>
        <w:jc w:val="both"/>
        <w:rPr>
          <w:rFonts w:ascii="Aptos" w:hAnsi="Aptos"/>
          <w:b/>
          <w:bCs/>
          <w:color w:val="2E74B5" w:themeColor="accent5" w:themeShade="BF"/>
          <w:sz w:val="24"/>
          <w:szCs w:val="24"/>
          <w:lang w:val="en-PK"/>
        </w:rPr>
      </w:pPr>
      <w:r w:rsidRPr="00442ACE">
        <w:rPr>
          <w:rFonts w:ascii="Aptos" w:hAnsi="Aptos"/>
          <w:b/>
          <w:bCs/>
          <w:color w:val="2E74B5" w:themeColor="accent5" w:themeShade="BF"/>
          <w:sz w:val="24"/>
          <w:szCs w:val="24"/>
          <w:lang w:val="en-PK"/>
        </w:rPr>
        <w:t>15.2 Final KPIs</w:t>
      </w:r>
    </w:p>
    <w:p w14:paraId="1A0A1C90" w14:textId="77777777" w:rsidR="00442ACE" w:rsidRPr="00442ACE" w:rsidRDefault="00442ACE" w:rsidP="00442ACE">
      <w:pPr>
        <w:spacing w:line="276" w:lineRule="auto"/>
        <w:jc w:val="both"/>
        <w:rPr>
          <w:rFonts w:ascii="Aptos" w:hAnsi="Aptos"/>
          <w:lang w:val="en-PK"/>
        </w:rPr>
      </w:pPr>
      <w:r w:rsidRPr="00442ACE">
        <w:rPr>
          <w:rFonts w:ascii="Aptos" w:hAnsi="Aptos"/>
          <w:lang w:val="en-PK"/>
        </w:rPr>
        <w:t>Five validated KPIs:</w:t>
      </w:r>
    </w:p>
    <w:p w14:paraId="10F675AA" w14:textId="77777777" w:rsidR="00442ACE" w:rsidRPr="00442ACE" w:rsidRDefault="00442ACE" w:rsidP="00442ACE">
      <w:pPr>
        <w:numPr>
          <w:ilvl w:val="0"/>
          <w:numId w:val="16"/>
        </w:numPr>
        <w:spacing w:line="276" w:lineRule="auto"/>
        <w:jc w:val="both"/>
        <w:rPr>
          <w:rFonts w:ascii="Aptos" w:hAnsi="Aptos"/>
          <w:lang w:val="en-PK"/>
        </w:rPr>
      </w:pPr>
      <w:r w:rsidRPr="00442ACE">
        <w:rPr>
          <w:rFonts w:ascii="Aptos" w:hAnsi="Aptos"/>
          <w:lang w:val="en-PK"/>
        </w:rPr>
        <w:t xml:space="preserve">Attendance Rate — </w:t>
      </w:r>
      <w:r w:rsidRPr="00442ACE">
        <w:rPr>
          <w:rFonts w:ascii="Aptos" w:hAnsi="Aptos"/>
          <w:b/>
          <w:bCs/>
          <w:lang w:val="en-PK"/>
        </w:rPr>
        <w:t>46.3%</w:t>
      </w:r>
    </w:p>
    <w:p w14:paraId="5A0CBAD2" w14:textId="77777777" w:rsidR="00442ACE" w:rsidRPr="00442ACE" w:rsidRDefault="00442ACE" w:rsidP="00442ACE">
      <w:pPr>
        <w:numPr>
          <w:ilvl w:val="0"/>
          <w:numId w:val="16"/>
        </w:numPr>
        <w:spacing w:line="276" w:lineRule="auto"/>
        <w:jc w:val="both"/>
        <w:rPr>
          <w:rFonts w:ascii="Aptos" w:hAnsi="Aptos"/>
          <w:lang w:val="en-PK"/>
        </w:rPr>
      </w:pPr>
      <w:r w:rsidRPr="00442ACE">
        <w:rPr>
          <w:rFonts w:ascii="Aptos" w:hAnsi="Aptos"/>
          <w:lang w:val="en-PK"/>
        </w:rPr>
        <w:t xml:space="preserve">Missed Appointment Rate — </w:t>
      </w:r>
      <w:r w:rsidRPr="00442ACE">
        <w:rPr>
          <w:rFonts w:ascii="Aptos" w:hAnsi="Aptos"/>
          <w:b/>
          <w:bCs/>
          <w:lang w:val="en-PK"/>
        </w:rPr>
        <w:t>48.5%</w:t>
      </w:r>
    </w:p>
    <w:p w14:paraId="3567EFBE" w14:textId="77777777" w:rsidR="00442ACE" w:rsidRPr="00442ACE" w:rsidRDefault="00442ACE" w:rsidP="00442ACE">
      <w:pPr>
        <w:numPr>
          <w:ilvl w:val="0"/>
          <w:numId w:val="16"/>
        </w:numPr>
        <w:spacing w:line="276" w:lineRule="auto"/>
        <w:jc w:val="both"/>
        <w:rPr>
          <w:rFonts w:ascii="Aptos" w:hAnsi="Aptos"/>
          <w:lang w:val="en-PK"/>
        </w:rPr>
      </w:pPr>
      <w:r w:rsidRPr="00442ACE">
        <w:rPr>
          <w:rFonts w:ascii="Aptos" w:hAnsi="Aptos"/>
          <w:lang w:val="en-PK"/>
        </w:rPr>
        <w:t xml:space="preserve">Cancellation Rate — </w:t>
      </w:r>
      <w:r w:rsidRPr="00442ACE">
        <w:rPr>
          <w:rFonts w:ascii="Aptos" w:hAnsi="Aptos"/>
          <w:b/>
          <w:bCs/>
          <w:lang w:val="en-PK"/>
        </w:rPr>
        <w:t>5.3%</w:t>
      </w:r>
    </w:p>
    <w:p w14:paraId="6F65239D" w14:textId="77777777" w:rsidR="00442ACE" w:rsidRPr="00442ACE" w:rsidRDefault="00442ACE" w:rsidP="00442ACE">
      <w:pPr>
        <w:numPr>
          <w:ilvl w:val="0"/>
          <w:numId w:val="16"/>
        </w:numPr>
        <w:spacing w:line="276" w:lineRule="auto"/>
        <w:jc w:val="both"/>
        <w:rPr>
          <w:rFonts w:ascii="Aptos" w:hAnsi="Aptos"/>
          <w:lang w:val="en-PK"/>
        </w:rPr>
      </w:pPr>
      <w:r w:rsidRPr="00442ACE">
        <w:rPr>
          <w:rFonts w:ascii="Aptos" w:hAnsi="Aptos"/>
          <w:lang w:val="en-PK"/>
        </w:rPr>
        <w:t xml:space="preserve">Average Waiting Time — </w:t>
      </w:r>
      <w:r w:rsidRPr="00442ACE">
        <w:rPr>
          <w:rFonts w:ascii="Aptos" w:hAnsi="Aptos"/>
          <w:b/>
          <w:bCs/>
          <w:lang w:val="en-PK"/>
        </w:rPr>
        <w:t>24.2 minutes</w:t>
      </w:r>
    </w:p>
    <w:p w14:paraId="161424D7" w14:textId="77777777" w:rsidR="00442ACE" w:rsidRPr="00442ACE" w:rsidRDefault="00442ACE" w:rsidP="00442ACE">
      <w:pPr>
        <w:numPr>
          <w:ilvl w:val="0"/>
          <w:numId w:val="16"/>
        </w:numPr>
        <w:spacing w:line="276" w:lineRule="auto"/>
        <w:jc w:val="both"/>
        <w:rPr>
          <w:rFonts w:ascii="Aptos" w:hAnsi="Aptos"/>
          <w:lang w:val="en-PK"/>
        </w:rPr>
      </w:pPr>
      <w:r w:rsidRPr="00442ACE">
        <w:rPr>
          <w:rFonts w:ascii="Aptos" w:hAnsi="Aptos"/>
          <w:lang w:val="en-PK"/>
        </w:rPr>
        <w:t xml:space="preserve">Reminder Effectiveness — </w:t>
      </w:r>
      <w:r w:rsidRPr="00442ACE">
        <w:rPr>
          <w:rFonts w:ascii="Aptos" w:hAnsi="Aptos"/>
          <w:b/>
          <w:bCs/>
          <w:lang w:val="en-PK"/>
        </w:rPr>
        <w:t>47.6%</w:t>
      </w:r>
    </w:p>
    <w:p w14:paraId="1DD607AD" w14:textId="77777777" w:rsidR="00442ACE" w:rsidRPr="00442ACE" w:rsidRDefault="00442ACE" w:rsidP="00442ACE">
      <w:pPr>
        <w:spacing w:line="276" w:lineRule="auto"/>
        <w:jc w:val="both"/>
        <w:rPr>
          <w:rFonts w:ascii="Aptos" w:hAnsi="Aptos"/>
          <w:b/>
          <w:bCs/>
          <w:color w:val="2E74B5" w:themeColor="accent5" w:themeShade="BF"/>
          <w:sz w:val="24"/>
          <w:szCs w:val="24"/>
          <w:lang w:val="en-PK"/>
        </w:rPr>
      </w:pPr>
      <w:r w:rsidRPr="00442ACE">
        <w:rPr>
          <w:rFonts w:ascii="Aptos" w:hAnsi="Aptos"/>
          <w:b/>
          <w:bCs/>
          <w:color w:val="2E74B5" w:themeColor="accent5" w:themeShade="BF"/>
          <w:sz w:val="24"/>
          <w:szCs w:val="24"/>
          <w:lang w:val="en-PK"/>
        </w:rPr>
        <w:t>15.3 Validated Findings</w:t>
      </w:r>
    </w:p>
    <w:p w14:paraId="36F13AD6" w14:textId="77777777" w:rsidR="00442ACE" w:rsidRPr="00442ACE" w:rsidRDefault="00442ACE" w:rsidP="00442ACE">
      <w:pPr>
        <w:spacing w:line="276" w:lineRule="auto"/>
        <w:jc w:val="both"/>
        <w:rPr>
          <w:rFonts w:ascii="Aptos" w:hAnsi="Aptos"/>
          <w:lang w:val="en-PK"/>
        </w:rPr>
      </w:pPr>
      <w:r w:rsidRPr="00442ACE">
        <w:rPr>
          <w:rFonts w:ascii="Aptos" w:hAnsi="Aptos"/>
          <w:lang w:val="en-PK"/>
        </w:rPr>
        <w:t>Documented findings covering:</w:t>
      </w:r>
    </w:p>
    <w:p w14:paraId="5F6AE60D" w14:textId="77777777" w:rsidR="00442ACE" w:rsidRPr="00442ACE" w:rsidRDefault="00442ACE" w:rsidP="00442ACE">
      <w:pPr>
        <w:numPr>
          <w:ilvl w:val="0"/>
          <w:numId w:val="17"/>
        </w:numPr>
        <w:spacing w:line="276" w:lineRule="auto"/>
        <w:jc w:val="both"/>
        <w:rPr>
          <w:rFonts w:ascii="Aptos" w:hAnsi="Aptos"/>
          <w:lang w:val="en-PK"/>
        </w:rPr>
      </w:pPr>
      <w:r w:rsidRPr="00442ACE">
        <w:rPr>
          <w:rFonts w:ascii="Aptos" w:hAnsi="Aptos"/>
          <w:lang w:val="en-PK"/>
        </w:rPr>
        <w:t>Appointment outcomes</w:t>
      </w:r>
    </w:p>
    <w:p w14:paraId="23087769" w14:textId="77777777" w:rsidR="00442ACE" w:rsidRPr="00442ACE" w:rsidRDefault="00442ACE" w:rsidP="00442ACE">
      <w:pPr>
        <w:numPr>
          <w:ilvl w:val="0"/>
          <w:numId w:val="17"/>
        </w:numPr>
        <w:spacing w:line="276" w:lineRule="auto"/>
        <w:jc w:val="both"/>
        <w:rPr>
          <w:rFonts w:ascii="Aptos" w:hAnsi="Aptos"/>
          <w:lang w:val="en-PK"/>
        </w:rPr>
      </w:pPr>
      <w:r w:rsidRPr="00442ACE">
        <w:rPr>
          <w:rFonts w:ascii="Aptos" w:hAnsi="Aptos"/>
          <w:lang w:val="en-PK"/>
        </w:rPr>
        <w:t>Booking lead time and no-show rates</w:t>
      </w:r>
    </w:p>
    <w:p w14:paraId="16D9C632" w14:textId="77777777" w:rsidR="00442ACE" w:rsidRPr="00442ACE" w:rsidRDefault="00442ACE" w:rsidP="00442ACE">
      <w:pPr>
        <w:numPr>
          <w:ilvl w:val="0"/>
          <w:numId w:val="17"/>
        </w:numPr>
        <w:spacing w:line="276" w:lineRule="auto"/>
        <w:jc w:val="both"/>
        <w:rPr>
          <w:rFonts w:ascii="Aptos" w:hAnsi="Aptos"/>
          <w:lang w:val="en-PK"/>
        </w:rPr>
      </w:pPr>
      <w:r w:rsidRPr="00442ACE">
        <w:rPr>
          <w:rFonts w:ascii="Aptos" w:hAnsi="Aptos"/>
          <w:lang w:val="en-PK"/>
        </w:rPr>
        <w:t>Reminder performance</w:t>
      </w:r>
    </w:p>
    <w:p w14:paraId="3B9537D8" w14:textId="77777777" w:rsidR="00442ACE" w:rsidRPr="00442ACE" w:rsidRDefault="00442ACE" w:rsidP="00442ACE">
      <w:pPr>
        <w:numPr>
          <w:ilvl w:val="0"/>
          <w:numId w:val="17"/>
        </w:numPr>
        <w:spacing w:line="276" w:lineRule="auto"/>
        <w:jc w:val="both"/>
        <w:rPr>
          <w:rFonts w:ascii="Aptos" w:hAnsi="Aptos"/>
          <w:lang w:val="en-PK"/>
        </w:rPr>
      </w:pPr>
      <w:r w:rsidRPr="00442ACE">
        <w:rPr>
          <w:rFonts w:ascii="Aptos" w:hAnsi="Aptos"/>
          <w:lang w:val="en-PK"/>
        </w:rPr>
        <w:t>Average waiting time</w:t>
      </w:r>
    </w:p>
    <w:p w14:paraId="668C1E7A" w14:textId="77777777" w:rsidR="00442ACE" w:rsidRPr="00442ACE" w:rsidRDefault="00442ACE" w:rsidP="00442ACE">
      <w:pPr>
        <w:numPr>
          <w:ilvl w:val="0"/>
          <w:numId w:val="17"/>
        </w:numPr>
        <w:spacing w:line="276" w:lineRule="auto"/>
        <w:jc w:val="both"/>
        <w:rPr>
          <w:rFonts w:ascii="Aptos" w:hAnsi="Aptos"/>
          <w:lang w:val="en-PK"/>
        </w:rPr>
      </w:pPr>
      <w:r w:rsidRPr="00442ACE">
        <w:rPr>
          <w:rFonts w:ascii="Aptos" w:hAnsi="Aptos"/>
          <w:lang w:val="en-PK"/>
        </w:rPr>
        <w:t>Relevant appointment patterns</w:t>
      </w:r>
    </w:p>
    <w:p w14:paraId="287A1353" w14:textId="77777777" w:rsidR="00442ACE" w:rsidRPr="00442ACE" w:rsidRDefault="00442ACE" w:rsidP="00442ACE">
      <w:pPr>
        <w:spacing w:line="276" w:lineRule="auto"/>
        <w:jc w:val="both"/>
        <w:rPr>
          <w:rFonts w:ascii="Aptos" w:hAnsi="Aptos"/>
          <w:b/>
          <w:bCs/>
          <w:color w:val="2E74B5" w:themeColor="accent5" w:themeShade="BF"/>
          <w:sz w:val="24"/>
          <w:szCs w:val="24"/>
          <w:lang w:val="en-PK"/>
        </w:rPr>
      </w:pPr>
      <w:r w:rsidRPr="00442ACE">
        <w:rPr>
          <w:rFonts w:ascii="Aptos" w:hAnsi="Aptos"/>
          <w:b/>
          <w:bCs/>
          <w:color w:val="2E74B5" w:themeColor="accent5" w:themeShade="BF"/>
          <w:sz w:val="24"/>
          <w:szCs w:val="24"/>
          <w:lang w:val="en-PK"/>
        </w:rPr>
        <w:t>15.4 Business Insights</w:t>
      </w:r>
    </w:p>
    <w:p w14:paraId="6E442B4B" w14:textId="77777777" w:rsidR="00442ACE" w:rsidRPr="00442ACE" w:rsidRDefault="00442ACE" w:rsidP="00442ACE">
      <w:pPr>
        <w:spacing w:line="276" w:lineRule="auto"/>
        <w:jc w:val="both"/>
        <w:rPr>
          <w:rFonts w:ascii="Aptos" w:hAnsi="Aptos"/>
          <w:lang w:val="en-PK"/>
        </w:rPr>
      </w:pPr>
      <w:r w:rsidRPr="00442ACE">
        <w:rPr>
          <w:rFonts w:ascii="Aptos" w:hAnsi="Aptos"/>
          <w:lang w:val="en-PK"/>
        </w:rPr>
        <w:t>The analysis provides documented insights that help identify areas requiring attention within appointment management and patient support operations.</w:t>
      </w:r>
    </w:p>
    <w:p w14:paraId="483DDBC6" w14:textId="77777777" w:rsidR="00442ACE" w:rsidRPr="00442ACE" w:rsidRDefault="00442ACE" w:rsidP="00442ACE">
      <w:pPr>
        <w:spacing w:line="276" w:lineRule="auto"/>
        <w:jc w:val="both"/>
        <w:rPr>
          <w:rFonts w:ascii="Aptos" w:hAnsi="Aptos"/>
          <w:b/>
          <w:bCs/>
          <w:color w:val="2E74B5" w:themeColor="accent5" w:themeShade="BF"/>
          <w:sz w:val="24"/>
          <w:szCs w:val="24"/>
          <w:lang w:val="en-PK"/>
        </w:rPr>
      </w:pPr>
      <w:r w:rsidRPr="00442ACE">
        <w:rPr>
          <w:rFonts w:ascii="Aptos" w:hAnsi="Aptos"/>
          <w:b/>
          <w:bCs/>
          <w:color w:val="2E74B5" w:themeColor="accent5" w:themeShade="BF"/>
          <w:sz w:val="24"/>
          <w:szCs w:val="24"/>
          <w:lang w:val="en-PK"/>
        </w:rPr>
        <w:t>15.5 Recommendations</w:t>
      </w:r>
    </w:p>
    <w:p w14:paraId="08251AC4" w14:textId="77777777" w:rsidR="00442ACE" w:rsidRDefault="00442ACE" w:rsidP="00442ACE">
      <w:pPr>
        <w:spacing w:line="276" w:lineRule="auto"/>
        <w:jc w:val="both"/>
        <w:rPr>
          <w:rFonts w:ascii="Aptos" w:hAnsi="Aptos"/>
          <w:lang w:val="en-PK"/>
        </w:rPr>
      </w:pPr>
      <w:r w:rsidRPr="00442ACE">
        <w:rPr>
          <w:rFonts w:ascii="Aptos" w:hAnsi="Aptos"/>
          <w:lang w:val="en-PK"/>
        </w:rPr>
        <w:t>Data-informed recommendations were developed based on the validated findings, including monitoring longer-lead appointments, no-show patterns, reminder performance, and waiting time.</w:t>
      </w:r>
    </w:p>
    <w:p w14:paraId="5218FA40" w14:textId="77777777" w:rsidR="002E0907" w:rsidRDefault="002E0907" w:rsidP="00442ACE">
      <w:pPr>
        <w:spacing w:line="276" w:lineRule="auto"/>
        <w:jc w:val="both"/>
        <w:rPr>
          <w:rFonts w:ascii="Aptos" w:hAnsi="Aptos"/>
          <w:lang w:val="en-PK"/>
        </w:rPr>
      </w:pPr>
    </w:p>
    <w:p w14:paraId="348D2B1F" w14:textId="77777777" w:rsidR="002E0907" w:rsidRPr="00442ACE" w:rsidRDefault="002E0907" w:rsidP="00442ACE">
      <w:pPr>
        <w:spacing w:line="276" w:lineRule="auto"/>
        <w:jc w:val="both"/>
        <w:rPr>
          <w:rFonts w:ascii="Aptos" w:hAnsi="Aptos"/>
          <w:lang w:val="en-PK"/>
        </w:rPr>
      </w:pPr>
    </w:p>
    <w:p w14:paraId="18910BFE" w14:textId="77777777" w:rsidR="002E0907" w:rsidRDefault="002E0907" w:rsidP="00442ACE">
      <w:pPr>
        <w:spacing w:line="276" w:lineRule="auto"/>
        <w:jc w:val="both"/>
        <w:rPr>
          <w:rFonts w:ascii="Aptos" w:hAnsi="Aptos"/>
          <w:b/>
          <w:bCs/>
          <w:lang w:val="en-PK"/>
        </w:rPr>
      </w:pPr>
    </w:p>
    <w:p w14:paraId="128090E5" w14:textId="26BC157C" w:rsidR="00442ACE" w:rsidRPr="00442ACE" w:rsidRDefault="00442ACE" w:rsidP="00442ACE">
      <w:pPr>
        <w:spacing w:line="276" w:lineRule="auto"/>
        <w:jc w:val="both"/>
        <w:rPr>
          <w:rFonts w:ascii="Aptos" w:hAnsi="Aptos"/>
          <w:b/>
          <w:bCs/>
          <w:color w:val="2E74B5" w:themeColor="accent5" w:themeShade="BF"/>
          <w:sz w:val="24"/>
          <w:szCs w:val="24"/>
          <w:lang w:val="en-PK"/>
        </w:rPr>
      </w:pPr>
      <w:r w:rsidRPr="00442ACE">
        <w:rPr>
          <w:rFonts w:ascii="Aptos" w:hAnsi="Aptos"/>
          <w:b/>
          <w:bCs/>
          <w:color w:val="2E74B5" w:themeColor="accent5" w:themeShade="BF"/>
          <w:sz w:val="24"/>
          <w:szCs w:val="24"/>
          <w:lang w:val="en-PK"/>
        </w:rPr>
        <w:t>15.6 Analytical Limitations</w:t>
      </w:r>
    </w:p>
    <w:p w14:paraId="694363CD" w14:textId="77777777" w:rsidR="00442ACE" w:rsidRPr="00442ACE" w:rsidRDefault="00442ACE" w:rsidP="00442ACE">
      <w:pPr>
        <w:spacing w:line="276" w:lineRule="auto"/>
        <w:jc w:val="both"/>
        <w:rPr>
          <w:rFonts w:ascii="Aptos" w:hAnsi="Aptos"/>
          <w:lang w:val="en-PK"/>
        </w:rPr>
      </w:pPr>
      <w:r w:rsidRPr="00442ACE">
        <w:rPr>
          <w:rFonts w:ascii="Aptos" w:hAnsi="Aptos"/>
          <w:lang w:val="en-PK"/>
        </w:rPr>
        <w:t>The project documentation records the limitations of the available dataset, observational analysis, lack of real-time data, and absence of predictive modelling within the Data Analytics component.</w:t>
      </w:r>
    </w:p>
    <w:p w14:paraId="59589BAB" w14:textId="77777777" w:rsidR="00442ACE" w:rsidRPr="00442ACE" w:rsidRDefault="00442ACE" w:rsidP="00442ACE">
      <w:pPr>
        <w:spacing w:line="276" w:lineRule="auto"/>
        <w:jc w:val="both"/>
        <w:rPr>
          <w:rFonts w:ascii="Aptos" w:hAnsi="Aptos"/>
          <w:b/>
          <w:bCs/>
          <w:color w:val="2E74B5" w:themeColor="accent5" w:themeShade="BF"/>
          <w:sz w:val="24"/>
          <w:szCs w:val="24"/>
          <w:lang w:val="en-PK"/>
        </w:rPr>
      </w:pPr>
      <w:r w:rsidRPr="00442ACE">
        <w:rPr>
          <w:rFonts w:ascii="Aptos" w:hAnsi="Aptos"/>
          <w:b/>
          <w:bCs/>
          <w:color w:val="2E74B5" w:themeColor="accent5" w:themeShade="BF"/>
          <w:sz w:val="24"/>
          <w:szCs w:val="24"/>
          <w:lang w:val="en-PK"/>
        </w:rPr>
        <w:t>15.7 Cross-Track Contribution</w:t>
      </w:r>
    </w:p>
    <w:p w14:paraId="3758D40D" w14:textId="77777777" w:rsidR="00442ACE" w:rsidRPr="00442ACE" w:rsidRDefault="00442ACE" w:rsidP="00442ACE">
      <w:pPr>
        <w:spacing w:line="276" w:lineRule="auto"/>
        <w:jc w:val="both"/>
        <w:rPr>
          <w:rFonts w:ascii="Aptos" w:hAnsi="Aptos"/>
          <w:lang w:val="en-PK"/>
        </w:rPr>
      </w:pPr>
      <w:r w:rsidRPr="00442ACE">
        <w:rPr>
          <w:rFonts w:ascii="Aptos" w:hAnsi="Aptos"/>
          <w:lang w:val="en-PK"/>
        </w:rPr>
        <w:t>The Data Analytics outputs are documented for integration with the broader HealthConnect solution. Any actual cross-track exchange will be recorded based on the outputs genuinely received and used.</w:t>
      </w:r>
    </w:p>
    <w:p w14:paraId="65CBC3E6" w14:textId="77777777" w:rsidR="00442ACE" w:rsidRPr="00442ACE" w:rsidRDefault="00442ACE" w:rsidP="00442ACE">
      <w:pPr>
        <w:spacing w:line="276" w:lineRule="auto"/>
        <w:jc w:val="both"/>
        <w:rPr>
          <w:rFonts w:ascii="Aptos" w:hAnsi="Aptos"/>
          <w:b/>
          <w:bCs/>
          <w:color w:val="2E74B5" w:themeColor="accent5" w:themeShade="BF"/>
          <w:sz w:val="24"/>
          <w:szCs w:val="24"/>
          <w:lang w:val="en-PK"/>
        </w:rPr>
      </w:pPr>
      <w:r w:rsidRPr="00442ACE">
        <w:rPr>
          <w:rFonts w:ascii="Aptos" w:hAnsi="Aptos"/>
          <w:b/>
          <w:bCs/>
          <w:color w:val="2E74B5" w:themeColor="accent5" w:themeShade="BF"/>
          <w:sz w:val="24"/>
          <w:szCs w:val="24"/>
          <w:lang w:val="en-PK"/>
        </w:rPr>
        <w:t>15.8 Presentation Materials</w:t>
      </w:r>
    </w:p>
    <w:p w14:paraId="55272BD7" w14:textId="77777777" w:rsidR="00442ACE" w:rsidRPr="00442ACE" w:rsidRDefault="00442ACE" w:rsidP="00442ACE">
      <w:pPr>
        <w:spacing w:line="276" w:lineRule="auto"/>
        <w:jc w:val="both"/>
        <w:rPr>
          <w:rFonts w:ascii="Aptos" w:hAnsi="Aptos"/>
          <w:lang w:val="en-PK"/>
        </w:rPr>
      </w:pPr>
      <w:r w:rsidRPr="00442ACE">
        <w:rPr>
          <w:rFonts w:ascii="Aptos" w:hAnsi="Aptos"/>
          <w:lang w:val="en-PK"/>
        </w:rPr>
        <w:t>The final presentation will use the validated Power BI dashboard, KPI results, analytical findings, business insights, recommendations, and documented project contribution.</w:t>
      </w:r>
    </w:p>
    <w:p w14:paraId="5AC9B66A" w14:textId="77777777" w:rsidR="00442ACE" w:rsidRPr="00442ACE" w:rsidRDefault="00442ACE" w:rsidP="00442ACE">
      <w:pPr>
        <w:spacing w:line="276" w:lineRule="auto"/>
        <w:jc w:val="both"/>
        <w:rPr>
          <w:rFonts w:ascii="Aptos" w:hAnsi="Aptos"/>
          <w:b/>
          <w:bCs/>
          <w:color w:val="2E74B5" w:themeColor="accent5" w:themeShade="BF"/>
          <w:sz w:val="24"/>
          <w:szCs w:val="24"/>
          <w:lang w:val="en-PK"/>
        </w:rPr>
      </w:pPr>
      <w:r w:rsidRPr="00442ACE">
        <w:rPr>
          <w:rFonts w:ascii="Aptos" w:hAnsi="Aptos"/>
          <w:b/>
          <w:bCs/>
          <w:color w:val="2E74B5" w:themeColor="accent5" w:themeShade="BF"/>
          <w:sz w:val="24"/>
          <w:szCs w:val="24"/>
          <w:lang w:val="en-PK"/>
        </w:rPr>
        <w:t>15.9 Evidence Checklist</w:t>
      </w:r>
    </w:p>
    <w:tbl>
      <w:tblPr>
        <w:tblW w:w="56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50"/>
        <w:gridCol w:w="1755"/>
      </w:tblGrid>
      <w:tr w:rsidR="00442ACE" w:rsidRPr="00442ACE" w14:paraId="4E939F21" w14:textId="77777777" w:rsidTr="00442ACE">
        <w:trPr>
          <w:trHeight w:val="462"/>
          <w:tblHeader/>
          <w:tblCellSpacing w:w="15" w:type="dxa"/>
        </w:trPr>
        <w:tc>
          <w:tcPr>
            <w:tcW w:w="0" w:type="auto"/>
            <w:vAlign w:val="center"/>
            <w:hideMark/>
          </w:tcPr>
          <w:p w14:paraId="0767DC26" w14:textId="77777777" w:rsidR="00442ACE" w:rsidRPr="00442ACE" w:rsidRDefault="00442ACE" w:rsidP="00442ACE">
            <w:pPr>
              <w:spacing w:line="276" w:lineRule="auto"/>
              <w:jc w:val="both"/>
              <w:rPr>
                <w:rFonts w:ascii="Aptos" w:hAnsi="Aptos"/>
                <w:b/>
                <w:bCs/>
                <w:color w:val="2E74B5" w:themeColor="accent5" w:themeShade="BF"/>
                <w:sz w:val="24"/>
                <w:szCs w:val="24"/>
                <w:lang w:val="en-PK"/>
              </w:rPr>
            </w:pPr>
            <w:r w:rsidRPr="00442ACE">
              <w:rPr>
                <w:rFonts w:ascii="Aptos" w:hAnsi="Aptos"/>
                <w:b/>
                <w:bCs/>
                <w:color w:val="2E74B5" w:themeColor="accent5" w:themeShade="BF"/>
                <w:sz w:val="24"/>
                <w:szCs w:val="24"/>
                <w:lang w:val="en-PK"/>
              </w:rPr>
              <w:t>Evidence</w:t>
            </w:r>
          </w:p>
        </w:tc>
        <w:tc>
          <w:tcPr>
            <w:tcW w:w="0" w:type="auto"/>
            <w:vAlign w:val="center"/>
            <w:hideMark/>
          </w:tcPr>
          <w:p w14:paraId="367556E7" w14:textId="77777777" w:rsidR="00442ACE" w:rsidRPr="00442ACE" w:rsidRDefault="00442ACE" w:rsidP="00442ACE">
            <w:pPr>
              <w:spacing w:line="276" w:lineRule="auto"/>
              <w:jc w:val="both"/>
              <w:rPr>
                <w:rFonts w:ascii="Aptos" w:hAnsi="Aptos"/>
                <w:b/>
                <w:bCs/>
                <w:color w:val="2E74B5" w:themeColor="accent5" w:themeShade="BF"/>
                <w:sz w:val="24"/>
                <w:szCs w:val="24"/>
                <w:lang w:val="en-PK"/>
              </w:rPr>
            </w:pPr>
            <w:r w:rsidRPr="00442ACE">
              <w:rPr>
                <w:rFonts w:ascii="Aptos" w:hAnsi="Aptos"/>
                <w:b/>
                <w:bCs/>
                <w:color w:val="2E74B5" w:themeColor="accent5" w:themeShade="BF"/>
                <w:sz w:val="24"/>
                <w:szCs w:val="24"/>
                <w:lang w:val="en-PK"/>
              </w:rPr>
              <w:t>Status</w:t>
            </w:r>
          </w:p>
        </w:tc>
      </w:tr>
      <w:tr w:rsidR="00442ACE" w:rsidRPr="00442ACE" w14:paraId="47EEBB27" w14:textId="77777777" w:rsidTr="00442ACE">
        <w:trPr>
          <w:trHeight w:val="472"/>
          <w:tblCellSpacing w:w="15" w:type="dxa"/>
        </w:trPr>
        <w:tc>
          <w:tcPr>
            <w:tcW w:w="0" w:type="auto"/>
            <w:vAlign w:val="center"/>
            <w:hideMark/>
          </w:tcPr>
          <w:p w14:paraId="104C8C35" w14:textId="77777777" w:rsidR="00442ACE" w:rsidRPr="00442ACE" w:rsidRDefault="00442ACE" w:rsidP="00442ACE">
            <w:pPr>
              <w:spacing w:line="276" w:lineRule="auto"/>
              <w:jc w:val="both"/>
              <w:rPr>
                <w:rFonts w:ascii="Aptos" w:hAnsi="Aptos"/>
                <w:lang w:val="en-PK"/>
              </w:rPr>
            </w:pPr>
            <w:r w:rsidRPr="00442ACE">
              <w:rPr>
                <w:rFonts w:ascii="Aptos" w:hAnsi="Aptos"/>
                <w:lang w:val="en-PK"/>
              </w:rPr>
              <w:t>Final Power BI Dashboard</w:t>
            </w:r>
          </w:p>
        </w:tc>
        <w:tc>
          <w:tcPr>
            <w:tcW w:w="0" w:type="auto"/>
            <w:vAlign w:val="center"/>
            <w:hideMark/>
          </w:tcPr>
          <w:p w14:paraId="63AB9136" w14:textId="77777777" w:rsidR="00442ACE" w:rsidRPr="00442ACE" w:rsidRDefault="00442ACE" w:rsidP="00442ACE">
            <w:pPr>
              <w:spacing w:line="276" w:lineRule="auto"/>
              <w:jc w:val="both"/>
              <w:rPr>
                <w:rFonts w:ascii="Aptos" w:hAnsi="Aptos"/>
                <w:lang w:val="en-PK"/>
              </w:rPr>
            </w:pPr>
            <w:r w:rsidRPr="00442ACE">
              <w:rPr>
                <w:rFonts w:ascii="Aptos" w:hAnsi="Aptos"/>
                <w:lang w:val="en-PK"/>
              </w:rPr>
              <w:t>Completed</w:t>
            </w:r>
          </w:p>
        </w:tc>
      </w:tr>
      <w:tr w:rsidR="00442ACE" w:rsidRPr="00442ACE" w14:paraId="2F3CB98C" w14:textId="77777777" w:rsidTr="00442ACE">
        <w:trPr>
          <w:trHeight w:val="472"/>
          <w:tblCellSpacing w:w="15" w:type="dxa"/>
        </w:trPr>
        <w:tc>
          <w:tcPr>
            <w:tcW w:w="0" w:type="auto"/>
            <w:vAlign w:val="center"/>
            <w:hideMark/>
          </w:tcPr>
          <w:p w14:paraId="2C8EAEA5" w14:textId="77777777" w:rsidR="00442ACE" w:rsidRPr="00442ACE" w:rsidRDefault="00442ACE" w:rsidP="00442ACE">
            <w:pPr>
              <w:spacing w:line="276" w:lineRule="auto"/>
              <w:jc w:val="both"/>
              <w:rPr>
                <w:rFonts w:ascii="Aptos" w:hAnsi="Aptos"/>
                <w:lang w:val="en-PK"/>
              </w:rPr>
            </w:pPr>
            <w:r w:rsidRPr="00442ACE">
              <w:rPr>
                <w:rFonts w:ascii="Aptos" w:hAnsi="Aptos"/>
                <w:lang w:val="en-PK"/>
              </w:rPr>
              <w:t>Five Validated KPIs</w:t>
            </w:r>
          </w:p>
        </w:tc>
        <w:tc>
          <w:tcPr>
            <w:tcW w:w="0" w:type="auto"/>
            <w:vAlign w:val="center"/>
            <w:hideMark/>
          </w:tcPr>
          <w:p w14:paraId="78CEC3DC" w14:textId="77777777" w:rsidR="00442ACE" w:rsidRPr="00442ACE" w:rsidRDefault="00442ACE" w:rsidP="00442ACE">
            <w:pPr>
              <w:spacing w:line="276" w:lineRule="auto"/>
              <w:jc w:val="both"/>
              <w:rPr>
                <w:rFonts w:ascii="Aptos" w:hAnsi="Aptos"/>
                <w:lang w:val="en-PK"/>
              </w:rPr>
            </w:pPr>
            <w:r w:rsidRPr="00442ACE">
              <w:rPr>
                <w:rFonts w:ascii="Aptos" w:hAnsi="Aptos"/>
                <w:lang w:val="en-PK"/>
              </w:rPr>
              <w:t>Completed</w:t>
            </w:r>
          </w:p>
        </w:tc>
      </w:tr>
      <w:tr w:rsidR="00442ACE" w:rsidRPr="00442ACE" w14:paraId="33FA76B8" w14:textId="77777777" w:rsidTr="00442ACE">
        <w:trPr>
          <w:trHeight w:val="472"/>
          <w:tblCellSpacing w:w="15" w:type="dxa"/>
        </w:trPr>
        <w:tc>
          <w:tcPr>
            <w:tcW w:w="0" w:type="auto"/>
            <w:vAlign w:val="center"/>
            <w:hideMark/>
          </w:tcPr>
          <w:p w14:paraId="47A6F59E" w14:textId="77777777" w:rsidR="00442ACE" w:rsidRPr="00442ACE" w:rsidRDefault="00442ACE" w:rsidP="00442ACE">
            <w:pPr>
              <w:spacing w:line="276" w:lineRule="auto"/>
              <w:jc w:val="both"/>
              <w:rPr>
                <w:rFonts w:ascii="Aptos" w:hAnsi="Aptos"/>
                <w:lang w:val="en-PK"/>
              </w:rPr>
            </w:pPr>
            <w:r w:rsidRPr="00442ACE">
              <w:rPr>
                <w:rFonts w:ascii="Aptos" w:hAnsi="Aptos"/>
                <w:lang w:val="en-PK"/>
              </w:rPr>
              <w:t>Dashboard Validation</w:t>
            </w:r>
          </w:p>
        </w:tc>
        <w:tc>
          <w:tcPr>
            <w:tcW w:w="0" w:type="auto"/>
            <w:vAlign w:val="center"/>
            <w:hideMark/>
          </w:tcPr>
          <w:p w14:paraId="6B298C5B" w14:textId="77777777" w:rsidR="00442ACE" w:rsidRPr="00442ACE" w:rsidRDefault="00442ACE" w:rsidP="00442ACE">
            <w:pPr>
              <w:spacing w:line="276" w:lineRule="auto"/>
              <w:jc w:val="both"/>
              <w:rPr>
                <w:rFonts w:ascii="Aptos" w:hAnsi="Aptos"/>
                <w:lang w:val="en-PK"/>
              </w:rPr>
            </w:pPr>
            <w:r w:rsidRPr="00442ACE">
              <w:rPr>
                <w:rFonts w:ascii="Aptos" w:hAnsi="Aptos"/>
                <w:lang w:val="en-PK"/>
              </w:rPr>
              <w:t>Completed</w:t>
            </w:r>
          </w:p>
        </w:tc>
      </w:tr>
      <w:tr w:rsidR="00442ACE" w:rsidRPr="00442ACE" w14:paraId="0C01C2B0" w14:textId="77777777" w:rsidTr="00442ACE">
        <w:trPr>
          <w:trHeight w:val="472"/>
          <w:tblCellSpacing w:w="15" w:type="dxa"/>
        </w:trPr>
        <w:tc>
          <w:tcPr>
            <w:tcW w:w="0" w:type="auto"/>
            <w:vAlign w:val="center"/>
            <w:hideMark/>
          </w:tcPr>
          <w:p w14:paraId="2AA94DD5" w14:textId="77777777" w:rsidR="00442ACE" w:rsidRPr="00442ACE" w:rsidRDefault="00442ACE" w:rsidP="00442ACE">
            <w:pPr>
              <w:spacing w:line="276" w:lineRule="auto"/>
              <w:jc w:val="both"/>
              <w:rPr>
                <w:rFonts w:ascii="Aptos" w:hAnsi="Aptos"/>
                <w:lang w:val="en-PK"/>
              </w:rPr>
            </w:pPr>
            <w:r w:rsidRPr="00442ACE">
              <w:rPr>
                <w:rFonts w:ascii="Aptos" w:hAnsi="Aptos"/>
                <w:lang w:val="en-PK"/>
              </w:rPr>
              <w:t>Filter Testing</w:t>
            </w:r>
          </w:p>
        </w:tc>
        <w:tc>
          <w:tcPr>
            <w:tcW w:w="0" w:type="auto"/>
            <w:vAlign w:val="center"/>
            <w:hideMark/>
          </w:tcPr>
          <w:p w14:paraId="3C1BA7D1" w14:textId="77777777" w:rsidR="00442ACE" w:rsidRPr="00442ACE" w:rsidRDefault="00442ACE" w:rsidP="00442ACE">
            <w:pPr>
              <w:spacing w:line="276" w:lineRule="auto"/>
              <w:jc w:val="both"/>
              <w:rPr>
                <w:rFonts w:ascii="Aptos" w:hAnsi="Aptos"/>
                <w:lang w:val="en-PK"/>
              </w:rPr>
            </w:pPr>
            <w:r w:rsidRPr="00442ACE">
              <w:rPr>
                <w:rFonts w:ascii="Aptos" w:hAnsi="Aptos"/>
                <w:lang w:val="en-PK"/>
              </w:rPr>
              <w:t>Completed</w:t>
            </w:r>
          </w:p>
        </w:tc>
      </w:tr>
      <w:tr w:rsidR="00442ACE" w:rsidRPr="00442ACE" w14:paraId="41A79716" w14:textId="77777777" w:rsidTr="00442ACE">
        <w:trPr>
          <w:trHeight w:val="472"/>
          <w:tblCellSpacing w:w="15" w:type="dxa"/>
        </w:trPr>
        <w:tc>
          <w:tcPr>
            <w:tcW w:w="0" w:type="auto"/>
            <w:vAlign w:val="center"/>
            <w:hideMark/>
          </w:tcPr>
          <w:p w14:paraId="3A969189" w14:textId="77777777" w:rsidR="00442ACE" w:rsidRPr="00442ACE" w:rsidRDefault="00442ACE" w:rsidP="00442ACE">
            <w:pPr>
              <w:spacing w:line="276" w:lineRule="auto"/>
              <w:jc w:val="both"/>
              <w:rPr>
                <w:rFonts w:ascii="Aptos" w:hAnsi="Aptos"/>
                <w:lang w:val="en-PK"/>
              </w:rPr>
            </w:pPr>
            <w:r w:rsidRPr="00442ACE">
              <w:rPr>
                <w:rFonts w:ascii="Aptos" w:hAnsi="Aptos"/>
                <w:lang w:val="en-PK"/>
              </w:rPr>
              <w:t>Key Analytical Findings</w:t>
            </w:r>
          </w:p>
        </w:tc>
        <w:tc>
          <w:tcPr>
            <w:tcW w:w="0" w:type="auto"/>
            <w:vAlign w:val="center"/>
            <w:hideMark/>
          </w:tcPr>
          <w:p w14:paraId="3D5A0611" w14:textId="77777777" w:rsidR="00442ACE" w:rsidRPr="00442ACE" w:rsidRDefault="00442ACE" w:rsidP="00442ACE">
            <w:pPr>
              <w:spacing w:line="276" w:lineRule="auto"/>
              <w:jc w:val="both"/>
              <w:rPr>
                <w:rFonts w:ascii="Aptos" w:hAnsi="Aptos"/>
                <w:lang w:val="en-PK"/>
              </w:rPr>
            </w:pPr>
            <w:r w:rsidRPr="00442ACE">
              <w:rPr>
                <w:rFonts w:ascii="Aptos" w:hAnsi="Aptos"/>
                <w:lang w:val="en-PK"/>
              </w:rPr>
              <w:t>Completed</w:t>
            </w:r>
          </w:p>
        </w:tc>
      </w:tr>
      <w:tr w:rsidR="00442ACE" w:rsidRPr="00442ACE" w14:paraId="409B17FE" w14:textId="77777777" w:rsidTr="00442ACE">
        <w:trPr>
          <w:trHeight w:val="472"/>
          <w:tblCellSpacing w:w="15" w:type="dxa"/>
        </w:trPr>
        <w:tc>
          <w:tcPr>
            <w:tcW w:w="0" w:type="auto"/>
            <w:vAlign w:val="center"/>
            <w:hideMark/>
          </w:tcPr>
          <w:p w14:paraId="555C09D2" w14:textId="77777777" w:rsidR="00442ACE" w:rsidRPr="00442ACE" w:rsidRDefault="00442ACE" w:rsidP="00442ACE">
            <w:pPr>
              <w:spacing w:line="276" w:lineRule="auto"/>
              <w:jc w:val="both"/>
              <w:rPr>
                <w:rFonts w:ascii="Aptos" w:hAnsi="Aptos"/>
                <w:lang w:val="en-PK"/>
              </w:rPr>
            </w:pPr>
            <w:r w:rsidRPr="00442ACE">
              <w:rPr>
                <w:rFonts w:ascii="Aptos" w:hAnsi="Aptos"/>
                <w:lang w:val="en-PK"/>
              </w:rPr>
              <w:t>Business Insights</w:t>
            </w:r>
          </w:p>
        </w:tc>
        <w:tc>
          <w:tcPr>
            <w:tcW w:w="0" w:type="auto"/>
            <w:vAlign w:val="center"/>
            <w:hideMark/>
          </w:tcPr>
          <w:p w14:paraId="46F1AD88" w14:textId="77777777" w:rsidR="00442ACE" w:rsidRPr="00442ACE" w:rsidRDefault="00442ACE" w:rsidP="00442ACE">
            <w:pPr>
              <w:spacing w:line="276" w:lineRule="auto"/>
              <w:jc w:val="both"/>
              <w:rPr>
                <w:rFonts w:ascii="Aptos" w:hAnsi="Aptos"/>
                <w:lang w:val="en-PK"/>
              </w:rPr>
            </w:pPr>
            <w:r w:rsidRPr="00442ACE">
              <w:rPr>
                <w:rFonts w:ascii="Aptos" w:hAnsi="Aptos"/>
                <w:lang w:val="en-PK"/>
              </w:rPr>
              <w:t>Completed</w:t>
            </w:r>
          </w:p>
        </w:tc>
      </w:tr>
      <w:tr w:rsidR="00442ACE" w:rsidRPr="00442ACE" w14:paraId="09DA82F9" w14:textId="77777777" w:rsidTr="00442ACE">
        <w:trPr>
          <w:trHeight w:val="472"/>
          <w:tblCellSpacing w:w="15" w:type="dxa"/>
        </w:trPr>
        <w:tc>
          <w:tcPr>
            <w:tcW w:w="0" w:type="auto"/>
            <w:vAlign w:val="center"/>
            <w:hideMark/>
          </w:tcPr>
          <w:p w14:paraId="18F44018" w14:textId="77777777" w:rsidR="00442ACE" w:rsidRPr="00442ACE" w:rsidRDefault="00442ACE" w:rsidP="00442ACE">
            <w:pPr>
              <w:spacing w:line="276" w:lineRule="auto"/>
              <w:jc w:val="both"/>
              <w:rPr>
                <w:rFonts w:ascii="Aptos" w:hAnsi="Aptos"/>
                <w:lang w:val="en-PK"/>
              </w:rPr>
            </w:pPr>
            <w:r w:rsidRPr="00442ACE">
              <w:rPr>
                <w:rFonts w:ascii="Aptos" w:hAnsi="Aptos"/>
                <w:lang w:val="en-PK"/>
              </w:rPr>
              <w:t>Recommendations</w:t>
            </w:r>
          </w:p>
        </w:tc>
        <w:tc>
          <w:tcPr>
            <w:tcW w:w="0" w:type="auto"/>
            <w:vAlign w:val="center"/>
            <w:hideMark/>
          </w:tcPr>
          <w:p w14:paraId="6D4BA3DF" w14:textId="77777777" w:rsidR="00442ACE" w:rsidRPr="00442ACE" w:rsidRDefault="00442ACE" w:rsidP="00442ACE">
            <w:pPr>
              <w:spacing w:line="276" w:lineRule="auto"/>
              <w:jc w:val="both"/>
              <w:rPr>
                <w:rFonts w:ascii="Aptos" w:hAnsi="Aptos"/>
                <w:lang w:val="en-PK"/>
              </w:rPr>
            </w:pPr>
            <w:r w:rsidRPr="00442ACE">
              <w:rPr>
                <w:rFonts w:ascii="Aptos" w:hAnsi="Aptos"/>
                <w:lang w:val="en-PK"/>
              </w:rPr>
              <w:t>Completed</w:t>
            </w:r>
          </w:p>
        </w:tc>
      </w:tr>
      <w:tr w:rsidR="00442ACE" w:rsidRPr="00442ACE" w14:paraId="1AC08DE8" w14:textId="77777777" w:rsidTr="00442ACE">
        <w:trPr>
          <w:trHeight w:val="462"/>
          <w:tblCellSpacing w:w="15" w:type="dxa"/>
        </w:trPr>
        <w:tc>
          <w:tcPr>
            <w:tcW w:w="0" w:type="auto"/>
            <w:vAlign w:val="center"/>
            <w:hideMark/>
          </w:tcPr>
          <w:p w14:paraId="1EDF3FBC" w14:textId="77777777" w:rsidR="00442ACE" w:rsidRPr="00442ACE" w:rsidRDefault="00442ACE" w:rsidP="00442ACE">
            <w:pPr>
              <w:spacing w:line="276" w:lineRule="auto"/>
              <w:jc w:val="both"/>
              <w:rPr>
                <w:rFonts w:ascii="Aptos" w:hAnsi="Aptos"/>
                <w:lang w:val="en-PK"/>
              </w:rPr>
            </w:pPr>
            <w:r w:rsidRPr="00442ACE">
              <w:rPr>
                <w:rFonts w:ascii="Aptos" w:hAnsi="Aptos"/>
                <w:lang w:val="en-PK"/>
              </w:rPr>
              <w:t>Analytical Limitations</w:t>
            </w:r>
          </w:p>
        </w:tc>
        <w:tc>
          <w:tcPr>
            <w:tcW w:w="0" w:type="auto"/>
            <w:vAlign w:val="center"/>
            <w:hideMark/>
          </w:tcPr>
          <w:p w14:paraId="759CC864" w14:textId="77777777" w:rsidR="00442ACE" w:rsidRPr="00442ACE" w:rsidRDefault="00442ACE" w:rsidP="00442ACE">
            <w:pPr>
              <w:spacing w:line="276" w:lineRule="auto"/>
              <w:jc w:val="both"/>
              <w:rPr>
                <w:rFonts w:ascii="Aptos" w:hAnsi="Aptos"/>
                <w:lang w:val="en-PK"/>
              </w:rPr>
            </w:pPr>
            <w:r w:rsidRPr="00442ACE">
              <w:rPr>
                <w:rFonts w:ascii="Aptos" w:hAnsi="Aptos"/>
                <w:lang w:val="en-PK"/>
              </w:rPr>
              <w:t>Completed</w:t>
            </w:r>
          </w:p>
        </w:tc>
      </w:tr>
      <w:tr w:rsidR="00442ACE" w:rsidRPr="00442ACE" w14:paraId="62D27EE9" w14:textId="77777777" w:rsidTr="00442ACE">
        <w:trPr>
          <w:trHeight w:val="472"/>
          <w:tblCellSpacing w:w="15" w:type="dxa"/>
        </w:trPr>
        <w:tc>
          <w:tcPr>
            <w:tcW w:w="0" w:type="auto"/>
            <w:vAlign w:val="center"/>
            <w:hideMark/>
          </w:tcPr>
          <w:p w14:paraId="6810AE35" w14:textId="77777777" w:rsidR="00442ACE" w:rsidRPr="00442ACE" w:rsidRDefault="00442ACE" w:rsidP="00442ACE">
            <w:pPr>
              <w:spacing w:line="276" w:lineRule="auto"/>
              <w:jc w:val="both"/>
              <w:rPr>
                <w:rFonts w:ascii="Aptos" w:hAnsi="Aptos"/>
                <w:lang w:val="en-PK"/>
              </w:rPr>
            </w:pPr>
            <w:r w:rsidRPr="00442ACE">
              <w:rPr>
                <w:rFonts w:ascii="Aptos" w:hAnsi="Aptos"/>
                <w:lang w:val="en-PK"/>
              </w:rPr>
              <w:t>Executive Summary</w:t>
            </w:r>
          </w:p>
        </w:tc>
        <w:tc>
          <w:tcPr>
            <w:tcW w:w="0" w:type="auto"/>
            <w:vAlign w:val="center"/>
            <w:hideMark/>
          </w:tcPr>
          <w:p w14:paraId="62F8188B" w14:textId="77777777" w:rsidR="00442ACE" w:rsidRPr="00442ACE" w:rsidRDefault="00442ACE" w:rsidP="00442ACE">
            <w:pPr>
              <w:spacing w:line="276" w:lineRule="auto"/>
              <w:jc w:val="both"/>
              <w:rPr>
                <w:rFonts w:ascii="Aptos" w:hAnsi="Aptos"/>
                <w:lang w:val="en-PK"/>
              </w:rPr>
            </w:pPr>
            <w:r w:rsidRPr="00442ACE">
              <w:rPr>
                <w:rFonts w:ascii="Aptos" w:hAnsi="Aptos"/>
                <w:lang w:val="en-PK"/>
              </w:rPr>
              <w:t>Completed</w:t>
            </w:r>
          </w:p>
        </w:tc>
      </w:tr>
      <w:tr w:rsidR="00442ACE" w:rsidRPr="00442ACE" w14:paraId="3EE52DCA" w14:textId="77777777" w:rsidTr="00442ACE">
        <w:trPr>
          <w:trHeight w:val="472"/>
          <w:tblCellSpacing w:w="15" w:type="dxa"/>
        </w:trPr>
        <w:tc>
          <w:tcPr>
            <w:tcW w:w="0" w:type="auto"/>
            <w:vAlign w:val="center"/>
            <w:hideMark/>
          </w:tcPr>
          <w:p w14:paraId="405B987F" w14:textId="77777777" w:rsidR="00442ACE" w:rsidRPr="00442ACE" w:rsidRDefault="00442ACE" w:rsidP="00442ACE">
            <w:pPr>
              <w:spacing w:line="276" w:lineRule="auto"/>
              <w:jc w:val="both"/>
              <w:rPr>
                <w:rFonts w:ascii="Aptos" w:hAnsi="Aptos"/>
                <w:lang w:val="en-PK"/>
              </w:rPr>
            </w:pPr>
            <w:r w:rsidRPr="00442ACE">
              <w:rPr>
                <w:rFonts w:ascii="Aptos" w:hAnsi="Aptos"/>
                <w:lang w:val="en-PK"/>
              </w:rPr>
              <w:t>Final Presentation Plan</w:t>
            </w:r>
          </w:p>
        </w:tc>
        <w:tc>
          <w:tcPr>
            <w:tcW w:w="0" w:type="auto"/>
            <w:vAlign w:val="center"/>
            <w:hideMark/>
          </w:tcPr>
          <w:p w14:paraId="14F6108A" w14:textId="77777777" w:rsidR="00442ACE" w:rsidRPr="00442ACE" w:rsidRDefault="00442ACE" w:rsidP="00442ACE">
            <w:pPr>
              <w:spacing w:line="276" w:lineRule="auto"/>
              <w:jc w:val="both"/>
              <w:rPr>
                <w:rFonts w:ascii="Aptos" w:hAnsi="Aptos"/>
                <w:lang w:val="en-PK"/>
              </w:rPr>
            </w:pPr>
            <w:r w:rsidRPr="00442ACE">
              <w:rPr>
                <w:rFonts w:ascii="Aptos" w:hAnsi="Aptos"/>
                <w:lang w:val="en-PK"/>
              </w:rPr>
              <w:t>Completed</w:t>
            </w:r>
          </w:p>
        </w:tc>
      </w:tr>
      <w:tr w:rsidR="00442ACE" w:rsidRPr="00442ACE" w14:paraId="2AC91975" w14:textId="77777777" w:rsidTr="00442ACE">
        <w:trPr>
          <w:trHeight w:val="472"/>
          <w:tblCellSpacing w:w="15" w:type="dxa"/>
        </w:trPr>
        <w:tc>
          <w:tcPr>
            <w:tcW w:w="0" w:type="auto"/>
            <w:vAlign w:val="center"/>
            <w:hideMark/>
          </w:tcPr>
          <w:p w14:paraId="791A65F0" w14:textId="77777777" w:rsidR="00442ACE" w:rsidRPr="00442ACE" w:rsidRDefault="00442ACE" w:rsidP="00442ACE">
            <w:pPr>
              <w:spacing w:line="276" w:lineRule="auto"/>
              <w:jc w:val="both"/>
              <w:rPr>
                <w:rFonts w:ascii="Aptos" w:hAnsi="Aptos"/>
                <w:lang w:val="en-PK"/>
              </w:rPr>
            </w:pPr>
            <w:r w:rsidRPr="00442ACE">
              <w:rPr>
                <w:rFonts w:ascii="Aptos" w:hAnsi="Aptos"/>
                <w:lang w:val="en-PK"/>
              </w:rPr>
              <w:t>Project Documentation</w:t>
            </w:r>
          </w:p>
        </w:tc>
        <w:tc>
          <w:tcPr>
            <w:tcW w:w="0" w:type="auto"/>
            <w:vAlign w:val="center"/>
            <w:hideMark/>
          </w:tcPr>
          <w:p w14:paraId="04C593F0" w14:textId="77777777" w:rsidR="00442ACE" w:rsidRPr="00442ACE" w:rsidRDefault="00442ACE" w:rsidP="00442ACE">
            <w:pPr>
              <w:spacing w:line="276" w:lineRule="auto"/>
              <w:jc w:val="both"/>
              <w:rPr>
                <w:rFonts w:ascii="Aptos" w:hAnsi="Aptos"/>
                <w:lang w:val="en-PK"/>
              </w:rPr>
            </w:pPr>
            <w:r w:rsidRPr="00442ACE">
              <w:rPr>
                <w:rFonts w:ascii="Aptos" w:hAnsi="Aptos"/>
                <w:lang w:val="en-PK"/>
              </w:rPr>
              <w:t>Completed</w:t>
            </w:r>
          </w:p>
        </w:tc>
      </w:tr>
    </w:tbl>
    <w:p w14:paraId="2AD128C8" w14:textId="77777777" w:rsidR="002E0907" w:rsidRDefault="002E0907" w:rsidP="00442ACE">
      <w:pPr>
        <w:spacing w:line="276" w:lineRule="auto"/>
        <w:jc w:val="both"/>
        <w:rPr>
          <w:rFonts w:ascii="Aptos" w:hAnsi="Aptos"/>
          <w:b/>
          <w:bCs/>
          <w:lang w:val="en-PK"/>
        </w:rPr>
      </w:pPr>
    </w:p>
    <w:p w14:paraId="34C015A3" w14:textId="77777777" w:rsidR="002E0907" w:rsidRDefault="002E0907" w:rsidP="00442ACE">
      <w:pPr>
        <w:spacing w:line="276" w:lineRule="auto"/>
        <w:jc w:val="both"/>
        <w:rPr>
          <w:rFonts w:ascii="Aptos" w:hAnsi="Aptos"/>
          <w:b/>
          <w:bCs/>
          <w:lang w:val="en-PK"/>
        </w:rPr>
      </w:pPr>
    </w:p>
    <w:p w14:paraId="7FE26AFA" w14:textId="351654CD" w:rsidR="00442ACE" w:rsidRPr="00442ACE" w:rsidRDefault="00442ACE" w:rsidP="00442ACE">
      <w:pPr>
        <w:spacing w:line="276" w:lineRule="auto"/>
        <w:jc w:val="both"/>
        <w:rPr>
          <w:rFonts w:ascii="Aptos" w:hAnsi="Aptos"/>
          <w:b/>
          <w:bCs/>
          <w:color w:val="2E74B5" w:themeColor="accent5" w:themeShade="BF"/>
          <w:sz w:val="24"/>
          <w:szCs w:val="24"/>
          <w:lang w:val="en-PK"/>
        </w:rPr>
      </w:pPr>
      <w:r w:rsidRPr="00442ACE">
        <w:rPr>
          <w:rFonts w:ascii="Aptos" w:hAnsi="Aptos"/>
          <w:b/>
          <w:bCs/>
          <w:color w:val="2E74B5" w:themeColor="accent5" w:themeShade="BF"/>
          <w:sz w:val="24"/>
          <w:szCs w:val="24"/>
          <w:lang w:val="en-PK"/>
        </w:rPr>
        <w:t>15.10 Final Status</w:t>
      </w:r>
    </w:p>
    <w:p w14:paraId="2C2EF1FB" w14:textId="77777777" w:rsidR="00442ACE" w:rsidRPr="00442ACE" w:rsidRDefault="00442ACE" w:rsidP="00442ACE">
      <w:pPr>
        <w:spacing w:line="276" w:lineRule="auto"/>
        <w:jc w:val="both"/>
        <w:rPr>
          <w:rFonts w:ascii="Aptos" w:hAnsi="Aptos"/>
          <w:lang w:val="en-PK"/>
        </w:rPr>
      </w:pPr>
      <w:r w:rsidRPr="00442ACE">
        <w:rPr>
          <w:rFonts w:ascii="Aptos" w:hAnsi="Aptos"/>
          <w:lang w:val="en-PK"/>
        </w:rPr>
        <w:t>The Data Analytics component of the HealthConnect project has been completed, tested, validated, and documented for final presentation and integration.</w:t>
      </w:r>
    </w:p>
    <w:p w14:paraId="68CFBF2F" w14:textId="77777777" w:rsidR="00A328FB" w:rsidRPr="001A2C49" w:rsidRDefault="00A328FB" w:rsidP="001A2C49"/>
    <w:sectPr w:rsidR="00A328FB" w:rsidRPr="001A2C49" w:rsidSect="00020DD8">
      <w:headerReference w:type="default"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34471" w14:textId="77777777" w:rsidR="00710C58" w:rsidRDefault="00710C58" w:rsidP="00710C58">
      <w:pPr>
        <w:spacing w:after="0" w:line="240" w:lineRule="auto"/>
      </w:pPr>
      <w:r>
        <w:separator/>
      </w:r>
    </w:p>
  </w:endnote>
  <w:endnote w:type="continuationSeparator" w:id="0">
    <w:p w14:paraId="06810E87" w14:textId="77777777" w:rsidR="00710C58" w:rsidRDefault="00710C58" w:rsidP="00710C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CBB04" w14:textId="12742A40" w:rsidR="00D11BF4" w:rsidRDefault="002704AF">
    <w:pPr>
      <w:pStyle w:val="Footer"/>
    </w:pPr>
    <w:r w:rsidRPr="002704AF">
      <w:t>Muneeb Tareen</w:t>
    </w:r>
    <w:r>
      <w:tab/>
    </w:r>
    <w:r>
      <w:tab/>
    </w:r>
    <w:r w:rsidR="001B3A1A" w:rsidRPr="001B3A1A">
      <w:t>HealthConnect Clinic – Week 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CC47E" w14:textId="77777777" w:rsidR="00710C58" w:rsidRDefault="00710C58" w:rsidP="00710C58">
      <w:pPr>
        <w:spacing w:after="0" w:line="240" w:lineRule="auto"/>
      </w:pPr>
      <w:r>
        <w:separator/>
      </w:r>
    </w:p>
  </w:footnote>
  <w:footnote w:type="continuationSeparator" w:id="0">
    <w:p w14:paraId="6D085A96" w14:textId="77777777" w:rsidR="00710C58" w:rsidRDefault="00710C58" w:rsidP="00710C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29914" w14:textId="73AD4D42" w:rsidR="00D11BF4" w:rsidRDefault="00D11BF4">
    <w:pPr>
      <w:pStyle w:val="Header"/>
    </w:pPr>
    <w:r w:rsidRPr="00D11BF4">
      <w:t>AnalystLab Africa | HealthConnect Clinic</w:t>
    </w:r>
    <w:r>
      <w:tab/>
    </w:r>
    <w:r w:rsidR="00020DD8">
      <w:tab/>
    </w:r>
    <w:r w:rsidR="00020DD8" w:rsidRPr="00020DD8">
      <w:t>Week 8 – Data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133F8"/>
    <w:multiLevelType w:val="multilevel"/>
    <w:tmpl w:val="DE38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71350"/>
    <w:multiLevelType w:val="multilevel"/>
    <w:tmpl w:val="241A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15774"/>
    <w:multiLevelType w:val="multilevel"/>
    <w:tmpl w:val="7998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52964"/>
    <w:multiLevelType w:val="multilevel"/>
    <w:tmpl w:val="2AB8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C2694"/>
    <w:multiLevelType w:val="multilevel"/>
    <w:tmpl w:val="663C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F7D6A"/>
    <w:multiLevelType w:val="multilevel"/>
    <w:tmpl w:val="53625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F747F6"/>
    <w:multiLevelType w:val="multilevel"/>
    <w:tmpl w:val="E42A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43741D"/>
    <w:multiLevelType w:val="multilevel"/>
    <w:tmpl w:val="A0B4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D52CC4"/>
    <w:multiLevelType w:val="multilevel"/>
    <w:tmpl w:val="15E0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C82CE9"/>
    <w:multiLevelType w:val="multilevel"/>
    <w:tmpl w:val="49A8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096AF7"/>
    <w:multiLevelType w:val="multilevel"/>
    <w:tmpl w:val="BA3E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691421"/>
    <w:multiLevelType w:val="multilevel"/>
    <w:tmpl w:val="B8B4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C26654"/>
    <w:multiLevelType w:val="hybridMultilevel"/>
    <w:tmpl w:val="F9C47A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67ED3E89"/>
    <w:multiLevelType w:val="multilevel"/>
    <w:tmpl w:val="AE3C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6372B8"/>
    <w:multiLevelType w:val="multilevel"/>
    <w:tmpl w:val="830E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000FFA"/>
    <w:multiLevelType w:val="multilevel"/>
    <w:tmpl w:val="296E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A160CB"/>
    <w:multiLevelType w:val="multilevel"/>
    <w:tmpl w:val="1F54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5828454">
    <w:abstractNumId w:val="5"/>
  </w:num>
  <w:num w:numId="2" w16cid:durableId="548422955">
    <w:abstractNumId w:val="3"/>
  </w:num>
  <w:num w:numId="3" w16cid:durableId="322394497">
    <w:abstractNumId w:val="11"/>
  </w:num>
  <w:num w:numId="4" w16cid:durableId="1397438532">
    <w:abstractNumId w:val="8"/>
  </w:num>
  <w:num w:numId="5" w16cid:durableId="1763716979">
    <w:abstractNumId w:val="10"/>
  </w:num>
  <w:num w:numId="6" w16cid:durableId="882138858">
    <w:abstractNumId w:val="2"/>
  </w:num>
  <w:num w:numId="7" w16cid:durableId="399982662">
    <w:abstractNumId w:val="7"/>
  </w:num>
  <w:num w:numId="8" w16cid:durableId="1053431376">
    <w:abstractNumId w:val="1"/>
  </w:num>
  <w:num w:numId="9" w16cid:durableId="658460807">
    <w:abstractNumId w:val="6"/>
  </w:num>
  <w:num w:numId="10" w16cid:durableId="1303852043">
    <w:abstractNumId w:val="12"/>
  </w:num>
  <w:num w:numId="11" w16cid:durableId="1453789877">
    <w:abstractNumId w:val="15"/>
  </w:num>
  <w:num w:numId="12" w16cid:durableId="1800685301">
    <w:abstractNumId w:val="13"/>
  </w:num>
  <w:num w:numId="13" w16cid:durableId="1934822658">
    <w:abstractNumId w:val="14"/>
  </w:num>
  <w:num w:numId="14" w16cid:durableId="1716077549">
    <w:abstractNumId w:val="16"/>
  </w:num>
  <w:num w:numId="15" w16cid:durableId="933630526">
    <w:abstractNumId w:val="4"/>
  </w:num>
  <w:num w:numId="16" w16cid:durableId="1007249541">
    <w:abstractNumId w:val="9"/>
  </w:num>
  <w:num w:numId="17" w16cid:durableId="1138494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4A1"/>
    <w:rsid w:val="00020DD8"/>
    <w:rsid w:val="00034AFD"/>
    <w:rsid w:val="00043F9E"/>
    <w:rsid w:val="00094D30"/>
    <w:rsid w:val="00107531"/>
    <w:rsid w:val="001A2C49"/>
    <w:rsid w:val="001B3A1A"/>
    <w:rsid w:val="001C4B7C"/>
    <w:rsid w:val="001E1BF0"/>
    <w:rsid w:val="001E5510"/>
    <w:rsid w:val="00240E6E"/>
    <w:rsid w:val="00247C2F"/>
    <w:rsid w:val="002704AF"/>
    <w:rsid w:val="00276442"/>
    <w:rsid w:val="00283D67"/>
    <w:rsid w:val="00290B75"/>
    <w:rsid w:val="002B7BFA"/>
    <w:rsid w:val="002E0907"/>
    <w:rsid w:val="003074C6"/>
    <w:rsid w:val="00370B2E"/>
    <w:rsid w:val="003F66C3"/>
    <w:rsid w:val="004272F2"/>
    <w:rsid w:val="00431401"/>
    <w:rsid w:val="00442ACE"/>
    <w:rsid w:val="00450A47"/>
    <w:rsid w:val="004B6264"/>
    <w:rsid w:val="00516FAE"/>
    <w:rsid w:val="00534966"/>
    <w:rsid w:val="005A50C4"/>
    <w:rsid w:val="006E4E3A"/>
    <w:rsid w:val="00710BA3"/>
    <w:rsid w:val="00710C58"/>
    <w:rsid w:val="00734530"/>
    <w:rsid w:val="00736BE1"/>
    <w:rsid w:val="008618AE"/>
    <w:rsid w:val="00867A72"/>
    <w:rsid w:val="00903247"/>
    <w:rsid w:val="009A7BFD"/>
    <w:rsid w:val="00A152F0"/>
    <w:rsid w:val="00A17A66"/>
    <w:rsid w:val="00A328FB"/>
    <w:rsid w:val="00A43E5C"/>
    <w:rsid w:val="00A93D00"/>
    <w:rsid w:val="00B10A48"/>
    <w:rsid w:val="00B72138"/>
    <w:rsid w:val="00B76C19"/>
    <w:rsid w:val="00BF2988"/>
    <w:rsid w:val="00BF4FD2"/>
    <w:rsid w:val="00C3199B"/>
    <w:rsid w:val="00C55C9B"/>
    <w:rsid w:val="00C73FB9"/>
    <w:rsid w:val="00C77147"/>
    <w:rsid w:val="00CE66C4"/>
    <w:rsid w:val="00CF35F5"/>
    <w:rsid w:val="00CF5AC7"/>
    <w:rsid w:val="00D11BF4"/>
    <w:rsid w:val="00D710B7"/>
    <w:rsid w:val="00D81E03"/>
    <w:rsid w:val="00DB23AB"/>
    <w:rsid w:val="00E724A1"/>
    <w:rsid w:val="00E774C4"/>
    <w:rsid w:val="00EA6DE2"/>
    <w:rsid w:val="00F25435"/>
    <w:rsid w:val="00F558ED"/>
    <w:rsid w:val="00FA6454"/>
    <w:rsid w:val="00FB0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63784"/>
  <w15:chartTrackingRefBased/>
  <w15:docId w15:val="{DFBBDE22-84B3-4DE3-9AC6-B525378EC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4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24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24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24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24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24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4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4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4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4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24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24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24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24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24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4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4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4A1"/>
    <w:rPr>
      <w:rFonts w:eastAsiaTheme="majorEastAsia" w:cstheme="majorBidi"/>
      <w:color w:val="272727" w:themeColor="text1" w:themeTint="D8"/>
    </w:rPr>
  </w:style>
  <w:style w:type="paragraph" w:styleId="Title">
    <w:name w:val="Title"/>
    <w:basedOn w:val="Normal"/>
    <w:next w:val="Normal"/>
    <w:link w:val="TitleChar"/>
    <w:uiPriority w:val="10"/>
    <w:qFormat/>
    <w:rsid w:val="00E724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4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4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4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4A1"/>
    <w:pPr>
      <w:spacing w:before="160"/>
      <w:jc w:val="center"/>
    </w:pPr>
    <w:rPr>
      <w:i/>
      <w:iCs/>
      <w:color w:val="404040" w:themeColor="text1" w:themeTint="BF"/>
    </w:rPr>
  </w:style>
  <w:style w:type="character" w:customStyle="1" w:styleId="QuoteChar">
    <w:name w:val="Quote Char"/>
    <w:basedOn w:val="DefaultParagraphFont"/>
    <w:link w:val="Quote"/>
    <w:uiPriority w:val="29"/>
    <w:rsid w:val="00E724A1"/>
    <w:rPr>
      <w:i/>
      <w:iCs/>
      <w:color w:val="404040" w:themeColor="text1" w:themeTint="BF"/>
    </w:rPr>
  </w:style>
  <w:style w:type="paragraph" w:styleId="ListParagraph">
    <w:name w:val="List Paragraph"/>
    <w:basedOn w:val="Normal"/>
    <w:uiPriority w:val="34"/>
    <w:qFormat/>
    <w:rsid w:val="00E724A1"/>
    <w:pPr>
      <w:ind w:left="720"/>
      <w:contextualSpacing/>
    </w:pPr>
  </w:style>
  <w:style w:type="character" w:styleId="IntenseEmphasis">
    <w:name w:val="Intense Emphasis"/>
    <w:basedOn w:val="DefaultParagraphFont"/>
    <w:uiPriority w:val="21"/>
    <w:qFormat/>
    <w:rsid w:val="00E724A1"/>
    <w:rPr>
      <w:i/>
      <w:iCs/>
      <w:color w:val="2F5496" w:themeColor="accent1" w:themeShade="BF"/>
    </w:rPr>
  </w:style>
  <w:style w:type="paragraph" w:styleId="IntenseQuote">
    <w:name w:val="Intense Quote"/>
    <w:basedOn w:val="Normal"/>
    <w:next w:val="Normal"/>
    <w:link w:val="IntenseQuoteChar"/>
    <w:uiPriority w:val="30"/>
    <w:qFormat/>
    <w:rsid w:val="00E724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24A1"/>
    <w:rPr>
      <w:i/>
      <w:iCs/>
      <w:color w:val="2F5496" w:themeColor="accent1" w:themeShade="BF"/>
    </w:rPr>
  </w:style>
  <w:style w:type="character" w:styleId="IntenseReference">
    <w:name w:val="Intense Reference"/>
    <w:basedOn w:val="DefaultParagraphFont"/>
    <w:uiPriority w:val="32"/>
    <w:qFormat/>
    <w:rsid w:val="00E724A1"/>
    <w:rPr>
      <w:b/>
      <w:bCs/>
      <w:smallCaps/>
      <w:color w:val="2F5496" w:themeColor="accent1" w:themeShade="BF"/>
      <w:spacing w:val="5"/>
    </w:rPr>
  </w:style>
  <w:style w:type="paragraph" w:styleId="Header">
    <w:name w:val="header"/>
    <w:basedOn w:val="Normal"/>
    <w:link w:val="HeaderChar"/>
    <w:uiPriority w:val="99"/>
    <w:unhideWhenUsed/>
    <w:rsid w:val="00710C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C58"/>
  </w:style>
  <w:style w:type="paragraph" w:styleId="Footer">
    <w:name w:val="footer"/>
    <w:basedOn w:val="Normal"/>
    <w:link w:val="FooterChar"/>
    <w:uiPriority w:val="99"/>
    <w:unhideWhenUsed/>
    <w:rsid w:val="00710C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0C58"/>
  </w:style>
  <w:style w:type="paragraph" w:styleId="TOCHeading">
    <w:name w:val="TOC Heading"/>
    <w:basedOn w:val="Heading1"/>
    <w:next w:val="Normal"/>
    <w:uiPriority w:val="39"/>
    <w:unhideWhenUsed/>
    <w:qFormat/>
    <w:rsid w:val="003074C6"/>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55A95B-8471-4EB8-8E5C-2428FD571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3587</Words>
  <Characters>20449</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Muneeb Tareen</dc:creator>
  <cp:keywords/>
  <dc:description/>
  <cp:lastModifiedBy>Muneeb Tareen</cp:lastModifiedBy>
  <cp:revision>2</cp:revision>
  <dcterms:created xsi:type="dcterms:W3CDTF">2026-09-24T03:19:00Z</dcterms:created>
  <dcterms:modified xsi:type="dcterms:W3CDTF">2026-09-24T03:19:00Z</dcterms:modified>
</cp:coreProperties>
</file>