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D3E03" w14:textId="74BB23D8" w:rsidR="005F068B" w:rsidRPr="00340F6C" w:rsidRDefault="00F41A6F" w:rsidP="00F41A6F">
      <w:pPr>
        <w:jc w:val="center"/>
        <w:rPr>
          <w:rFonts w:cstheme="majorBidi"/>
          <w:b/>
          <w:bCs/>
          <w:sz w:val="32"/>
          <w:szCs w:val="32"/>
        </w:rPr>
      </w:pPr>
      <w:r w:rsidRPr="00340F6C">
        <w:rPr>
          <w:rFonts w:cstheme="majorBidi"/>
          <w:b/>
          <w:bCs/>
          <w:sz w:val="32"/>
          <w:szCs w:val="32"/>
        </w:rPr>
        <w:t>Project 1</w:t>
      </w:r>
    </w:p>
    <w:p w14:paraId="33C0D640" w14:textId="2CE55358" w:rsidR="00F41A6F" w:rsidRPr="00340F6C" w:rsidRDefault="00F41A6F" w:rsidP="00F41A6F">
      <w:pPr>
        <w:jc w:val="center"/>
        <w:rPr>
          <w:rFonts w:cstheme="majorBidi"/>
          <w:b/>
          <w:bCs/>
          <w:sz w:val="32"/>
          <w:szCs w:val="32"/>
        </w:rPr>
      </w:pPr>
      <w:r w:rsidRPr="00340F6C">
        <w:rPr>
          <w:rFonts w:cstheme="majorBidi"/>
          <w:b/>
          <w:bCs/>
          <w:sz w:val="32"/>
          <w:szCs w:val="32"/>
        </w:rPr>
        <w:t>Khaja Muneebuddin Adil</w:t>
      </w:r>
    </w:p>
    <w:p w14:paraId="395F9ED8" w14:textId="6CB7ABCF" w:rsidR="00F41A6F" w:rsidRPr="00340F6C" w:rsidRDefault="00F41A6F" w:rsidP="00F41A6F">
      <w:pPr>
        <w:pStyle w:val="ListParagraph"/>
        <w:numPr>
          <w:ilvl w:val="0"/>
          <w:numId w:val="6"/>
        </w:numPr>
        <w:ind w:left="284" w:hanging="284"/>
        <w:rPr>
          <w:rFonts w:cstheme="majorBidi"/>
          <w:b/>
          <w:bCs/>
          <w:szCs w:val="24"/>
        </w:rPr>
      </w:pPr>
      <w:r w:rsidRPr="00340F6C">
        <w:rPr>
          <w:rFonts w:cstheme="majorBidi"/>
          <w:b/>
          <w:bCs/>
          <w:szCs w:val="24"/>
        </w:rPr>
        <w:t>Finding and analysing data</w:t>
      </w:r>
    </w:p>
    <w:p w14:paraId="08A92AA8" w14:textId="77777777" w:rsidR="00F41A6F" w:rsidRPr="00340F6C" w:rsidRDefault="00F41A6F" w:rsidP="00F41A6F">
      <w:pPr>
        <w:pStyle w:val="ListParagraph"/>
        <w:ind w:left="0"/>
        <w:rPr>
          <w:rFonts w:cstheme="majorBidi"/>
          <w:szCs w:val="24"/>
        </w:rPr>
      </w:pPr>
    </w:p>
    <w:p w14:paraId="1C55D9A7" w14:textId="2262E79A" w:rsidR="00F41A6F" w:rsidRPr="00340F6C" w:rsidRDefault="00F41A6F" w:rsidP="00F41A6F">
      <w:pPr>
        <w:pStyle w:val="ListParagraph"/>
        <w:ind w:left="0"/>
        <w:rPr>
          <w:rFonts w:cstheme="majorBidi"/>
          <w:szCs w:val="24"/>
        </w:rPr>
      </w:pPr>
      <w:r w:rsidRPr="00340F6C">
        <w:rPr>
          <w:rFonts w:cstheme="majorBidi"/>
          <w:szCs w:val="24"/>
        </w:rPr>
        <w:t>I got the dataset from Kaggle. It is a healthcare dataset and consists of 55,500 rows and 15 columns.</w:t>
      </w:r>
      <w:r w:rsidR="00573E3B" w:rsidRPr="00340F6C">
        <w:rPr>
          <w:rFonts w:cstheme="majorBidi"/>
          <w:szCs w:val="24"/>
        </w:rPr>
        <w:t xml:space="preserve"> There are some missing values and inconsistencies throughout the dataset.</w:t>
      </w:r>
    </w:p>
    <w:p w14:paraId="4521C92E" w14:textId="77777777" w:rsidR="00F41A6F" w:rsidRPr="00340F6C" w:rsidRDefault="00F41A6F" w:rsidP="00F41A6F">
      <w:pPr>
        <w:pStyle w:val="ListParagraph"/>
        <w:ind w:left="0"/>
        <w:rPr>
          <w:rFonts w:cstheme="majorBidi"/>
          <w:b/>
          <w:bCs/>
          <w:szCs w:val="24"/>
        </w:rPr>
      </w:pPr>
    </w:p>
    <w:p w14:paraId="40850505" w14:textId="379408C9" w:rsidR="00F41A6F" w:rsidRPr="00340F6C" w:rsidRDefault="00F41A6F" w:rsidP="00F41A6F">
      <w:pPr>
        <w:pStyle w:val="ListParagraph"/>
        <w:ind w:left="0"/>
        <w:rPr>
          <w:rFonts w:cstheme="majorBidi"/>
          <w:b/>
          <w:bCs/>
          <w:szCs w:val="24"/>
        </w:rPr>
      </w:pPr>
      <w:r w:rsidRPr="00340F6C">
        <w:rPr>
          <w:rFonts w:cstheme="majorBidi"/>
          <w:b/>
          <w:bCs/>
          <w:szCs w:val="24"/>
        </w:rPr>
        <w:t>Technical Observations:</w:t>
      </w:r>
    </w:p>
    <w:p w14:paraId="66CC28D2" w14:textId="77777777" w:rsidR="00F41A6F" w:rsidRPr="00340F6C" w:rsidRDefault="00F41A6F" w:rsidP="000F5659">
      <w:pPr>
        <w:spacing w:after="80"/>
        <w:rPr>
          <w:rFonts w:cstheme="majorBidi"/>
          <w:szCs w:val="24"/>
        </w:rPr>
      </w:pPr>
      <w:r w:rsidRPr="00340F6C">
        <w:rPr>
          <w:rFonts w:cstheme="majorBidi"/>
          <w:szCs w:val="24"/>
        </w:rPr>
        <w:t>Schema: The dataset has 15 columns as mentioned below</w:t>
      </w:r>
    </w:p>
    <w:p w14:paraId="07E95D69" w14:textId="4146DB67" w:rsidR="00F41A6F" w:rsidRPr="00340F6C" w:rsidRDefault="00F41A6F" w:rsidP="000F5659">
      <w:pPr>
        <w:spacing w:after="80"/>
        <w:rPr>
          <w:rFonts w:cstheme="majorBidi"/>
          <w:szCs w:val="24"/>
        </w:rPr>
      </w:pPr>
      <w:r w:rsidRPr="00340F6C">
        <w:rPr>
          <w:rFonts w:cstheme="majorBidi"/>
          <w:szCs w:val="24"/>
        </w:rPr>
        <w:t>Name (StringType): The name of the patient.</w:t>
      </w:r>
    </w:p>
    <w:p w14:paraId="1EB14CEE" w14:textId="043D99B2" w:rsidR="00F41A6F" w:rsidRPr="00340F6C" w:rsidRDefault="00F41A6F" w:rsidP="000F5659">
      <w:pPr>
        <w:spacing w:after="80"/>
        <w:rPr>
          <w:rFonts w:cstheme="majorBidi"/>
          <w:szCs w:val="24"/>
        </w:rPr>
      </w:pPr>
      <w:r w:rsidRPr="00340F6C">
        <w:rPr>
          <w:rFonts w:cstheme="majorBidi"/>
          <w:szCs w:val="24"/>
        </w:rPr>
        <w:t>Age (IntegerType): The age of the patient at the time of admission.</w:t>
      </w:r>
    </w:p>
    <w:p w14:paraId="12E0FA64" w14:textId="687EE818" w:rsidR="00F41A6F" w:rsidRPr="00340F6C" w:rsidRDefault="00F41A6F" w:rsidP="000F5659">
      <w:pPr>
        <w:spacing w:after="80"/>
        <w:rPr>
          <w:rFonts w:cstheme="majorBidi"/>
          <w:szCs w:val="24"/>
        </w:rPr>
      </w:pPr>
      <w:r w:rsidRPr="00340F6C">
        <w:rPr>
          <w:rFonts w:cstheme="majorBidi"/>
          <w:szCs w:val="24"/>
        </w:rPr>
        <w:t>Gender (StringType): The gender of the patient.</w:t>
      </w:r>
    </w:p>
    <w:p w14:paraId="5BF27D15" w14:textId="51FE02DF" w:rsidR="00F41A6F" w:rsidRPr="00340F6C" w:rsidRDefault="00F41A6F" w:rsidP="000F5659">
      <w:pPr>
        <w:spacing w:after="80"/>
        <w:rPr>
          <w:rFonts w:cstheme="majorBidi"/>
          <w:szCs w:val="24"/>
        </w:rPr>
      </w:pPr>
      <w:r w:rsidRPr="00340F6C">
        <w:rPr>
          <w:rFonts w:cstheme="majorBidi"/>
          <w:szCs w:val="24"/>
        </w:rPr>
        <w:t>Blood Type (StringType): The blood type of the patient.</w:t>
      </w:r>
    </w:p>
    <w:p w14:paraId="00B575A9" w14:textId="00C98697" w:rsidR="00F41A6F" w:rsidRPr="00340F6C" w:rsidRDefault="00F41A6F" w:rsidP="000F5659">
      <w:pPr>
        <w:spacing w:after="80"/>
        <w:rPr>
          <w:rFonts w:cstheme="majorBidi"/>
          <w:szCs w:val="24"/>
        </w:rPr>
      </w:pPr>
      <w:r w:rsidRPr="00340F6C">
        <w:rPr>
          <w:rFonts w:cstheme="majorBidi"/>
          <w:szCs w:val="24"/>
        </w:rPr>
        <w:t>Medical Condition (StringType): The diagnosed medical condition of the patient.</w:t>
      </w:r>
    </w:p>
    <w:p w14:paraId="4C6F7E81" w14:textId="2B5CB9C2" w:rsidR="00F41A6F" w:rsidRPr="00340F6C" w:rsidRDefault="00F41A6F" w:rsidP="000F5659">
      <w:pPr>
        <w:spacing w:after="80"/>
        <w:rPr>
          <w:rFonts w:cstheme="majorBidi"/>
          <w:szCs w:val="24"/>
        </w:rPr>
      </w:pPr>
      <w:r w:rsidRPr="00340F6C">
        <w:rPr>
          <w:rFonts w:cstheme="majorBidi"/>
          <w:szCs w:val="24"/>
        </w:rPr>
        <w:t>Date of Admission (StringType): The date the patient was admitted to the hospital.</w:t>
      </w:r>
    </w:p>
    <w:p w14:paraId="6C54F7D9" w14:textId="55086D8F" w:rsidR="00F41A6F" w:rsidRPr="00340F6C" w:rsidRDefault="00F41A6F" w:rsidP="000F5659">
      <w:pPr>
        <w:spacing w:after="80"/>
        <w:rPr>
          <w:rFonts w:cstheme="majorBidi"/>
          <w:szCs w:val="24"/>
        </w:rPr>
      </w:pPr>
      <w:r w:rsidRPr="00340F6C">
        <w:rPr>
          <w:rFonts w:cstheme="majorBidi"/>
          <w:szCs w:val="24"/>
        </w:rPr>
        <w:t>Doctor (StringType): The attending doctor’s name.</w:t>
      </w:r>
    </w:p>
    <w:p w14:paraId="12B53519" w14:textId="250337E8" w:rsidR="00F41A6F" w:rsidRPr="00340F6C" w:rsidRDefault="00F41A6F" w:rsidP="000F5659">
      <w:pPr>
        <w:spacing w:after="80"/>
        <w:rPr>
          <w:rFonts w:cstheme="majorBidi"/>
          <w:szCs w:val="24"/>
        </w:rPr>
      </w:pPr>
      <w:r w:rsidRPr="00340F6C">
        <w:rPr>
          <w:rFonts w:cstheme="majorBidi"/>
          <w:szCs w:val="24"/>
        </w:rPr>
        <w:t>Hospital (StringType): The name of the hospital where the patient was admitted.</w:t>
      </w:r>
    </w:p>
    <w:p w14:paraId="4CC2BDE6" w14:textId="25003044" w:rsidR="00F41A6F" w:rsidRPr="00340F6C" w:rsidRDefault="00F41A6F" w:rsidP="000F5659">
      <w:pPr>
        <w:spacing w:after="80"/>
        <w:rPr>
          <w:rFonts w:cstheme="majorBidi"/>
          <w:szCs w:val="24"/>
        </w:rPr>
      </w:pPr>
      <w:r w:rsidRPr="00340F6C">
        <w:rPr>
          <w:rFonts w:cstheme="majorBidi"/>
          <w:szCs w:val="24"/>
        </w:rPr>
        <w:t>Insurance Provider (StringType): The insurance provider covering the patient.</w:t>
      </w:r>
    </w:p>
    <w:p w14:paraId="65FBF4C6" w14:textId="18B1A60A" w:rsidR="00F41A6F" w:rsidRPr="00340F6C" w:rsidRDefault="00F41A6F" w:rsidP="000F5659">
      <w:pPr>
        <w:spacing w:after="80"/>
        <w:rPr>
          <w:rFonts w:cstheme="majorBidi"/>
          <w:szCs w:val="24"/>
        </w:rPr>
      </w:pPr>
      <w:r w:rsidRPr="00340F6C">
        <w:rPr>
          <w:rFonts w:cstheme="majorBidi"/>
          <w:szCs w:val="24"/>
        </w:rPr>
        <w:t>Billing Amount (FloatType): The total billing amount for the patient's treatment.</w:t>
      </w:r>
    </w:p>
    <w:p w14:paraId="0DEA3011" w14:textId="7FB2374C" w:rsidR="00F41A6F" w:rsidRPr="00340F6C" w:rsidRDefault="00F41A6F" w:rsidP="000F5659">
      <w:pPr>
        <w:spacing w:after="80"/>
        <w:rPr>
          <w:rFonts w:cstheme="majorBidi"/>
          <w:szCs w:val="24"/>
        </w:rPr>
      </w:pPr>
      <w:r w:rsidRPr="00340F6C">
        <w:rPr>
          <w:rFonts w:cstheme="majorBidi"/>
          <w:szCs w:val="24"/>
        </w:rPr>
        <w:t>Room Number (IntegerType): The room number assigned to the patient during their stay.</w:t>
      </w:r>
    </w:p>
    <w:p w14:paraId="6C42B15F" w14:textId="2A90BF9A" w:rsidR="00F41A6F" w:rsidRPr="00340F6C" w:rsidRDefault="00F41A6F" w:rsidP="000F5659">
      <w:pPr>
        <w:spacing w:after="80"/>
        <w:rPr>
          <w:rFonts w:cstheme="majorBidi"/>
          <w:szCs w:val="24"/>
        </w:rPr>
      </w:pPr>
      <w:r w:rsidRPr="00340F6C">
        <w:rPr>
          <w:rFonts w:cstheme="majorBidi"/>
          <w:szCs w:val="24"/>
        </w:rPr>
        <w:t>Admission Type (StringType): The type of admission, such as urgent or elective.</w:t>
      </w:r>
    </w:p>
    <w:p w14:paraId="559B885D" w14:textId="2FEEFBB5" w:rsidR="00F41A6F" w:rsidRPr="00340F6C" w:rsidRDefault="00F41A6F" w:rsidP="000F5659">
      <w:pPr>
        <w:spacing w:after="80"/>
        <w:rPr>
          <w:rFonts w:cstheme="majorBidi"/>
          <w:szCs w:val="24"/>
        </w:rPr>
      </w:pPr>
      <w:r w:rsidRPr="00340F6C">
        <w:rPr>
          <w:rFonts w:cstheme="majorBidi"/>
          <w:szCs w:val="24"/>
        </w:rPr>
        <w:t>Discharge Date (StringType): The date the patient was discharged from the hospital.</w:t>
      </w:r>
    </w:p>
    <w:p w14:paraId="4ACB458E" w14:textId="03FBB369" w:rsidR="00F41A6F" w:rsidRPr="00340F6C" w:rsidRDefault="00F41A6F" w:rsidP="000F5659">
      <w:pPr>
        <w:spacing w:after="80"/>
        <w:rPr>
          <w:rFonts w:cstheme="majorBidi"/>
          <w:szCs w:val="24"/>
        </w:rPr>
      </w:pPr>
      <w:r w:rsidRPr="00340F6C">
        <w:rPr>
          <w:rFonts w:cstheme="majorBidi"/>
          <w:szCs w:val="24"/>
        </w:rPr>
        <w:t>Medication (StringType): The prescribed medication for the patient.</w:t>
      </w:r>
    </w:p>
    <w:p w14:paraId="53505BE9" w14:textId="77777777" w:rsidR="00340F6C" w:rsidRDefault="00F41A6F" w:rsidP="000F5659">
      <w:pPr>
        <w:spacing w:after="80"/>
        <w:rPr>
          <w:rFonts w:cstheme="majorBidi"/>
          <w:szCs w:val="24"/>
        </w:rPr>
      </w:pPr>
      <w:r w:rsidRPr="00340F6C">
        <w:rPr>
          <w:rFonts w:cstheme="majorBidi"/>
          <w:szCs w:val="24"/>
        </w:rPr>
        <w:t>Test Results (StringType): The results of any diagnostic tests.</w:t>
      </w:r>
    </w:p>
    <w:p w14:paraId="5BE4F5F1" w14:textId="45E73E5D" w:rsidR="000F5659" w:rsidRPr="00340F6C" w:rsidRDefault="000F5659" w:rsidP="000F5659">
      <w:pPr>
        <w:spacing w:after="80"/>
        <w:rPr>
          <w:rFonts w:cstheme="majorBidi"/>
          <w:b/>
          <w:bCs/>
          <w:szCs w:val="24"/>
        </w:rPr>
      </w:pPr>
      <w:r w:rsidRPr="00340F6C">
        <w:rPr>
          <w:rFonts w:cstheme="majorBidi"/>
          <w:szCs w:val="24"/>
        </w:rPr>
        <w:br/>
      </w:r>
      <w:r w:rsidR="00340F6C" w:rsidRPr="00340F6C">
        <w:rPr>
          <w:rFonts w:cstheme="majorBidi"/>
          <w:noProof/>
          <w:szCs w:val="24"/>
        </w:rPr>
        <w:drawing>
          <wp:inline distT="0" distB="0" distL="0" distR="0" wp14:anchorId="1A358B77" wp14:editId="5749D117">
            <wp:extent cx="5731510" cy="2368550"/>
            <wp:effectExtent l="0" t="0" r="2540" b="0"/>
            <wp:docPr id="19606256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25652"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368550"/>
                    </a:xfrm>
                    <a:prstGeom prst="rect">
                      <a:avLst/>
                    </a:prstGeom>
                    <a:noFill/>
                    <a:ln>
                      <a:noFill/>
                    </a:ln>
                  </pic:spPr>
                </pic:pic>
              </a:graphicData>
            </a:graphic>
          </wp:inline>
        </w:drawing>
      </w:r>
    </w:p>
    <w:p w14:paraId="46CAC826" w14:textId="77777777" w:rsidR="00340F6C" w:rsidRDefault="00340F6C" w:rsidP="000F5659">
      <w:pPr>
        <w:spacing w:after="80"/>
        <w:rPr>
          <w:rFonts w:cstheme="majorBidi"/>
          <w:b/>
          <w:bCs/>
          <w:szCs w:val="24"/>
        </w:rPr>
      </w:pPr>
    </w:p>
    <w:p w14:paraId="3271C8FD" w14:textId="77777777" w:rsidR="00340F6C" w:rsidRDefault="00340F6C" w:rsidP="000F5659">
      <w:pPr>
        <w:spacing w:after="80"/>
        <w:rPr>
          <w:rFonts w:cstheme="majorBidi"/>
          <w:b/>
          <w:bCs/>
          <w:szCs w:val="24"/>
        </w:rPr>
      </w:pPr>
    </w:p>
    <w:p w14:paraId="00B438B4" w14:textId="6C6D26AE" w:rsidR="00F41A6F" w:rsidRPr="00340F6C" w:rsidRDefault="00F41A6F" w:rsidP="000F5659">
      <w:pPr>
        <w:spacing w:after="80"/>
        <w:rPr>
          <w:rFonts w:cstheme="majorBidi"/>
          <w:szCs w:val="24"/>
        </w:rPr>
      </w:pPr>
      <w:r w:rsidRPr="00340F6C">
        <w:rPr>
          <w:rFonts w:cstheme="majorBidi"/>
          <w:b/>
          <w:bCs/>
          <w:szCs w:val="24"/>
        </w:rPr>
        <w:lastRenderedPageBreak/>
        <w:t>Data Quality:</w:t>
      </w:r>
    </w:p>
    <w:p w14:paraId="3CC2CB7D" w14:textId="1D89C36D" w:rsidR="00573E3B" w:rsidRPr="00340F6C" w:rsidRDefault="00F41A6F" w:rsidP="00573E3B">
      <w:pPr>
        <w:rPr>
          <w:rFonts w:cstheme="majorBidi"/>
          <w:szCs w:val="24"/>
        </w:rPr>
      </w:pPr>
      <w:r w:rsidRPr="00340F6C">
        <w:rPr>
          <w:rFonts w:cstheme="majorBidi"/>
          <w:szCs w:val="24"/>
        </w:rPr>
        <w:t>Some inconsistencies in case formatting (e.g., Name column contains both uppercase and lowercase letters inappropriately).</w:t>
      </w:r>
      <w:r w:rsidR="00573E3B" w:rsidRPr="00340F6C">
        <w:rPr>
          <w:rFonts w:cstheme="majorBidi"/>
          <w:szCs w:val="24"/>
        </w:rPr>
        <w:t xml:space="preserve"> Dates are not standardized, appearing in a dd-mm-yyyy format, which will require transformation.</w:t>
      </w:r>
    </w:p>
    <w:p w14:paraId="2BC1C746" w14:textId="77777777" w:rsidR="00F41A6F" w:rsidRPr="00340F6C" w:rsidRDefault="00F41A6F" w:rsidP="00F41A6F">
      <w:pPr>
        <w:rPr>
          <w:rFonts w:cstheme="majorBidi"/>
          <w:b/>
          <w:bCs/>
          <w:szCs w:val="24"/>
        </w:rPr>
      </w:pPr>
      <w:r w:rsidRPr="00340F6C">
        <w:rPr>
          <w:rFonts w:cstheme="majorBidi"/>
          <w:b/>
          <w:bCs/>
          <w:szCs w:val="24"/>
        </w:rPr>
        <w:t>Non-Technical Observations:</w:t>
      </w:r>
    </w:p>
    <w:p w14:paraId="440687AB" w14:textId="0E317F53" w:rsidR="00F41A6F" w:rsidRPr="00340F6C" w:rsidRDefault="00F41A6F" w:rsidP="00573E3B">
      <w:pPr>
        <w:rPr>
          <w:rFonts w:cstheme="majorBidi"/>
          <w:szCs w:val="24"/>
        </w:rPr>
      </w:pPr>
      <w:r w:rsidRPr="00340F6C">
        <w:rPr>
          <w:rFonts w:cstheme="majorBidi"/>
          <w:b/>
          <w:bCs/>
          <w:szCs w:val="24"/>
        </w:rPr>
        <w:t>Purpose</w:t>
      </w:r>
      <w:r w:rsidR="00573E3B" w:rsidRPr="00340F6C">
        <w:rPr>
          <w:rFonts w:cstheme="majorBidi"/>
          <w:b/>
          <w:bCs/>
          <w:szCs w:val="24"/>
        </w:rPr>
        <w:t xml:space="preserve"> and Insights</w:t>
      </w:r>
      <w:r w:rsidRPr="00340F6C">
        <w:rPr>
          <w:rFonts w:cstheme="majorBidi"/>
          <w:b/>
          <w:bCs/>
          <w:szCs w:val="24"/>
        </w:rPr>
        <w:t xml:space="preserve"> of the Data:</w:t>
      </w:r>
    </w:p>
    <w:p w14:paraId="23AD0EDE" w14:textId="52287A88" w:rsidR="00F41A6F" w:rsidRPr="00340F6C" w:rsidRDefault="00F41A6F" w:rsidP="00573E3B">
      <w:pPr>
        <w:rPr>
          <w:rFonts w:cstheme="majorBidi"/>
          <w:szCs w:val="24"/>
        </w:rPr>
      </w:pPr>
      <w:r w:rsidRPr="00340F6C">
        <w:rPr>
          <w:rFonts w:cstheme="majorBidi"/>
          <w:szCs w:val="24"/>
        </w:rPr>
        <w:t>This dataset seems to capture healthcare-related information, including patient demographics, medical conditions, admission details, and billing information.</w:t>
      </w:r>
      <w:r w:rsidR="00573E3B" w:rsidRPr="00340F6C">
        <w:rPr>
          <w:rFonts w:cstheme="majorBidi"/>
          <w:szCs w:val="24"/>
        </w:rPr>
        <w:t xml:space="preserve"> </w:t>
      </w:r>
      <w:r w:rsidRPr="00340F6C">
        <w:rPr>
          <w:rFonts w:cstheme="majorBidi"/>
          <w:szCs w:val="24"/>
        </w:rPr>
        <w:t>The data can provide insights into hospital operations, patient demographics, average billing amounts, and patterns in medical conditions.</w:t>
      </w:r>
    </w:p>
    <w:p w14:paraId="5F26EAF5" w14:textId="7BF307A8" w:rsidR="00F41A6F" w:rsidRPr="00340F6C" w:rsidRDefault="00573E3B" w:rsidP="00573E3B">
      <w:pPr>
        <w:rPr>
          <w:rFonts w:cstheme="majorBidi"/>
          <w:szCs w:val="24"/>
        </w:rPr>
      </w:pPr>
      <w:r w:rsidRPr="00340F6C">
        <w:rPr>
          <w:rFonts w:cstheme="majorBidi"/>
          <w:szCs w:val="24"/>
        </w:rPr>
        <w:t>Analysing</w:t>
      </w:r>
      <w:r w:rsidR="00F41A6F" w:rsidRPr="00340F6C">
        <w:rPr>
          <w:rFonts w:cstheme="majorBidi"/>
          <w:szCs w:val="24"/>
        </w:rPr>
        <w:t xml:space="preserve"> admission types (e.g., emergency vs. elective) and their corresponding billing can highlight cost trends.</w:t>
      </w:r>
      <w:r w:rsidRPr="00340F6C">
        <w:rPr>
          <w:rFonts w:cstheme="majorBidi"/>
          <w:szCs w:val="24"/>
        </w:rPr>
        <w:t xml:space="preserve"> </w:t>
      </w:r>
      <w:r w:rsidR="00F41A6F" w:rsidRPr="00340F6C">
        <w:rPr>
          <w:rFonts w:cstheme="majorBidi"/>
          <w:szCs w:val="24"/>
        </w:rPr>
        <w:t>Exploring medical conditions by age group or gender could reveal trends in healthcare.</w:t>
      </w:r>
    </w:p>
    <w:p w14:paraId="731092B1" w14:textId="58368CFD" w:rsidR="00F41A6F" w:rsidRPr="00340F6C" w:rsidRDefault="00F41A6F" w:rsidP="00F41A6F">
      <w:pPr>
        <w:rPr>
          <w:rFonts w:cstheme="majorBidi"/>
          <w:b/>
          <w:bCs/>
          <w:szCs w:val="24"/>
        </w:rPr>
      </w:pPr>
      <w:r w:rsidRPr="00340F6C">
        <w:rPr>
          <w:rFonts w:cstheme="majorBidi"/>
          <w:b/>
          <w:bCs/>
          <w:szCs w:val="24"/>
        </w:rPr>
        <w:t>Potential Improvements:</w:t>
      </w:r>
    </w:p>
    <w:p w14:paraId="35AF6A4E" w14:textId="2EB3FE9E" w:rsidR="00F41A6F" w:rsidRPr="00340F6C" w:rsidRDefault="00F41A6F" w:rsidP="00573E3B">
      <w:pPr>
        <w:rPr>
          <w:rFonts w:cstheme="majorBidi"/>
          <w:szCs w:val="24"/>
        </w:rPr>
      </w:pPr>
      <w:r w:rsidRPr="00340F6C">
        <w:rPr>
          <w:rFonts w:cstheme="majorBidi"/>
          <w:szCs w:val="24"/>
        </w:rPr>
        <w:t>Standardize the formatting of text data (e.g., proper capitalization of Name).</w:t>
      </w:r>
      <w:r w:rsidR="00573E3B" w:rsidRPr="00340F6C">
        <w:rPr>
          <w:rFonts w:cstheme="majorBidi"/>
          <w:szCs w:val="24"/>
        </w:rPr>
        <w:t xml:space="preserve"> </w:t>
      </w:r>
      <w:r w:rsidRPr="00340F6C">
        <w:rPr>
          <w:rFonts w:cstheme="majorBidi"/>
          <w:szCs w:val="24"/>
        </w:rPr>
        <w:t>Convert Date of Admission and Discharge Date columns to a proper date format for easier analysis and time-based computations.</w:t>
      </w:r>
    </w:p>
    <w:p w14:paraId="1ABF4FC0" w14:textId="13B497E3" w:rsidR="00F41A6F" w:rsidRDefault="00573E3B" w:rsidP="00573E3B">
      <w:pPr>
        <w:pStyle w:val="ListParagraph"/>
        <w:numPr>
          <w:ilvl w:val="0"/>
          <w:numId w:val="6"/>
        </w:numPr>
        <w:ind w:left="284" w:hanging="284"/>
        <w:rPr>
          <w:rFonts w:cstheme="majorBidi"/>
          <w:b/>
          <w:bCs/>
          <w:szCs w:val="24"/>
        </w:rPr>
      </w:pPr>
      <w:r w:rsidRPr="00340F6C">
        <w:rPr>
          <w:rFonts w:cstheme="majorBidi"/>
          <w:b/>
          <w:bCs/>
          <w:szCs w:val="24"/>
        </w:rPr>
        <w:t>Architectural diagram</w:t>
      </w:r>
    </w:p>
    <w:p w14:paraId="57A9C58B" w14:textId="339DDEFD" w:rsidR="00EA06DB" w:rsidRPr="00EA06DB" w:rsidRDefault="00EA06DB" w:rsidP="00EA06DB">
      <w:pPr>
        <w:jc w:val="center"/>
        <w:rPr>
          <w:rFonts w:cstheme="majorBidi"/>
          <w:b/>
          <w:bCs/>
          <w:szCs w:val="24"/>
        </w:rPr>
      </w:pPr>
      <w:r>
        <w:rPr>
          <w:noProof/>
        </w:rPr>
        <w:drawing>
          <wp:inline distT="0" distB="0" distL="0" distR="0" wp14:anchorId="0091FFB0" wp14:editId="498D1917">
            <wp:extent cx="4366260" cy="2261660"/>
            <wp:effectExtent l="0" t="0" r="0" b="5715"/>
            <wp:docPr id="21073013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1326" name="Picture 12" descr="A screenshot of a computer&#10;&#10;Description automatically generated"/>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95208" cy="2276655"/>
                    </a:xfrm>
                    <a:prstGeom prst="rect">
                      <a:avLst/>
                    </a:prstGeom>
                    <a:noFill/>
                    <a:ln>
                      <a:noFill/>
                    </a:ln>
                  </pic:spPr>
                </pic:pic>
              </a:graphicData>
            </a:graphic>
          </wp:inline>
        </w:drawing>
      </w:r>
    </w:p>
    <w:p w14:paraId="47E6732D" w14:textId="77777777" w:rsidR="00B77A6F" w:rsidRPr="00340F6C" w:rsidRDefault="00B77A6F" w:rsidP="00B77A6F">
      <w:pPr>
        <w:numPr>
          <w:ilvl w:val="0"/>
          <w:numId w:val="6"/>
        </w:numPr>
        <w:spacing w:after="0" w:line="276" w:lineRule="auto"/>
        <w:ind w:left="284" w:hanging="284"/>
        <w:rPr>
          <w:rFonts w:cstheme="majorBidi"/>
          <w:b/>
          <w:szCs w:val="24"/>
        </w:rPr>
      </w:pPr>
      <w:r w:rsidRPr="00340F6C">
        <w:rPr>
          <w:rFonts w:cstheme="majorBidi"/>
          <w:b/>
          <w:szCs w:val="24"/>
        </w:rPr>
        <w:t>Data Pipeline Creation:</w:t>
      </w:r>
    </w:p>
    <w:p w14:paraId="3F687C4E" w14:textId="77777777" w:rsidR="00B77A6F" w:rsidRPr="00340F6C" w:rsidRDefault="00B77A6F" w:rsidP="00B77A6F">
      <w:pPr>
        <w:spacing w:after="0" w:line="276" w:lineRule="auto"/>
        <w:rPr>
          <w:rFonts w:cstheme="majorBidi"/>
          <w:b/>
          <w:szCs w:val="24"/>
        </w:rPr>
      </w:pPr>
    </w:p>
    <w:p w14:paraId="7AAE3637" w14:textId="77777777" w:rsidR="00004FD2" w:rsidRPr="00340F6C" w:rsidRDefault="00004FD2" w:rsidP="00004FD2">
      <w:pPr>
        <w:rPr>
          <w:rFonts w:cstheme="majorBidi"/>
          <w:b/>
          <w:bCs/>
          <w:szCs w:val="24"/>
          <w:lang w:eastAsia="en-IN"/>
        </w:rPr>
      </w:pPr>
      <w:r w:rsidRPr="00340F6C">
        <w:rPr>
          <w:rFonts w:cstheme="majorBidi"/>
          <w:b/>
          <w:bCs/>
          <w:szCs w:val="24"/>
          <w:lang w:eastAsia="en-IN"/>
        </w:rPr>
        <w:t>Data Ingestion:</w:t>
      </w:r>
    </w:p>
    <w:p w14:paraId="0862C34F" w14:textId="77777777" w:rsidR="00004FD2" w:rsidRPr="00340F6C" w:rsidRDefault="00004FD2" w:rsidP="00004FD2">
      <w:pPr>
        <w:spacing w:before="100" w:beforeAutospacing="1" w:after="100" w:afterAutospacing="1" w:line="240" w:lineRule="auto"/>
        <w:rPr>
          <w:rFonts w:eastAsia="Times New Roman" w:cstheme="majorBidi"/>
          <w:kern w:val="0"/>
          <w:szCs w:val="24"/>
          <w:lang w:eastAsia="en-IN"/>
          <w14:ligatures w14:val="none"/>
        </w:rPr>
      </w:pPr>
      <w:r w:rsidRPr="00340F6C">
        <w:rPr>
          <w:rFonts w:eastAsia="Times New Roman" w:cstheme="majorBidi"/>
          <w:kern w:val="0"/>
          <w:szCs w:val="24"/>
          <w:lang w:eastAsia="en-IN"/>
          <w14:ligatures w14:val="none"/>
        </w:rPr>
        <w:t>To ingest the data, I created an HTTP linked service in Azure Data Factory (ADF) to transfer data from GitHub to Azure Data Lake Storage (ADLS). I utilized a Copy Activity in ADF, using the GET request method. The data from GitHub was stored in a container named "raw."</w:t>
      </w:r>
    </w:p>
    <w:p w14:paraId="78E2D941" w14:textId="77777777" w:rsidR="003D37C2" w:rsidRPr="00340F6C" w:rsidRDefault="003D37C2" w:rsidP="003D37C2">
      <w:pPr>
        <w:spacing w:before="100" w:beforeAutospacing="1" w:after="100" w:afterAutospacing="1" w:line="240" w:lineRule="auto"/>
        <w:rPr>
          <w:rFonts w:eastAsia="Times New Roman" w:cstheme="majorBidi"/>
          <w:b/>
          <w:bCs/>
          <w:kern w:val="0"/>
          <w:szCs w:val="24"/>
          <w:lang w:eastAsia="en-IN"/>
          <w14:ligatures w14:val="none"/>
        </w:rPr>
      </w:pPr>
      <w:r w:rsidRPr="00340F6C">
        <w:rPr>
          <w:rFonts w:eastAsia="Times New Roman" w:cstheme="majorBidi"/>
          <w:b/>
          <w:bCs/>
          <w:kern w:val="0"/>
          <w:szCs w:val="24"/>
          <w:lang w:eastAsia="en-IN"/>
          <w14:ligatures w14:val="none"/>
        </w:rPr>
        <w:t>Data Storage:</w:t>
      </w:r>
    </w:p>
    <w:p w14:paraId="31B584F4" w14:textId="0D7F38F8" w:rsidR="003D37C2" w:rsidRDefault="003D37C2" w:rsidP="00340F6C">
      <w:pPr>
        <w:spacing w:before="100" w:beforeAutospacing="1" w:after="100" w:afterAutospacing="1" w:line="240" w:lineRule="auto"/>
        <w:rPr>
          <w:rFonts w:eastAsia="Times New Roman" w:cstheme="majorBidi"/>
          <w:kern w:val="0"/>
          <w:szCs w:val="24"/>
          <w:lang w:eastAsia="en-IN"/>
          <w14:ligatures w14:val="none"/>
        </w:rPr>
      </w:pPr>
      <w:r w:rsidRPr="00340F6C">
        <w:rPr>
          <w:rFonts w:eastAsia="Times New Roman" w:cstheme="majorBidi"/>
          <w:kern w:val="0"/>
          <w:szCs w:val="24"/>
          <w:lang w:eastAsia="en-IN"/>
          <w14:ligatures w14:val="none"/>
        </w:rPr>
        <w:t xml:space="preserve">After the initial data ingestion, I linked my ADLS storage container to an Azure Databricks notebook for further processing. </w:t>
      </w:r>
      <w:r w:rsidR="00340F6C" w:rsidRPr="00340F6C">
        <w:rPr>
          <w:rFonts w:eastAsia="Times New Roman" w:cstheme="majorBidi"/>
          <w:kern w:val="0"/>
          <w:szCs w:val="24"/>
          <w:lang w:eastAsia="en-IN"/>
          <w14:ligatures w14:val="none"/>
        </w:rPr>
        <w:t xml:space="preserve">I used key-based authentication to connect Azure Data Lake </w:t>
      </w:r>
      <w:r w:rsidR="00340F6C" w:rsidRPr="00340F6C">
        <w:rPr>
          <w:rFonts w:eastAsia="Times New Roman" w:cstheme="majorBidi"/>
          <w:kern w:val="0"/>
          <w:szCs w:val="24"/>
          <w:lang w:eastAsia="en-IN"/>
          <w14:ligatures w14:val="none"/>
        </w:rPr>
        <w:lastRenderedPageBreak/>
        <w:t>Storage (ADLS) to Azure Databricks by configuring the storage account key within the Databricks environment.</w:t>
      </w:r>
      <w:r w:rsidR="00340F6C">
        <w:rPr>
          <w:rFonts w:eastAsia="Times New Roman" w:cstheme="majorBidi"/>
          <w:kern w:val="0"/>
          <w:szCs w:val="24"/>
          <w:lang w:eastAsia="en-IN"/>
          <w14:ligatures w14:val="none"/>
        </w:rPr>
        <w:t xml:space="preserve"> </w:t>
      </w:r>
      <w:r w:rsidRPr="00340F6C">
        <w:rPr>
          <w:rFonts w:eastAsia="Times New Roman" w:cstheme="majorBidi"/>
          <w:kern w:val="0"/>
          <w:szCs w:val="24"/>
          <w:lang w:eastAsia="en-IN"/>
          <w14:ligatures w14:val="none"/>
        </w:rPr>
        <w:t>This setup provided a scalable and flexible storage solution, allowing me to manage various data formats efficiently.</w:t>
      </w:r>
    </w:p>
    <w:p w14:paraId="3D194B56" w14:textId="7E053779" w:rsidR="002A098E" w:rsidRPr="00340F6C" w:rsidRDefault="002A098E" w:rsidP="00340F6C">
      <w:pPr>
        <w:spacing w:before="100" w:beforeAutospacing="1" w:after="100" w:afterAutospacing="1" w:line="240" w:lineRule="auto"/>
        <w:rPr>
          <w:rFonts w:eastAsia="Times New Roman" w:cstheme="majorBidi"/>
          <w:kern w:val="0"/>
          <w:szCs w:val="24"/>
          <w:lang w:eastAsia="en-IN"/>
          <w14:ligatures w14:val="none"/>
        </w:rPr>
      </w:pPr>
      <w:r>
        <w:rPr>
          <w:noProof/>
        </w:rPr>
        <w:drawing>
          <wp:inline distT="0" distB="0" distL="0" distR="0" wp14:anchorId="322EA029" wp14:editId="665212B0">
            <wp:extent cx="5731510" cy="2649220"/>
            <wp:effectExtent l="0" t="0" r="2540" b="0"/>
            <wp:docPr id="4681022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02295"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49220"/>
                    </a:xfrm>
                    <a:prstGeom prst="rect">
                      <a:avLst/>
                    </a:prstGeom>
                    <a:noFill/>
                    <a:ln>
                      <a:noFill/>
                    </a:ln>
                  </pic:spPr>
                </pic:pic>
              </a:graphicData>
            </a:graphic>
          </wp:inline>
        </w:drawing>
      </w:r>
    </w:p>
    <w:p w14:paraId="5D981F7B" w14:textId="77777777" w:rsidR="00004FD2" w:rsidRPr="00340F6C" w:rsidRDefault="00004FD2" w:rsidP="00004FD2">
      <w:pPr>
        <w:spacing w:after="0" w:line="276" w:lineRule="auto"/>
        <w:rPr>
          <w:rFonts w:cstheme="majorBidi"/>
          <w:b/>
          <w:bCs/>
          <w:szCs w:val="24"/>
        </w:rPr>
      </w:pPr>
      <w:r w:rsidRPr="00340F6C">
        <w:rPr>
          <w:rFonts w:cstheme="majorBidi"/>
          <w:b/>
          <w:bCs/>
          <w:szCs w:val="24"/>
        </w:rPr>
        <w:t>Data Transformation (PySpark):</w:t>
      </w:r>
    </w:p>
    <w:p w14:paraId="18513E71" w14:textId="77777777" w:rsidR="00347C5C" w:rsidRPr="00340F6C" w:rsidRDefault="00347C5C" w:rsidP="00004FD2">
      <w:pPr>
        <w:spacing w:after="0" w:line="276" w:lineRule="auto"/>
        <w:rPr>
          <w:rFonts w:cstheme="majorBidi"/>
          <w:b/>
          <w:bCs/>
          <w:szCs w:val="24"/>
        </w:rPr>
      </w:pPr>
    </w:p>
    <w:p w14:paraId="3A1034F1" w14:textId="77777777" w:rsidR="002A098E" w:rsidRDefault="00347C5C" w:rsidP="00347C5C">
      <w:pPr>
        <w:spacing w:after="0" w:line="276" w:lineRule="auto"/>
        <w:rPr>
          <w:rFonts w:cstheme="majorBidi"/>
          <w:szCs w:val="24"/>
        </w:rPr>
      </w:pPr>
      <w:r w:rsidRPr="00340F6C">
        <w:rPr>
          <w:rFonts w:cstheme="majorBidi"/>
          <w:szCs w:val="24"/>
        </w:rPr>
        <w:t>In the Databricks notebook, I executed a single PySpark script that contained both the data cleaning and transformation processes. Using the notebook function in ADF, I ran this code</w:t>
      </w:r>
      <w:r w:rsidR="002A098E">
        <w:rPr>
          <w:rFonts w:cstheme="majorBidi"/>
          <w:szCs w:val="24"/>
        </w:rPr>
        <w:t xml:space="preserve">. </w:t>
      </w:r>
    </w:p>
    <w:p w14:paraId="1AA391E1" w14:textId="77777777" w:rsidR="002A098E" w:rsidRDefault="002A098E" w:rsidP="00347C5C">
      <w:pPr>
        <w:spacing w:after="0" w:line="276" w:lineRule="auto"/>
        <w:rPr>
          <w:rFonts w:cstheme="majorBidi"/>
          <w:szCs w:val="24"/>
        </w:rPr>
      </w:pPr>
    </w:p>
    <w:p w14:paraId="3E9D95FE" w14:textId="4563E41B" w:rsidR="002A098E" w:rsidRDefault="002A098E" w:rsidP="00347C5C">
      <w:pPr>
        <w:spacing w:after="0" w:line="276" w:lineRule="auto"/>
        <w:rPr>
          <w:rFonts w:cstheme="majorBidi"/>
          <w:szCs w:val="24"/>
        </w:rPr>
      </w:pPr>
      <w:r>
        <w:rPr>
          <w:noProof/>
        </w:rPr>
        <w:drawing>
          <wp:inline distT="0" distB="0" distL="0" distR="0" wp14:anchorId="16144522" wp14:editId="4B53BBA2">
            <wp:extent cx="5731510" cy="2609215"/>
            <wp:effectExtent l="0" t="0" r="2540" b="635"/>
            <wp:docPr id="5985597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59790"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9215"/>
                    </a:xfrm>
                    <a:prstGeom prst="rect">
                      <a:avLst/>
                    </a:prstGeom>
                    <a:noFill/>
                    <a:ln>
                      <a:noFill/>
                    </a:ln>
                  </pic:spPr>
                </pic:pic>
              </a:graphicData>
            </a:graphic>
          </wp:inline>
        </w:drawing>
      </w:r>
    </w:p>
    <w:p w14:paraId="3585FA8A" w14:textId="77777777" w:rsidR="002A098E" w:rsidRDefault="002A098E" w:rsidP="00347C5C">
      <w:pPr>
        <w:spacing w:after="0" w:line="276" w:lineRule="auto"/>
        <w:rPr>
          <w:rFonts w:cstheme="majorBidi"/>
          <w:szCs w:val="24"/>
        </w:rPr>
      </w:pPr>
    </w:p>
    <w:p w14:paraId="30582B04" w14:textId="485EDE0D" w:rsidR="00347C5C" w:rsidRPr="00340F6C" w:rsidRDefault="002A098E" w:rsidP="00347C5C">
      <w:pPr>
        <w:spacing w:after="0" w:line="276" w:lineRule="auto"/>
        <w:rPr>
          <w:rFonts w:cstheme="majorBidi"/>
          <w:szCs w:val="24"/>
        </w:rPr>
      </w:pPr>
      <w:r>
        <w:rPr>
          <w:rFonts w:cstheme="majorBidi"/>
          <w:szCs w:val="24"/>
        </w:rPr>
        <w:t>It</w:t>
      </w:r>
      <w:r w:rsidR="00347C5C" w:rsidRPr="00340F6C">
        <w:rPr>
          <w:rFonts w:cstheme="majorBidi"/>
          <w:szCs w:val="24"/>
        </w:rPr>
        <w:t xml:space="preserve"> included the following steps:</w:t>
      </w:r>
    </w:p>
    <w:p w14:paraId="36BAE70E" w14:textId="77777777" w:rsidR="00347C5C" w:rsidRPr="00340F6C" w:rsidRDefault="00347C5C" w:rsidP="00347C5C">
      <w:pPr>
        <w:spacing w:after="0" w:line="276" w:lineRule="auto"/>
        <w:rPr>
          <w:rFonts w:cstheme="majorBidi"/>
          <w:szCs w:val="24"/>
        </w:rPr>
      </w:pPr>
    </w:p>
    <w:p w14:paraId="09D43F13" w14:textId="77777777" w:rsidR="00004FD2" w:rsidRPr="00340F6C" w:rsidRDefault="00004FD2" w:rsidP="00004FD2">
      <w:pPr>
        <w:numPr>
          <w:ilvl w:val="0"/>
          <w:numId w:val="12"/>
        </w:numPr>
        <w:spacing w:after="0" w:line="276" w:lineRule="auto"/>
        <w:rPr>
          <w:rFonts w:cstheme="majorBidi"/>
          <w:bCs/>
          <w:szCs w:val="24"/>
        </w:rPr>
      </w:pPr>
      <w:r w:rsidRPr="00340F6C">
        <w:rPr>
          <w:rFonts w:cstheme="majorBidi"/>
          <w:bCs/>
          <w:szCs w:val="24"/>
        </w:rPr>
        <w:t>I started by cleaning the dataset, which involved renaming several columns for consistency. For example, I changed "Medical Cc" to "Medical_Condition" and "Room Number" to "Room_Number."</w:t>
      </w:r>
    </w:p>
    <w:p w14:paraId="2E8476B9" w14:textId="77777777" w:rsidR="00004FD2" w:rsidRPr="00340F6C" w:rsidRDefault="00004FD2" w:rsidP="00004FD2">
      <w:pPr>
        <w:numPr>
          <w:ilvl w:val="0"/>
          <w:numId w:val="12"/>
        </w:numPr>
        <w:spacing w:after="0" w:line="276" w:lineRule="auto"/>
        <w:rPr>
          <w:rFonts w:cstheme="majorBidi"/>
          <w:bCs/>
          <w:szCs w:val="24"/>
        </w:rPr>
      </w:pPr>
      <w:r w:rsidRPr="00340F6C">
        <w:rPr>
          <w:rFonts w:cstheme="majorBidi"/>
          <w:bCs/>
          <w:szCs w:val="24"/>
        </w:rPr>
        <w:t>I also removed duplicate and null values from the dataset to enhance data quality.</w:t>
      </w:r>
    </w:p>
    <w:p w14:paraId="2ACB613D" w14:textId="77777777" w:rsidR="00004FD2" w:rsidRDefault="00004FD2" w:rsidP="00004FD2">
      <w:pPr>
        <w:numPr>
          <w:ilvl w:val="0"/>
          <w:numId w:val="12"/>
        </w:numPr>
        <w:spacing w:after="0" w:line="276" w:lineRule="auto"/>
        <w:rPr>
          <w:rFonts w:cstheme="majorBidi"/>
          <w:bCs/>
          <w:szCs w:val="24"/>
        </w:rPr>
      </w:pPr>
      <w:r w:rsidRPr="00340F6C">
        <w:rPr>
          <w:rFonts w:cstheme="majorBidi"/>
          <w:bCs/>
          <w:szCs w:val="24"/>
        </w:rPr>
        <w:t>After cleaning, I stored the refined data in a new container called "cleaned."</w:t>
      </w:r>
    </w:p>
    <w:p w14:paraId="5C14BA41" w14:textId="6046F4C7" w:rsidR="002A098E" w:rsidRPr="00340F6C" w:rsidRDefault="002A098E" w:rsidP="002A098E">
      <w:pPr>
        <w:spacing w:after="0" w:line="276" w:lineRule="auto"/>
        <w:rPr>
          <w:rFonts w:cstheme="majorBidi"/>
          <w:bCs/>
          <w:szCs w:val="24"/>
        </w:rPr>
      </w:pPr>
      <w:r>
        <w:rPr>
          <w:noProof/>
        </w:rPr>
        <w:lastRenderedPageBreak/>
        <w:drawing>
          <wp:inline distT="0" distB="0" distL="0" distR="0" wp14:anchorId="71C0F094" wp14:editId="2096915F">
            <wp:extent cx="5731510" cy="2583815"/>
            <wp:effectExtent l="0" t="0" r="2540" b="6985"/>
            <wp:docPr id="9667114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1413"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2E66C3C0" w14:textId="77777777" w:rsidR="00004FD2" w:rsidRPr="00340F6C" w:rsidRDefault="00004FD2" w:rsidP="00004FD2">
      <w:pPr>
        <w:spacing w:after="0" w:line="276" w:lineRule="auto"/>
        <w:rPr>
          <w:rFonts w:cstheme="majorBidi"/>
          <w:bCs/>
          <w:szCs w:val="24"/>
        </w:rPr>
      </w:pPr>
    </w:p>
    <w:p w14:paraId="575E2651" w14:textId="6E6C6A13" w:rsidR="00004FD2" w:rsidRDefault="00347C5C" w:rsidP="00347C5C">
      <w:pPr>
        <w:spacing w:after="0" w:line="276" w:lineRule="auto"/>
        <w:rPr>
          <w:rFonts w:cstheme="majorBidi"/>
          <w:bCs/>
          <w:szCs w:val="24"/>
        </w:rPr>
      </w:pPr>
      <w:r w:rsidRPr="00340F6C">
        <w:rPr>
          <w:rFonts w:cstheme="majorBidi"/>
          <w:bCs/>
          <w:szCs w:val="24"/>
        </w:rPr>
        <w:t>Next, I utilized the cleaned data from the "cleaned" container as input for further transformations.</w:t>
      </w:r>
      <w:r w:rsidR="00004FD2" w:rsidRPr="00340F6C">
        <w:rPr>
          <w:rFonts w:cstheme="majorBidi"/>
          <w:bCs/>
          <w:szCs w:val="24"/>
        </w:rPr>
        <w:t xml:space="preserve"> </w:t>
      </w:r>
    </w:p>
    <w:p w14:paraId="69C0B2C1" w14:textId="77777777" w:rsidR="002A098E" w:rsidRPr="00340F6C" w:rsidRDefault="002A098E" w:rsidP="00347C5C">
      <w:pPr>
        <w:spacing w:after="0" w:line="276" w:lineRule="auto"/>
        <w:rPr>
          <w:rFonts w:cstheme="majorBidi"/>
          <w:bCs/>
          <w:szCs w:val="24"/>
        </w:rPr>
      </w:pPr>
    </w:p>
    <w:p w14:paraId="51F0E45D" w14:textId="60D557A9" w:rsidR="00004FD2" w:rsidRPr="00340F6C" w:rsidRDefault="00004FD2" w:rsidP="003D37C2">
      <w:pPr>
        <w:spacing w:after="0" w:line="276" w:lineRule="auto"/>
        <w:rPr>
          <w:rFonts w:cstheme="majorBidi"/>
          <w:bCs/>
          <w:szCs w:val="24"/>
        </w:rPr>
      </w:pPr>
      <w:r w:rsidRPr="00340F6C">
        <w:rPr>
          <w:rFonts w:cstheme="majorBidi"/>
          <w:bCs/>
          <w:szCs w:val="24"/>
        </w:rPr>
        <w:t xml:space="preserve">During the transformation in Databricks, I noticed that the dataset lacked a unique identifier for each record. Therefore, I added a new column called "ID." </w:t>
      </w:r>
    </w:p>
    <w:p w14:paraId="15E9A948" w14:textId="77777777" w:rsidR="003D37C2" w:rsidRPr="00340F6C" w:rsidRDefault="003D37C2" w:rsidP="003D37C2">
      <w:pPr>
        <w:spacing w:after="0" w:line="276" w:lineRule="auto"/>
        <w:rPr>
          <w:rFonts w:cstheme="majorBidi"/>
          <w:bCs/>
          <w:szCs w:val="24"/>
        </w:rPr>
      </w:pPr>
    </w:p>
    <w:p w14:paraId="32EA2066" w14:textId="4089A394" w:rsidR="003D37C2" w:rsidRPr="00340F6C" w:rsidRDefault="003D37C2" w:rsidP="003D37C2">
      <w:pPr>
        <w:spacing w:after="0" w:line="276" w:lineRule="auto"/>
        <w:rPr>
          <w:rFonts w:cstheme="majorBidi"/>
          <w:bCs/>
          <w:szCs w:val="24"/>
        </w:rPr>
      </w:pPr>
      <w:r w:rsidRPr="00340F6C">
        <w:rPr>
          <w:rFonts w:cstheme="majorBidi"/>
          <w:bCs/>
          <w:szCs w:val="24"/>
        </w:rPr>
        <w:t>The names of patients were inconsistently formatted, containing a mix of uppercase and lowercase letters. To standardize the names, I used the initcap function from PySpark, which capitalizes the first letter of each word in the name. This method was efficient compared to manually iterating through the names and changing each one individually. An alternative could have been using string functions to split the names and reformat them, but initcap streamlined the process significantly.</w:t>
      </w:r>
    </w:p>
    <w:p w14:paraId="1046F25F" w14:textId="77777777" w:rsidR="003D37C2" w:rsidRPr="00340F6C" w:rsidRDefault="003D37C2" w:rsidP="003D37C2">
      <w:pPr>
        <w:spacing w:after="0" w:line="276" w:lineRule="auto"/>
        <w:rPr>
          <w:rFonts w:cstheme="majorBidi"/>
          <w:bCs/>
          <w:szCs w:val="24"/>
        </w:rPr>
      </w:pPr>
    </w:p>
    <w:p w14:paraId="5AE9BE66" w14:textId="77777777" w:rsidR="003D37C2" w:rsidRDefault="003D37C2" w:rsidP="003D37C2">
      <w:pPr>
        <w:spacing w:after="0" w:line="276" w:lineRule="auto"/>
        <w:rPr>
          <w:rFonts w:cstheme="majorBidi"/>
          <w:bCs/>
          <w:szCs w:val="24"/>
        </w:rPr>
      </w:pPr>
      <w:r w:rsidRPr="00340F6C">
        <w:rPr>
          <w:rFonts w:cstheme="majorBidi"/>
          <w:bCs/>
          <w:szCs w:val="24"/>
        </w:rPr>
        <w:t>Finally, I stored the transformed data in a new container called "transformed" in ADLS, saving all the refined data in Parquet format for efficient storage.</w:t>
      </w:r>
    </w:p>
    <w:p w14:paraId="18E70948" w14:textId="77777777" w:rsidR="00046AAB" w:rsidRDefault="00046AAB" w:rsidP="003D37C2">
      <w:pPr>
        <w:spacing w:after="0" w:line="276" w:lineRule="auto"/>
        <w:rPr>
          <w:rFonts w:cstheme="majorBidi"/>
          <w:bCs/>
          <w:szCs w:val="24"/>
        </w:rPr>
      </w:pPr>
    </w:p>
    <w:p w14:paraId="6A0AE991" w14:textId="49831EDD" w:rsidR="00046AAB" w:rsidRPr="00340F6C" w:rsidRDefault="00046AAB" w:rsidP="003D37C2">
      <w:pPr>
        <w:spacing w:after="0" w:line="276" w:lineRule="auto"/>
        <w:rPr>
          <w:rFonts w:cstheme="majorBidi"/>
          <w:bCs/>
          <w:szCs w:val="24"/>
        </w:rPr>
      </w:pPr>
      <w:r>
        <w:rPr>
          <w:noProof/>
        </w:rPr>
        <w:drawing>
          <wp:inline distT="0" distB="0" distL="0" distR="0" wp14:anchorId="2FA384EA" wp14:editId="20E84EE4">
            <wp:extent cx="5731510" cy="2616200"/>
            <wp:effectExtent l="0" t="0" r="2540" b="0"/>
            <wp:docPr id="25779536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5365"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1716182D" w14:textId="77777777" w:rsidR="003D37C2" w:rsidRPr="00340F6C" w:rsidRDefault="003D37C2" w:rsidP="003D37C2">
      <w:pPr>
        <w:spacing w:after="0" w:line="276" w:lineRule="auto"/>
        <w:rPr>
          <w:rFonts w:cstheme="majorBidi"/>
          <w:bCs/>
          <w:szCs w:val="24"/>
        </w:rPr>
      </w:pPr>
    </w:p>
    <w:p w14:paraId="179E3641" w14:textId="77777777" w:rsidR="00B77A6F" w:rsidRPr="00340F6C" w:rsidRDefault="00B77A6F" w:rsidP="00B77A6F">
      <w:pPr>
        <w:numPr>
          <w:ilvl w:val="0"/>
          <w:numId w:val="6"/>
        </w:numPr>
        <w:spacing w:after="0" w:line="276" w:lineRule="auto"/>
        <w:ind w:left="284" w:hanging="284"/>
        <w:rPr>
          <w:rFonts w:cstheme="majorBidi"/>
          <w:b/>
          <w:szCs w:val="24"/>
        </w:rPr>
      </w:pPr>
      <w:r w:rsidRPr="00340F6C">
        <w:rPr>
          <w:rFonts w:cstheme="majorBidi"/>
          <w:b/>
          <w:szCs w:val="24"/>
        </w:rPr>
        <w:lastRenderedPageBreak/>
        <w:t>Transformation and Analytics:</w:t>
      </w:r>
    </w:p>
    <w:p w14:paraId="77B0FB52" w14:textId="77777777" w:rsidR="00B77A6F" w:rsidRPr="00340F6C" w:rsidRDefault="00B77A6F" w:rsidP="00B77A6F">
      <w:pPr>
        <w:spacing w:after="0" w:line="276" w:lineRule="auto"/>
        <w:rPr>
          <w:rFonts w:cstheme="majorBidi"/>
          <w:b/>
          <w:szCs w:val="24"/>
        </w:rPr>
      </w:pPr>
    </w:p>
    <w:p w14:paraId="1BDE6110" w14:textId="774077CD" w:rsidR="00B77A6F" w:rsidRPr="00340F6C" w:rsidRDefault="00E32209" w:rsidP="00E32209">
      <w:pPr>
        <w:spacing w:after="0" w:line="276" w:lineRule="auto"/>
        <w:rPr>
          <w:rFonts w:cstheme="majorBidi"/>
          <w:bCs/>
          <w:szCs w:val="24"/>
        </w:rPr>
      </w:pPr>
      <w:r w:rsidRPr="00340F6C">
        <w:rPr>
          <w:rFonts w:cstheme="majorBidi"/>
          <w:bCs/>
          <w:szCs w:val="24"/>
        </w:rPr>
        <w:t>Once the data was transformed and stored in the "transformed" container in Azure Data Lake Storage Gen 2 (ADLS), I linked ADLS to Azure Synapse Analytics. I navigated to the transformed container, selected the dataset, and created an external table in Synapse Analytics for querying purposes.</w:t>
      </w:r>
    </w:p>
    <w:p w14:paraId="2DCA308E" w14:textId="77777777" w:rsidR="00E32209" w:rsidRDefault="00E32209" w:rsidP="00E32209">
      <w:pPr>
        <w:spacing w:after="0" w:line="276" w:lineRule="auto"/>
        <w:rPr>
          <w:rFonts w:cstheme="majorBidi"/>
          <w:b/>
          <w:bCs/>
          <w:szCs w:val="24"/>
        </w:rPr>
      </w:pPr>
    </w:p>
    <w:p w14:paraId="48A4EBBA" w14:textId="12800E90" w:rsidR="00046AAB" w:rsidRPr="00340F6C" w:rsidRDefault="00046AAB" w:rsidP="00E32209">
      <w:pPr>
        <w:spacing w:after="0" w:line="276" w:lineRule="auto"/>
        <w:rPr>
          <w:rFonts w:cstheme="majorBidi"/>
          <w:b/>
          <w:bCs/>
          <w:szCs w:val="24"/>
        </w:rPr>
      </w:pPr>
      <w:r>
        <w:rPr>
          <w:noProof/>
        </w:rPr>
        <w:drawing>
          <wp:inline distT="0" distB="0" distL="0" distR="0" wp14:anchorId="69CEE50F" wp14:editId="0BED126B">
            <wp:extent cx="5731510" cy="2602865"/>
            <wp:effectExtent l="0" t="0" r="2540" b="6985"/>
            <wp:docPr id="3427170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7062"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791128CF" w14:textId="77777777" w:rsidR="00046AAB" w:rsidRDefault="00046AAB" w:rsidP="00E32209">
      <w:pPr>
        <w:spacing w:after="0" w:line="276" w:lineRule="auto"/>
        <w:rPr>
          <w:rFonts w:cstheme="majorBidi"/>
          <w:b/>
          <w:bCs/>
          <w:szCs w:val="24"/>
        </w:rPr>
      </w:pPr>
    </w:p>
    <w:p w14:paraId="35036F58" w14:textId="293889F4" w:rsidR="00E32209" w:rsidRPr="00E32209" w:rsidRDefault="00E32209" w:rsidP="00E32209">
      <w:pPr>
        <w:spacing w:after="0" w:line="276" w:lineRule="auto"/>
        <w:rPr>
          <w:rFonts w:cstheme="majorBidi"/>
          <w:b/>
          <w:bCs/>
          <w:szCs w:val="24"/>
        </w:rPr>
      </w:pPr>
      <w:r w:rsidRPr="00E32209">
        <w:rPr>
          <w:rFonts w:cstheme="majorBidi"/>
          <w:b/>
          <w:bCs/>
          <w:szCs w:val="24"/>
        </w:rPr>
        <w:t>Synapse Analytics:</w:t>
      </w:r>
    </w:p>
    <w:p w14:paraId="5FD34714" w14:textId="006F1B9F" w:rsidR="00E32209" w:rsidRPr="00340F6C" w:rsidRDefault="00E32209" w:rsidP="00E32209">
      <w:pPr>
        <w:spacing w:after="0" w:line="276" w:lineRule="auto"/>
        <w:rPr>
          <w:rFonts w:cstheme="majorBidi"/>
          <w:bCs/>
          <w:szCs w:val="24"/>
        </w:rPr>
      </w:pPr>
      <w:r w:rsidRPr="00E32209">
        <w:rPr>
          <w:rFonts w:cstheme="majorBidi"/>
          <w:bCs/>
          <w:szCs w:val="24"/>
        </w:rPr>
        <w:t xml:space="preserve">With the external table created in Synapse, I executed several SQL queries to </w:t>
      </w:r>
      <w:r w:rsidR="00B162EF" w:rsidRPr="00E32209">
        <w:rPr>
          <w:rFonts w:cstheme="majorBidi"/>
          <w:bCs/>
          <w:szCs w:val="24"/>
        </w:rPr>
        <w:t>analyse</w:t>
      </w:r>
      <w:r w:rsidRPr="00E32209">
        <w:rPr>
          <w:rFonts w:cstheme="majorBidi"/>
          <w:bCs/>
          <w:szCs w:val="24"/>
        </w:rPr>
        <w:t xml:space="preserve"> the data</w:t>
      </w:r>
      <w:r w:rsidRPr="00340F6C">
        <w:rPr>
          <w:rFonts w:cstheme="majorBidi"/>
          <w:bCs/>
          <w:szCs w:val="24"/>
        </w:rPr>
        <w:t xml:space="preserve"> like – </w:t>
      </w:r>
    </w:p>
    <w:p w14:paraId="2757A196" w14:textId="5B7B3E6D" w:rsidR="00E32209" w:rsidRDefault="00E32209" w:rsidP="00E32209">
      <w:pPr>
        <w:spacing w:after="0" w:line="276" w:lineRule="auto"/>
        <w:rPr>
          <w:rFonts w:cstheme="majorBidi"/>
          <w:bCs/>
          <w:szCs w:val="24"/>
        </w:rPr>
      </w:pPr>
      <w:r w:rsidRPr="00340F6C">
        <w:rPr>
          <w:rFonts w:cstheme="majorBidi"/>
          <w:bCs/>
          <w:szCs w:val="24"/>
        </w:rPr>
        <w:t>Counting the Number of Patients for Each Medical Condition</w:t>
      </w:r>
    </w:p>
    <w:p w14:paraId="117DD740" w14:textId="77777777" w:rsidR="00046AAB" w:rsidRDefault="00046AAB" w:rsidP="00E32209">
      <w:pPr>
        <w:spacing w:after="0" w:line="276" w:lineRule="auto"/>
        <w:rPr>
          <w:rFonts w:cstheme="majorBidi"/>
          <w:bCs/>
          <w:szCs w:val="24"/>
        </w:rPr>
      </w:pPr>
    </w:p>
    <w:p w14:paraId="11AAD342" w14:textId="5601F635" w:rsidR="00046AAB" w:rsidRPr="00340F6C" w:rsidRDefault="00046AAB" w:rsidP="00E32209">
      <w:pPr>
        <w:spacing w:after="0" w:line="276" w:lineRule="auto"/>
        <w:rPr>
          <w:rFonts w:cstheme="majorBidi"/>
          <w:bCs/>
          <w:szCs w:val="24"/>
        </w:rPr>
      </w:pPr>
      <w:r>
        <w:rPr>
          <w:noProof/>
        </w:rPr>
        <w:drawing>
          <wp:inline distT="0" distB="0" distL="0" distR="0" wp14:anchorId="6065A4E1" wp14:editId="1B28EBDC">
            <wp:extent cx="5731510" cy="2621280"/>
            <wp:effectExtent l="0" t="0" r="2540" b="7620"/>
            <wp:docPr id="6782400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008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5155993F" w14:textId="77777777" w:rsidR="00046AAB" w:rsidRDefault="00046AAB" w:rsidP="00E32209">
      <w:pPr>
        <w:spacing w:after="0" w:line="276" w:lineRule="auto"/>
        <w:rPr>
          <w:rFonts w:cstheme="majorBidi"/>
          <w:bCs/>
          <w:szCs w:val="24"/>
        </w:rPr>
      </w:pPr>
    </w:p>
    <w:p w14:paraId="068C8CD5" w14:textId="77777777" w:rsidR="00EA06DB" w:rsidRDefault="00EA06DB" w:rsidP="00E32209">
      <w:pPr>
        <w:spacing w:after="0" w:line="276" w:lineRule="auto"/>
        <w:rPr>
          <w:rFonts w:cstheme="majorBidi"/>
          <w:bCs/>
          <w:szCs w:val="24"/>
        </w:rPr>
      </w:pPr>
    </w:p>
    <w:p w14:paraId="76A0E8D0" w14:textId="77777777" w:rsidR="00EA06DB" w:rsidRDefault="00EA06DB" w:rsidP="00E32209">
      <w:pPr>
        <w:spacing w:after="0" w:line="276" w:lineRule="auto"/>
        <w:rPr>
          <w:rFonts w:cstheme="majorBidi"/>
          <w:bCs/>
          <w:szCs w:val="24"/>
        </w:rPr>
      </w:pPr>
    </w:p>
    <w:p w14:paraId="0E58CD6C" w14:textId="77777777" w:rsidR="00EA06DB" w:rsidRDefault="00EA06DB" w:rsidP="00E32209">
      <w:pPr>
        <w:spacing w:after="0" w:line="276" w:lineRule="auto"/>
        <w:rPr>
          <w:rFonts w:cstheme="majorBidi"/>
          <w:bCs/>
          <w:szCs w:val="24"/>
        </w:rPr>
      </w:pPr>
    </w:p>
    <w:p w14:paraId="5D7A6D01" w14:textId="16106754" w:rsidR="00E32209" w:rsidRDefault="00E32209" w:rsidP="00E32209">
      <w:pPr>
        <w:spacing w:after="0" w:line="276" w:lineRule="auto"/>
        <w:rPr>
          <w:rFonts w:cstheme="majorBidi"/>
          <w:bCs/>
          <w:szCs w:val="24"/>
        </w:rPr>
      </w:pPr>
      <w:r w:rsidRPr="00340F6C">
        <w:rPr>
          <w:rFonts w:cstheme="majorBidi"/>
          <w:bCs/>
          <w:szCs w:val="24"/>
        </w:rPr>
        <w:lastRenderedPageBreak/>
        <w:t>Calculating Total Billing by Insurance Provider</w:t>
      </w:r>
    </w:p>
    <w:p w14:paraId="7608D882" w14:textId="0C4A7A5E" w:rsidR="00046AAB" w:rsidRPr="00340F6C" w:rsidRDefault="00046AAB" w:rsidP="00E32209">
      <w:pPr>
        <w:spacing w:after="0" w:line="276" w:lineRule="auto"/>
        <w:rPr>
          <w:rFonts w:cstheme="majorBidi"/>
          <w:bCs/>
          <w:szCs w:val="24"/>
        </w:rPr>
      </w:pPr>
      <w:r>
        <w:rPr>
          <w:noProof/>
        </w:rPr>
        <w:drawing>
          <wp:inline distT="0" distB="0" distL="0" distR="0" wp14:anchorId="79C90C49" wp14:editId="46DAACE6">
            <wp:extent cx="5400000" cy="2491802"/>
            <wp:effectExtent l="0" t="0" r="0" b="3810"/>
            <wp:docPr id="657181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8194"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2491802"/>
                    </a:xfrm>
                    <a:prstGeom prst="rect">
                      <a:avLst/>
                    </a:prstGeom>
                    <a:noFill/>
                    <a:ln>
                      <a:noFill/>
                    </a:ln>
                  </pic:spPr>
                </pic:pic>
              </a:graphicData>
            </a:graphic>
          </wp:inline>
        </w:drawing>
      </w:r>
    </w:p>
    <w:p w14:paraId="79599316" w14:textId="77777777" w:rsidR="00046AAB" w:rsidRDefault="00046AAB" w:rsidP="00E32209">
      <w:pPr>
        <w:spacing w:after="0" w:line="276" w:lineRule="auto"/>
        <w:rPr>
          <w:rFonts w:cstheme="majorBidi"/>
          <w:bCs/>
          <w:szCs w:val="24"/>
        </w:rPr>
      </w:pPr>
    </w:p>
    <w:p w14:paraId="4A0A38DF" w14:textId="65D55C3D" w:rsidR="00E32209" w:rsidRDefault="00B162EF" w:rsidP="00E32209">
      <w:pPr>
        <w:spacing w:after="0" w:line="276" w:lineRule="auto"/>
        <w:rPr>
          <w:rFonts w:cstheme="majorBidi"/>
          <w:bCs/>
          <w:szCs w:val="24"/>
        </w:rPr>
      </w:pPr>
      <w:r w:rsidRPr="00340F6C">
        <w:rPr>
          <w:rFonts w:cstheme="majorBidi"/>
          <w:bCs/>
          <w:szCs w:val="24"/>
        </w:rPr>
        <w:t>Analysing</w:t>
      </w:r>
      <w:r w:rsidR="00E32209" w:rsidRPr="00340F6C">
        <w:rPr>
          <w:rFonts w:cstheme="majorBidi"/>
          <w:bCs/>
          <w:szCs w:val="24"/>
        </w:rPr>
        <w:t xml:space="preserve"> the Number of Patients by Gender for Each Medical Condition</w:t>
      </w:r>
    </w:p>
    <w:p w14:paraId="1BEBEB34" w14:textId="7C6CA960" w:rsidR="00046AAB" w:rsidRPr="00340F6C" w:rsidRDefault="00046AAB" w:rsidP="00E32209">
      <w:pPr>
        <w:spacing w:after="0" w:line="276" w:lineRule="auto"/>
        <w:rPr>
          <w:rFonts w:cstheme="majorBidi"/>
          <w:bCs/>
          <w:szCs w:val="24"/>
        </w:rPr>
      </w:pPr>
      <w:r>
        <w:rPr>
          <w:noProof/>
        </w:rPr>
        <w:drawing>
          <wp:inline distT="0" distB="0" distL="0" distR="0" wp14:anchorId="5FFB73E9" wp14:editId="6CE27620">
            <wp:extent cx="5400000" cy="2491801"/>
            <wp:effectExtent l="0" t="0" r="0" b="3810"/>
            <wp:docPr id="88842524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25244" name="Picture 10"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2491801"/>
                    </a:xfrm>
                    <a:prstGeom prst="rect">
                      <a:avLst/>
                    </a:prstGeom>
                    <a:noFill/>
                    <a:ln>
                      <a:noFill/>
                    </a:ln>
                  </pic:spPr>
                </pic:pic>
              </a:graphicData>
            </a:graphic>
          </wp:inline>
        </w:drawing>
      </w:r>
    </w:p>
    <w:p w14:paraId="0A77A0F7" w14:textId="77777777" w:rsidR="00046AAB" w:rsidRDefault="00046AAB" w:rsidP="00E32209">
      <w:pPr>
        <w:spacing w:after="0" w:line="276" w:lineRule="auto"/>
        <w:rPr>
          <w:rFonts w:cstheme="majorBidi"/>
          <w:bCs/>
          <w:szCs w:val="24"/>
        </w:rPr>
      </w:pPr>
    </w:p>
    <w:p w14:paraId="70329F94" w14:textId="33D756BD" w:rsidR="00046AAB" w:rsidRPr="00340F6C" w:rsidRDefault="00E32209" w:rsidP="00EA06DB">
      <w:pPr>
        <w:spacing w:after="0" w:line="276" w:lineRule="auto"/>
        <w:rPr>
          <w:rFonts w:cstheme="majorBidi"/>
          <w:bCs/>
          <w:szCs w:val="24"/>
        </w:rPr>
      </w:pPr>
      <w:r w:rsidRPr="00340F6C">
        <w:rPr>
          <w:rFonts w:cstheme="majorBidi"/>
          <w:bCs/>
          <w:szCs w:val="24"/>
        </w:rPr>
        <w:t>Calculating Total Billing by Medical Condition</w:t>
      </w:r>
      <w:r w:rsidR="00046AAB">
        <w:rPr>
          <w:noProof/>
        </w:rPr>
        <w:drawing>
          <wp:inline distT="0" distB="0" distL="0" distR="0" wp14:anchorId="6A41CBF9" wp14:editId="2EF7A0D9">
            <wp:extent cx="5400000" cy="2474452"/>
            <wp:effectExtent l="0" t="0" r="0" b="2540"/>
            <wp:docPr id="176941391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13910"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2474452"/>
                    </a:xfrm>
                    <a:prstGeom prst="rect">
                      <a:avLst/>
                    </a:prstGeom>
                    <a:noFill/>
                    <a:ln>
                      <a:noFill/>
                    </a:ln>
                  </pic:spPr>
                </pic:pic>
              </a:graphicData>
            </a:graphic>
          </wp:inline>
        </w:drawing>
      </w:r>
    </w:p>
    <w:p w14:paraId="0C4E654F" w14:textId="77777777" w:rsidR="00E32209" w:rsidRPr="00340F6C" w:rsidRDefault="00E32209" w:rsidP="00E32209">
      <w:pPr>
        <w:spacing w:after="0" w:line="276" w:lineRule="auto"/>
        <w:rPr>
          <w:rFonts w:cstheme="majorBidi"/>
          <w:bCs/>
          <w:szCs w:val="24"/>
        </w:rPr>
      </w:pPr>
    </w:p>
    <w:p w14:paraId="58BF3689" w14:textId="77777777" w:rsidR="00E32209" w:rsidRPr="00E32209" w:rsidRDefault="00E32209" w:rsidP="00E32209">
      <w:pPr>
        <w:spacing w:after="0" w:line="276" w:lineRule="auto"/>
        <w:rPr>
          <w:rFonts w:cstheme="majorBidi"/>
          <w:b/>
          <w:bCs/>
          <w:szCs w:val="24"/>
        </w:rPr>
      </w:pPr>
      <w:r w:rsidRPr="00E32209">
        <w:rPr>
          <w:rFonts w:cstheme="majorBidi"/>
          <w:b/>
          <w:bCs/>
          <w:szCs w:val="24"/>
        </w:rPr>
        <w:lastRenderedPageBreak/>
        <w:t>Visualization and Power BI:</w:t>
      </w:r>
    </w:p>
    <w:p w14:paraId="3A9C18B6" w14:textId="6F783D3A" w:rsidR="00E32209" w:rsidRPr="00340F6C" w:rsidRDefault="00E32209" w:rsidP="00F773A9">
      <w:pPr>
        <w:spacing w:after="0" w:line="276" w:lineRule="auto"/>
        <w:rPr>
          <w:rFonts w:cstheme="majorBidi"/>
          <w:bCs/>
          <w:szCs w:val="24"/>
        </w:rPr>
      </w:pPr>
      <w:r w:rsidRPr="00E32209">
        <w:rPr>
          <w:rFonts w:cstheme="majorBidi"/>
          <w:bCs/>
          <w:szCs w:val="24"/>
        </w:rPr>
        <w:t xml:space="preserve">After performing the SQL queries in Synapse, I connected Azure Synapse Analytics to Power BI using serverless SQL pool endpoints. </w:t>
      </w:r>
    </w:p>
    <w:p w14:paraId="745CA774" w14:textId="77777777" w:rsidR="00F773A9" w:rsidRPr="00E32209" w:rsidRDefault="00F773A9" w:rsidP="00F773A9">
      <w:pPr>
        <w:spacing w:after="0" w:line="276" w:lineRule="auto"/>
        <w:rPr>
          <w:rFonts w:cstheme="majorBidi"/>
          <w:bCs/>
          <w:szCs w:val="24"/>
        </w:rPr>
      </w:pPr>
    </w:p>
    <w:p w14:paraId="116CCA06" w14:textId="77777777" w:rsidR="00E32209" w:rsidRPr="00E32209" w:rsidRDefault="00E32209" w:rsidP="00E32209">
      <w:pPr>
        <w:spacing w:after="0" w:line="276" w:lineRule="auto"/>
        <w:rPr>
          <w:rFonts w:cstheme="majorBidi"/>
          <w:bCs/>
          <w:szCs w:val="24"/>
        </w:rPr>
      </w:pPr>
      <w:r w:rsidRPr="00E32209">
        <w:rPr>
          <w:rFonts w:cstheme="majorBidi"/>
          <w:bCs/>
          <w:szCs w:val="24"/>
        </w:rPr>
        <w:t>The visualizations I created included:</w:t>
      </w:r>
    </w:p>
    <w:p w14:paraId="158EFBBC" w14:textId="77777777" w:rsidR="00E32209" w:rsidRPr="00E32209" w:rsidRDefault="00E32209" w:rsidP="00E32209">
      <w:pPr>
        <w:numPr>
          <w:ilvl w:val="0"/>
          <w:numId w:val="13"/>
        </w:numPr>
        <w:spacing w:after="0" w:line="276" w:lineRule="auto"/>
        <w:rPr>
          <w:rFonts w:cstheme="majorBidi"/>
          <w:bCs/>
          <w:szCs w:val="24"/>
        </w:rPr>
      </w:pPr>
      <w:r w:rsidRPr="00E32209">
        <w:rPr>
          <w:rFonts w:cstheme="majorBidi"/>
          <w:b/>
          <w:bCs/>
          <w:szCs w:val="24"/>
        </w:rPr>
        <w:t>Clustered Bar Chart</w:t>
      </w:r>
      <w:r w:rsidRPr="00E32209">
        <w:rPr>
          <w:rFonts w:cstheme="majorBidi"/>
          <w:bCs/>
          <w:szCs w:val="24"/>
        </w:rPr>
        <w:t xml:space="preserve"> and </w:t>
      </w:r>
      <w:r w:rsidRPr="00E32209">
        <w:rPr>
          <w:rFonts w:cstheme="majorBidi"/>
          <w:b/>
          <w:bCs/>
          <w:szCs w:val="24"/>
        </w:rPr>
        <w:t>Clustered Column Chart</w:t>
      </w:r>
      <w:r w:rsidRPr="00E32209">
        <w:rPr>
          <w:rFonts w:cstheme="majorBidi"/>
          <w:bCs/>
          <w:szCs w:val="24"/>
        </w:rPr>
        <w:t xml:space="preserve"> to compare patient counts and billing amounts.</w:t>
      </w:r>
    </w:p>
    <w:p w14:paraId="295C0D93" w14:textId="77777777" w:rsidR="00E32209" w:rsidRPr="00E32209" w:rsidRDefault="00E32209" w:rsidP="00E32209">
      <w:pPr>
        <w:numPr>
          <w:ilvl w:val="0"/>
          <w:numId w:val="13"/>
        </w:numPr>
        <w:spacing w:after="0" w:line="276" w:lineRule="auto"/>
        <w:rPr>
          <w:rFonts w:cstheme="majorBidi"/>
          <w:bCs/>
          <w:szCs w:val="24"/>
        </w:rPr>
      </w:pPr>
      <w:r w:rsidRPr="00E32209">
        <w:rPr>
          <w:rFonts w:cstheme="majorBidi"/>
          <w:b/>
          <w:bCs/>
          <w:szCs w:val="24"/>
        </w:rPr>
        <w:t>Line Chart</w:t>
      </w:r>
      <w:r w:rsidRPr="00E32209">
        <w:rPr>
          <w:rFonts w:cstheme="majorBidi"/>
          <w:bCs/>
          <w:szCs w:val="24"/>
        </w:rPr>
        <w:t xml:space="preserve"> to track changes over time.</w:t>
      </w:r>
    </w:p>
    <w:p w14:paraId="4B8195AC" w14:textId="77777777" w:rsidR="00E32209" w:rsidRPr="00E32209" w:rsidRDefault="00E32209" w:rsidP="00E32209">
      <w:pPr>
        <w:numPr>
          <w:ilvl w:val="0"/>
          <w:numId w:val="13"/>
        </w:numPr>
        <w:spacing w:after="0" w:line="276" w:lineRule="auto"/>
        <w:rPr>
          <w:rFonts w:cstheme="majorBidi"/>
          <w:bCs/>
          <w:szCs w:val="24"/>
        </w:rPr>
      </w:pPr>
      <w:r w:rsidRPr="00E32209">
        <w:rPr>
          <w:rFonts w:cstheme="majorBidi"/>
          <w:b/>
          <w:bCs/>
          <w:szCs w:val="24"/>
        </w:rPr>
        <w:t>Pie Chart</w:t>
      </w:r>
      <w:r w:rsidRPr="00E32209">
        <w:rPr>
          <w:rFonts w:cstheme="majorBidi"/>
          <w:bCs/>
          <w:szCs w:val="24"/>
        </w:rPr>
        <w:t xml:space="preserve"> to show the distribution of patients or billing amounts by insurance provider.</w:t>
      </w:r>
    </w:p>
    <w:p w14:paraId="4557B616" w14:textId="77777777" w:rsidR="00E32209" w:rsidRPr="00E32209" w:rsidRDefault="00E32209" w:rsidP="00E32209">
      <w:pPr>
        <w:numPr>
          <w:ilvl w:val="0"/>
          <w:numId w:val="13"/>
        </w:numPr>
        <w:spacing w:after="0" w:line="276" w:lineRule="auto"/>
        <w:rPr>
          <w:rFonts w:cstheme="majorBidi"/>
          <w:bCs/>
          <w:szCs w:val="24"/>
        </w:rPr>
      </w:pPr>
      <w:r w:rsidRPr="00E32209">
        <w:rPr>
          <w:rFonts w:cstheme="majorBidi"/>
          <w:b/>
          <w:bCs/>
          <w:szCs w:val="24"/>
        </w:rPr>
        <w:t>Slicer</w:t>
      </w:r>
      <w:r w:rsidRPr="00E32209">
        <w:rPr>
          <w:rFonts w:cstheme="majorBidi"/>
          <w:bCs/>
          <w:szCs w:val="24"/>
        </w:rPr>
        <w:t xml:space="preserve"> to allow interactive filtering of data.</w:t>
      </w:r>
    </w:p>
    <w:p w14:paraId="7D3617E7" w14:textId="77777777" w:rsidR="00E32209" w:rsidRPr="00E32209" w:rsidRDefault="00E32209" w:rsidP="00E32209">
      <w:pPr>
        <w:spacing w:after="0" w:line="276" w:lineRule="auto"/>
        <w:rPr>
          <w:rFonts w:cstheme="majorBidi"/>
          <w:bCs/>
          <w:szCs w:val="24"/>
        </w:rPr>
      </w:pPr>
    </w:p>
    <w:p w14:paraId="580543E8" w14:textId="606064A4" w:rsidR="00E32209" w:rsidRPr="00340F6C" w:rsidRDefault="00F773A9" w:rsidP="00E32209">
      <w:pPr>
        <w:spacing w:after="0" w:line="276" w:lineRule="auto"/>
        <w:rPr>
          <w:rFonts w:cstheme="majorBidi"/>
          <w:bCs/>
          <w:szCs w:val="24"/>
        </w:rPr>
      </w:pPr>
      <w:r w:rsidRPr="00340F6C">
        <w:rPr>
          <w:rFonts w:cstheme="majorBidi"/>
          <w:noProof/>
          <w:szCs w:val="24"/>
        </w:rPr>
        <w:drawing>
          <wp:inline distT="0" distB="0" distL="0" distR="0" wp14:anchorId="0FD64097" wp14:editId="577D86C4">
            <wp:extent cx="5731510" cy="3065780"/>
            <wp:effectExtent l="0" t="0" r="2540" b="1270"/>
            <wp:docPr id="1337388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8559"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4A933557" w14:textId="77777777" w:rsidR="00B77A6F" w:rsidRPr="00340F6C" w:rsidRDefault="00B77A6F" w:rsidP="00B77A6F">
      <w:pPr>
        <w:spacing w:after="0" w:line="276" w:lineRule="auto"/>
        <w:rPr>
          <w:rFonts w:cstheme="majorBidi"/>
          <w:b/>
          <w:szCs w:val="24"/>
        </w:rPr>
      </w:pPr>
    </w:p>
    <w:p w14:paraId="453D1C0F" w14:textId="77777777" w:rsidR="00B77A6F" w:rsidRPr="00340F6C" w:rsidRDefault="00B77A6F" w:rsidP="00B77A6F">
      <w:pPr>
        <w:numPr>
          <w:ilvl w:val="0"/>
          <w:numId w:val="6"/>
        </w:numPr>
        <w:spacing w:after="0" w:line="276" w:lineRule="auto"/>
        <w:ind w:left="284" w:hanging="284"/>
        <w:rPr>
          <w:rFonts w:cstheme="majorBidi"/>
          <w:b/>
          <w:szCs w:val="24"/>
        </w:rPr>
      </w:pPr>
      <w:r w:rsidRPr="00340F6C">
        <w:rPr>
          <w:rFonts w:cstheme="majorBidi"/>
          <w:b/>
          <w:szCs w:val="24"/>
        </w:rPr>
        <w:t>Conclusion:</w:t>
      </w:r>
    </w:p>
    <w:p w14:paraId="23BDC47D" w14:textId="77777777" w:rsidR="000F5659" w:rsidRPr="000F5659" w:rsidRDefault="000F5659" w:rsidP="000F5659">
      <w:p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Advantages:</w:t>
      </w:r>
    </w:p>
    <w:p w14:paraId="4227B611" w14:textId="77777777" w:rsidR="000F5659" w:rsidRPr="000F5659" w:rsidRDefault="000F5659" w:rsidP="000F5659">
      <w:pPr>
        <w:numPr>
          <w:ilvl w:val="0"/>
          <w:numId w:val="14"/>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Automated Data Processing:</w:t>
      </w:r>
      <w:r w:rsidRPr="000F5659">
        <w:rPr>
          <w:rFonts w:eastAsia="Times New Roman" w:cstheme="majorBidi"/>
          <w:kern w:val="0"/>
          <w:szCs w:val="24"/>
          <w:lang w:eastAsia="en-IN"/>
          <w14:ligatures w14:val="none"/>
        </w:rPr>
        <w:t xml:space="preserve"> The data pipeline I developed efficiently automates the process of data ingestion, cleaning, transformation, and storage. This automation not only reduces manual intervention but also minimizes the risk of human error, ensuring consistent and reliable data processing.</w:t>
      </w:r>
    </w:p>
    <w:p w14:paraId="08808F08" w14:textId="77777777" w:rsidR="000F5659" w:rsidRPr="000F5659" w:rsidRDefault="000F5659" w:rsidP="000F5659">
      <w:pPr>
        <w:numPr>
          <w:ilvl w:val="0"/>
          <w:numId w:val="14"/>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Improved Data Quality:</w:t>
      </w:r>
      <w:r w:rsidRPr="000F5659">
        <w:rPr>
          <w:rFonts w:eastAsia="Times New Roman" w:cstheme="majorBidi"/>
          <w:kern w:val="0"/>
          <w:szCs w:val="24"/>
          <w:lang w:eastAsia="en-IN"/>
          <w14:ligatures w14:val="none"/>
        </w:rPr>
        <w:t xml:space="preserve"> By performing cleaning tasks such as removing duplicates, handling missing values, and standardizing column names and patient names, the overall data quality has been significantly enhanced. This ensures that the data is accurate and ready for meaningful analysis.</w:t>
      </w:r>
    </w:p>
    <w:p w14:paraId="46FBEC1D" w14:textId="54BC01D3" w:rsidR="000F5659" w:rsidRPr="000F5659" w:rsidRDefault="000F5659" w:rsidP="000F5659">
      <w:pPr>
        <w:numPr>
          <w:ilvl w:val="0"/>
          <w:numId w:val="14"/>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Efficient Storage and Performance:</w:t>
      </w:r>
      <w:r w:rsidRPr="000F5659">
        <w:rPr>
          <w:rFonts w:eastAsia="Times New Roman" w:cstheme="majorBidi"/>
          <w:kern w:val="0"/>
          <w:szCs w:val="24"/>
          <w:lang w:eastAsia="en-IN"/>
          <w14:ligatures w14:val="none"/>
        </w:rPr>
        <w:t xml:space="preserve"> </w:t>
      </w:r>
      <w:r w:rsidRPr="00340F6C">
        <w:rPr>
          <w:rFonts w:eastAsia="Times New Roman" w:cstheme="majorBidi"/>
          <w:kern w:val="0"/>
          <w:szCs w:val="24"/>
          <w:lang w:eastAsia="en-IN"/>
          <w14:ligatures w14:val="none"/>
        </w:rPr>
        <w:t>S</w:t>
      </w:r>
      <w:r w:rsidRPr="00340F6C">
        <w:rPr>
          <w:rFonts w:eastAsia="Times New Roman" w:cstheme="majorBidi"/>
          <w:kern w:val="0"/>
          <w:szCs w:val="24"/>
          <w:lang w:eastAsia="en-IN"/>
          <w14:ligatures w14:val="none"/>
        </w:rPr>
        <w:t xml:space="preserve">toring the transformed data in Parquet format helped optimize the use of storage space in Azure Data Lake, lowering storage </w:t>
      </w:r>
      <w:r w:rsidRPr="00340F6C">
        <w:rPr>
          <w:rFonts w:eastAsia="Times New Roman" w:cstheme="majorBidi"/>
          <w:kern w:val="0"/>
          <w:szCs w:val="24"/>
          <w:lang w:eastAsia="en-IN"/>
          <w14:ligatures w14:val="none"/>
        </w:rPr>
        <w:t>cost and</w:t>
      </w:r>
      <w:r w:rsidRPr="000F5659">
        <w:rPr>
          <w:rFonts w:eastAsia="Times New Roman" w:cstheme="majorBidi"/>
          <w:kern w:val="0"/>
          <w:szCs w:val="24"/>
          <w:lang w:eastAsia="en-IN"/>
          <w14:ligatures w14:val="none"/>
        </w:rPr>
        <w:t xml:space="preserve"> query performance. </w:t>
      </w:r>
      <w:r w:rsidRPr="00340F6C">
        <w:rPr>
          <w:rFonts w:eastAsia="Times New Roman" w:cstheme="majorBidi"/>
          <w:kern w:val="0"/>
          <w:szCs w:val="24"/>
          <w:lang w:eastAsia="en-IN"/>
          <w14:ligatures w14:val="none"/>
        </w:rPr>
        <w:t xml:space="preserve">It </w:t>
      </w:r>
      <w:r w:rsidRPr="00340F6C">
        <w:rPr>
          <w:rFonts w:eastAsia="Times New Roman" w:cstheme="majorBidi"/>
          <w:kern w:val="0"/>
          <w:szCs w:val="24"/>
          <w:lang w:eastAsia="en-IN"/>
          <w14:ligatures w14:val="none"/>
        </w:rPr>
        <w:t xml:space="preserve">enables faster reading of specific columns during queries. </w:t>
      </w:r>
      <w:r w:rsidRPr="000F5659">
        <w:rPr>
          <w:rFonts w:eastAsia="Times New Roman" w:cstheme="majorBidi"/>
          <w:kern w:val="0"/>
          <w:szCs w:val="24"/>
          <w:lang w:eastAsia="en-IN"/>
          <w14:ligatures w14:val="none"/>
        </w:rPr>
        <w:t xml:space="preserve">This makes it easier and faster to retrieve and </w:t>
      </w:r>
      <w:r w:rsidR="00B162EF" w:rsidRPr="000F5659">
        <w:rPr>
          <w:rFonts w:eastAsia="Times New Roman" w:cstheme="majorBidi"/>
          <w:kern w:val="0"/>
          <w:szCs w:val="24"/>
          <w:lang w:eastAsia="en-IN"/>
          <w14:ligatures w14:val="none"/>
        </w:rPr>
        <w:t>analyse</w:t>
      </w:r>
      <w:r w:rsidRPr="000F5659">
        <w:rPr>
          <w:rFonts w:eastAsia="Times New Roman" w:cstheme="majorBidi"/>
          <w:kern w:val="0"/>
          <w:szCs w:val="24"/>
          <w:lang w:eastAsia="en-IN"/>
          <w14:ligatures w14:val="none"/>
        </w:rPr>
        <w:t xml:space="preserve"> large datasets in Synapse Analytics.</w:t>
      </w:r>
    </w:p>
    <w:p w14:paraId="499DF5F1" w14:textId="77777777" w:rsidR="000F5659" w:rsidRPr="000F5659" w:rsidRDefault="000F5659" w:rsidP="000F5659">
      <w:pPr>
        <w:numPr>
          <w:ilvl w:val="0"/>
          <w:numId w:val="14"/>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lastRenderedPageBreak/>
        <w:t>Scalability:</w:t>
      </w:r>
      <w:r w:rsidRPr="000F5659">
        <w:rPr>
          <w:rFonts w:eastAsia="Times New Roman" w:cstheme="majorBidi"/>
          <w:kern w:val="0"/>
          <w:szCs w:val="24"/>
          <w:lang w:eastAsia="en-IN"/>
          <w14:ligatures w14:val="none"/>
        </w:rPr>
        <w:t xml:space="preserve"> Leveraging Azure services like Azure Data Factory, Databricks, and Synapse Analytics ensures that the pipeline can scale with increasing data volumes, making it a highly adaptable solution for larger datasets in the future.</w:t>
      </w:r>
    </w:p>
    <w:p w14:paraId="4BF0FD7C" w14:textId="77777777" w:rsidR="000F5659" w:rsidRPr="000F5659" w:rsidRDefault="000F5659" w:rsidP="000F5659">
      <w:pPr>
        <w:numPr>
          <w:ilvl w:val="0"/>
          <w:numId w:val="14"/>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Actionable Insights:</w:t>
      </w:r>
      <w:r w:rsidRPr="000F5659">
        <w:rPr>
          <w:rFonts w:eastAsia="Times New Roman" w:cstheme="majorBidi"/>
          <w:kern w:val="0"/>
          <w:szCs w:val="24"/>
          <w:lang w:eastAsia="en-IN"/>
          <w14:ligatures w14:val="none"/>
        </w:rPr>
        <w:t xml:space="preserve"> The ability to perform complex SQL queries in Synapse Analytics has enabled the extraction of valuable insights from the dataset. For instance, queries such as total billing by insurance provider and patient counts by medical condition offer deep insights that can support data-driven decision-making.</w:t>
      </w:r>
    </w:p>
    <w:p w14:paraId="77395D34" w14:textId="77777777" w:rsidR="000F5659" w:rsidRPr="000F5659" w:rsidRDefault="000F5659" w:rsidP="000F5659">
      <w:p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Improvements:</w:t>
      </w:r>
    </w:p>
    <w:p w14:paraId="6EB987F4" w14:textId="77777777" w:rsidR="000F5659" w:rsidRPr="000F5659" w:rsidRDefault="000F5659" w:rsidP="000F5659">
      <w:pPr>
        <w:numPr>
          <w:ilvl w:val="0"/>
          <w:numId w:val="15"/>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Advanced Data Cleaning:</w:t>
      </w:r>
      <w:r w:rsidRPr="000F5659">
        <w:rPr>
          <w:rFonts w:eastAsia="Times New Roman" w:cstheme="majorBidi"/>
          <w:kern w:val="0"/>
          <w:szCs w:val="24"/>
          <w:lang w:eastAsia="en-IN"/>
          <w14:ligatures w14:val="none"/>
        </w:rPr>
        <w:t xml:space="preserve"> While the current data cleaning process efficiently handles duplicates and null values, further improvements can be made by incorporating advanced techniques for detecting outliers and imputing missing values.</w:t>
      </w:r>
    </w:p>
    <w:p w14:paraId="5EA1836A" w14:textId="77777777" w:rsidR="000F5659" w:rsidRPr="000F5659" w:rsidRDefault="000F5659" w:rsidP="000F5659">
      <w:pPr>
        <w:numPr>
          <w:ilvl w:val="0"/>
          <w:numId w:val="15"/>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Data Enrichment:</w:t>
      </w:r>
      <w:r w:rsidRPr="000F5659">
        <w:rPr>
          <w:rFonts w:eastAsia="Times New Roman" w:cstheme="majorBidi"/>
          <w:kern w:val="0"/>
          <w:szCs w:val="24"/>
          <w:lang w:eastAsia="en-IN"/>
          <w14:ligatures w14:val="none"/>
        </w:rPr>
        <w:t xml:space="preserve"> To provide deeper insights, the dataset could be further enriched with additional information, such as more detailed patient demographics or geographical data, which would offer a more comprehensive view for analysis.</w:t>
      </w:r>
    </w:p>
    <w:p w14:paraId="753B695F" w14:textId="77777777" w:rsidR="000F5659" w:rsidRPr="000F5659" w:rsidRDefault="000F5659" w:rsidP="000F5659">
      <w:pPr>
        <w:numPr>
          <w:ilvl w:val="0"/>
          <w:numId w:val="15"/>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Enhanced Visualizations:</w:t>
      </w:r>
      <w:r w:rsidRPr="000F5659">
        <w:rPr>
          <w:rFonts w:eastAsia="Times New Roman" w:cstheme="majorBidi"/>
          <w:kern w:val="0"/>
          <w:szCs w:val="24"/>
          <w:lang w:eastAsia="en-IN"/>
          <w14:ligatures w14:val="none"/>
        </w:rPr>
        <w:t xml:space="preserve"> Although the Power BI visualizations provide key insights, additional enhancements could be made to improve interactivity and user experience. For example, adding more filters and interactive elements to the Power BI dashboard can provide a more user-friendly interface for end-users.</w:t>
      </w:r>
    </w:p>
    <w:p w14:paraId="034668FC" w14:textId="77777777" w:rsidR="000F5659" w:rsidRPr="000F5659" w:rsidRDefault="000F5659" w:rsidP="000F5659">
      <w:p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Benefits for the Organization:</w:t>
      </w:r>
    </w:p>
    <w:p w14:paraId="3F364E9C" w14:textId="77777777" w:rsidR="000F5659" w:rsidRPr="000F5659" w:rsidRDefault="000F5659" w:rsidP="000F5659">
      <w:pPr>
        <w:numPr>
          <w:ilvl w:val="0"/>
          <w:numId w:val="16"/>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Improved Decision-Making:</w:t>
      </w:r>
      <w:r w:rsidRPr="000F5659">
        <w:rPr>
          <w:rFonts w:eastAsia="Times New Roman" w:cstheme="majorBidi"/>
          <w:kern w:val="0"/>
          <w:szCs w:val="24"/>
          <w:lang w:eastAsia="en-IN"/>
          <w14:ligatures w14:val="none"/>
        </w:rPr>
        <w:t xml:space="preserve"> By automating the data pipeline and ensuring the data is cleaned and transformed, the organization can gain accurate insights into patient demographics, medical conditions, and billing trends. This allows for more informed decision-making, leading to improved patient care and operational efficiency.</w:t>
      </w:r>
    </w:p>
    <w:p w14:paraId="21727FF5" w14:textId="77777777" w:rsidR="000F5659" w:rsidRPr="000F5659" w:rsidRDefault="000F5659" w:rsidP="000F5659">
      <w:pPr>
        <w:numPr>
          <w:ilvl w:val="0"/>
          <w:numId w:val="16"/>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Cost Savings:</w:t>
      </w:r>
      <w:r w:rsidRPr="000F5659">
        <w:rPr>
          <w:rFonts w:eastAsia="Times New Roman" w:cstheme="majorBidi"/>
          <w:kern w:val="0"/>
          <w:szCs w:val="24"/>
          <w:lang w:eastAsia="en-IN"/>
          <w14:ligatures w14:val="none"/>
        </w:rPr>
        <w:t xml:space="preserve"> Automating the data pipeline and leveraging cloud-based services, such as Azure Data Lake Storage and Synapse Analytics, helps reduce costs associated with manual data handling, on-premises infrastructure, and inefficient data processing methods. This results in cost savings over time.</w:t>
      </w:r>
    </w:p>
    <w:p w14:paraId="7C973E26" w14:textId="3B509D41" w:rsidR="00B77A6F" w:rsidRPr="00EA06DB" w:rsidRDefault="000F5659" w:rsidP="00EA06DB">
      <w:pPr>
        <w:numPr>
          <w:ilvl w:val="0"/>
          <w:numId w:val="16"/>
        </w:numPr>
        <w:spacing w:before="100" w:beforeAutospacing="1" w:after="100" w:afterAutospacing="1" w:line="240" w:lineRule="auto"/>
        <w:rPr>
          <w:rFonts w:eastAsia="Times New Roman" w:cstheme="majorBidi"/>
          <w:kern w:val="0"/>
          <w:szCs w:val="24"/>
          <w:lang w:eastAsia="en-IN"/>
          <w14:ligatures w14:val="none"/>
        </w:rPr>
      </w:pPr>
      <w:r w:rsidRPr="000F5659">
        <w:rPr>
          <w:rFonts w:eastAsia="Times New Roman" w:cstheme="majorBidi"/>
          <w:b/>
          <w:bCs/>
          <w:kern w:val="0"/>
          <w:szCs w:val="24"/>
          <w:lang w:eastAsia="en-IN"/>
          <w14:ligatures w14:val="none"/>
        </w:rPr>
        <w:t>Data-Driven Operations:</w:t>
      </w:r>
      <w:r w:rsidRPr="000F5659">
        <w:rPr>
          <w:rFonts w:eastAsia="Times New Roman" w:cstheme="majorBidi"/>
          <w:kern w:val="0"/>
          <w:szCs w:val="24"/>
          <w:lang w:eastAsia="en-IN"/>
          <w14:ligatures w14:val="none"/>
        </w:rPr>
        <w:t xml:space="preserve"> With access to high-quality, actionable data, the organization can make better decisions related to resource allocation, service delivery, and financial management, leading to better operational efficiency and improved patient outcomes.</w:t>
      </w:r>
    </w:p>
    <w:sectPr w:rsidR="00B77A6F" w:rsidRPr="00EA06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73743"/>
    <w:multiLevelType w:val="multilevel"/>
    <w:tmpl w:val="7020ED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9C6AD5"/>
    <w:multiLevelType w:val="multilevel"/>
    <w:tmpl w:val="7FA4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05723C"/>
    <w:multiLevelType w:val="multilevel"/>
    <w:tmpl w:val="6FE4E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55E49"/>
    <w:multiLevelType w:val="multilevel"/>
    <w:tmpl w:val="CE34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BD3D74"/>
    <w:multiLevelType w:val="hybridMultilevel"/>
    <w:tmpl w:val="8C02A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3F5E15"/>
    <w:multiLevelType w:val="multilevel"/>
    <w:tmpl w:val="470E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67E03"/>
    <w:multiLevelType w:val="multilevel"/>
    <w:tmpl w:val="0B5C3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442842"/>
    <w:multiLevelType w:val="multilevel"/>
    <w:tmpl w:val="3C26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01709"/>
    <w:multiLevelType w:val="multilevel"/>
    <w:tmpl w:val="C698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F5E70"/>
    <w:multiLevelType w:val="multilevel"/>
    <w:tmpl w:val="77B4B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DE4184"/>
    <w:multiLevelType w:val="multilevel"/>
    <w:tmpl w:val="6C7C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724FD"/>
    <w:multiLevelType w:val="multilevel"/>
    <w:tmpl w:val="610A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850298"/>
    <w:multiLevelType w:val="hybridMultilevel"/>
    <w:tmpl w:val="67B4C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B150F8"/>
    <w:multiLevelType w:val="hybridMultilevel"/>
    <w:tmpl w:val="FABA3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27523D"/>
    <w:multiLevelType w:val="multilevel"/>
    <w:tmpl w:val="6B004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274679"/>
    <w:multiLevelType w:val="hybridMultilevel"/>
    <w:tmpl w:val="ADC861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0785215">
    <w:abstractNumId w:val="14"/>
  </w:num>
  <w:num w:numId="2" w16cid:durableId="751199356">
    <w:abstractNumId w:val="2"/>
  </w:num>
  <w:num w:numId="3" w16cid:durableId="567543184">
    <w:abstractNumId w:val="9"/>
  </w:num>
  <w:num w:numId="4" w16cid:durableId="1547137081">
    <w:abstractNumId w:val="13"/>
  </w:num>
  <w:num w:numId="5" w16cid:durableId="47805097">
    <w:abstractNumId w:val="15"/>
  </w:num>
  <w:num w:numId="6" w16cid:durableId="1467551112">
    <w:abstractNumId w:val="12"/>
  </w:num>
  <w:num w:numId="7" w16cid:durableId="740716631">
    <w:abstractNumId w:val="0"/>
  </w:num>
  <w:num w:numId="8" w16cid:durableId="267204418">
    <w:abstractNumId w:val="7"/>
  </w:num>
  <w:num w:numId="9" w16cid:durableId="1601177407">
    <w:abstractNumId w:val="3"/>
  </w:num>
  <w:num w:numId="10" w16cid:durableId="444928187">
    <w:abstractNumId w:val="6"/>
  </w:num>
  <w:num w:numId="11" w16cid:durableId="987437108">
    <w:abstractNumId w:val="4"/>
  </w:num>
  <w:num w:numId="12" w16cid:durableId="1092969733">
    <w:abstractNumId w:val="1"/>
  </w:num>
  <w:num w:numId="13" w16cid:durableId="537204790">
    <w:abstractNumId w:val="5"/>
  </w:num>
  <w:num w:numId="14" w16cid:durableId="1947997896">
    <w:abstractNumId w:val="10"/>
  </w:num>
  <w:num w:numId="15" w16cid:durableId="1101802206">
    <w:abstractNumId w:val="8"/>
  </w:num>
  <w:num w:numId="16" w16cid:durableId="20766656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A6F"/>
    <w:rsid w:val="00004FD2"/>
    <w:rsid w:val="00046AAB"/>
    <w:rsid w:val="000F5659"/>
    <w:rsid w:val="002A098E"/>
    <w:rsid w:val="00340F6C"/>
    <w:rsid w:val="00347B26"/>
    <w:rsid w:val="00347C5C"/>
    <w:rsid w:val="003D37C2"/>
    <w:rsid w:val="004A51B3"/>
    <w:rsid w:val="00573E3B"/>
    <w:rsid w:val="005F068B"/>
    <w:rsid w:val="007F52DB"/>
    <w:rsid w:val="00B162EF"/>
    <w:rsid w:val="00B77A6F"/>
    <w:rsid w:val="00E32209"/>
    <w:rsid w:val="00E45D36"/>
    <w:rsid w:val="00EA06DB"/>
    <w:rsid w:val="00F41A6F"/>
    <w:rsid w:val="00F773A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FCD1E"/>
  <w15:chartTrackingRefBased/>
  <w15:docId w15:val="{8DE0B7DB-5E4B-40CD-8578-4C5BA7CF3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1B3"/>
    <w:rPr>
      <w:rFonts w:asciiTheme="majorBidi" w:hAnsiTheme="majorBidi"/>
      <w:sz w:val="24"/>
    </w:rPr>
  </w:style>
  <w:style w:type="paragraph" w:styleId="Heading1">
    <w:name w:val="heading 1"/>
    <w:basedOn w:val="Normal"/>
    <w:next w:val="Normal"/>
    <w:link w:val="Heading1Char"/>
    <w:uiPriority w:val="9"/>
    <w:qFormat/>
    <w:rsid w:val="00F41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1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1A6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1A6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41A6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41A6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41A6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41A6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41A6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A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1A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1A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1A6F"/>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F41A6F"/>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F41A6F"/>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F41A6F"/>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F41A6F"/>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F41A6F"/>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F41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A6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A6F"/>
    <w:pPr>
      <w:spacing w:before="160"/>
      <w:jc w:val="center"/>
    </w:pPr>
    <w:rPr>
      <w:i/>
      <w:iCs/>
      <w:color w:val="404040" w:themeColor="text1" w:themeTint="BF"/>
    </w:rPr>
  </w:style>
  <w:style w:type="character" w:customStyle="1" w:styleId="QuoteChar">
    <w:name w:val="Quote Char"/>
    <w:basedOn w:val="DefaultParagraphFont"/>
    <w:link w:val="Quote"/>
    <w:uiPriority w:val="29"/>
    <w:rsid w:val="00F41A6F"/>
    <w:rPr>
      <w:rFonts w:asciiTheme="majorBidi" w:hAnsiTheme="majorBidi"/>
      <w:i/>
      <w:iCs/>
      <w:color w:val="404040" w:themeColor="text1" w:themeTint="BF"/>
      <w:sz w:val="24"/>
    </w:rPr>
  </w:style>
  <w:style w:type="paragraph" w:styleId="ListParagraph">
    <w:name w:val="List Paragraph"/>
    <w:basedOn w:val="Normal"/>
    <w:uiPriority w:val="34"/>
    <w:qFormat/>
    <w:rsid w:val="00F41A6F"/>
    <w:pPr>
      <w:ind w:left="720"/>
      <w:contextualSpacing/>
    </w:pPr>
  </w:style>
  <w:style w:type="character" w:styleId="IntenseEmphasis">
    <w:name w:val="Intense Emphasis"/>
    <w:basedOn w:val="DefaultParagraphFont"/>
    <w:uiPriority w:val="21"/>
    <w:qFormat/>
    <w:rsid w:val="00F41A6F"/>
    <w:rPr>
      <w:i/>
      <w:iCs/>
      <w:color w:val="0F4761" w:themeColor="accent1" w:themeShade="BF"/>
    </w:rPr>
  </w:style>
  <w:style w:type="paragraph" w:styleId="IntenseQuote">
    <w:name w:val="Intense Quote"/>
    <w:basedOn w:val="Normal"/>
    <w:next w:val="Normal"/>
    <w:link w:val="IntenseQuoteChar"/>
    <w:uiPriority w:val="30"/>
    <w:qFormat/>
    <w:rsid w:val="00F41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1A6F"/>
    <w:rPr>
      <w:rFonts w:asciiTheme="majorBidi" w:hAnsiTheme="majorBidi"/>
      <w:i/>
      <w:iCs/>
      <w:color w:val="0F4761" w:themeColor="accent1" w:themeShade="BF"/>
      <w:sz w:val="24"/>
    </w:rPr>
  </w:style>
  <w:style w:type="character" w:styleId="IntenseReference">
    <w:name w:val="Intense Reference"/>
    <w:basedOn w:val="DefaultParagraphFont"/>
    <w:uiPriority w:val="32"/>
    <w:qFormat/>
    <w:rsid w:val="00F41A6F"/>
    <w:rPr>
      <w:b/>
      <w:bCs/>
      <w:smallCaps/>
      <w:color w:val="0F4761" w:themeColor="accent1" w:themeShade="BF"/>
      <w:spacing w:val="5"/>
    </w:rPr>
  </w:style>
  <w:style w:type="paragraph" w:styleId="NormalWeb">
    <w:name w:val="Normal (Web)"/>
    <w:basedOn w:val="Normal"/>
    <w:uiPriority w:val="99"/>
    <w:semiHidden/>
    <w:unhideWhenUsed/>
    <w:rsid w:val="00004FD2"/>
    <w:pPr>
      <w:spacing w:before="100" w:beforeAutospacing="1" w:after="100" w:afterAutospacing="1" w:line="240" w:lineRule="auto"/>
    </w:pPr>
    <w:rPr>
      <w:rFonts w:ascii="Times New Roman" w:eastAsia="Times New Roman" w:hAnsi="Times New Roman" w:cs="Times New Roman"/>
      <w:kern w:val="0"/>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2805">
      <w:bodyDiv w:val="1"/>
      <w:marLeft w:val="0"/>
      <w:marRight w:val="0"/>
      <w:marTop w:val="0"/>
      <w:marBottom w:val="0"/>
      <w:divBdr>
        <w:top w:val="none" w:sz="0" w:space="0" w:color="auto"/>
        <w:left w:val="none" w:sz="0" w:space="0" w:color="auto"/>
        <w:bottom w:val="none" w:sz="0" w:space="0" w:color="auto"/>
        <w:right w:val="none" w:sz="0" w:space="0" w:color="auto"/>
      </w:divBdr>
    </w:div>
    <w:div w:id="91904429">
      <w:bodyDiv w:val="1"/>
      <w:marLeft w:val="0"/>
      <w:marRight w:val="0"/>
      <w:marTop w:val="0"/>
      <w:marBottom w:val="0"/>
      <w:divBdr>
        <w:top w:val="none" w:sz="0" w:space="0" w:color="auto"/>
        <w:left w:val="none" w:sz="0" w:space="0" w:color="auto"/>
        <w:bottom w:val="none" w:sz="0" w:space="0" w:color="auto"/>
        <w:right w:val="none" w:sz="0" w:space="0" w:color="auto"/>
      </w:divBdr>
    </w:div>
    <w:div w:id="93788595">
      <w:bodyDiv w:val="1"/>
      <w:marLeft w:val="0"/>
      <w:marRight w:val="0"/>
      <w:marTop w:val="0"/>
      <w:marBottom w:val="0"/>
      <w:divBdr>
        <w:top w:val="none" w:sz="0" w:space="0" w:color="auto"/>
        <w:left w:val="none" w:sz="0" w:space="0" w:color="auto"/>
        <w:bottom w:val="none" w:sz="0" w:space="0" w:color="auto"/>
        <w:right w:val="none" w:sz="0" w:space="0" w:color="auto"/>
      </w:divBdr>
    </w:div>
    <w:div w:id="247807720">
      <w:bodyDiv w:val="1"/>
      <w:marLeft w:val="0"/>
      <w:marRight w:val="0"/>
      <w:marTop w:val="0"/>
      <w:marBottom w:val="0"/>
      <w:divBdr>
        <w:top w:val="none" w:sz="0" w:space="0" w:color="auto"/>
        <w:left w:val="none" w:sz="0" w:space="0" w:color="auto"/>
        <w:bottom w:val="none" w:sz="0" w:space="0" w:color="auto"/>
        <w:right w:val="none" w:sz="0" w:space="0" w:color="auto"/>
      </w:divBdr>
    </w:div>
    <w:div w:id="389111618">
      <w:bodyDiv w:val="1"/>
      <w:marLeft w:val="0"/>
      <w:marRight w:val="0"/>
      <w:marTop w:val="0"/>
      <w:marBottom w:val="0"/>
      <w:divBdr>
        <w:top w:val="none" w:sz="0" w:space="0" w:color="auto"/>
        <w:left w:val="none" w:sz="0" w:space="0" w:color="auto"/>
        <w:bottom w:val="none" w:sz="0" w:space="0" w:color="auto"/>
        <w:right w:val="none" w:sz="0" w:space="0" w:color="auto"/>
      </w:divBdr>
    </w:div>
    <w:div w:id="443312062">
      <w:bodyDiv w:val="1"/>
      <w:marLeft w:val="0"/>
      <w:marRight w:val="0"/>
      <w:marTop w:val="0"/>
      <w:marBottom w:val="0"/>
      <w:divBdr>
        <w:top w:val="none" w:sz="0" w:space="0" w:color="auto"/>
        <w:left w:val="none" w:sz="0" w:space="0" w:color="auto"/>
        <w:bottom w:val="none" w:sz="0" w:space="0" w:color="auto"/>
        <w:right w:val="none" w:sz="0" w:space="0" w:color="auto"/>
      </w:divBdr>
    </w:div>
    <w:div w:id="516385382">
      <w:bodyDiv w:val="1"/>
      <w:marLeft w:val="0"/>
      <w:marRight w:val="0"/>
      <w:marTop w:val="0"/>
      <w:marBottom w:val="0"/>
      <w:divBdr>
        <w:top w:val="none" w:sz="0" w:space="0" w:color="auto"/>
        <w:left w:val="none" w:sz="0" w:space="0" w:color="auto"/>
        <w:bottom w:val="none" w:sz="0" w:space="0" w:color="auto"/>
        <w:right w:val="none" w:sz="0" w:space="0" w:color="auto"/>
      </w:divBdr>
    </w:div>
    <w:div w:id="569536152">
      <w:bodyDiv w:val="1"/>
      <w:marLeft w:val="0"/>
      <w:marRight w:val="0"/>
      <w:marTop w:val="0"/>
      <w:marBottom w:val="0"/>
      <w:divBdr>
        <w:top w:val="none" w:sz="0" w:space="0" w:color="auto"/>
        <w:left w:val="none" w:sz="0" w:space="0" w:color="auto"/>
        <w:bottom w:val="none" w:sz="0" w:space="0" w:color="auto"/>
        <w:right w:val="none" w:sz="0" w:space="0" w:color="auto"/>
      </w:divBdr>
    </w:div>
    <w:div w:id="1003239830">
      <w:bodyDiv w:val="1"/>
      <w:marLeft w:val="0"/>
      <w:marRight w:val="0"/>
      <w:marTop w:val="0"/>
      <w:marBottom w:val="0"/>
      <w:divBdr>
        <w:top w:val="none" w:sz="0" w:space="0" w:color="auto"/>
        <w:left w:val="none" w:sz="0" w:space="0" w:color="auto"/>
        <w:bottom w:val="none" w:sz="0" w:space="0" w:color="auto"/>
        <w:right w:val="none" w:sz="0" w:space="0" w:color="auto"/>
      </w:divBdr>
    </w:div>
    <w:div w:id="1134719716">
      <w:bodyDiv w:val="1"/>
      <w:marLeft w:val="0"/>
      <w:marRight w:val="0"/>
      <w:marTop w:val="0"/>
      <w:marBottom w:val="0"/>
      <w:divBdr>
        <w:top w:val="none" w:sz="0" w:space="0" w:color="auto"/>
        <w:left w:val="none" w:sz="0" w:space="0" w:color="auto"/>
        <w:bottom w:val="none" w:sz="0" w:space="0" w:color="auto"/>
        <w:right w:val="none" w:sz="0" w:space="0" w:color="auto"/>
      </w:divBdr>
    </w:div>
    <w:div w:id="1203328481">
      <w:bodyDiv w:val="1"/>
      <w:marLeft w:val="0"/>
      <w:marRight w:val="0"/>
      <w:marTop w:val="0"/>
      <w:marBottom w:val="0"/>
      <w:divBdr>
        <w:top w:val="none" w:sz="0" w:space="0" w:color="auto"/>
        <w:left w:val="none" w:sz="0" w:space="0" w:color="auto"/>
        <w:bottom w:val="none" w:sz="0" w:space="0" w:color="auto"/>
        <w:right w:val="none" w:sz="0" w:space="0" w:color="auto"/>
      </w:divBdr>
    </w:div>
    <w:div w:id="1235091938">
      <w:bodyDiv w:val="1"/>
      <w:marLeft w:val="0"/>
      <w:marRight w:val="0"/>
      <w:marTop w:val="0"/>
      <w:marBottom w:val="0"/>
      <w:divBdr>
        <w:top w:val="none" w:sz="0" w:space="0" w:color="auto"/>
        <w:left w:val="none" w:sz="0" w:space="0" w:color="auto"/>
        <w:bottom w:val="none" w:sz="0" w:space="0" w:color="auto"/>
        <w:right w:val="none" w:sz="0" w:space="0" w:color="auto"/>
      </w:divBdr>
    </w:div>
    <w:div w:id="1651403121">
      <w:bodyDiv w:val="1"/>
      <w:marLeft w:val="0"/>
      <w:marRight w:val="0"/>
      <w:marTop w:val="0"/>
      <w:marBottom w:val="0"/>
      <w:divBdr>
        <w:top w:val="none" w:sz="0" w:space="0" w:color="auto"/>
        <w:left w:val="none" w:sz="0" w:space="0" w:color="auto"/>
        <w:bottom w:val="none" w:sz="0" w:space="0" w:color="auto"/>
        <w:right w:val="none" w:sz="0" w:space="0" w:color="auto"/>
      </w:divBdr>
    </w:div>
    <w:div w:id="1673991779">
      <w:bodyDiv w:val="1"/>
      <w:marLeft w:val="0"/>
      <w:marRight w:val="0"/>
      <w:marTop w:val="0"/>
      <w:marBottom w:val="0"/>
      <w:divBdr>
        <w:top w:val="none" w:sz="0" w:space="0" w:color="auto"/>
        <w:left w:val="none" w:sz="0" w:space="0" w:color="auto"/>
        <w:bottom w:val="none" w:sz="0" w:space="0" w:color="auto"/>
        <w:right w:val="none" w:sz="0" w:space="0" w:color="auto"/>
      </w:divBdr>
    </w:div>
    <w:div w:id="1676415800">
      <w:bodyDiv w:val="1"/>
      <w:marLeft w:val="0"/>
      <w:marRight w:val="0"/>
      <w:marTop w:val="0"/>
      <w:marBottom w:val="0"/>
      <w:divBdr>
        <w:top w:val="none" w:sz="0" w:space="0" w:color="auto"/>
        <w:left w:val="none" w:sz="0" w:space="0" w:color="auto"/>
        <w:bottom w:val="none" w:sz="0" w:space="0" w:color="auto"/>
        <w:right w:val="none" w:sz="0" w:space="0" w:color="auto"/>
      </w:divBdr>
    </w:div>
    <w:div w:id="1695690626">
      <w:bodyDiv w:val="1"/>
      <w:marLeft w:val="0"/>
      <w:marRight w:val="0"/>
      <w:marTop w:val="0"/>
      <w:marBottom w:val="0"/>
      <w:divBdr>
        <w:top w:val="none" w:sz="0" w:space="0" w:color="auto"/>
        <w:left w:val="none" w:sz="0" w:space="0" w:color="auto"/>
        <w:bottom w:val="none" w:sz="0" w:space="0" w:color="auto"/>
        <w:right w:val="none" w:sz="0" w:space="0" w:color="auto"/>
      </w:divBdr>
    </w:div>
    <w:div w:id="1873570859">
      <w:bodyDiv w:val="1"/>
      <w:marLeft w:val="0"/>
      <w:marRight w:val="0"/>
      <w:marTop w:val="0"/>
      <w:marBottom w:val="0"/>
      <w:divBdr>
        <w:top w:val="none" w:sz="0" w:space="0" w:color="auto"/>
        <w:left w:val="none" w:sz="0" w:space="0" w:color="auto"/>
        <w:bottom w:val="none" w:sz="0" w:space="0" w:color="auto"/>
        <w:right w:val="none" w:sz="0" w:space="0" w:color="auto"/>
      </w:divBdr>
    </w:div>
    <w:div w:id="1898054122">
      <w:bodyDiv w:val="1"/>
      <w:marLeft w:val="0"/>
      <w:marRight w:val="0"/>
      <w:marTop w:val="0"/>
      <w:marBottom w:val="0"/>
      <w:divBdr>
        <w:top w:val="none" w:sz="0" w:space="0" w:color="auto"/>
        <w:left w:val="none" w:sz="0" w:space="0" w:color="auto"/>
        <w:bottom w:val="none" w:sz="0" w:space="0" w:color="auto"/>
        <w:right w:val="none" w:sz="0" w:space="0" w:color="auto"/>
      </w:divBdr>
    </w:div>
    <w:div w:id="1936355335">
      <w:bodyDiv w:val="1"/>
      <w:marLeft w:val="0"/>
      <w:marRight w:val="0"/>
      <w:marTop w:val="0"/>
      <w:marBottom w:val="0"/>
      <w:divBdr>
        <w:top w:val="none" w:sz="0" w:space="0" w:color="auto"/>
        <w:left w:val="none" w:sz="0" w:space="0" w:color="auto"/>
        <w:bottom w:val="none" w:sz="0" w:space="0" w:color="auto"/>
        <w:right w:val="none" w:sz="0" w:space="0" w:color="auto"/>
      </w:divBdr>
    </w:div>
    <w:div w:id="210195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5024</TotalTime>
  <Pages>8</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Khaja Muneebuddin Adil</dc:creator>
  <cp:keywords/>
  <dc:description/>
  <cp:lastModifiedBy>Khaja Muneebuddin Adil</cp:lastModifiedBy>
  <cp:revision>10</cp:revision>
  <dcterms:created xsi:type="dcterms:W3CDTF">2024-10-02T06:45:00Z</dcterms:created>
  <dcterms:modified xsi:type="dcterms:W3CDTF">2024-10-07T04:45:00Z</dcterms:modified>
</cp:coreProperties>
</file>