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737B8" w14:textId="11623997" w:rsidR="00622927" w:rsidRDefault="00AA18CE" w:rsidP="00AA18CE">
      <w:pPr>
        <w:rPr>
          <w:rFonts w:cstheme="minorHAnsi"/>
          <w:b/>
          <w:bCs/>
          <w:sz w:val="28"/>
          <w:szCs w:val="28"/>
          <w:u w:val="single"/>
        </w:rPr>
      </w:pPr>
      <w:r w:rsidRPr="00AA18CE">
        <w:rPr>
          <w:rFonts w:cstheme="minorHAnsi"/>
          <w:b/>
          <w:bCs/>
          <w:sz w:val="28"/>
          <w:szCs w:val="28"/>
          <w:u w:val="single"/>
        </w:rPr>
        <w:t>POWER BI VISUALIZATIONS:</w:t>
      </w:r>
    </w:p>
    <w:p w14:paraId="1C573A9B" w14:textId="63891111" w:rsidR="007E4DC9" w:rsidRDefault="007E4DC9" w:rsidP="00AA18CE">
      <w:pPr>
        <w:rPr>
          <w:rFonts w:cstheme="minorHAnsi"/>
          <w:b/>
          <w:bCs/>
          <w:sz w:val="28"/>
          <w:szCs w:val="28"/>
          <w:u w:val="single"/>
        </w:rPr>
      </w:pPr>
      <w:hyperlink r:id="rId5" w:history="1">
        <w:r w:rsidRPr="007E4DC9">
          <w:rPr>
            <w:rStyle w:val="Hyperlink"/>
            <w:rFonts w:cstheme="minorHAnsi"/>
            <w:b/>
            <w:bCs/>
            <w:sz w:val="28"/>
            <w:szCs w:val="28"/>
          </w:rPr>
          <w:t>https://drive.google.com/file/d/1-4TRgDmPQQaO79VOGDzjUV5ygABrC6Vj/view?usp=sharing</w:t>
        </w:r>
      </w:hyperlink>
    </w:p>
    <w:p w14:paraId="28BFB5B9" w14:textId="77777777" w:rsidR="007E4DC9" w:rsidRDefault="007E4DC9" w:rsidP="00AA18CE">
      <w:pPr>
        <w:rPr>
          <w:rFonts w:cstheme="minorHAnsi"/>
          <w:b/>
          <w:bCs/>
          <w:sz w:val="28"/>
          <w:szCs w:val="28"/>
          <w:u w:val="single"/>
        </w:rPr>
      </w:pPr>
    </w:p>
    <w:p w14:paraId="30734923" w14:textId="4356F7A0" w:rsidR="007E4DC9" w:rsidRDefault="007E4DC9" w:rsidP="00AA18CE">
      <w:pPr>
        <w:rPr>
          <w:rFonts w:cstheme="minorHAnsi"/>
          <w:b/>
          <w:bCs/>
          <w:sz w:val="28"/>
          <w:szCs w:val="28"/>
          <w:u w:val="single"/>
        </w:rPr>
      </w:pPr>
      <w:r w:rsidRPr="00AA18CE">
        <w:rPr>
          <w:rFonts w:cstheme="minorHAnsi"/>
          <w:b/>
          <w:bCs/>
          <w:sz w:val="28"/>
          <w:szCs w:val="28"/>
          <w:u w:val="single"/>
        </w:rPr>
        <w:t>POWER BI</w:t>
      </w:r>
      <w:r>
        <w:rPr>
          <w:rFonts w:cstheme="minorHAnsi"/>
          <w:b/>
          <w:bCs/>
          <w:sz w:val="28"/>
          <w:szCs w:val="28"/>
          <w:u w:val="single"/>
        </w:rPr>
        <w:t>:</w:t>
      </w:r>
    </w:p>
    <w:p w14:paraId="59B4B6A9" w14:textId="7A669E19" w:rsidR="00622927" w:rsidRPr="007E4DC9" w:rsidRDefault="007E4DC9" w:rsidP="007E4DC9">
      <w:pPr>
        <w:rPr>
          <w:rFonts w:cstheme="minorHAnsi"/>
          <w:b/>
          <w:bCs/>
          <w:sz w:val="28"/>
          <w:szCs w:val="28"/>
          <w:u w:val="single"/>
        </w:rPr>
      </w:pPr>
      <w:hyperlink r:id="rId6" w:history="1">
        <w:r w:rsidRPr="007E4DC9">
          <w:rPr>
            <w:rStyle w:val="Hyperlink"/>
            <w:rFonts w:cstheme="minorHAnsi"/>
            <w:b/>
            <w:bCs/>
            <w:sz w:val="28"/>
            <w:szCs w:val="28"/>
          </w:rPr>
          <w:t>https://drive.google.com/file/d/11WkbbSljSKZB5XSdCSMXkhvFKdFwnqU1/view?usp=sharing</w:t>
        </w:r>
      </w:hyperlink>
    </w:p>
    <w:p w14:paraId="4A133E3B" w14:textId="77777777" w:rsidR="00622927" w:rsidRDefault="00622927">
      <w:pPr>
        <w:rPr>
          <w:rFonts w:cstheme="minorHAnsi"/>
        </w:rPr>
      </w:pPr>
    </w:p>
    <w:p w14:paraId="0EDE57E4" w14:textId="77777777" w:rsidR="007E4DC9" w:rsidRPr="00AA18CE" w:rsidRDefault="007E4DC9">
      <w:pPr>
        <w:rPr>
          <w:rFonts w:cstheme="minorHAnsi"/>
        </w:rPr>
      </w:pPr>
    </w:p>
    <w:p w14:paraId="49AA6F67" w14:textId="03DCC3C0" w:rsidR="00622927" w:rsidRPr="00AA18CE" w:rsidRDefault="00622927" w:rsidP="00622927">
      <w:pPr>
        <w:rPr>
          <w:rFonts w:cstheme="minorHAnsi"/>
          <w:b/>
          <w:bCs/>
          <w:sz w:val="28"/>
          <w:szCs w:val="28"/>
          <w:u w:val="single"/>
        </w:rPr>
      </w:pPr>
      <w:r w:rsidRPr="00AA18CE">
        <w:rPr>
          <w:rFonts w:cstheme="minorHAnsi"/>
          <w:b/>
          <w:bCs/>
          <w:sz w:val="28"/>
          <w:szCs w:val="28"/>
          <w:u w:val="single"/>
        </w:rPr>
        <w:t>DASHBOARD OVERVIEW:</w:t>
      </w:r>
    </w:p>
    <w:p w14:paraId="4D31D065" w14:textId="77777777" w:rsidR="00622927" w:rsidRPr="00AA18CE" w:rsidRDefault="00622927" w:rsidP="00622927">
      <w:pPr>
        <w:rPr>
          <w:rFonts w:cstheme="minorHAnsi"/>
          <w:sz w:val="24"/>
          <w:szCs w:val="24"/>
        </w:rPr>
      </w:pPr>
      <w:r w:rsidRPr="00AA18CE">
        <w:rPr>
          <w:rFonts w:cstheme="minorHAnsi"/>
          <w:sz w:val="24"/>
          <w:szCs w:val="24"/>
        </w:rPr>
        <w:t>The Air Traffic Landings Analysis Dashboard provides a comprehensive view of air traffic operations across time, airlines, regions, aircraft manufacturers, and operational load.</w:t>
      </w:r>
    </w:p>
    <w:p w14:paraId="0B1486D7" w14:textId="77777777" w:rsidR="00622927" w:rsidRPr="00AA18CE" w:rsidRDefault="00622927" w:rsidP="00622927">
      <w:pPr>
        <w:rPr>
          <w:rFonts w:cstheme="minorHAnsi"/>
          <w:sz w:val="24"/>
          <w:szCs w:val="24"/>
        </w:rPr>
      </w:pPr>
      <w:r w:rsidRPr="00AA18CE">
        <w:rPr>
          <w:rFonts w:cstheme="minorHAnsi"/>
          <w:sz w:val="24"/>
          <w:szCs w:val="24"/>
        </w:rPr>
        <w:t>The dashboard integrates:</w:t>
      </w:r>
    </w:p>
    <w:p w14:paraId="2D8598E9" w14:textId="77777777" w:rsidR="00622927" w:rsidRPr="00AA18CE" w:rsidRDefault="00622927" w:rsidP="00622927">
      <w:pPr>
        <w:numPr>
          <w:ilvl w:val="0"/>
          <w:numId w:val="2"/>
        </w:numPr>
        <w:rPr>
          <w:rFonts w:cstheme="minorHAnsi"/>
          <w:sz w:val="24"/>
          <w:szCs w:val="24"/>
        </w:rPr>
      </w:pPr>
      <w:r w:rsidRPr="00AA18CE">
        <w:rPr>
          <w:rFonts w:cstheme="minorHAnsi"/>
          <w:sz w:val="24"/>
          <w:szCs w:val="24"/>
        </w:rPr>
        <w:t>Time-based analysis (Landing Count &amp; Total Landed Weight by Year)</w:t>
      </w:r>
    </w:p>
    <w:p w14:paraId="7947DBF6" w14:textId="77777777" w:rsidR="00622927" w:rsidRPr="00AA18CE" w:rsidRDefault="00622927" w:rsidP="00622927">
      <w:pPr>
        <w:numPr>
          <w:ilvl w:val="0"/>
          <w:numId w:val="2"/>
        </w:numPr>
        <w:rPr>
          <w:rFonts w:cstheme="minorHAnsi"/>
          <w:sz w:val="24"/>
          <w:szCs w:val="24"/>
        </w:rPr>
      </w:pPr>
      <w:r w:rsidRPr="00AA18CE">
        <w:rPr>
          <w:rFonts w:cstheme="minorHAnsi"/>
          <w:sz w:val="24"/>
          <w:szCs w:val="24"/>
        </w:rPr>
        <w:t>Airline-level analysis (Operating Airline IATA Codes)</w:t>
      </w:r>
    </w:p>
    <w:p w14:paraId="54CE6AD8" w14:textId="77777777" w:rsidR="00622927" w:rsidRPr="00AA18CE" w:rsidRDefault="00622927" w:rsidP="00622927">
      <w:pPr>
        <w:numPr>
          <w:ilvl w:val="0"/>
          <w:numId w:val="2"/>
        </w:numPr>
        <w:rPr>
          <w:rFonts w:cstheme="minorHAnsi"/>
          <w:sz w:val="24"/>
          <w:szCs w:val="24"/>
        </w:rPr>
      </w:pPr>
      <w:r w:rsidRPr="00AA18CE">
        <w:rPr>
          <w:rFonts w:cstheme="minorHAnsi"/>
          <w:sz w:val="24"/>
          <w:szCs w:val="24"/>
        </w:rPr>
        <w:t>Geographic distribution (Total Landed Weight by GEO Region)</w:t>
      </w:r>
    </w:p>
    <w:p w14:paraId="0DE5D1B0" w14:textId="77777777" w:rsidR="00622927" w:rsidRPr="00AA18CE" w:rsidRDefault="00622927" w:rsidP="00622927">
      <w:pPr>
        <w:numPr>
          <w:ilvl w:val="0"/>
          <w:numId w:val="2"/>
        </w:numPr>
        <w:rPr>
          <w:rFonts w:cstheme="minorHAnsi"/>
          <w:sz w:val="24"/>
          <w:szCs w:val="24"/>
        </w:rPr>
      </w:pPr>
      <w:r w:rsidRPr="00AA18CE">
        <w:rPr>
          <w:rFonts w:cstheme="minorHAnsi"/>
          <w:sz w:val="24"/>
          <w:szCs w:val="24"/>
        </w:rPr>
        <w:t>Operational characteristics (Landing Count &amp; Weight distributions)</w:t>
      </w:r>
    </w:p>
    <w:p w14:paraId="44AA1205" w14:textId="77777777" w:rsidR="00622927" w:rsidRPr="00AA18CE" w:rsidRDefault="00622927" w:rsidP="00622927">
      <w:pPr>
        <w:numPr>
          <w:ilvl w:val="0"/>
          <w:numId w:val="2"/>
        </w:numPr>
        <w:rPr>
          <w:rFonts w:cstheme="minorHAnsi"/>
          <w:sz w:val="24"/>
          <w:szCs w:val="24"/>
        </w:rPr>
      </w:pPr>
      <w:r w:rsidRPr="00AA18CE">
        <w:rPr>
          <w:rFonts w:cstheme="minorHAnsi"/>
          <w:sz w:val="24"/>
          <w:szCs w:val="24"/>
        </w:rPr>
        <w:t>Seasonality analysis (Monthly Landing Count)</w:t>
      </w:r>
    </w:p>
    <w:p w14:paraId="4B8235CA" w14:textId="77777777" w:rsidR="00622927" w:rsidRPr="00AA18CE" w:rsidRDefault="00622927" w:rsidP="00622927">
      <w:pPr>
        <w:numPr>
          <w:ilvl w:val="0"/>
          <w:numId w:val="2"/>
        </w:numPr>
        <w:rPr>
          <w:rFonts w:cstheme="minorHAnsi"/>
          <w:sz w:val="24"/>
          <w:szCs w:val="24"/>
        </w:rPr>
      </w:pPr>
      <w:r w:rsidRPr="00AA18CE">
        <w:rPr>
          <w:rFonts w:cstheme="minorHAnsi"/>
          <w:sz w:val="24"/>
          <w:szCs w:val="24"/>
        </w:rPr>
        <w:t>Relationship analysis (Landing Count vs Total Landed Weight correlation)</w:t>
      </w:r>
    </w:p>
    <w:p w14:paraId="5D565668" w14:textId="77777777" w:rsidR="00622927" w:rsidRPr="00AA18CE" w:rsidRDefault="00622927" w:rsidP="00622927">
      <w:pPr>
        <w:rPr>
          <w:rFonts w:cstheme="minorHAnsi"/>
          <w:sz w:val="24"/>
          <w:szCs w:val="24"/>
        </w:rPr>
      </w:pPr>
      <w:r w:rsidRPr="00AA18CE">
        <w:rPr>
          <w:rFonts w:cstheme="minorHAnsi"/>
          <w:sz w:val="24"/>
          <w:szCs w:val="24"/>
        </w:rPr>
        <w:t>By combining Power BI visuals and Python-based analytical charts, the dashboard enables both descriptive and diagnostic analysis in a single interactive view.</w:t>
      </w:r>
    </w:p>
    <w:p w14:paraId="3C1DBF46" w14:textId="77777777" w:rsidR="00622927" w:rsidRPr="00AA18CE" w:rsidRDefault="00622927" w:rsidP="00622927">
      <w:pPr>
        <w:rPr>
          <w:rFonts w:cstheme="minorHAnsi"/>
          <w:b/>
          <w:bCs/>
        </w:rPr>
      </w:pPr>
    </w:p>
    <w:p w14:paraId="253927A8" w14:textId="5729C1B5" w:rsidR="00622927" w:rsidRPr="00AA18CE" w:rsidRDefault="00622927" w:rsidP="00622927">
      <w:pPr>
        <w:rPr>
          <w:rFonts w:cstheme="minorHAnsi"/>
          <w:b/>
          <w:bCs/>
          <w:sz w:val="28"/>
          <w:szCs w:val="28"/>
          <w:u w:val="single"/>
        </w:rPr>
      </w:pPr>
      <w:r w:rsidRPr="00AA18CE">
        <w:rPr>
          <w:rFonts w:cstheme="minorHAnsi"/>
          <w:b/>
          <w:bCs/>
          <w:sz w:val="28"/>
          <w:szCs w:val="28"/>
          <w:u w:val="single"/>
        </w:rPr>
        <w:t>SUMMARY:</w:t>
      </w:r>
    </w:p>
    <w:p w14:paraId="3243B7A5" w14:textId="77777777" w:rsidR="00622927" w:rsidRPr="00AA18CE" w:rsidRDefault="00622927" w:rsidP="00622927">
      <w:pPr>
        <w:numPr>
          <w:ilvl w:val="0"/>
          <w:numId w:val="3"/>
        </w:numPr>
        <w:rPr>
          <w:rFonts w:cstheme="minorHAnsi"/>
          <w:sz w:val="24"/>
          <w:szCs w:val="24"/>
        </w:rPr>
      </w:pPr>
      <w:r w:rsidRPr="00AA18CE">
        <w:rPr>
          <w:rFonts w:cstheme="minorHAnsi"/>
          <w:sz w:val="24"/>
          <w:szCs w:val="24"/>
        </w:rPr>
        <w:t>Air traffic landings increased steadily over the years, with a noticeable drop around 2020, followed by recovery.</w:t>
      </w:r>
    </w:p>
    <w:p w14:paraId="6AE8FA06" w14:textId="77777777" w:rsidR="00622927" w:rsidRPr="00AA18CE" w:rsidRDefault="00622927" w:rsidP="00622927">
      <w:pPr>
        <w:numPr>
          <w:ilvl w:val="0"/>
          <w:numId w:val="3"/>
        </w:numPr>
        <w:rPr>
          <w:rFonts w:cstheme="minorHAnsi"/>
          <w:sz w:val="24"/>
          <w:szCs w:val="24"/>
        </w:rPr>
      </w:pPr>
      <w:r w:rsidRPr="00AA18CE">
        <w:rPr>
          <w:rFonts w:cstheme="minorHAnsi"/>
          <w:sz w:val="24"/>
          <w:szCs w:val="24"/>
        </w:rPr>
        <w:t>A small number of airlines contribute the majority of total landings.</w:t>
      </w:r>
    </w:p>
    <w:p w14:paraId="06CCA428" w14:textId="77777777" w:rsidR="00622927" w:rsidRPr="00AA18CE" w:rsidRDefault="00622927" w:rsidP="00622927">
      <w:pPr>
        <w:numPr>
          <w:ilvl w:val="0"/>
          <w:numId w:val="3"/>
        </w:numPr>
        <w:rPr>
          <w:rFonts w:cstheme="minorHAnsi"/>
          <w:sz w:val="24"/>
          <w:szCs w:val="24"/>
        </w:rPr>
      </w:pPr>
      <w:r w:rsidRPr="00AA18CE">
        <w:rPr>
          <w:rFonts w:cstheme="minorHAnsi"/>
          <w:sz w:val="24"/>
          <w:szCs w:val="24"/>
        </w:rPr>
        <w:t xml:space="preserve">Most landed weight comes from the </w:t>
      </w:r>
      <w:r w:rsidRPr="00AA18CE">
        <w:rPr>
          <w:rFonts w:cstheme="minorHAnsi"/>
          <w:b/>
          <w:bCs/>
          <w:sz w:val="24"/>
          <w:szCs w:val="24"/>
        </w:rPr>
        <w:t>US region</w:t>
      </w:r>
      <w:r w:rsidRPr="00AA18CE">
        <w:rPr>
          <w:rFonts w:cstheme="minorHAnsi"/>
          <w:sz w:val="24"/>
          <w:szCs w:val="24"/>
        </w:rPr>
        <w:t>, followed by Asia and Europe.</w:t>
      </w:r>
    </w:p>
    <w:p w14:paraId="73C23C43" w14:textId="77777777" w:rsidR="00622927" w:rsidRPr="00AA18CE" w:rsidRDefault="00622927" w:rsidP="00622927">
      <w:pPr>
        <w:numPr>
          <w:ilvl w:val="0"/>
          <w:numId w:val="3"/>
        </w:numPr>
        <w:rPr>
          <w:rFonts w:cstheme="minorHAnsi"/>
          <w:sz w:val="24"/>
          <w:szCs w:val="24"/>
        </w:rPr>
      </w:pPr>
      <w:r w:rsidRPr="00AA18CE">
        <w:rPr>
          <w:rFonts w:cstheme="minorHAnsi"/>
          <w:sz w:val="24"/>
          <w:szCs w:val="24"/>
        </w:rPr>
        <w:t>Landing counts and total landed weight are strongly related — more flights generally mean heavier total operational load.</w:t>
      </w:r>
    </w:p>
    <w:p w14:paraId="7D8EDD35" w14:textId="77777777" w:rsidR="00622927" w:rsidRPr="00AA18CE" w:rsidRDefault="00622927" w:rsidP="00622927">
      <w:pPr>
        <w:numPr>
          <w:ilvl w:val="0"/>
          <w:numId w:val="3"/>
        </w:numPr>
        <w:rPr>
          <w:rFonts w:cstheme="minorHAnsi"/>
          <w:sz w:val="24"/>
          <w:szCs w:val="24"/>
        </w:rPr>
      </w:pPr>
      <w:r w:rsidRPr="00AA18CE">
        <w:rPr>
          <w:rFonts w:cstheme="minorHAnsi"/>
          <w:sz w:val="24"/>
          <w:szCs w:val="24"/>
        </w:rPr>
        <w:t xml:space="preserve">Certain months experience consistently higher landing activity, showing </w:t>
      </w:r>
      <w:r w:rsidRPr="00AA18CE">
        <w:rPr>
          <w:rFonts w:cstheme="minorHAnsi"/>
          <w:b/>
          <w:bCs/>
          <w:sz w:val="24"/>
          <w:szCs w:val="24"/>
        </w:rPr>
        <w:t>seasonal patterns</w:t>
      </w:r>
      <w:r w:rsidRPr="00AA18CE">
        <w:rPr>
          <w:rFonts w:cstheme="minorHAnsi"/>
          <w:sz w:val="24"/>
          <w:szCs w:val="24"/>
        </w:rPr>
        <w:t>.</w:t>
      </w:r>
    </w:p>
    <w:p w14:paraId="6CC938A8" w14:textId="77777777" w:rsidR="00622927" w:rsidRPr="00AA18CE" w:rsidRDefault="00622927" w:rsidP="00622927">
      <w:pPr>
        <w:numPr>
          <w:ilvl w:val="0"/>
          <w:numId w:val="3"/>
        </w:numPr>
        <w:rPr>
          <w:rFonts w:cstheme="minorHAnsi"/>
          <w:sz w:val="24"/>
          <w:szCs w:val="24"/>
        </w:rPr>
      </w:pPr>
      <w:r w:rsidRPr="00AA18CE">
        <w:rPr>
          <w:rFonts w:cstheme="minorHAnsi"/>
          <w:sz w:val="24"/>
          <w:szCs w:val="24"/>
        </w:rPr>
        <w:lastRenderedPageBreak/>
        <w:t xml:space="preserve">Aircraft manufacturers such as </w:t>
      </w:r>
      <w:r w:rsidRPr="00AA18CE">
        <w:rPr>
          <w:rFonts w:cstheme="minorHAnsi"/>
          <w:b/>
          <w:bCs/>
          <w:sz w:val="24"/>
          <w:szCs w:val="24"/>
        </w:rPr>
        <w:t>Airbus, Boeing, and Antonov</w:t>
      </w:r>
      <w:r w:rsidRPr="00AA18CE">
        <w:rPr>
          <w:rFonts w:cstheme="minorHAnsi"/>
          <w:sz w:val="24"/>
          <w:szCs w:val="24"/>
        </w:rPr>
        <w:t xml:space="preserve"> appear prominently, indicating their importance in operations.</w:t>
      </w:r>
    </w:p>
    <w:p w14:paraId="7E8F6F5A" w14:textId="77777777" w:rsidR="00622927" w:rsidRPr="00AA18CE" w:rsidRDefault="00622927" w:rsidP="00622927">
      <w:pPr>
        <w:rPr>
          <w:rFonts w:cstheme="minorHAnsi"/>
          <w:sz w:val="24"/>
          <w:szCs w:val="24"/>
        </w:rPr>
      </w:pPr>
      <w:r w:rsidRPr="00AA18CE">
        <w:rPr>
          <w:rFonts w:cstheme="minorHAnsi"/>
          <w:sz w:val="24"/>
          <w:szCs w:val="24"/>
        </w:rPr>
        <w:t xml:space="preserve">Overall, the dashboard shows how </w:t>
      </w:r>
      <w:r w:rsidRPr="00AA18CE">
        <w:rPr>
          <w:rFonts w:cstheme="minorHAnsi"/>
          <w:b/>
          <w:bCs/>
          <w:sz w:val="24"/>
          <w:szCs w:val="24"/>
        </w:rPr>
        <w:t>air traffic volume, aircraft characteristics, and geography together shape aviation operations</w:t>
      </w:r>
      <w:r w:rsidRPr="00AA18CE">
        <w:rPr>
          <w:rFonts w:cstheme="minorHAnsi"/>
          <w:sz w:val="24"/>
          <w:szCs w:val="24"/>
        </w:rPr>
        <w:t>.</w:t>
      </w:r>
    </w:p>
    <w:p w14:paraId="744BC1C4" w14:textId="77777777" w:rsidR="00622927" w:rsidRPr="00AA18CE" w:rsidRDefault="00622927">
      <w:pPr>
        <w:rPr>
          <w:rFonts w:cstheme="minorHAnsi"/>
        </w:rPr>
      </w:pPr>
    </w:p>
    <w:p w14:paraId="0BDB23A9" w14:textId="77777777" w:rsidR="00622927" w:rsidRPr="00AA18CE" w:rsidRDefault="00622927">
      <w:pPr>
        <w:rPr>
          <w:rFonts w:cstheme="minorHAnsi"/>
        </w:rPr>
      </w:pPr>
    </w:p>
    <w:p w14:paraId="4FA5BE41" w14:textId="77777777" w:rsidR="00622927" w:rsidRPr="00AA18CE" w:rsidRDefault="00622927">
      <w:pPr>
        <w:rPr>
          <w:rFonts w:cstheme="minorHAnsi"/>
        </w:rPr>
      </w:pPr>
    </w:p>
    <w:p w14:paraId="776FA26D" w14:textId="77777777" w:rsidR="00622927" w:rsidRPr="00AA18CE" w:rsidRDefault="00622927">
      <w:pPr>
        <w:rPr>
          <w:rFonts w:cstheme="minorHAnsi"/>
        </w:rPr>
      </w:pPr>
    </w:p>
    <w:p w14:paraId="02C29EAE" w14:textId="7585B81C" w:rsidR="00622927" w:rsidRPr="00AA18CE" w:rsidRDefault="00622927" w:rsidP="00622927">
      <w:pPr>
        <w:rPr>
          <w:rFonts w:cstheme="minorHAnsi"/>
          <w:b/>
          <w:bCs/>
          <w:sz w:val="28"/>
          <w:szCs w:val="28"/>
          <w:u w:val="single"/>
        </w:rPr>
      </w:pPr>
      <w:r w:rsidRPr="00AA18CE">
        <w:rPr>
          <w:rFonts w:cstheme="minorHAnsi"/>
          <w:b/>
          <w:bCs/>
          <w:sz w:val="28"/>
          <w:szCs w:val="28"/>
          <w:u w:val="single"/>
        </w:rPr>
        <w:t>KEY INSIGHTS:</w:t>
      </w:r>
    </w:p>
    <w:p w14:paraId="10C5EAF9" w14:textId="270EBD35" w:rsidR="00622927" w:rsidRPr="00AA18CE" w:rsidRDefault="00622927" w:rsidP="00622927">
      <w:pPr>
        <w:pStyle w:val="ListParagraph"/>
        <w:numPr>
          <w:ilvl w:val="0"/>
          <w:numId w:val="4"/>
        </w:numPr>
        <w:rPr>
          <w:rFonts w:cstheme="minorHAnsi"/>
          <w:b/>
          <w:bCs/>
          <w:sz w:val="24"/>
          <w:szCs w:val="24"/>
        </w:rPr>
      </w:pPr>
      <w:r w:rsidRPr="00AA18CE">
        <w:rPr>
          <w:rFonts w:cstheme="minorHAnsi"/>
          <w:b/>
          <w:bCs/>
          <w:sz w:val="24"/>
          <w:szCs w:val="24"/>
        </w:rPr>
        <w:t>Long-Term Growth with a Major Disruption</w:t>
      </w:r>
    </w:p>
    <w:p w14:paraId="13D4063C" w14:textId="77777777" w:rsidR="00622927" w:rsidRPr="00AA18CE" w:rsidRDefault="00622927" w:rsidP="00622927">
      <w:pPr>
        <w:rPr>
          <w:rFonts w:cstheme="minorHAnsi"/>
          <w:sz w:val="24"/>
          <w:szCs w:val="24"/>
        </w:rPr>
      </w:pPr>
      <w:r w:rsidRPr="00AA18CE">
        <w:rPr>
          <w:rFonts w:cstheme="minorHAnsi"/>
          <w:sz w:val="24"/>
          <w:szCs w:val="24"/>
        </w:rPr>
        <w:t>Landing counts and total landed weight show long-term growth, with a sharp decline around 2020, reflecting global operational disruptions.</w:t>
      </w:r>
    </w:p>
    <w:p w14:paraId="47FFF2FB" w14:textId="31378B0D" w:rsidR="00622927" w:rsidRPr="00AA18CE" w:rsidRDefault="00622927" w:rsidP="00622927">
      <w:pPr>
        <w:pStyle w:val="ListParagraph"/>
        <w:numPr>
          <w:ilvl w:val="0"/>
          <w:numId w:val="4"/>
        </w:numPr>
        <w:rPr>
          <w:rFonts w:cstheme="minorHAnsi"/>
          <w:b/>
          <w:bCs/>
          <w:sz w:val="24"/>
          <w:szCs w:val="24"/>
        </w:rPr>
      </w:pPr>
      <w:r w:rsidRPr="00AA18CE">
        <w:rPr>
          <w:rFonts w:cstheme="minorHAnsi"/>
          <w:b/>
          <w:bCs/>
          <w:sz w:val="24"/>
          <w:szCs w:val="24"/>
        </w:rPr>
        <w:t>Airline Concentration</w:t>
      </w:r>
    </w:p>
    <w:p w14:paraId="41195017" w14:textId="77777777" w:rsidR="00622927" w:rsidRPr="00AA18CE" w:rsidRDefault="00622927" w:rsidP="00622927">
      <w:pPr>
        <w:rPr>
          <w:rFonts w:cstheme="minorHAnsi"/>
          <w:sz w:val="24"/>
          <w:szCs w:val="24"/>
        </w:rPr>
      </w:pPr>
      <w:r w:rsidRPr="00AA18CE">
        <w:rPr>
          <w:rFonts w:cstheme="minorHAnsi"/>
          <w:sz w:val="24"/>
          <w:szCs w:val="24"/>
        </w:rPr>
        <w:t xml:space="preserve">A few airlines (UA, OO, AA, DL, WN) dominate landing activity, indicating </w:t>
      </w:r>
      <w:r w:rsidRPr="00AA18CE">
        <w:rPr>
          <w:rFonts w:cstheme="minorHAnsi"/>
          <w:b/>
          <w:bCs/>
          <w:sz w:val="24"/>
          <w:szCs w:val="24"/>
        </w:rPr>
        <w:t>high operational concentration</w:t>
      </w:r>
      <w:r w:rsidRPr="00AA18CE">
        <w:rPr>
          <w:rFonts w:cstheme="minorHAnsi"/>
          <w:sz w:val="24"/>
          <w:szCs w:val="24"/>
        </w:rPr>
        <w:t xml:space="preserve"> among major carriers.</w:t>
      </w:r>
    </w:p>
    <w:p w14:paraId="03225215" w14:textId="516785C9" w:rsidR="00622927" w:rsidRPr="00AA18CE" w:rsidRDefault="00622927" w:rsidP="00622927">
      <w:pPr>
        <w:pStyle w:val="ListParagraph"/>
        <w:numPr>
          <w:ilvl w:val="0"/>
          <w:numId w:val="4"/>
        </w:numPr>
        <w:rPr>
          <w:rFonts w:cstheme="minorHAnsi"/>
          <w:b/>
          <w:bCs/>
          <w:sz w:val="24"/>
          <w:szCs w:val="24"/>
        </w:rPr>
      </w:pPr>
      <w:r w:rsidRPr="00AA18CE">
        <w:rPr>
          <w:rFonts w:cstheme="minorHAnsi"/>
          <w:b/>
          <w:bCs/>
          <w:sz w:val="24"/>
          <w:szCs w:val="24"/>
        </w:rPr>
        <w:t>Regional Dominance</w:t>
      </w:r>
    </w:p>
    <w:p w14:paraId="56B3AD4B" w14:textId="77777777" w:rsidR="00622927" w:rsidRPr="00AA18CE" w:rsidRDefault="00622927" w:rsidP="00622927">
      <w:pPr>
        <w:rPr>
          <w:rFonts w:cstheme="minorHAnsi"/>
          <w:sz w:val="24"/>
          <w:szCs w:val="24"/>
        </w:rPr>
      </w:pPr>
      <w:r w:rsidRPr="00AA18CE">
        <w:rPr>
          <w:rFonts w:cstheme="minorHAnsi"/>
          <w:sz w:val="24"/>
          <w:szCs w:val="24"/>
        </w:rPr>
        <w:t xml:space="preserve">The </w:t>
      </w:r>
      <w:r w:rsidRPr="00AA18CE">
        <w:rPr>
          <w:rFonts w:cstheme="minorHAnsi"/>
          <w:b/>
          <w:bCs/>
          <w:sz w:val="24"/>
          <w:szCs w:val="24"/>
        </w:rPr>
        <w:t>US region contributes over two-thirds of total landed weight</w:t>
      </w:r>
      <w:r w:rsidRPr="00AA18CE">
        <w:rPr>
          <w:rFonts w:cstheme="minorHAnsi"/>
          <w:sz w:val="24"/>
          <w:szCs w:val="24"/>
        </w:rPr>
        <w:t>, highlighting its dominance in global air traffic operations.</w:t>
      </w:r>
    </w:p>
    <w:p w14:paraId="460C02E5" w14:textId="07C37E07" w:rsidR="00622927" w:rsidRPr="00AA18CE" w:rsidRDefault="00622927" w:rsidP="00622927">
      <w:pPr>
        <w:pStyle w:val="ListParagraph"/>
        <w:numPr>
          <w:ilvl w:val="0"/>
          <w:numId w:val="4"/>
        </w:numPr>
        <w:rPr>
          <w:rFonts w:cstheme="minorHAnsi"/>
          <w:b/>
          <w:bCs/>
          <w:sz w:val="24"/>
          <w:szCs w:val="24"/>
        </w:rPr>
      </w:pPr>
      <w:r w:rsidRPr="00AA18CE">
        <w:rPr>
          <w:rFonts w:cstheme="minorHAnsi"/>
          <w:b/>
          <w:bCs/>
          <w:sz w:val="24"/>
          <w:szCs w:val="24"/>
        </w:rPr>
        <w:t>Strong Operational Relationship</w:t>
      </w:r>
    </w:p>
    <w:p w14:paraId="55D7E435" w14:textId="77777777" w:rsidR="00622927" w:rsidRPr="00AA18CE" w:rsidRDefault="00622927" w:rsidP="00622927">
      <w:pPr>
        <w:rPr>
          <w:rFonts w:cstheme="minorHAnsi"/>
          <w:sz w:val="24"/>
          <w:szCs w:val="24"/>
        </w:rPr>
      </w:pPr>
      <w:r w:rsidRPr="00AA18CE">
        <w:rPr>
          <w:rFonts w:cstheme="minorHAnsi"/>
          <w:sz w:val="24"/>
          <w:szCs w:val="24"/>
        </w:rPr>
        <w:t xml:space="preserve">The correlation heatmap and scatter plot confirm a </w:t>
      </w:r>
      <w:r w:rsidRPr="00AA18CE">
        <w:rPr>
          <w:rFonts w:cstheme="minorHAnsi"/>
          <w:b/>
          <w:bCs/>
          <w:sz w:val="24"/>
          <w:szCs w:val="24"/>
        </w:rPr>
        <w:t>strong positive relationship</w:t>
      </w:r>
      <w:r w:rsidRPr="00AA18CE">
        <w:rPr>
          <w:rFonts w:cstheme="minorHAnsi"/>
          <w:sz w:val="24"/>
          <w:szCs w:val="24"/>
        </w:rPr>
        <w:t xml:space="preserve"> between Landing Count and Total Landed Weight.</w:t>
      </w:r>
    </w:p>
    <w:p w14:paraId="565A9700" w14:textId="3CF978D1" w:rsidR="00622927" w:rsidRPr="00AA18CE" w:rsidRDefault="00622927" w:rsidP="00622927">
      <w:pPr>
        <w:pStyle w:val="ListParagraph"/>
        <w:numPr>
          <w:ilvl w:val="0"/>
          <w:numId w:val="4"/>
        </w:numPr>
        <w:rPr>
          <w:rFonts w:cstheme="minorHAnsi"/>
          <w:b/>
          <w:bCs/>
          <w:sz w:val="24"/>
          <w:szCs w:val="24"/>
        </w:rPr>
      </w:pPr>
      <w:r w:rsidRPr="00AA18CE">
        <w:rPr>
          <w:rFonts w:cstheme="minorHAnsi"/>
          <w:b/>
          <w:bCs/>
          <w:sz w:val="24"/>
          <w:szCs w:val="24"/>
        </w:rPr>
        <w:t>Seasonal Landing Patterns</w:t>
      </w:r>
    </w:p>
    <w:p w14:paraId="6C5FBB5B" w14:textId="77777777" w:rsidR="00622927" w:rsidRPr="00AA18CE" w:rsidRDefault="00622927" w:rsidP="00622927">
      <w:pPr>
        <w:rPr>
          <w:rFonts w:cstheme="minorHAnsi"/>
          <w:sz w:val="24"/>
          <w:szCs w:val="24"/>
        </w:rPr>
      </w:pPr>
      <w:r w:rsidRPr="00AA18CE">
        <w:rPr>
          <w:rFonts w:cstheme="minorHAnsi"/>
          <w:sz w:val="24"/>
          <w:szCs w:val="24"/>
        </w:rPr>
        <w:t xml:space="preserve">Monthly analysis shows higher landing counts during specific months, reflecting </w:t>
      </w:r>
      <w:r w:rsidRPr="00AA18CE">
        <w:rPr>
          <w:rFonts w:cstheme="minorHAnsi"/>
          <w:b/>
          <w:bCs/>
          <w:sz w:val="24"/>
          <w:szCs w:val="24"/>
        </w:rPr>
        <w:t>seasonal demand and travel cycles</w:t>
      </w:r>
      <w:r w:rsidRPr="00AA18CE">
        <w:rPr>
          <w:rFonts w:cstheme="minorHAnsi"/>
          <w:sz w:val="24"/>
          <w:szCs w:val="24"/>
        </w:rPr>
        <w:t>.</w:t>
      </w:r>
    </w:p>
    <w:p w14:paraId="247BDA0A" w14:textId="77777777" w:rsidR="00622927" w:rsidRPr="00AA18CE" w:rsidRDefault="00622927" w:rsidP="00622927">
      <w:pPr>
        <w:rPr>
          <w:rFonts w:cstheme="minorHAnsi"/>
        </w:rPr>
      </w:pPr>
    </w:p>
    <w:p w14:paraId="4B5F76C4" w14:textId="77777777" w:rsidR="00622927" w:rsidRPr="00AA18CE" w:rsidRDefault="00622927" w:rsidP="00622927">
      <w:pPr>
        <w:rPr>
          <w:rFonts w:cstheme="minorHAnsi"/>
        </w:rPr>
      </w:pPr>
    </w:p>
    <w:p w14:paraId="43C16073" w14:textId="285C2761" w:rsidR="00622927" w:rsidRPr="00AA18CE" w:rsidRDefault="00622927" w:rsidP="00622927">
      <w:pPr>
        <w:rPr>
          <w:rFonts w:cstheme="minorHAnsi"/>
          <w:b/>
          <w:bCs/>
          <w:sz w:val="28"/>
          <w:szCs w:val="28"/>
          <w:u w:val="single"/>
        </w:rPr>
      </w:pPr>
      <w:r w:rsidRPr="00AA18CE">
        <w:rPr>
          <w:rFonts w:cstheme="minorHAnsi"/>
          <w:b/>
          <w:bCs/>
          <w:sz w:val="28"/>
          <w:szCs w:val="28"/>
          <w:u w:val="single"/>
        </w:rPr>
        <w:t>RECOMMENDATIONS:</w:t>
      </w:r>
    </w:p>
    <w:p w14:paraId="4E768430" w14:textId="77777777" w:rsidR="00AA18CE" w:rsidRPr="00AA18CE" w:rsidRDefault="00622927" w:rsidP="00622927">
      <w:pPr>
        <w:pStyle w:val="ListParagraph"/>
        <w:numPr>
          <w:ilvl w:val="0"/>
          <w:numId w:val="6"/>
        </w:numPr>
        <w:rPr>
          <w:rFonts w:cstheme="minorHAnsi"/>
          <w:sz w:val="24"/>
          <w:szCs w:val="24"/>
        </w:rPr>
      </w:pPr>
      <w:r w:rsidRPr="00AA18CE">
        <w:rPr>
          <w:rFonts w:cstheme="minorHAnsi"/>
          <w:b/>
          <w:bCs/>
          <w:sz w:val="24"/>
          <w:szCs w:val="24"/>
        </w:rPr>
        <w:t>Capacity &amp; Resource Planning</w:t>
      </w:r>
    </w:p>
    <w:p w14:paraId="239B2A92" w14:textId="6FDB631F" w:rsidR="00622927" w:rsidRDefault="00622927" w:rsidP="00AA18CE">
      <w:pPr>
        <w:rPr>
          <w:rFonts w:cstheme="minorHAnsi"/>
          <w:sz w:val="24"/>
          <w:szCs w:val="24"/>
        </w:rPr>
      </w:pPr>
      <w:r w:rsidRPr="00AA18CE">
        <w:rPr>
          <w:rFonts w:cstheme="minorHAnsi"/>
          <w:sz w:val="24"/>
          <w:szCs w:val="24"/>
        </w:rPr>
        <w:t>Airports should allocate runway slots, ground staff, and logistics resources based on peak months and high-traffic years.</w:t>
      </w:r>
    </w:p>
    <w:p w14:paraId="2CB24D92" w14:textId="77777777" w:rsidR="007E4DC9" w:rsidRDefault="007E4DC9" w:rsidP="00AA18CE">
      <w:pPr>
        <w:rPr>
          <w:rFonts w:cstheme="minorHAnsi"/>
          <w:sz w:val="24"/>
          <w:szCs w:val="24"/>
        </w:rPr>
      </w:pPr>
    </w:p>
    <w:p w14:paraId="47577FEE" w14:textId="77777777" w:rsidR="007E4DC9" w:rsidRPr="00AA18CE" w:rsidRDefault="007E4DC9" w:rsidP="00AA18CE">
      <w:pPr>
        <w:rPr>
          <w:rFonts w:cstheme="minorHAnsi"/>
          <w:sz w:val="24"/>
          <w:szCs w:val="24"/>
        </w:rPr>
      </w:pPr>
    </w:p>
    <w:p w14:paraId="6B8B9E34" w14:textId="77777777" w:rsidR="00AA18CE" w:rsidRPr="00AA18CE" w:rsidRDefault="00622927" w:rsidP="00622927">
      <w:pPr>
        <w:pStyle w:val="ListParagraph"/>
        <w:numPr>
          <w:ilvl w:val="0"/>
          <w:numId w:val="6"/>
        </w:numPr>
        <w:rPr>
          <w:rFonts w:cstheme="minorHAnsi"/>
          <w:sz w:val="24"/>
          <w:szCs w:val="24"/>
        </w:rPr>
      </w:pPr>
      <w:r w:rsidRPr="00AA18CE">
        <w:rPr>
          <w:rFonts w:cstheme="minorHAnsi"/>
          <w:b/>
          <w:bCs/>
          <w:sz w:val="24"/>
          <w:szCs w:val="24"/>
        </w:rPr>
        <w:lastRenderedPageBreak/>
        <w:t>Focus on Key Airlines</w:t>
      </w:r>
    </w:p>
    <w:p w14:paraId="12BCECC6" w14:textId="1AA29DC7" w:rsidR="00622927" w:rsidRPr="00AA18CE" w:rsidRDefault="00622927" w:rsidP="00AA18CE">
      <w:pPr>
        <w:rPr>
          <w:rFonts w:cstheme="minorHAnsi"/>
          <w:sz w:val="24"/>
          <w:szCs w:val="24"/>
        </w:rPr>
      </w:pPr>
      <w:r w:rsidRPr="00AA18CE">
        <w:rPr>
          <w:rFonts w:cstheme="minorHAnsi"/>
          <w:sz w:val="24"/>
          <w:szCs w:val="24"/>
        </w:rPr>
        <w:t>Operational coordination and service optimization should prioritize top airlines that contribute most landings.</w:t>
      </w:r>
    </w:p>
    <w:p w14:paraId="43E9777C" w14:textId="77777777" w:rsidR="00AA18CE" w:rsidRPr="00AA18CE" w:rsidRDefault="00622927" w:rsidP="00AA18CE">
      <w:pPr>
        <w:pStyle w:val="ListParagraph"/>
        <w:numPr>
          <w:ilvl w:val="0"/>
          <w:numId w:val="6"/>
        </w:numPr>
        <w:rPr>
          <w:rFonts w:cstheme="minorHAnsi"/>
          <w:sz w:val="24"/>
          <w:szCs w:val="24"/>
        </w:rPr>
      </w:pPr>
      <w:r w:rsidRPr="00AA18CE">
        <w:rPr>
          <w:rFonts w:cstheme="minorHAnsi"/>
          <w:b/>
          <w:bCs/>
          <w:sz w:val="24"/>
          <w:szCs w:val="24"/>
        </w:rPr>
        <w:t>Regional Infrastructure Investment</w:t>
      </w:r>
    </w:p>
    <w:p w14:paraId="1DFF2131" w14:textId="77777777" w:rsidR="00AA18CE" w:rsidRPr="00AA18CE" w:rsidRDefault="00622927" w:rsidP="00AA18CE">
      <w:pPr>
        <w:rPr>
          <w:rFonts w:cstheme="minorHAnsi"/>
          <w:sz w:val="24"/>
          <w:szCs w:val="24"/>
        </w:rPr>
      </w:pPr>
      <w:r w:rsidRPr="00AA18CE">
        <w:rPr>
          <w:rFonts w:cstheme="minorHAnsi"/>
          <w:sz w:val="24"/>
          <w:szCs w:val="24"/>
        </w:rPr>
        <w:t>Regions with high landed weight (especially the US) require stronger infrastructure to handle heavy aircraft traffic.</w:t>
      </w:r>
    </w:p>
    <w:p w14:paraId="124BFBEF" w14:textId="77777777" w:rsidR="00AA18CE" w:rsidRPr="00AA18CE" w:rsidRDefault="00622927" w:rsidP="00AA18CE">
      <w:pPr>
        <w:pStyle w:val="ListParagraph"/>
        <w:numPr>
          <w:ilvl w:val="0"/>
          <w:numId w:val="6"/>
        </w:numPr>
        <w:rPr>
          <w:rFonts w:cstheme="minorHAnsi"/>
          <w:sz w:val="24"/>
          <w:szCs w:val="24"/>
        </w:rPr>
      </w:pPr>
      <w:r w:rsidRPr="00AA18CE">
        <w:rPr>
          <w:rFonts w:cstheme="minorHAnsi"/>
          <w:b/>
          <w:bCs/>
          <w:sz w:val="24"/>
          <w:szCs w:val="24"/>
        </w:rPr>
        <w:t>Operational Risk Monitoring</w:t>
      </w:r>
    </w:p>
    <w:p w14:paraId="06A5480C" w14:textId="22BEF1B9" w:rsidR="00622927" w:rsidRPr="00AA18CE" w:rsidRDefault="00622927" w:rsidP="00AA18CE">
      <w:pPr>
        <w:rPr>
          <w:rFonts w:cstheme="minorHAnsi"/>
          <w:sz w:val="24"/>
          <w:szCs w:val="24"/>
        </w:rPr>
      </w:pPr>
      <w:r w:rsidRPr="00AA18CE">
        <w:rPr>
          <w:rFonts w:cstheme="minorHAnsi"/>
          <w:sz w:val="24"/>
          <w:szCs w:val="24"/>
        </w:rPr>
        <w:t>Sharp drops or spikes in landed weight should be monitored to identify disruptions or unusual operational behavior.</w:t>
      </w:r>
    </w:p>
    <w:p w14:paraId="42F85146" w14:textId="77777777" w:rsidR="00AA18CE" w:rsidRPr="00AA18CE" w:rsidRDefault="00622927" w:rsidP="00AA18CE">
      <w:pPr>
        <w:pStyle w:val="ListParagraph"/>
        <w:numPr>
          <w:ilvl w:val="0"/>
          <w:numId w:val="6"/>
        </w:numPr>
        <w:rPr>
          <w:rFonts w:cstheme="minorHAnsi"/>
          <w:sz w:val="24"/>
          <w:szCs w:val="24"/>
        </w:rPr>
      </w:pPr>
      <w:r w:rsidRPr="00AA18CE">
        <w:rPr>
          <w:rFonts w:cstheme="minorHAnsi"/>
          <w:b/>
          <w:bCs/>
          <w:sz w:val="24"/>
          <w:szCs w:val="24"/>
        </w:rPr>
        <w:t>Seasonal Strategy Optimization</w:t>
      </w:r>
    </w:p>
    <w:p w14:paraId="0DC9988E" w14:textId="5F1BA791" w:rsidR="00622927" w:rsidRDefault="00622927" w:rsidP="00AA18CE">
      <w:pPr>
        <w:rPr>
          <w:rFonts w:cstheme="minorHAnsi"/>
        </w:rPr>
      </w:pPr>
      <w:r w:rsidRPr="00AA18CE">
        <w:rPr>
          <w:rFonts w:cstheme="minorHAnsi"/>
        </w:rPr>
        <w:t>Airlines and airports can optimize scheduling and pricing strategies based on predictable monthly landing patterns.</w:t>
      </w:r>
    </w:p>
    <w:p w14:paraId="56F8A576" w14:textId="77777777" w:rsidR="00AA18CE" w:rsidRDefault="00AA18CE" w:rsidP="00AA18CE">
      <w:pPr>
        <w:rPr>
          <w:rFonts w:cstheme="minorHAnsi"/>
        </w:rPr>
      </w:pPr>
    </w:p>
    <w:p w14:paraId="0A4CB341" w14:textId="77777777" w:rsidR="00AA18CE" w:rsidRPr="00AA18CE" w:rsidRDefault="00AA18CE" w:rsidP="00AA18CE">
      <w:pPr>
        <w:rPr>
          <w:rFonts w:cstheme="minorHAnsi"/>
          <w:b/>
          <w:bCs/>
          <w:sz w:val="28"/>
          <w:szCs w:val="28"/>
          <w:u w:val="single"/>
        </w:rPr>
      </w:pPr>
    </w:p>
    <w:p w14:paraId="5350EFAD" w14:textId="5351037E" w:rsidR="00622927" w:rsidRPr="00AA18CE" w:rsidRDefault="00AA18CE" w:rsidP="00AA18CE">
      <w:pPr>
        <w:rPr>
          <w:rFonts w:cstheme="minorHAnsi"/>
          <w:b/>
          <w:bCs/>
          <w:sz w:val="28"/>
          <w:szCs w:val="28"/>
          <w:u w:val="single"/>
        </w:rPr>
      </w:pPr>
      <w:r w:rsidRPr="00AA18CE">
        <w:rPr>
          <w:rFonts w:cstheme="minorHAnsi"/>
          <w:b/>
          <w:bCs/>
          <w:sz w:val="28"/>
          <w:szCs w:val="28"/>
          <w:u w:val="single"/>
        </w:rPr>
        <w:t>FINAL STORY WITH THE DASHBOARD:</w:t>
      </w:r>
    </w:p>
    <w:p w14:paraId="034DEDC4" w14:textId="77777777" w:rsidR="00AA18CE" w:rsidRPr="00AA18CE" w:rsidRDefault="00AA18CE" w:rsidP="00AA18CE">
      <w:pPr>
        <w:rPr>
          <w:rFonts w:cstheme="minorHAnsi"/>
        </w:rPr>
      </w:pPr>
      <w:r w:rsidRPr="00AA18CE">
        <w:rPr>
          <w:rFonts w:cstheme="minorHAnsi"/>
        </w:rPr>
        <w:t>The dashboard tells a complete operational story:</w:t>
      </w:r>
    </w:p>
    <w:p w14:paraId="5FA73472" w14:textId="4BF95810" w:rsidR="00AA18CE" w:rsidRPr="00AA18CE" w:rsidRDefault="00AA18CE" w:rsidP="00AA18CE">
      <w:pPr>
        <w:rPr>
          <w:rFonts w:cstheme="minorHAnsi"/>
        </w:rPr>
      </w:pPr>
      <w:r w:rsidRPr="00AA18CE">
        <w:rPr>
          <w:rFonts w:cstheme="minorHAnsi"/>
        </w:rPr>
        <w:t>Air traffic activity has grown steadily over time, driven by a small group of dominant airlines and regions. The operational load increases directly with flight frequency, and seasonal trends strongly influence landing activity. Temporary disruptions impact air traffic significantly, but recovery patterns are clearly visible.</w:t>
      </w:r>
    </w:p>
    <w:p w14:paraId="2C93D4C1" w14:textId="77777777" w:rsidR="00AA18CE" w:rsidRPr="00AA18CE" w:rsidRDefault="00AA18CE" w:rsidP="00AA18CE">
      <w:pPr>
        <w:rPr>
          <w:rFonts w:cstheme="minorHAnsi"/>
        </w:rPr>
      </w:pPr>
      <w:r w:rsidRPr="00AA18CE">
        <w:rPr>
          <w:rFonts w:cstheme="minorHAnsi"/>
        </w:rPr>
        <w:t xml:space="preserve">By combining time trends, regional analysis, airline dominance, and operational correlations, the dashboard transforms raw landing data into </w:t>
      </w:r>
      <w:r w:rsidRPr="00AA18CE">
        <w:rPr>
          <w:rFonts w:cstheme="minorHAnsi"/>
          <w:b/>
          <w:bCs/>
        </w:rPr>
        <w:t>actionable insights for aviation planning and decision-making</w:t>
      </w:r>
      <w:r w:rsidRPr="00AA18CE">
        <w:rPr>
          <w:rFonts w:cstheme="minorHAnsi"/>
        </w:rPr>
        <w:t>.</w:t>
      </w:r>
    </w:p>
    <w:p w14:paraId="22F4BA90" w14:textId="77777777" w:rsidR="00AA18CE" w:rsidRPr="00AA18CE" w:rsidRDefault="00AA18CE" w:rsidP="00AA18CE">
      <w:pPr>
        <w:rPr>
          <w:rFonts w:cstheme="minorHAnsi"/>
        </w:rPr>
      </w:pPr>
    </w:p>
    <w:p w14:paraId="74127940" w14:textId="77777777" w:rsidR="00622927" w:rsidRPr="00AA18CE" w:rsidRDefault="00622927">
      <w:pPr>
        <w:rPr>
          <w:rFonts w:cstheme="minorHAnsi"/>
        </w:rPr>
      </w:pPr>
    </w:p>
    <w:p w14:paraId="5CDA7536" w14:textId="3B5B2D08" w:rsidR="00622927" w:rsidRPr="00AA18CE" w:rsidRDefault="00AA18CE" w:rsidP="00AA18CE">
      <w:pPr>
        <w:rPr>
          <w:rFonts w:cstheme="minorHAnsi"/>
          <w:b/>
          <w:bCs/>
          <w:sz w:val="24"/>
          <w:szCs w:val="24"/>
          <w:u w:val="single"/>
        </w:rPr>
      </w:pPr>
      <w:r w:rsidRPr="00AA18CE">
        <w:rPr>
          <w:rFonts w:cstheme="minorHAnsi"/>
          <w:b/>
          <w:bCs/>
          <w:sz w:val="24"/>
          <w:szCs w:val="24"/>
          <w:u w:val="single"/>
        </w:rPr>
        <w:t>CONCLUSION:</w:t>
      </w:r>
    </w:p>
    <w:p w14:paraId="0F3CB880" w14:textId="77777777" w:rsidR="00AA18CE" w:rsidRPr="00AA18CE" w:rsidRDefault="00AA18CE" w:rsidP="00AA18CE">
      <w:pPr>
        <w:rPr>
          <w:rFonts w:cstheme="minorHAnsi"/>
        </w:rPr>
      </w:pPr>
      <w:r w:rsidRPr="00AA18CE">
        <w:rPr>
          <w:rFonts w:cstheme="minorHAnsi"/>
        </w:rPr>
        <w:t>This analysis successfully demonstrates how air traffic landing data can be used to:</w:t>
      </w:r>
    </w:p>
    <w:p w14:paraId="277EC72A" w14:textId="77777777" w:rsidR="00AA18CE" w:rsidRPr="00AA18CE" w:rsidRDefault="00AA18CE" w:rsidP="00AA18CE">
      <w:pPr>
        <w:numPr>
          <w:ilvl w:val="0"/>
          <w:numId w:val="7"/>
        </w:numPr>
        <w:rPr>
          <w:rFonts w:cstheme="minorHAnsi"/>
        </w:rPr>
      </w:pPr>
      <w:r w:rsidRPr="00AA18CE">
        <w:rPr>
          <w:rFonts w:cstheme="minorHAnsi"/>
        </w:rPr>
        <w:t>Understand historical trends</w:t>
      </w:r>
    </w:p>
    <w:p w14:paraId="45AB66BB" w14:textId="77777777" w:rsidR="00AA18CE" w:rsidRPr="00AA18CE" w:rsidRDefault="00AA18CE" w:rsidP="00AA18CE">
      <w:pPr>
        <w:numPr>
          <w:ilvl w:val="0"/>
          <w:numId w:val="7"/>
        </w:numPr>
        <w:rPr>
          <w:rFonts w:cstheme="minorHAnsi"/>
        </w:rPr>
      </w:pPr>
      <w:r w:rsidRPr="00AA18CE">
        <w:rPr>
          <w:rFonts w:cstheme="minorHAnsi"/>
        </w:rPr>
        <w:t>Identify key contributors (airlines, regions, manufacturers)</w:t>
      </w:r>
    </w:p>
    <w:p w14:paraId="5B90F0EB" w14:textId="77777777" w:rsidR="00AA18CE" w:rsidRPr="00AA18CE" w:rsidRDefault="00AA18CE" w:rsidP="00AA18CE">
      <w:pPr>
        <w:numPr>
          <w:ilvl w:val="0"/>
          <w:numId w:val="7"/>
        </w:numPr>
        <w:rPr>
          <w:rFonts w:cstheme="minorHAnsi"/>
        </w:rPr>
      </w:pPr>
      <w:r w:rsidRPr="00AA18CE">
        <w:rPr>
          <w:rFonts w:cstheme="minorHAnsi"/>
        </w:rPr>
        <w:t>Analyze operational load patterns</w:t>
      </w:r>
    </w:p>
    <w:p w14:paraId="6277512B" w14:textId="77777777" w:rsidR="00AA18CE" w:rsidRPr="00AA18CE" w:rsidRDefault="00AA18CE" w:rsidP="00AA18CE">
      <w:pPr>
        <w:numPr>
          <w:ilvl w:val="0"/>
          <w:numId w:val="7"/>
        </w:numPr>
        <w:rPr>
          <w:rFonts w:cstheme="minorHAnsi"/>
        </w:rPr>
      </w:pPr>
      <w:r w:rsidRPr="00AA18CE">
        <w:rPr>
          <w:rFonts w:cstheme="minorHAnsi"/>
        </w:rPr>
        <w:t>Support data-driven decision-making</w:t>
      </w:r>
    </w:p>
    <w:p w14:paraId="1671CABF" w14:textId="77777777" w:rsidR="00AA18CE" w:rsidRPr="00AA18CE" w:rsidRDefault="00AA18CE" w:rsidP="00AA18CE">
      <w:pPr>
        <w:rPr>
          <w:rFonts w:cstheme="minorHAnsi"/>
        </w:rPr>
      </w:pPr>
      <w:r w:rsidRPr="00AA18CE">
        <w:rPr>
          <w:rFonts w:cstheme="minorHAnsi"/>
        </w:rPr>
        <w:t xml:space="preserve">The </w:t>
      </w:r>
      <w:r w:rsidRPr="00AA18CE">
        <w:rPr>
          <w:rFonts w:cstheme="minorHAnsi"/>
          <w:b/>
          <w:bCs/>
        </w:rPr>
        <w:t>Power BI dashboard</w:t>
      </w:r>
      <w:r w:rsidRPr="00AA18CE">
        <w:rPr>
          <w:rFonts w:cstheme="minorHAnsi"/>
        </w:rPr>
        <w:t xml:space="preserve">, supported by </w:t>
      </w:r>
      <w:r w:rsidRPr="00AA18CE">
        <w:rPr>
          <w:rFonts w:cstheme="minorHAnsi"/>
          <w:b/>
          <w:bCs/>
        </w:rPr>
        <w:t>Python analytics</w:t>
      </w:r>
      <w:r w:rsidRPr="00AA18CE">
        <w:rPr>
          <w:rFonts w:cstheme="minorHAnsi"/>
        </w:rPr>
        <w:t xml:space="preserve">, provides a clear, interactive, and business-ready solution that fulfills all project requirements across </w:t>
      </w:r>
      <w:r w:rsidRPr="00AA18CE">
        <w:rPr>
          <w:rFonts w:cstheme="minorHAnsi"/>
          <w:b/>
          <w:bCs/>
        </w:rPr>
        <w:t>descriptive, diagnostic, and visualization stages</w:t>
      </w:r>
      <w:r w:rsidRPr="00AA18CE">
        <w:rPr>
          <w:rFonts w:cstheme="minorHAnsi"/>
        </w:rPr>
        <w:t>.</w:t>
      </w:r>
    </w:p>
    <w:p w14:paraId="7FA7E6EA" w14:textId="77777777" w:rsidR="00AA18CE" w:rsidRPr="00AA18CE" w:rsidRDefault="00AA18CE" w:rsidP="00AA18CE">
      <w:pPr>
        <w:rPr>
          <w:rFonts w:cstheme="minorHAnsi"/>
        </w:rPr>
      </w:pPr>
    </w:p>
    <w:p w14:paraId="09247BA5" w14:textId="77777777" w:rsidR="00622927" w:rsidRPr="00AA18CE" w:rsidRDefault="00622927">
      <w:pPr>
        <w:rPr>
          <w:rFonts w:cstheme="minorHAnsi"/>
        </w:rPr>
      </w:pPr>
    </w:p>
    <w:sectPr w:rsidR="00622927" w:rsidRPr="00AA18CE" w:rsidSect="00920F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190A"/>
    <w:multiLevelType w:val="multilevel"/>
    <w:tmpl w:val="7460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E7C57"/>
    <w:multiLevelType w:val="hybridMultilevel"/>
    <w:tmpl w:val="54026120"/>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1C0D5734"/>
    <w:multiLevelType w:val="hybridMultilevel"/>
    <w:tmpl w:val="858230A2"/>
    <w:lvl w:ilvl="0" w:tplc="1BCA67B8">
      <w:start w:val="1"/>
      <w:numFmt w:val="decimal"/>
      <w:lvlText w:val="%1."/>
      <w:lvlJc w:val="left"/>
      <w:pPr>
        <w:ind w:left="1125" w:hanging="360"/>
      </w:pPr>
      <w:rPr>
        <w:rFonts w:hint="default"/>
        <w:b/>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 w15:restartNumberingAfterBreak="0">
    <w:nsid w:val="231774F5"/>
    <w:multiLevelType w:val="multilevel"/>
    <w:tmpl w:val="6616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96873"/>
    <w:multiLevelType w:val="multilevel"/>
    <w:tmpl w:val="A374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D3E39"/>
    <w:multiLevelType w:val="hybridMultilevel"/>
    <w:tmpl w:val="5EB015C0"/>
    <w:lvl w:ilvl="0" w:tplc="2AA09842">
      <w:start w:val="1"/>
      <w:numFmt w:val="decimal"/>
      <w:lvlText w:val="%1."/>
      <w:lvlJc w:val="left"/>
      <w:pPr>
        <w:ind w:left="765" w:hanging="360"/>
      </w:pPr>
      <w:rPr>
        <w:rFonts w:hint="default"/>
        <w:b/>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69645CB5"/>
    <w:multiLevelType w:val="multilevel"/>
    <w:tmpl w:val="B0F4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31589">
    <w:abstractNumId w:val="3"/>
  </w:num>
  <w:num w:numId="2" w16cid:durableId="1752778814">
    <w:abstractNumId w:val="6"/>
  </w:num>
  <w:num w:numId="3" w16cid:durableId="199981325">
    <w:abstractNumId w:val="4"/>
  </w:num>
  <w:num w:numId="4" w16cid:durableId="463428530">
    <w:abstractNumId w:val="1"/>
  </w:num>
  <w:num w:numId="5" w16cid:durableId="509754545">
    <w:abstractNumId w:val="2"/>
  </w:num>
  <w:num w:numId="6" w16cid:durableId="1031880444">
    <w:abstractNumId w:val="5"/>
  </w:num>
  <w:num w:numId="7" w16cid:durableId="1134635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27"/>
    <w:rsid w:val="001119F7"/>
    <w:rsid w:val="0045076A"/>
    <w:rsid w:val="00622927"/>
    <w:rsid w:val="007A1B45"/>
    <w:rsid w:val="007E4DC9"/>
    <w:rsid w:val="00920F8C"/>
    <w:rsid w:val="00A14606"/>
    <w:rsid w:val="00AA18CE"/>
    <w:rsid w:val="00C656E2"/>
    <w:rsid w:val="00DF0941"/>
    <w:rsid w:val="00F012B6"/>
    <w:rsid w:val="00F7617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AFD22"/>
  <w15:chartTrackingRefBased/>
  <w15:docId w15:val="{D9D7A97D-FA0D-41E3-A37C-40842E433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76A"/>
  </w:style>
  <w:style w:type="paragraph" w:styleId="Heading1">
    <w:name w:val="heading 1"/>
    <w:basedOn w:val="Normal"/>
    <w:next w:val="Normal"/>
    <w:link w:val="Heading1Char"/>
    <w:uiPriority w:val="9"/>
    <w:qFormat/>
    <w:rsid w:val="00450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0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0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0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0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076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076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5076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507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507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507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507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5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76A"/>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45076A"/>
    <w:pPr>
      <w:ind w:left="720"/>
      <w:contextualSpacing/>
    </w:pPr>
  </w:style>
  <w:style w:type="paragraph" w:styleId="Quote">
    <w:name w:val="Quote"/>
    <w:basedOn w:val="Normal"/>
    <w:next w:val="Normal"/>
    <w:link w:val="QuoteChar"/>
    <w:uiPriority w:val="29"/>
    <w:qFormat/>
    <w:rsid w:val="0045076A"/>
    <w:pPr>
      <w:spacing w:before="160"/>
      <w:jc w:val="center"/>
    </w:pPr>
    <w:rPr>
      <w:i/>
      <w:iCs/>
      <w:color w:val="404040" w:themeColor="text1" w:themeTint="BF"/>
    </w:rPr>
  </w:style>
  <w:style w:type="character" w:customStyle="1" w:styleId="QuoteChar">
    <w:name w:val="Quote Char"/>
    <w:basedOn w:val="DefaultParagraphFont"/>
    <w:link w:val="Quote"/>
    <w:uiPriority w:val="29"/>
    <w:rsid w:val="0045076A"/>
    <w:rPr>
      <w:i/>
      <w:iCs/>
      <w:color w:val="404040" w:themeColor="text1" w:themeTint="BF"/>
    </w:rPr>
  </w:style>
  <w:style w:type="paragraph" w:styleId="IntenseQuote">
    <w:name w:val="Intense Quote"/>
    <w:basedOn w:val="Normal"/>
    <w:next w:val="Normal"/>
    <w:link w:val="IntenseQuoteChar"/>
    <w:uiPriority w:val="30"/>
    <w:qFormat/>
    <w:rsid w:val="00450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76A"/>
    <w:rPr>
      <w:i/>
      <w:iCs/>
      <w:color w:val="2F5496" w:themeColor="accent1" w:themeShade="BF"/>
    </w:rPr>
  </w:style>
  <w:style w:type="character" w:styleId="IntenseEmphasis">
    <w:name w:val="Intense Emphasis"/>
    <w:basedOn w:val="DefaultParagraphFont"/>
    <w:uiPriority w:val="21"/>
    <w:qFormat/>
    <w:rsid w:val="0045076A"/>
    <w:rPr>
      <w:i/>
      <w:iCs/>
      <w:color w:val="2F5496" w:themeColor="accent1" w:themeShade="BF"/>
    </w:rPr>
  </w:style>
  <w:style w:type="character" w:styleId="IntenseReference">
    <w:name w:val="Intense Reference"/>
    <w:basedOn w:val="DefaultParagraphFont"/>
    <w:uiPriority w:val="32"/>
    <w:qFormat/>
    <w:rsid w:val="0045076A"/>
    <w:rPr>
      <w:b/>
      <w:bCs/>
      <w:smallCaps/>
      <w:color w:val="2F5496" w:themeColor="accent1" w:themeShade="BF"/>
      <w:spacing w:val="5"/>
    </w:rPr>
  </w:style>
  <w:style w:type="character" w:styleId="Hyperlink">
    <w:name w:val="Hyperlink"/>
    <w:basedOn w:val="DefaultParagraphFont"/>
    <w:uiPriority w:val="99"/>
    <w:unhideWhenUsed/>
    <w:rsid w:val="007E4DC9"/>
    <w:rPr>
      <w:color w:val="0563C1" w:themeColor="hyperlink"/>
      <w:u w:val="single"/>
    </w:rPr>
  </w:style>
  <w:style w:type="character" w:styleId="UnresolvedMention">
    <w:name w:val="Unresolved Mention"/>
    <w:basedOn w:val="DefaultParagraphFont"/>
    <w:uiPriority w:val="99"/>
    <w:semiHidden/>
    <w:unhideWhenUsed/>
    <w:rsid w:val="007E4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1WkbbSljSKZB5XSdCSMXkhvFKdFwnqU1/view?usp=sharing" TargetMode="External"/><Relationship Id="rId5" Type="http://schemas.openxmlformats.org/officeDocument/2006/relationships/hyperlink" Target="https://drive.google.com/file/d/1-4TRgDmPQQaO79VOGDzjUV5ygABrC6Vj/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673</Words>
  <Characters>3838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Muneer S</dc:creator>
  <cp:keywords/>
  <dc:description/>
  <cp:lastModifiedBy>Muneer S</cp:lastModifiedBy>
  <cp:revision>2</cp:revision>
  <dcterms:created xsi:type="dcterms:W3CDTF">2025-12-15T16:08:00Z</dcterms:created>
  <dcterms:modified xsi:type="dcterms:W3CDTF">2025-12-16T11:52:00Z</dcterms:modified>
</cp:coreProperties>
</file>