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8EAE99" w14:textId="249FE10C" w:rsidR="00B44713" w:rsidRPr="00B44713" w:rsidRDefault="00B44713" w:rsidP="00B44713">
      <w:pPr>
        <w:numPr>
          <w:ilvl w:val="0"/>
          <w:numId w:val="1"/>
        </w:numPr>
        <w:shd w:val="clear" w:color="auto" w:fill="FFFFFF"/>
        <w:spacing w:before="100" w:beforeAutospacing="1" w:after="100" w:afterAutospacing="1" w:line="240" w:lineRule="auto"/>
        <w:rPr>
          <w:rFonts w:ascii="Arial" w:eastAsia="Times New Roman" w:hAnsi="Arial" w:cs="Arial" w:hint="cs"/>
          <w:color w:val="333333"/>
          <w:sz w:val="56"/>
          <w:szCs w:val="56"/>
          <w:rtl/>
        </w:rPr>
      </w:pPr>
      <w:r w:rsidRPr="00B44713">
        <w:rPr>
          <w:rFonts w:ascii="Times New Roman" w:eastAsia="Times New Roman" w:hAnsi="Times New Roman" w:cs="Times New Roman"/>
          <w:sz w:val="36"/>
          <w:szCs w:val="36"/>
          <w:rtl/>
        </w:rPr>
        <w:t>بالدرجة الأولى تفعيل وتطبيق القانون بروحه ونصه وتطبيق العقوبات والمخالفات في حال التسيب وعدم التطبيق</w:t>
      </w:r>
    </w:p>
    <w:p w14:paraId="517EADEC" w14:textId="24894F92" w:rsidR="00B44713" w:rsidRPr="00B44713" w:rsidRDefault="00B44713" w:rsidP="00B44713">
      <w:pPr>
        <w:numPr>
          <w:ilvl w:val="0"/>
          <w:numId w:val="1"/>
        </w:numPr>
        <w:shd w:val="clear" w:color="auto" w:fill="FFFFFF"/>
        <w:spacing w:before="100" w:beforeAutospacing="1" w:after="100" w:afterAutospacing="1" w:line="240" w:lineRule="auto"/>
        <w:rPr>
          <w:rFonts w:ascii="Arial" w:eastAsia="Times New Roman" w:hAnsi="Arial" w:cs="Arial"/>
          <w:color w:val="333333"/>
          <w:sz w:val="56"/>
          <w:szCs w:val="56"/>
        </w:rPr>
      </w:pPr>
      <w:r w:rsidRPr="00B44713">
        <w:rPr>
          <w:rFonts w:ascii="Times New Roman" w:eastAsia="Times New Roman" w:hAnsi="Times New Roman" w:cs="Times New Roman"/>
          <w:color w:val="333333"/>
          <w:sz w:val="36"/>
          <w:szCs w:val="36"/>
          <w:rtl/>
        </w:rPr>
        <w:t>انشاء دور الأيتام والاهتمام بهم وبرعايتهم وكفالتهم وتقديم الأساسيات لهم من قبل الدولة والمنظمات وخاصة أعدادهم أصبحت كبيرة وهم أكثر الأطفال عرضة للإهمال والاضطرار للعمل في ظروف غير صحية</w:t>
      </w:r>
      <w:r w:rsidRPr="00B44713">
        <w:rPr>
          <w:rFonts w:ascii="Times New Roman" w:eastAsia="Times New Roman" w:hAnsi="Times New Roman" w:cs="Times New Roman"/>
          <w:color w:val="333333"/>
          <w:sz w:val="36"/>
          <w:szCs w:val="36"/>
        </w:rPr>
        <w:t>.</w:t>
      </w:r>
    </w:p>
    <w:p w14:paraId="20DBB0F9" w14:textId="14197FC3" w:rsidR="00B44713" w:rsidRPr="00B44713" w:rsidRDefault="00B44713" w:rsidP="00B44713">
      <w:pPr>
        <w:numPr>
          <w:ilvl w:val="0"/>
          <w:numId w:val="1"/>
        </w:numPr>
        <w:shd w:val="clear" w:color="auto" w:fill="FFFFFF"/>
        <w:spacing w:before="100" w:beforeAutospacing="1" w:after="100" w:afterAutospacing="1" w:line="240" w:lineRule="auto"/>
        <w:rPr>
          <w:rFonts w:ascii="Arial" w:eastAsia="Times New Roman" w:hAnsi="Arial" w:cs="Arial"/>
          <w:color w:val="333333"/>
          <w:sz w:val="56"/>
          <w:szCs w:val="56"/>
        </w:rPr>
      </w:pPr>
      <w:r w:rsidRPr="00B44713">
        <w:rPr>
          <w:rFonts w:ascii="Times New Roman" w:eastAsia="Times New Roman" w:hAnsi="Times New Roman" w:cs="Times New Roman"/>
          <w:color w:val="000000"/>
          <w:sz w:val="32"/>
          <w:szCs w:val="32"/>
          <w:shd w:val="clear" w:color="auto" w:fill="FFFFFF"/>
          <w:rtl/>
        </w:rPr>
        <w:t>تحديد اعتماد خاص بالطفولة في موازنة الدولة مع الاخذ بعين الاعتبار حجمها كأساس لوضع الميزانيات للجهات المعنية بالطفولة والشباب</w:t>
      </w:r>
      <w:r w:rsidRPr="00B44713">
        <w:rPr>
          <w:rFonts w:ascii="Times New Roman" w:eastAsia="Times New Roman" w:hAnsi="Times New Roman" w:cs="Times New Roman"/>
          <w:color w:val="000000"/>
          <w:sz w:val="32"/>
          <w:szCs w:val="32"/>
          <w:shd w:val="clear" w:color="auto" w:fill="FFFFFF"/>
        </w:rPr>
        <w:t>. </w:t>
      </w:r>
    </w:p>
    <w:p w14:paraId="4FEB9204" w14:textId="55040A9F" w:rsidR="00B44713" w:rsidRPr="00B44713" w:rsidRDefault="00B44713" w:rsidP="00B44713">
      <w:pPr>
        <w:numPr>
          <w:ilvl w:val="0"/>
          <w:numId w:val="1"/>
        </w:numPr>
        <w:shd w:val="clear" w:color="auto" w:fill="FFFFFF"/>
        <w:spacing w:before="100" w:beforeAutospacing="1" w:after="100" w:afterAutospacing="1" w:line="240" w:lineRule="auto"/>
        <w:rPr>
          <w:rFonts w:ascii="Arial" w:eastAsia="Times New Roman" w:hAnsi="Arial" w:cs="Arial"/>
          <w:color w:val="333333"/>
          <w:sz w:val="56"/>
          <w:szCs w:val="56"/>
        </w:rPr>
      </w:pPr>
      <w:r w:rsidRPr="00B44713">
        <w:rPr>
          <w:rFonts w:ascii="Times New Roman" w:eastAsia="Times New Roman" w:hAnsi="Times New Roman" w:cs="Times New Roman"/>
          <w:color w:val="000000"/>
          <w:sz w:val="32"/>
          <w:szCs w:val="32"/>
          <w:shd w:val="clear" w:color="auto" w:fill="FFFFFF"/>
          <w:rtl/>
        </w:rPr>
        <w:t>نقترح فتح راتب خاص بمتطلبات الطفولة يغلق بعد انتهاء هذه المرحلة لبلوغ الطفل وقدرته بالاعتماد على نفسه ففي صرف راتب او منحة شهرية لجميع الأطفال وخاصة لذوي الدخل المحدود وربط هذه المساعدة بمراقبة الدوام في المدرسة</w:t>
      </w:r>
      <w:r w:rsidRPr="00B44713">
        <w:rPr>
          <w:rFonts w:ascii="Times New Roman" w:eastAsia="Times New Roman" w:hAnsi="Times New Roman" w:cs="Times New Roman"/>
          <w:color w:val="000000"/>
          <w:sz w:val="32"/>
          <w:szCs w:val="32"/>
          <w:shd w:val="clear" w:color="auto" w:fill="FFFFFF"/>
        </w:rPr>
        <w:t>.</w:t>
      </w:r>
    </w:p>
    <w:p w14:paraId="5FB2BBF6" w14:textId="15C7E480" w:rsidR="00B44713" w:rsidRPr="00B44713" w:rsidRDefault="00B44713" w:rsidP="00B44713">
      <w:pPr>
        <w:numPr>
          <w:ilvl w:val="0"/>
          <w:numId w:val="1"/>
        </w:numPr>
        <w:shd w:val="clear" w:color="auto" w:fill="FFFFFF"/>
        <w:spacing w:before="100" w:beforeAutospacing="1" w:after="100" w:afterAutospacing="1" w:line="240" w:lineRule="auto"/>
        <w:rPr>
          <w:rFonts w:ascii="Arial" w:eastAsia="Times New Roman" w:hAnsi="Arial" w:cs="Arial"/>
          <w:color w:val="333333"/>
          <w:sz w:val="56"/>
          <w:szCs w:val="56"/>
        </w:rPr>
      </w:pPr>
      <w:r w:rsidRPr="00B44713">
        <w:rPr>
          <w:rFonts w:ascii="Times New Roman" w:eastAsia="Times New Roman" w:hAnsi="Times New Roman" w:cs="Times New Roman"/>
          <w:sz w:val="36"/>
          <w:szCs w:val="36"/>
          <w:rtl/>
        </w:rPr>
        <w:t>لا بد من اتباع سياسة اقتصادية جديدة من قبل الحكومة تستطيع من خلاله تأمين فضلا عن مجانية التعليم مساعدة العائلات الفقيرة جدا لكي تغنيها عن مخالفة القوانين ودفع أولادهم الى ترك المدرسة والذهاب للعمل. وبهذه الطريقة تكون مهدت الطريق للقضاء على أهم سبب من أسباب عمالة الأطفال وهو الفقر</w:t>
      </w:r>
      <w:r w:rsidRPr="00B44713">
        <w:rPr>
          <w:rFonts w:ascii="Times New Roman" w:eastAsia="Times New Roman" w:hAnsi="Times New Roman" w:cs="Times New Roman"/>
          <w:sz w:val="36"/>
          <w:szCs w:val="36"/>
        </w:rPr>
        <w:t>.</w:t>
      </w:r>
    </w:p>
    <w:p w14:paraId="48638480" w14:textId="77777777" w:rsidR="00B44713" w:rsidRPr="00B44713" w:rsidRDefault="00B44713" w:rsidP="00B44713">
      <w:pPr>
        <w:numPr>
          <w:ilvl w:val="0"/>
          <w:numId w:val="1"/>
        </w:numPr>
        <w:shd w:val="clear" w:color="auto" w:fill="FFFFFF"/>
        <w:spacing w:before="100" w:beforeAutospacing="1" w:after="100" w:afterAutospacing="1" w:line="240" w:lineRule="auto"/>
        <w:rPr>
          <w:rFonts w:ascii="Arial" w:eastAsia="Times New Roman" w:hAnsi="Arial" w:cs="Arial"/>
          <w:color w:val="333333"/>
          <w:sz w:val="56"/>
          <w:szCs w:val="56"/>
        </w:rPr>
      </w:pPr>
      <w:r w:rsidRPr="00B44713">
        <w:rPr>
          <w:rFonts w:ascii="Times New Roman" w:eastAsia="Times New Roman" w:hAnsi="Times New Roman" w:cs="Times New Roman"/>
          <w:color w:val="000000"/>
          <w:sz w:val="32"/>
          <w:szCs w:val="32"/>
          <w:shd w:val="clear" w:color="auto" w:fill="FFFFFF"/>
          <w:rtl/>
        </w:rPr>
        <w:t>تشجيع ودعم الجمعيات المهتمة بالطفولة ماديا واعلاميا لدى كل وسائل الاعلام المختلفة العادية والالكترونية</w:t>
      </w:r>
    </w:p>
    <w:p w14:paraId="6631800B" w14:textId="17186003" w:rsidR="00B44713" w:rsidRDefault="00B44713" w:rsidP="00B44713">
      <w:pPr>
        <w:numPr>
          <w:ilvl w:val="0"/>
          <w:numId w:val="1"/>
        </w:numPr>
        <w:shd w:val="clear" w:color="auto" w:fill="FFFFFF"/>
        <w:spacing w:before="100" w:beforeAutospacing="1" w:after="100" w:afterAutospacing="1" w:line="240" w:lineRule="auto"/>
        <w:rPr>
          <w:rFonts w:ascii="Arial" w:eastAsia="Times New Roman" w:hAnsi="Arial" w:cs="Arial"/>
          <w:color w:val="333333"/>
          <w:sz w:val="56"/>
          <w:szCs w:val="56"/>
        </w:rPr>
      </w:pPr>
      <w:r w:rsidRPr="00B44713">
        <w:rPr>
          <w:rFonts w:ascii="Times New Roman" w:eastAsia="Times New Roman" w:hAnsi="Times New Roman" w:cs="Times New Roman"/>
          <w:color w:val="000000"/>
          <w:sz w:val="32"/>
          <w:szCs w:val="32"/>
          <w:shd w:val="clear" w:color="auto" w:fill="FFFFFF"/>
          <w:rtl/>
        </w:rPr>
        <w:t>تدريس اتفاقية حقوق الطفل 1989ونشرها في كافة المراحل التعليمية وطرحها كمقرر عام حسب كل مرحلة وادخالها في كلية الحقوق وفي الجامعات</w:t>
      </w:r>
      <w:r>
        <w:rPr>
          <w:rFonts w:ascii="Times New Roman" w:eastAsia="Times New Roman" w:hAnsi="Times New Roman" w:cs="Times New Roman"/>
          <w:color w:val="000000"/>
          <w:sz w:val="32"/>
          <w:szCs w:val="32"/>
          <w:shd w:val="clear" w:color="auto" w:fill="FFFFFF"/>
        </w:rPr>
        <w:t>.</w:t>
      </w:r>
    </w:p>
    <w:p w14:paraId="1D281C4C" w14:textId="5D0E8B8D" w:rsidR="00B44713" w:rsidRDefault="00B44713" w:rsidP="00B44713">
      <w:pPr>
        <w:shd w:val="clear" w:color="auto" w:fill="FFFFFF"/>
        <w:spacing w:before="100" w:beforeAutospacing="1" w:after="100" w:afterAutospacing="1" w:line="240" w:lineRule="auto"/>
        <w:ind w:left="502"/>
        <w:jc w:val="center"/>
        <w:rPr>
          <w:rFonts w:ascii="Arial" w:eastAsia="Times New Roman" w:hAnsi="Arial" w:cs="Arial"/>
          <w:color w:val="333333"/>
          <w:sz w:val="56"/>
          <w:szCs w:val="56"/>
          <w:rtl/>
          <w:lang w:bidi="ar-JO"/>
        </w:rPr>
      </w:pPr>
      <w:r>
        <w:rPr>
          <w:rFonts w:ascii="Arial" w:eastAsia="Times New Roman" w:hAnsi="Arial" w:cs="Arial" w:hint="cs"/>
          <w:color w:val="333333"/>
          <w:sz w:val="56"/>
          <w:szCs w:val="56"/>
          <w:rtl/>
          <w:lang w:bidi="ar-JO"/>
        </w:rPr>
        <w:t>المصدر:</w:t>
      </w:r>
    </w:p>
    <w:p w14:paraId="120C7D83" w14:textId="7057D974" w:rsidR="00B44713" w:rsidRDefault="00B44713" w:rsidP="00B44713">
      <w:pPr>
        <w:shd w:val="clear" w:color="auto" w:fill="FFFFFF"/>
        <w:spacing w:before="100" w:beforeAutospacing="1" w:after="100" w:afterAutospacing="1" w:line="240" w:lineRule="auto"/>
        <w:ind w:left="502"/>
        <w:jc w:val="center"/>
        <w:rPr>
          <w:rFonts w:ascii="Arial" w:eastAsia="Times New Roman" w:hAnsi="Arial" w:cs="Arial"/>
          <w:color w:val="333333"/>
          <w:sz w:val="56"/>
          <w:szCs w:val="56"/>
          <w:rtl/>
          <w:lang w:bidi="ar-JO"/>
        </w:rPr>
      </w:pPr>
      <w:hyperlink r:id="rId5" w:history="1">
        <w:r w:rsidRPr="008D2A0F">
          <w:rPr>
            <w:rStyle w:val="Hyperlink"/>
            <w:rFonts w:ascii="Arial" w:eastAsia="Times New Roman" w:hAnsi="Arial" w:cs="Arial"/>
            <w:sz w:val="56"/>
            <w:szCs w:val="56"/>
            <w:lang w:bidi="ar-JO"/>
          </w:rPr>
          <w:t>http://www.syrianlegalforum.net/publications/view/107</w:t>
        </w:r>
      </w:hyperlink>
    </w:p>
    <w:p w14:paraId="5C8718BC" w14:textId="77777777" w:rsidR="00B44713" w:rsidRPr="00B44713" w:rsidRDefault="00B44713" w:rsidP="00B44713">
      <w:pPr>
        <w:shd w:val="clear" w:color="auto" w:fill="FFFFFF"/>
        <w:spacing w:before="100" w:beforeAutospacing="1" w:after="100" w:afterAutospacing="1" w:line="240" w:lineRule="auto"/>
        <w:ind w:left="502"/>
        <w:jc w:val="center"/>
        <w:rPr>
          <w:rFonts w:ascii="Arial" w:eastAsia="Times New Roman" w:hAnsi="Arial" w:cs="Arial" w:hint="cs"/>
          <w:color w:val="333333"/>
          <w:sz w:val="56"/>
          <w:szCs w:val="56"/>
          <w:lang w:bidi="ar-JO"/>
        </w:rPr>
      </w:pPr>
    </w:p>
    <w:sectPr w:rsidR="00B44713" w:rsidRPr="00B44713" w:rsidSect="00C518E6">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2F46A9"/>
    <w:multiLevelType w:val="multilevel"/>
    <w:tmpl w:val="D3B668D8"/>
    <w:lvl w:ilvl="0">
      <w:start w:val="1"/>
      <w:numFmt w:val="bullet"/>
      <w:lvlText w:val=""/>
      <w:lvlJc w:val="left"/>
      <w:pPr>
        <w:tabs>
          <w:tab w:val="num" w:pos="502"/>
        </w:tabs>
        <w:ind w:left="502"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713"/>
    <w:rsid w:val="00B44713"/>
    <w:rsid w:val="00C518E6"/>
  </w:rsids>
  <m:mathPr>
    <m:mathFont m:val="Cambria Math"/>
    <m:brkBin m:val="before"/>
    <m:brkBinSub m:val="--"/>
    <m:smallFrac m:val="0"/>
    <m:dispDef/>
    <m:lMargin m:val="0"/>
    <m:rMargin m:val="0"/>
    <m:defJc m:val="centerGroup"/>
    <m:wrapIndent m:val="1440"/>
    <m:intLim m:val="subSup"/>
    <m:naryLim m:val="undOvr"/>
  </m:mathPr>
  <w:themeFontLang w:val="en-US" w:bidi="ku-Arab-IQ"/>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AE4B2"/>
  <w15:chartTrackingRefBased/>
  <w15:docId w15:val="{DCA37334-1FDF-41E1-B513-E4E158FC9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ku-Arab-IQ"/>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44713"/>
    <w:rPr>
      <w:b/>
      <w:bCs/>
    </w:rPr>
  </w:style>
  <w:style w:type="paragraph" w:styleId="ListParagraph">
    <w:name w:val="List Paragraph"/>
    <w:basedOn w:val="Normal"/>
    <w:uiPriority w:val="34"/>
    <w:qFormat/>
    <w:rsid w:val="00B44713"/>
    <w:pPr>
      <w:ind w:left="720"/>
      <w:contextualSpacing/>
    </w:pPr>
  </w:style>
  <w:style w:type="character" w:styleId="Hyperlink">
    <w:name w:val="Hyperlink"/>
    <w:basedOn w:val="DefaultParagraphFont"/>
    <w:uiPriority w:val="99"/>
    <w:unhideWhenUsed/>
    <w:rsid w:val="00B44713"/>
    <w:rPr>
      <w:color w:val="0563C1" w:themeColor="hyperlink"/>
      <w:u w:val="single"/>
    </w:rPr>
  </w:style>
  <w:style w:type="character" w:styleId="UnresolvedMention">
    <w:name w:val="Unresolved Mention"/>
    <w:basedOn w:val="DefaultParagraphFont"/>
    <w:uiPriority w:val="99"/>
    <w:semiHidden/>
    <w:unhideWhenUsed/>
    <w:rsid w:val="00B447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8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yrianlegalforum.net/publications/view/10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190</Words>
  <Characters>1086</Characters>
  <Application>Microsoft Office Word</Application>
  <DocSecurity>0</DocSecurity>
  <Lines>9</Lines>
  <Paragraphs>2</Paragraphs>
  <ScaleCrop>false</ScaleCrop>
  <Company/>
  <LinksUpToDate>false</LinksUpToDate>
  <CharactersWithSpaces>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Sallam Hourani</dc:creator>
  <cp:keywords/>
  <dc:description/>
  <cp:lastModifiedBy>Sallam Hourani</cp:lastModifiedBy>
  <cp:revision>1</cp:revision>
  <dcterms:created xsi:type="dcterms:W3CDTF">2020-12-13T19:01:00Z</dcterms:created>
  <dcterms:modified xsi:type="dcterms:W3CDTF">2020-12-13T19:10:00Z</dcterms:modified>
</cp:coreProperties>
</file>