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720" w:before="0" w:line="300" w:lineRule="auto"/>
        <w:jc w:val="left"/>
      </w:pPr>
    </w:p>
    <w:p>
      <w:pPr>
        <w:bidi/>
        <w:jc w:val="center"/>
      </w:pPr>
      <w:r>
        <w:drawing>
          <wp:inline xmlns:a="http://schemas.openxmlformats.org/drawingml/2006/main" xmlns:pic="http://schemas.openxmlformats.org/drawingml/2006/picture">
            <wp:extent cx="1440000" cy="1440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440000" cy="1440000"/>
                    </a:xfrm>
                    <a:prstGeom prst="rect"/>
                  </pic:spPr>
                </pic:pic>
              </a:graphicData>
            </a:graphic>
          </wp:inline>
        </w:drawing>
      </w:r>
    </w:p>
    <w:p>
      <w:pPr>
        <w:bidi/>
        <w:spacing w:after="40" w:before="0" w:line="300" w:lineRule="auto"/>
        <w:jc w:val="center"/>
      </w:pPr>
      <w:r>
        <w:rPr>
          <w:rFonts w:ascii="itf Qomra Arabic" w:hAnsi="itf Qomra Arabic" w:cs="itf Qomra Arabic" w:eastAsia="itf Qomra Arabic"/>
          <w:b/>
          <w:color w:val="AD9E6E"/>
          <w:sz w:val="28"/>
          <w:szCs w:val="28"/>
          <w:bCs/>
          <w:rtl/>
          <w:lang w:bidi="ar-SY"/>
        </w:rPr>
        <w:t>إدارة الحج والعمرة السورية</w:t>
      </w:r>
    </w:p>
    <w:p>
      <w:pPr>
        <w:bidi/>
        <w:spacing w:after="600" w:before="0" w:line="300" w:lineRule="auto"/>
        <w:jc w:val="center"/>
      </w:pPr>
      <w:r>
        <w:rPr>
          <w:rFonts w:ascii="itf Qomra Arabic" w:hAnsi="itf Qomra Arabic" w:cs="itf Qomra Arabic" w:eastAsia="itf Qomra Arabic"/>
          <w:b/>
          <w:color w:val="00594F"/>
          <w:sz w:val="36"/>
          <w:szCs w:val="36"/>
          <w:bCs/>
          <w:rtl/>
          <w:lang w:bidi="ar-SY"/>
        </w:rPr>
        <w:t>المنصة الوطنية للحج</w:t>
      </w:r>
    </w:p>
    <w:p>
      <w:pPr>
        <w:bidi/>
        <w:spacing w:after="80" w:before="0" w:line="300" w:lineRule="auto"/>
        <w:jc w:val="center"/>
      </w:pPr>
      <w:r>
        <w:rPr>
          <w:rFonts w:ascii="itf Qomra Arabic" w:hAnsi="itf Qomra Arabic" w:cs="itf Qomra Arabic" w:eastAsia="itf Qomra Arabic"/>
          <w:b/>
          <w:color w:val="00594F"/>
          <w:sz w:val="80"/>
          <w:szCs w:val="80"/>
          <w:bCs/>
          <w:rtl/>
          <w:lang w:bidi="ar-SY"/>
        </w:rPr>
        <w:t>توصيف المتطلبات</w:t>
      </w:r>
    </w:p>
    <w:p>
      <w:pPr>
        <w:bidi/>
        <w:spacing w:after="200" w:before="0" w:line="300" w:lineRule="auto"/>
        <w:jc w:val="center"/>
      </w:pPr>
      <w:r>
        <w:rPr>
          <w:rFonts w:ascii="itf Qomra Arabic" w:hAnsi="itf Qomra Arabic" w:cs="itf Qomra Arabic" w:eastAsia="itf Qomra Arabic"/>
          <w:b/>
          <w:color w:val="672146"/>
          <w:sz w:val="40"/>
          <w:szCs w:val="40"/>
          <w:bCs/>
        </w:rPr>
        <w:t>Software Requirements Specification</w:t>
      </w:r>
    </w:p>
    <w:p>
      <w:pPr>
        <w:bidi/>
        <w:spacing w:after="720" w:before="0" w:line="300" w:lineRule="auto"/>
        <w:jc w:val="center"/>
      </w:pPr>
      <w:r>
        <w:rPr>
          <w:rFonts w:ascii="itf Qomra Arabic" w:hAnsi="itf Qomra Arabic" w:cs="itf Qomra Arabic" w:eastAsia="itf Qomra Arabic"/>
          <w:b w:val="0"/>
          <w:color w:val="555F6B"/>
          <w:sz w:val="26"/>
          <w:szCs w:val="26"/>
          <w:rtl/>
          <w:lang w:bidi="ar-SY"/>
        </w:rPr>
        <w:t>ما يجب أن تفعله المنصة الوطنية للحج، وبأي جودة، ولمن</w:t>
      </w:r>
    </w:p>
    <w:tbl>
      <w:tblPr>
        <w:bidiVisual/>
        <w:tblW w:type="auto" w:w="0"/>
        <w:jc w:val="center"/>
        <w:tblLook w:firstColumn="1" w:firstRow="1" w:lastColumn="0" w:lastRow="0" w:noHBand="0" w:noVBand="1" w:val="04A0"/>
      </w:tblPr>
      <w:tblGrid>
        <w:gridCol w:w="2466"/>
        <w:gridCol w:w="2466"/>
        <w:gridCol w:w="2466"/>
        <w:gridCol w:w="2466"/>
      </w:tblGrid>
      <w:tr>
        <w:tc>
          <w:tcPr>
            <w:tcW w:type="dxa" w:w="2466"/>
            <w:shd w:val="clear" w:color="auto" w:fill="F7F4EF"/>
            <w:tcMar>
              <w:top w:w="120" w:type="dxa"/>
              <w:bottom w:w="120" w:type="dxa"/>
              <w:start w:w="120" w:type="dxa"/>
              <w:end w:w="120" w:type="dxa"/>
            </w:tcMar>
          </w:tcPr>
          <w:p>
            <w:pPr>
              <w:bidi/>
              <w:jc w:val="center"/>
            </w:pPr>
            <w:r>
              <w:rPr>
                <w:rFonts w:ascii="itf Qomra Arabic" w:hAnsi="itf Qomra Arabic" w:cs="itf Qomra Arabic" w:eastAsia="itf Qomra Arabic"/>
                <w:b/>
                <w:color w:val="AD9E6E"/>
                <w:sz w:val="20"/>
                <w:szCs w:val="20"/>
                <w:bCs/>
                <w:rtl/>
                <w:lang w:bidi="ar-SY"/>
              </w:rPr>
              <w:t>متطلبات وظيفية</w:t>
            </w:r>
          </w:p>
          <w:p>
            <w:pPr>
              <w:bidi/>
              <w:jc w:val="center"/>
            </w:pPr>
            <w:r>
              <w:rPr>
                <w:rFonts w:ascii="itf Qomra Arabic" w:hAnsi="itf Qomra Arabic" w:cs="itf Qomra Arabic" w:eastAsia="itf Qomra Arabic"/>
                <w:b/>
                <w:color w:val="00594F"/>
                <w:sz w:val="24"/>
                <w:szCs w:val="24"/>
                <w:bCs/>
                <w:rtl/>
                <w:lang w:bidi="ar-SY"/>
              </w:rPr>
              <w:t>256</w:t>
            </w:r>
          </w:p>
        </w:tc>
        <w:tc>
          <w:tcPr>
            <w:tcW w:type="dxa" w:w="2466"/>
            <w:shd w:val="clear" w:color="auto" w:fill="F7F4EF"/>
            <w:tcMar>
              <w:top w:w="120" w:type="dxa"/>
              <w:bottom w:w="120" w:type="dxa"/>
              <w:start w:w="120" w:type="dxa"/>
              <w:end w:w="120" w:type="dxa"/>
            </w:tcMar>
          </w:tcPr>
          <w:p>
            <w:pPr>
              <w:bidi/>
              <w:jc w:val="center"/>
            </w:pPr>
            <w:r>
              <w:rPr>
                <w:rFonts w:ascii="itf Qomra Arabic" w:hAnsi="itf Qomra Arabic" w:cs="itf Qomra Arabic" w:eastAsia="itf Qomra Arabic"/>
                <w:b/>
                <w:color w:val="AD9E6E"/>
                <w:sz w:val="20"/>
                <w:szCs w:val="20"/>
                <w:bCs/>
                <w:rtl/>
                <w:lang w:bidi="ar-SY"/>
              </w:rPr>
              <w:t>غير وظيفية</w:t>
            </w:r>
          </w:p>
          <w:p>
            <w:pPr>
              <w:bidi/>
              <w:jc w:val="center"/>
            </w:pPr>
            <w:r>
              <w:rPr>
                <w:rFonts w:ascii="itf Qomra Arabic" w:hAnsi="itf Qomra Arabic" w:cs="itf Qomra Arabic" w:eastAsia="itf Qomra Arabic"/>
                <w:b/>
                <w:color w:val="00594F"/>
                <w:sz w:val="24"/>
                <w:szCs w:val="24"/>
                <w:bCs/>
                <w:rtl/>
                <w:lang w:bidi="ar-SY"/>
              </w:rPr>
              <w:t>15</w:t>
            </w:r>
          </w:p>
        </w:tc>
        <w:tc>
          <w:tcPr>
            <w:tcW w:type="dxa" w:w="2466"/>
            <w:shd w:val="clear" w:color="auto" w:fill="F7F4EF"/>
            <w:tcMar>
              <w:top w:w="120" w:type="dxa"/>
              <w:bottom w:w="120" w:type="dxa"/>
              <w:start w:w="120" w:type="dxa"/>
              <w:end w:w="120" w:type="dxa"/>
            </w:tcMar>
          </w:tcPr>
          <w:p>
            <w:pPr>
              <w:bidi/>
              <w:jc w:val="center"/>
            </w:pPr>
            <w:r>
              <w:rPr>
                <w:rFonts w:ascii="itf Qomra Arabic" w:hAnsi="itf Qomra Arabic" w:cs="itf Qomra Arabic" w:eastAsia="itf Qomra Arabic"/>
                <w:b/>
                <w:color w:val="AD9E6E"/>
                <w:sz w:val="20"/>
                <w:szCs w:val="20"/>
                <w:bCs/>
                <w:rtl/>
                <w:lang w:bidi="ar-SY"/>
              </w:rPr>
              <w:t>أسئلة مفتوحة</w:t>
            </w:r>
          </w:p>
          <w:p>
            <w:pPr>
              <w:bidi/>
              <w:jc w:val="center"/>
            </w:pPr>
            <w:r>
              <w:rPr>
                <w:rFonts w:ascii="itf Qomra Arabic" w:hAnsi="itf Qomra Arabic" w:cs="itf Qomra Arabic" w:eastAsia="itf Qomra Arabic"/>
                <w:b/>
                <w:color w:val="00594F"/>
                <w:sz w:val="24"/>
                <w:szCs w:val="24"/>
                <w:bCs/>
                <w:rtl/>
                <w:lang w:bidi="ar-SY"/>
              </w:rPr>
              <w:t>16</w:t>
            </w:r>
          </w:p>
        </w:tc>
        <w:tc>
          <w:tcPr>
            <w:tcW w:type="dxa" w:w="2466"/>
            <w:shd w:val="clear" w:color="auto" w:fill="F7F4EF"/>
            <w:tcMar>
              <w:top w:w="120" w:type="dxa"/>
              <w:bottom w:w="120" w:type="dxa"/>
              <w:start w:w="120" w:type="dxa"/>
              <w:end w:w="120" w:type="dxa"/>
            </w:tcMar>
          </w:tcPr>
          <w:p>
            <w:pPr>
              <w:bidi/>
              <w:jc w:val="center"/>
            </w:pPr>
            <w:r>
              <w:rPr>
                <w:rFonts w:ascii="itf Qomra Arabic" w:hAnsi="itf Qomra Arabic" w:cs="itf Qomra Arabic" w:eastAsia="itf Qomra Arabic"/>
                <w:b/>
                <w:color w:val="AD9E6E"/>
                <w:sz w:val="20"/>
                <w:szCs w:val="20"/>
                <w:bCs/>
                <w:rtl/>
                <w:lang w:bidi="ar-SY"/>
              </w:rPr>
              <w:t>تاريخ الإعداد</w:t>
            </w:r>
          </w:p>
          <w:p>
            <w:pPr>
              <w:bidi/>
              <w:jc w:val="center"/>
            </w:pPr>
            <w:r>
              <w:rPr>
                <w:rFonts w:ascii="itf Qomra Arabic" w:hAnsi="itf Qomra Arabic" w:cs="itf Qomra Arabic" w:eastAsia="itf Qomra Arabic"/>
                <w:b/>
                <w:color w:val="00594F"/>
                <w:sz w:val="24"/>
                <w:szCs w:val="24"/>
                <w:bCs/>
                <w:rtl/>
                <w:lang w:bidi="ar-SY"/>
              </w:rPr>
              <w:t>21/10/2026</w:t>
            </w:r>
          </w:p>
        </w:tc>
      </w:tr>
    </w:tbl>
    <w:p>
      <w:pPr>
        <w:bidi/>
        <w:spacing w:after="1000" w:before="0" w:line="300" w:lineRule="auto"/>
        <w:jc w:val="left"/>
      </w:pPr>
    </w:p>
    <w:p>
      <w:pPr>
        <w:bidi/>
        <w:spacing w:after="120" w:before="0" w:line="300" w:lineRule="auto"/>
        <w:jc w:val="center"/>
      </w:pPr>
      <w:r>
        <w:rPr>
          <w:rFonts w:ascii="itf Qomra Arabic" w:hAnsi="itf Qomra Arabic" w:cs="itf Qomra Arabic" w:eastAsia="itf Qomra Arabic"/>
          <w:b w:val="0"/>
          <w:color w:val="555F6B"/>
          <w:sz w:val="20"/>
          <w:szCs w:val="20"/>
          <w:rtl/>
          <w:lang w:bidi="ar-SY"/>
        </w:rPr>
        <w:t>وثيقة تقنية لفريق التطوير والإدارة. أسماء الأشخاص والأرقام الواردة أمثلةً مأخوذة من البيانات الوهمية للنسخة التجريبية.</w:t>
      </w:r>
    </w:p>
    <w:p>
      <w:pPr>
        <w:sectPr>
          <w:pgSz w:w="11906" w:h="16838"/>
          <w:pgMar w:top="1020" w:right="1020" w:bottom="907" w:left="1020" w:header="720" w:footer="720" w:gutter="0"/>
          <w:cols w:space="720"/>
          <w:docGrid w:linePitch="360"/>
          <w:bidi/>
        </w:sectPr>
      </w:pPr>
    </w:p>
    <w:p>
      <w:pPr>
        <w:keepNext/>
        <w:bidi/>
        <w:pStyle w:val="Heading1"/>
        <w:spacing w:before="0" w:after="120"/>
        <w:jc w:val="left"/>
      </w:pPr>
      <w:r>
        <w:rPr>
          <w:rFonts w:ascii="itf Qomra Arabic" w:hAnsi="itf Qomra Arabic" w:cs="itf Qomra Arabic" w:eastAsia="itf Qomra Arabic"/>
          <w:b/>
          <w:color w:val="00594F"/>
          <w:sz w:val="44"/>
          <w:szCs w:val="44"/>
          <w:bCs/>
          <w:rtl/>
          <w:lang w:bidi="ar-SY"/>
        </w:rPr>
        <w:t>1. مقدمة</w:t>
      </w:r>
    </w:p>
    <w:p>
      <w:pPr>
        <w:keepNext/>
        <w:bidi/>
        <w:pStyle w:val="Heading2"/>
        <w:spacing w:before="80" w:after="120"/>
        <w:jc w:val="left"/>
      </w:pPr>
      <w:r>
        <w:rPr>
          <w:rFonts w:ascii="itf Qomra Arabic" w:hAnsi="itf Qomra Arabic" w:cs="itf Qomra Arabic" w:eastAsia="itf Qomra Arabic"/>
          <w:b/>
          <w:color w:val="672146"/>
          <w:sz w:val="29"/>
          <w:szCs w:val="29"/>
          <w:bCs/>
          <w:rtl/>
          <w:lang w:bidi="ar-SY"/>
        </w:rPr>
        <w:t>الغرض من الوثيقة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هذه الوثيقة هي المرجع الذي تُبنى عليه المنصة الوطنية للحج في نسختها الحقيقية: ما يجب أن تتيحه لكل طرف، وما يجب أن تحققه من أمن وأداء وتوفر، وما يجب أن تتصل به من أنظمة خارجية، وما بقي على الإدارة أن تحسمه قبل البناء.</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وهي مبنية على النسخة التجريبية من المنصة (موسم 1448هـ)، وهي موقع يعرض الرحلة كاملة لكن بلا خادم: كل بياناته في متصفح من يجرّبه، وكثير من خطواته محاكاة. فكل متطلب هنا يذكر حاله في النسخة التجريبية: موجود، أو موجود جزئياً، أو غير موجود.</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قارئها: فريق التطوير ومدير المشروع ومن يختبر المنصة، والإدارة حين تعتمد النطاق وتجيب عن الأسئلة المفتوحة.</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نطاق المنصة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تغطي المنصة موسم الحج كله لطرفين رئيسيين: الحاج من التسجيل حتى العودة وشهادة الحج، والإداري الموسمي من التسجيل والاختبار حتى التقييم والتصنيف. ويديرها موظفو إدارة الحج والعمرة من بوابة واحدة بصلاحيات تُمنح لكل منهم، ويرى الزائر موقعاً عاماً فيه الأخبار والأكاديمية ومواقيت الصلاة والنتائج.</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داخل النطاق: الحسابات والتحقق من الهوية، والتقديم بأنماطه، والقرعة والقبول، والرسوم والدفعات، وخطوات ما بعد القبول، وتسجيل الإداريين واختبارهم، وتشكيل المجموعات والتكتلات، والطيران والسكن والعمليات الميدانية، والبلاغات، والتقييم والتكريم، وإدارة المحتوى، وسجل الأحداث.</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خارج النطاق في هذه الوثيقة: أنظمة الجهات الأخرى نفسها (السجل المدني، والمصارف، ومنصات المملكة العربية السعودية، وشركات الطيران)؛ تذكر الوثيقة ما تحتاجه المنصة منها فقط، في فصل الواجهات الخارجية.</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الوثائق المرجعية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4933"/>
        <w:gridCol w:w="4933"/>
      </w:tblGrid>
      <w:tr>
        <w:trPr>
          <w:tblHeader/>
        </w:trPr>
        <w:tc>
          <w:tcPr>
            <w:tcW w:type="dxa" w:w="317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الوثيقة</w:t>
            </w:r>
          </w:p>
        </w:tc>
        <w:tc>
          <w:tcPr>
            <w:tcW w:type="dxa" w:w="6463"/>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ما فيها</w:t>
            </w:r>
          </w:p>
        </w:tc>
      </w:tr>
      <w:tr>
        <w:tc>
          <w:tcPr>
            <w:tcW w:type="dxa" w:w="317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قواعد العمل ومسرد المصطلحات</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كل قاعدة برقمها (</w:t>
            </w:r>
            <w:r>
              <w:rPr>
                <w:rFonts w:ascii="itf Qomra Arabic" w:hAnsi="itf Qomra Arabic" w:cs="itf Qomra Arabic" w:eastAsia="itf Qomra Arabic"/>
                <w:b w:val="0"/>
                <w:color w:val="021526"/>
                <w:sz w:val="20"/>
                <w:szCs w:val="20"/>
              </w:rPr>
              <w:t>REG-07</w:t>
            </w:r>
            <w:r>
              <w:rPr>
                <w:rFonts w:ascii="itf Qomra Arabic" w:hAnsi="itf Qomra Arabic" w:cs="itf Qomra Arabic" w:eastAsia="itf Qomra Arabic"/>
                <w:b w:val="0"/>
                <w:color w:val="021526"/>
                <w:sz w:val="20"/>
                <w:szCs w:val="20"/>
                <w:rtl/>
                <w:lang w:bidi="ar-SY"/>
              </w:rPr>
              <w:t>…) ومصدرها. المتطلبات هنا تحيل إليها ولا تكررها. والمصطلحات بمعناها في المسرد.</w:t>
            </w:r>
          </w:p>
        </w:tc>
      </w:tr>
      <w:tr>
        <w:tc>
          <w:tcPr>
            <w:tcW w:type="dxa" w:w="317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الأدوار والصلاحيات ودورات حياة البيانات</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الأطراف، وصلاحيات الموظفين، وحالات كل طلب وملف وانتقالاتها.</w:t>
            </w:r>
          </w:p>
        </w:tc>
      </w:tr>
      <w:tr>
        <w:tc>
          <w:tcPr>
            <w:tcW w:type="dxa" w:w="317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هيكلية قاعدة البيانات</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 xml:space="preserve">246 جدولاً في 16 فصلاً، مع مخططات </w:t>
            </w:r>
            <w:r>
              <w:rPr>
                <w:rFonts w:ascii="itf Qomra Arabic" w:hAnsi="itf Qomra Arabic" w:cs="itf Qomra Arabic" w:eastAsia="itf Qomra Arabic"/>
                <w:b w:val="0"/>
                <w:color w:val="021526"/>
                <w:sz w:val="20"/>
                <w:szCs w:val="20"/>
              </w:rPr>
              <w:t>ERD</w:t>
            </w:r>
            <w:r>
              <w:rPr>
                <w:rFonts w:ascii="itf Qomra Arabic" w:hAnsi="itf Qomra Arabic" w:cs="itf Qomra Arabic" w:eastAsia="itf Qomra Arabic"/>
                <w:b w:val="0"/>
                <w:color w:val="021526"/>
                <w:sz w:val="20"/>
                <w:szCs w:val="20"/>
                <w:rtl/>
                <w:lang w:bidi="ar-SY"/>
              </w:rPr>
              <w:t xml:space="preserve"> وملف </w:t>
            </w:r>
            <w:r>
              <w:rPr>
                <w:rFonts w:ascii="itf Qomra Arabic" w:hAnsi="itf Qomra Arabic" w:cs="itf Qomra Arabic" w:eastAsia="itf Qomra Arabic"/>
                <w:b w:val="0"/>
                <w:color w:val="021526"/>
                <w:sz w:val="20"/>
                <w:szCs w:val="20"/>
              </w:rPr>
              <w:t>schema.sql</w:t>
            </w:r>
            <w:r>
              <w:rPr>
                <w:rFonts w:ascii="itf Qomra Arabic" w:hAnsi="itf Qomra Arabic" w:cs="itf Qomra Arabic" w:eastAsia="itf Qomra Arabic"/>
                <w:b w:val="0"/>
                <w:color w:val="021526"/>
                <w:sz w:val="20"/>
                <w:szCs w:val="20"/>
                <w:rtl/>
                <w:lang w:bidi="ar-SY"/>
              </w:rPr>
              <w:t>.</w:t>
            </w:r>
          </w:p>
        </w:tc>
      </w:tr>
      <w:tr>
        <w:tc>
          <w:tcPr>
            <w:tcW w:type="dxa" w:w="317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أدلة الاستخدام: الحاج، والإداري، والموظف</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كل شاشة خطوة بخطوة بلقطات من النسخة التجريبية.</w:t>
            </w:r>
          </w:p>
        </w:tc>
      </w:tr>
      <w:tr>
        <w:tc>
          <w:tcPr>
            <w:tcW w:type="dxa" w:w="317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النسخة التجريبية</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الموقع نفسه (</w:t>
            </w:r>
            <w:r>
              <w:rPr>
                <w:rFonts w:ascii="itf Qomra Arabic" w:hAnsi="itf Qomra Arabic" w:cs="itf Qomra Arabic" w:eastAsia="itf Qomra Arabic"/>
                <w:b w:val="0"/>
                <w:color w:val="021526"/>
                <w:sz w:val="20"/>
                <w:szCs w:val="20"/>
              </w:rPr>
              <w:t>README.md</w:t>
            </w:r>
            <w:r>
              <w:rPr>
                <w:rFonts w:ascii="itf Qomra Arabic" w:hAnsi="itf Qomra Arabic" w:cs="itf Qomra Arabic" w:eastAsia="itf Qomra Arabic"/>
                <w:b w:val="0"/>
                <w:color w:val="021526"/>
                <w:sz w:val="20"/>
                <w:szCs w:val="20"/>
                <w:rtl/>
                <w:lang w:bidi="ar-SY"/>
              </w:rPr>
              <w:t xml:space="preserve"> في المستودع)، وفيه سيناريوهات العرض والحسابات التجريبية.</w:t>
            </w:r>
          </w:p>
        </w:tc>
      </w:tr>
    </w:tbl>
    <w:p>
      <w:pPr>
        <w:bidi/>
        <w:spacing w:after="80" w:before="0" w:line="300" w:lineRule="auto"/>
        <w:jc w:val="left"/>
      </w:pP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كيف تقرأ المتطلبات؟</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 xml:space="preserve">رقم المتطلب (مثل </w:t>
      </w:r>
      <w:r>
        <w:rPr>
          <w:rFonts w:ascii="itf Qomra Arabic" w:hAnsi="itf Qomra Arabic" w:cs="itf Qomra Arabic" w:eastAsia="itf Qomra Arabic"/>
          <w:b w:val="0"/>
          <w:color w:val="021526"/>
          <w:sz w:val="22"/>
          <w:szCs w:val="22"/>
        </w:rPr>
        <w:t>FR-REG-04</w:t>
      </w:r>
      <w:r>
        <w:rPr>
          <w:rFonts w:ascii="itf Qomra Arabic" w:hAnsi="itf Qomra Arabic" w:cs="itf Qomra Arabic" w:eastAsia="itf Qomra Arabic"/>
          <w:b w:val="0"/>
          <w:color w:val="021526"/>
          <w:sz w:val="22"/>
          <w:szCs w:val="22"/>
          <w:rtl/>
          <w:lang w:bidi="ar-SY"/>
        </w:rPr>
        <w:t>) ثابت لا يُعاد استعماله، ويُحال إليه في خطة العمل والاختبارات.</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الأولوية: «إلزامي» لا تُطلق المنصة دونه، و«مهم» يُبنى في الإصدار الأول إن أمكن، و«مرغوب» يمكن تأجيله.</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النسخة التجريبية: «موجود» يعني أن الموقع يعرض السلوك كاملاً، و«موجود جزئياً» أنه محاكاة أو ناقص، و«غير موجود» أن القواعد أو التصميم يطلبانه والموقع لا يعرضه.</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معايير القبول: ما يجب أن يتحقق ليُعدّ المتطلب منجزاً. كل معيار قابل للاختبار.</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القواعد: أرقام قواعد العمل التي يجب أن يلتزمها المتطلب، وتفاصيلها في وثيقة «قواعد العمل».</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4933"/>
        <w:gridCol w:w="4933"/>
      </w:tblGrid>
      <w:tr>
        <w:trPr>
          <w:tblHeader/>
        </w:trPr>
        <w:tc>
          <w:tcPr>
            <w:tcW w:type="dxa" w:w="5102"/>
            <w:shd w:val="clear" w:color="auto" w:fill="00594F"/>
            <w:tcMar>
              <w:top w:w="50" w:type="dxa"/>
              <w:bottom w:w="50" w:type="dxa"/>
              <w:start w:w="90" w:type="dxa"/>
              <w:end w:w="90" w:type="dxa"/>
            </w:tcMar>
          </w:tcPr>
          <w:p>
            <w:pPr>
              <w:bidi/>
              <w:jc w:val="left"/>
            </w:pPr>
          </w:p>
        </w:tc>
        <w:tc>
          <w:tcPr>
            <w:tcW w:type="dxa" w:w="453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عدد المتطلبات</w:t>
            </w:r>
          </w:p>
        </w:tc>
      </w:tr>
      <w:tr>
        <w:tc>
          <w:tcPr>
            <w:tcW w:type="dxa" w:w="510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إلزامي</w:t>
            </w:r>
          </w:p>
        </w:tc>
        <w:tc>
          <w:tcPr>
            <w:tcW w:type="dxa" w:w="453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166</w:t>
            </w:r>
          </w:p>
        </w:tc>
      </w:tr>
      <w:tr>
        <w:tc>
          <w:tcPr>
            <w:tcW w:type="dxa" w:w="510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مهم</w:t>
            </w:r>
          </w:p>
        </w:tc>
        <w:tc>
          <w:tcPr>
            <w:tcW w:type="dxa" w:w="453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72</w:t>
            </w:r>
          </w:p>
        </w:tc>
      </w:tr>
      <w:tr>
        <w:tc>
          <w:tcPr>
            <w:tcW w:type="dxa" w:w="510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مرغوب</w:t>
            </w:r>
          </w:p>
        </w:tc>
        <w:tc>
          <w:tcPr>
            <w:tcW w:type="dxa" w:w="453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18</w:t>
            </w:r>
          </w:p>
        </w:tc>
      </w:tr>
      <w:tr>
        <w:tc>
          <w:tcPr>
            <w:tcW w:type="dxa" w:w="510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موجود في النسخة التجريبية</w:t>
            </w:r>
          </w:p>
        </w:tc>
        <w:tc>
          <w:tcPr>
            <w:tcW w:type="dxa" w:w="453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147</w:t>
            </w:r>
          </w:p>
        </w:tc>
      </w:tr>
      <w:tr>
        <w:tc>
          <w:tcPr>
            <w:tcW w:type="dxa" w:w="510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موجود جزئياً</w:t>
            </w:r>
          </w:p>
        </w:tc>
        <w:tc>
          <w:tcPr>
            <w:tcW w:type="dxa" w:w="453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99</w:t>
            </w:r>
          </w:p>
        </w:tc>
      </w:tr>
      <w:tr>
        <w:tc>
          <w:tcPr>
            <w:tcW w:type="dxa" w:w="510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غير موجود</w:t>
            </w:r>
          </w:p>
        </w:tc>
        <w:tc>
          <w:tcPr>
            <w:tcW w:type="dxa" w:w="453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10</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rtl/>
          <w:lang w:bidi="ar-SY"/>
        </w:rPr>
        <w:t>اضغط بزر الفأرة الأيمن هنا ثم «تحديث الحقل» لعرض الفهرس.</w:t>
      </w:r>
      <w:r>
        <w:fldChar w:fldCharType="end"/>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2. الوصف العام</w:t>
      </w:r>
    </w:p>
    <w:p>
      <w:pPr>
        <w:keepNext/>
        <w:bidi/>
        <w:pStyle w:val="Heading2"/>
        <w:spacing w:before="80" w:after="120"/>
        <w:jc w:val="left"/>
      </w:pPr>
      <w:r>
        <w:rPr>
          <w:rFonts w:ascii="itf Qomra Arabic" w:hAnsi="itf Qomra Arabic" w:cs="itf Qomra Arabic" w:eastAsia="itf Qomra Arabic"/>
          <w:b/>
          <w:color w:val="672146"/>
          <w:sz w:val="29"/>
          <w:szCs w:val="29"/>
          <w:bCs/>
          <w:rtl/>
          <w:lang w:bidi="ar-SY"/>
        </w:rPr>
        <w:t>فئات المستخدمين</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الفئة</w:t>
            </w:r>
          </w:p>
        </w:tc>
        <w:tc>
          <w:tcPr>
            <w:tcW w:type="dxa" w:w="317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عددهم وخصائصهم</w:t>
            </w:r>
          </w:p>
        </w:tc>
        <w:tc>
          <w:tcPr>
            <w:tcW w:type="dxa" w:w="4876"/>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ما يفعلونه</w:t>
            </w:r>
          </w:p>
        </w:tc>
      </w:tr>
      <w:tr>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الزائر</w:t>
            </w:r>
          </w:p>
        </w:tc>
        <w:tc>
          <w:tcPr>
            <w:tcW w:type="dxa" w:w="317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دون حساب</w:t>
            </w:r>
          </w:p>
        </w:tc>
        <w:tc>
          <w:tcPr>
            <w:tcW w:type="dxa" w:w="4876"/>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يتصفح الموقع العام: الأخبار، والأكاديمية، ومواقيت الصلاة، والشروط، والأسئلة الشائعة، والاستعلام عن النتائج، والتحقق من الوثائق.</w:t>
            </w:r>
          </w:p>
        </w:tc>
      </w:tr>
      <w:tr>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الحاج</w:t>
            </w:r>
          </w:p>
        </w:tc>
        <w:tc>
          <w:tcPr>
            <w:tcW w:type="dxa" w:w="317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عشرات الآلاف في الموسم (الحصة 22,500 حاج ومن يتقدم أكثر بكثير)، كثير منهم كبار في السن ويستعملون الجوال</w:t>
            </w:r>
          </w:p>
        </w:tc>
        <w:tc>
          <w:tcPr>
            <w:tcW w:type="dxa" w:w="4876"/>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يقدّم ويتابع ويدفع ويرفع وثائقه، ثم يستعمل المنصة في الموسم نفسه: البلاغات، والمفقودات، والدروس، والتقييم.</w:t>
            </w:r>
          </w:p>
        </w:tc>
      </w:tr>
      <w:tr>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الإداري الموسمي</w:t>
            </w:r>
          </w:p>
        </w:tc>
        <w:tc>
          <w:tcPr>
            <w:tcW w:type="dxa" w:w="317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مئات في الموسم، بصفات مختلفة (رئيس مجموعة، منسق، موجّهة، رئيس تكتل، منسق تقني…)</w:t>
            </w:r>
          </w:p>
        </w:tc>
        <w:tc>
          <w:tcPr>
            <w:tcW w:type="dxa" w:w="4876"/>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يسجّل ويُختبر، ويقود مجموعته أو تكتله، ويسجّل العمل الميداني، ويُقيَّم.</w:t>
            </w:r>
          </w:p>
        </w:tc>
      </w:tr>
      <w:tr>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الموظف</w:t>
            </w:r>
          </w:p>
        </w:tc>
        <w:tc>
          <w:tcPr>
            <w:tcW w:type="dxa" w:w="317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عشرات، لكل منهم صلاحيات محددة</w:t>
            </w:r>
          </w:p>
        </w:tc>
        <w:tc>
          <w:tcPr>
            <w:tcW w:type="dxa" w:w="4876"/>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يراجع ويعتمد ويضبط الإعدادات ويدير الملفات (التسجيل، والقرعة، والإداريين، والامتحانات، والطيران، والعمليات، والمحتوى).</w:t>
            </w:r>
          </w:p>
        </w:tc>
      </w:tr>
    </w:tbl>
    <w:p>
      <w:pPr>
        <w:bidi/>
        <w:spacing w:after="80" w:before="0" w:line="300" w:lineRule="auto"/>
        <w:jc w:val="left"/>
      </w:pPr>
    </w:p>
    <w:p>
      <w:pPr>
        <w:bidi/>
        <w:spacing w:after="120" w:before="0" w:line="300" w:lineRule="auto"/>
        <w:jc w:val="left"/>
      </w:pPr>
      <w:r>
        <w:rPr>
          <w:rFonts w:ascii="itf Qomra Arabic" w:hAnsi="itf Qomra Arabic" w:cs="itf Qomra Arabic" w:eastAsia="itf Qomra Arabic"/>
          <w:b w:val="0"/>
          <w:color w:val="555F6B"/>
          <w:sz w:val="20"/>
          <w:szCs w:val="20"/>
          <w:rtl/>
          <w:lang w:bidi="ar-SY"/>
        </w:rPr>
        <w:t>صلاحيات كل فئة بالتفصيل في وثيقة «الأدوار والصلاحيات».</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بيئة التشغيل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تطبيق ويب يعمل على الجوال أولاً ثم الحاسوب، بالعربية من اليمين إلى اليسار، ويُثبَّت على الجوال كتطبيق (</w:t>
      </w:r>
      <w:r>
        <w:rPr>
          <w:rFonts w:ascii="itf Qomra Arabic" w:hAnsi="itf Qomra Arabic" w:cs="itf Qomra Arabic" w:eastAsia="itf Qomra Arabic"/>
          <w:b w:val="0"/>
          <w:color w:val="021526"/>
          <w:sz w:val="21"/>
          <w:szCs w:val="21"/>
        </w:rPr>
        <w:t>PWA</w:t>
      </w:r>
      <w:r>
        <w:rPr>
          <w:rFonts w:ascii="itf Qomra Arabic" w:hAnsi="itf Qomra Arabic" w:cs="itf Qomra Arabic" w:eastAsia="itf Qomra Arabic"/>
          <w:b w:val="0"/>
          <w:color w:val="021526"/>
          <w:sz w:val="21"/>
          <w:szCs w:val="21"/>
          <w:rtl/>
          <w:lang w:bidi="ar-SY"/>
        </w:rPr>
        <w:t xml:space="preserve">) ويعرض ما سبق تحميله دون إنترنت. وفي الصفحة الرئيسية زرّا تطبيق </w:t>
      </w:r>
      <w:r>
        <w:rPr>
          <w:rFonts w:ascii="itf Qomra Arabic" w:hAnsi="itf Qomra Arabic" w:cs="itf Qomra Arabic" w:eastAsia="itf Qomra Arabic"/>
          <w:b w:val="0"/>
          <w:color w:val="021526"/>
          <w:sz w:val="21"/>
          <w:szCs w:val="21"/>
        </w:rPr>
        <w:t>Google Play</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App Store</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الموقع العام بالعربية والإنجليزية، والبوابات (الحاج، والإداري، والموظف) بالعربية فقط في النسخة التجريبية.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الوضع الفاتح والداكن بحسب اختيار المستخدم أو جهازه.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يُستعمل في سوريا وفي الخارج (مكاتب في إسطنبول وغازي عنتاب ومصر والأردن) وفي المملكة العربية السعودية خلال الموسم، بشبكات بطيئة أحياناً.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النسخة التجريبية:</w:t>
      </w:r>
      <w:r>
        <w:rPr>
          <w:rFonts w:ascii="itf Qomra Arabic" w:hAnsi="itf Qomra Arabic" w:cs="itf Qomra Arabic" w:eastAsia="itf Qomra Arabic"/>
          <w:b w:val="0"/>
          <w:color w:val="021526"/>
          <w:sz w:val="21"/>
          <w:szCs w:val="21"/>
        </w:rPr>
        <w:t xml:space="preserve"> Next.js 16</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React 19</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Tailwind CSS 4</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TypeScript</w:t>
      </w:r>
      <w:r>
        <w:rPr>
          <w:rFonts w:ascii="itf Qomra Arabic" w:hAnsi="itf Qomra Arabic" w:cs="itf Qomra Arabic" w:eastAsia="itf Qomra Arabic"/>
          <w:b w:val="0"/>
          <w:color w:val="021526"/>
          <w:sz w:val="21"/>
          <w:szCs w:val="21"/>
          <w:rtl/>
          <w:lang w:bidi="ar-SY"/>
        </w:rPr>
        <w:t xml:space="preserve">، والبيانات في </w:t>
      </w:r>
      <w:r>
        <w:rPr>
          <w:rFonts w:ascii="itf Qomra Arabic" w:hAnsi="itf Qomra Arabic" w:cs="itf Qomra Arabic" w:eastAsia="itf Qomra Arabic"/>
          <w:b w:val="0"/>
          <w:color w:val="021526"/>
          <w:sz w:val="21"/>
          <w:szCs w:val="21"/>
        </w:rPr>
        <w:t>localStorage</w:t>
      </w:r>
      <w:r>
        <w:rPr>
          <w:rFonts w:ascii="itf Qomra Arabic" w:hAnsi="itf Qomra Arabic" w:cs="itf Qomra Arabic" w:eastAsia="itf Qomra Arabic"/>
          <w:b w:val="0"/>
          <w:color w:val="021526"/>
          <w:sz w:val="21"/>
          <w:szCs w:val="21"/>
          <w:rtl/>
          <w:lang w:bidi="ar-SY"/>
        </w:rPr>
        <w:t>. والتصميم المقترح لقاعدة البيانات:</w:t>
      </w:r>
      <w:r>
        <w:rPr>
          <w:rFonts w:ascii="itf Qomra Arabic" w:hAnsi="itf Qomra Arabic" w:cs="itf Qomra Arabic" w:eastAsia="itf Qomra Arabic"/>
          <w:b w:val="0"/>
          <w:color w:val="021526"/>
          <w:sz w:val="21"/>
          <w:szCs w:val="21"/>
        </w:rPr>
        <w:t xml:space="preserve"> MySQL 8</w:t>
      </w:r>
      <w:r>
        <w:rPr>
          <w:rFonts w:ascii="itf Qomra Arabic" w:hAnsi="itf Qomra Arabic" w:cs="itf Qomra Arabic" w:eastAsia="itf Qomra Arabic"/>
          <w:b w:val="0"/>
          <w:color w:val="021526"/>
          <w:sz w:val="21"/>
          <w:szCs w:val="21"/>
          <w:rtl/>
          <w:lang w:bidi="ar-SY"/>
        </w:rPr>
        <w:t xml:space="preserve"> أو </w:t>
      </w:r>
      <w:r>
        <w:rPr>
          <w:rFonts w:ascii="itf Qomra Arabic" w:hAnsi="itf Qomra Arabic" w:cs="itf Qomra Arabic" w:eastAsia="itf Qomra Arabic"/>
          <w:b w:val="0"/>
          <w:color w:val="021526"/>
          <w:sz w:val="21"/>
          <w:szCs w:val="21"/>
        </w:rPr>
        <w:t>MariaDB 10.6+</w:t>
      </w:r>
      <w:r>
        <w:rPr>
          <w:rFonts w:ascii="itf Qomra Arabic" w:hAnsi="itf Qomra Arabic" w:cs="itf Qomra Arabic" w:eastAsia="itf Qomra Arabic"/>
          <w:b w:val="0"/>
          <w:color w:val="021526"/>
          <w:sz w:val="21"/>
          <w:szCs w:val="21"/>
          <w:rtl/>
          <w:lang w:bidi="ar-SY"/>
        </w:rPr>
        <w:t>.</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القيود</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كل قاعدة عمل وكل صلاحية تُفرض في الخادم. ما تفعله النسخة التجريبية في المتصفح وحده (التحقق، والصلاحيات، والمهل) مرجع للسلوك لا للتنفيذ.</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إعدادات الموسم وإصدارات إعدادات التسجيل بيانات لا كود: يغيّرها الموظف المخوّل دون نشر نسخة جديدة من المنصة، ويُحفظ أثر كل تغيير.</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شروط الطلب تُجمَّد عند تقديمه: تعديل الإعدادات لاحقاً لا يغيّر حكم طلب مقدَّم.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سجل الأحداث للإضافة فقط، لا يُعدَّل ولا يُحذف منه شيء.</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التواريخ الهجرية بتقويم أم القرى، والأعمار تُحسب على السنة المرجعية للموسم (2026 لموسم 1448).</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كل ما في النسخة التجريبية من أسماء وأرقام وهمي، ولا يُنقل شيء منه إلى المنصة الحقيقية إلا البيانات المرجعية بعد مراجعتها.</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الافتراضات والاعتماديات</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يتاح للمنصة سجل مدني تستعلم منه بالرقم الوطني ورقم دفتر العائلة (السؤال </w:t>
      </w:r>
      <w:r>
        <w:rPr>
          <w:rFonts w:ascii="itf Qomra Arabic" w:hAnsi="itf Qomra Arabic" w:cs="itf Qomra Arabic" w:eastAsia="itf Qomra Arabic"/>
          <w:b w:val="0"/>
          <w:color w:val="021526"/>
          <w:sz w:val="21"/>
          <w:szCs w:val="21"/>
        </w:rPr>
        <w:t>Q-01</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تتاح خدمة رسائل </w:t>
      </w:r>
      <w:r>
        <w:rPr>
          <w:rFonts w:ascii="itf Qomra Arabic" w:hAnsi="itf Qomra Arabic" w:cs="itf Qomra Arabic" w:eastAsia="itf Qomra Arabic"/>
          <w:b w:val="0"/>
          <w:color w:val="021526"/>
          <w:sz w:val="21"/>
          <w:szCs w:val="21"/>
        </w:rPr>
        <w:t>SMS</w:t>
      </w:r>
      <w:r>
        <w:rPr>
          <w:rFonts w:ascii="itf Qomra Arabic" w:hAnsi="itf Qomra Arabic" w:cs="itf Qomra Arabic" w:eastAsia="itf Qomra Arabic"/>
          <w:b w:val="0"/>
          <w:color w:val="021526"/>
          <w:sz w:val="21"/>
          <w:szCs w:val="21"/>
          <w:rtl/>
          <w:lang w:bidi="ar-SY"/>
        </w:rPr>
        <w:t xml:space="preserve"> لرموز التحقق والموافقة، داخل سوريا وخارجها (</w:t>
      </w:r>
      <w:r>
        <w:rPr>
          <w:rFonts w:ascii="itf Qomra Arabic" w:hAnsi="itf Qomra Arabic" w:cs="itf Qomra Arabic" w:eastAsia="itf Qomra Arabic"/>
          <w:b w:val="0"/>
          <w:color w:val="021526"/>
          <w:sz w:val="21"/>
          <w:szCs w:val="21"/>
        </w:rPr>
        <w:t>Q-02</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تُقبل الرسوم والدفعات عبر قنوات محددة (مصرف، </w:t>
      </w:r>
      <w:r>
        <w:rPr>
          <w:rFonts w:ascii="itf Qomra Arabic" w:hAnsi="itf Qomra Arabic" w:cs="itf Qomra Arabic" w:eastAsia="itf Qomra Arabic"/>
          <w:b w:val="0"/>
          <w:color w:val="021526"/>
          <w:sz w:val="21"/>
          <w:szCs w:val="21"/>
        </w:rPr>
        <w:t>ShamCash</w:t>
      </w:r>
      <w:r>
        <w:rPr>
          <w:rFonts w:ascii="itf Qomra Arabic" w:hAnsi="itf Qomra Arabic" w:cs="itf Qomra Arabic" w:eastAsia="itf Qomra Arabic"/>
          <w:b w:val="0"/>
          <w:color w:val="021526"/>
          <w:sz w:val="21"/>
          <w:szCs w:val="21"/>
          <w:rtl/>
          <w:lang w:bidi="ar-SY"/>
        </w:rPr>
        <w:t>…) يمكن مطابقة عملياتها (</w:t>
      </w:r>
      <w:r>
        <w:rPr>
          <w:rFonts w:ascii="itf Qomra Arabic" w:hAnsi="itf Qomra Arabic" w:cs="itf Qomra Arabic" w:eastAsia="itf Qomra Arabic"/>
          <w:b w:val="0"/>
          <w:color w:val="021526"/>
          <w:sz w:val="21"/>
          <w:szCs w:val="21"/>
        </w:rPr>
        <w:t>Q-03</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تتولى الإدارة تقديم التأشيرات والتنسيق مع الجهات السعودية خارج المنصة، وتُدخل نتيجتها فيها (</w:t>
      </w:r>
      <w:r>
        <w:rPr>
          <w:rFonts w:ascii="itf Qomra Arabic" w:hAnsi="itf Qomra Arabic" w:cs="itf Qomra Arabic" w:eastAsia="itf Qomra Arabic"/>
          <w:b w:val="0"/>
          <w:color w:val="021526"/>
          <w:sz w:val="21"/>
          <w:szCs w:val="21"/>
        </w:rPr>
        <w:t>Q-05</w:t>
      </w:r>
      <w:r>
        <w:rPr>
          <w:rFonts w:ascii="itf Qomra Arabic" w:hAnsi="itf Qomra Arabic" w:cs="itf Qomra Arabic" w:eastAsia="itf Qomra Arabic"/>
          <w:b w:val="0"/>
          <w:color w:val="021526"/>
          <w:sz w:val="21"/>
          <w:szCs w:val="21"/>
          <w:rtl/>
          <w:lang w:bidi="ar-SY"/>
        </w:rPr>
        <w:t>).</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3. المتطلبات الوظيفية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3742"/>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القسم</w:t>
            </w:r>
          </w:p>
        </w:tc>
        <w:tc>
          <w:tcPr>
            <w:tcW w:type="dxa" w:w="136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البادئة</w:t>
            </w:r>
          </w:p>
        </w:tc>
        <w:tc>
          <w:tcPr>
            <w:tcW w:type="dxa" w:w="136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المتطلبات</w:t>
            </w:r>
          </w:p>
        </w:tc>
        <w:tc>
          <w:tcPr>
            <w:tcW w:type="dxa" w:w="124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إلزامي</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ليس كاملاً في التجريبية</w:t>
            </w:r>
          </w:p>
        </w:tc>
      </w:tr>
      <w:tr>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الموقع العام والزائر</w:t>
            </w:r>
          </w:p>
        </w:tc>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FR-PUB</w:t>
            </w:r>
          </w:p>
        </w:tc>
        <w:tc>
          <w:tcPr>
            <w:tcW w:type="dxa" w:w="136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30</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8</w:t>
            </w:r>
          </w:p>
        </w:tc>
        <w:tc>
          <w:tcPr>
            <w:tcW w:type="dxa" w:w="192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10</w:t>
            </w:r>
          </w:p>
        </w:tc>
      </w:tr>
      <w:tr>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حساب الحاج والتقديم على الحج</w:t>
            </w:r>
          </w:p>
        </w:tc>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FR-REG</w:t>
            </w:r>
          </w:p>
        </w:tc>
        <w:tc>
          <w:tcPr>
            <w:tcW w:type="dxa" w:w="136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30</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26</w:t>
            </w:r>
          </w:p>
        </w:tc>
        <w:tc>
          <w:tcPr>
            <w:tcW w:type="dxa" w:w="192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17</w:t>
            </w:r>
          </w:p>
        </w:tc>
      </w:tr>
      <w:tr>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الحاج بعد القبول وفي الموسم</w:t>
            </w:r>
          </w:p>
        </w:tc>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FR-PIL</w:t>
            </w:r>
          </w:p>
        </w:tc>
        <w:tc>
          <w:tcPr>
            <w:tcW w:type="dxa" w:w="136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30</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15</w:t>
            </w:r>
          </w:p>
        </w:tc>
        <w:tc>
          <w:tcPr>
            <w:tcW w:type="dxa" w:w="192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15</w:t>
            </w:r>
          </w:p>
        </w:tc>
      </w:tr>
      <w:tr>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الإداري: التسجيل والاختبار والملف</w:t>
            </w:r>
          </w:p>
        </w:tc>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FR-ADM</w:t>
            </w:r>
          </w:p>
        </w:tc>
        <w:tc>
          <w:tcPr>
            <w:tcW w:type="dxa" w:w="136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28</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21</w:t>
            </w:r>
          </w:p>
        </w:tc>
        <w:tc>
          <w:tcPr>
            <w:tcW w:type="dxa" w:w="192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12</w:t>
            </w:r>
          </w:p>
        </w:tc>
      </w:tr>
      <w:tr>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تشكيل المجموعات والتكتلات</w:t>
            </w:r>
          </w:p>
        </w:tc>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FR-FRM</w:t>
            </w:r>
          </w:p>
        </w:tc>
        <w:tc>
          <w:tcPr>
            <w:tcW w:type="dxa" w:w="136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26</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16</w:t>
            </w:r>
          </w:p>
        </w:tc>
        <w:tc>
          <w:tcPr>
            <w:tcW w:type="dxa" w:w="192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4</w:t>
            </w:r>
          </w:p>
        </w:tc>
      </w:tr>
      <w:tr>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العمل الميداني والتقييم</w:t>
            </w:r>
          </w:p>
        </w:tc>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FR-FLD</w:t>
            </w:r>
          </w:p>
        </w:tc>
        <w:tc>
          <w:tcPr>
            <w:tcW w:type="dxa" w:w="136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30</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19</w:t>
            </w:r>
          </w:p>
        </w:tc>
        <w:tc>
          <w:tcPr>
            <w:tcW w:type="dxa" w:w="192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8</w:t>
            </w:r>
          </w:p>
        </w:tc>
      </w:tr>
      <w:tr>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بوابة الموظفين والإدارة</w:t>
            </w:r>
          </w:p>
        </w:tc>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FR-STF</w:t>
            </w:r>
          </w:p>
        </w:tc>
        <w:tc>
          <w:tcPr>
            <w:tcW w:type="dxa" w:w="136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30</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25</w:t>
            </w:r>
          </w:p>
        </w:tc>
        <w:tc>
          <w:tcPr>
            <w:tcW w:type="dxa" w:w="192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20</w:t>
            </w:r>
          </w:p>
        </w:tc>
      </w:tr>
      <w:tr>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العمليات والطيران والملفات التشغيلية</w:t>
            </w:r>
          </w:p>
        </w:tc>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FR-OPS</w:t>
            </w:r>
          </w:p>
        </w:tc>
        <w:tc>
          <w:tcPr>
            <w:tcW w:type="dxa" w:w="136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30</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24</w:t>
            </w:r>
          </w:p>
        </w:tc>
        <w:tc>
          <w:tcPr>
            <w:tcW w:type="dxa" w:w="192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10</w:t>
            </w:r>
          </w:p>
        </w:tc>
      </w:tr>
      <w:tr>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إدارة المحتوى</w:t>
            </w:r>
          </w:p>
        </w:tc>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FR-CMS</w:t>
            </w:r>
          </w:p>
        </w:tc>
        <w:tc>
          <w:tcPr>
            <w:tcW w:type="dxa" w:w="136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22</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12</w:t>
            </w:r>
          </w:p>
        </w:tc>
        <w:tc>
          <w:tcPr>
            <w:tcW w:type="dxa" w:w="192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13</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3.1 الموقع العام والزائر</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يغطي هذا القسم ما تعرضه المنصة لكل زائر دون حساب: الصفحة الرئيسية وأقسامها، والأخبار، والأكاديمية، ودليل المناسك، ومواقيت الصلاة، وصفحة الشروط، والأسئلة الشائعة، ونتائج القبول العامة، والتحقق من الجهات والوثائق، ودليل التكتلات والمجموعات، ولوحة الشرف، والعمرة، والجولتين التعريفية وثلاثية الأبعاد، وتثبيت المنصة على الهاتف، وإعدادات العرض واللغة.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يستعمله الزائر والمواطن قبل إنشاء حسابه، والحاج والإداري بعده. بعض ما فيه يحتاج حساباً (التعليق على الأخبار، وحفظ التقدم في الأكاديمية)، ويُذكر ذلك في متطلبه. محتوى هذه الصفحات يحرره حامل «إدارة محتوى الموقع» وينشره من بوابة الموظفين (</w:t>
      </w:r>
      <w:r>
        <w:rPr>
          <w:rFonts w:ascii="itf Qomra Arabic" w:hAnsi="itf Qomra Arabic" w:cs="itf Qomra Arabic" w:eastAsia="itf Qomra Arabic"/>
          <w:b w:val="0"/>
          <w:color w:val="021526"/>
          <w:sz w:val="23"/>
          <w:szCs w:val="23"/>
        </w:rPr>
        <w:t>STF-35</w:t>
      </w:r>
      <w:r>
        <w:rPr>
          <w:rFonts w:ascii="itf Qomra Arabic" w:hAnsi="itf Qomra Arabic" w:cs="itf Qomra Arabic" w:eastAsia="itf Qomra Arabic"/>
          <w:b w:val="0"/>
          <w:color w:val="021526"/>
          <w:sz w:val="23"/>
          <w:szCs w:val="23"/>
          <w:rtl/>
          <w:lang w:bidi="ar-SY"/>
        </w:rPr>
        <w:t xml:space="preserve"> إلى </w:t>
      </w:r>
      <w:r>
        <w:rPr>
          <w:rFonts w:ascii="itf Qomra Arabic" w:hAnsi="itf Qomra Arabic" w:cs="itf Qomra Arabic" w:eastAsia="itf Qomra Arabic"/>
          <w:b w:val="0"/>
          <w:color w:val="021526"/>
          <w:sz w:val="23"/>
          <w:szCs w:val="23"/>
        </w:rPr>
        <w:t>STF-38</w:t>
      </w:r>
      <w:r>
        <w:rPr>
          <w:rFonts w:ascii="itf Qomra Arabic" w:hAnsi="itf Qomra Arabic" w:cs="itf Qomra Arabic" w:eastAsia="itf Qomra Arabic"/>
          <w:b w:val="0"/>
          <w:color w:val="021526"/>
          <w:sz w:val="23"/>
          <w:szCs w:val="23"/>
          <w:rtl/>
          <w:lang w:bidi="ar-SY"/>
        </w:rPr>
        <w:t>)، ولا يرى الزائر إلا المنشور منه.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147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الرقم</w:t>
            </w:r>
          </w:p>
        </w:tc>
        <w:tc>
          <w:tcPr>
            <w:tcW w:type="dxa" w:w="4762"/>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المتطلب</w:t>
            </w:r>
          </w:p>
        </w:tc>
        <w:tc>
          <w:tcPr>
            <w:tcW w:type="dxa" w:w="124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الأولوية</w:t>
            </w:r>
          </w:p>
        </w:tc>
        <w:tc>
          <w:tcPr>
            <w:tcW w:type="dxa" w:w="21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FR-PUB-01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الصفحة الرئيسية وأزرار التسجيل بحسب المواعيد</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FR-PUB-02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لوحة «زائر» وحالة التسجيل في الموسم</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FR-PUB-03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أقسام الرئيسية من المحتوى المنشور</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FR-PUB-04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تقويم الموسم</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FR-PUB-05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البث المباشر من الحرمين</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FR-PUB-06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الأخبار والإعلانات الرسمية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FR-PUB-07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صفحة الخبر ومشاركته وتقييم فائدته</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FR-PUB-08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التعليق على الأخبار</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FR-PUB-09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صفحة شروط التسجيل والتكاليف</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FR-PUB-10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فحص الأهلية المبدئي</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FR-PUB-11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الأسئلة الشائعة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FR-PUB-12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دليل المناسك</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FR-PUB-13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مواقيت الصلاة واتجاه القبلة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FR-PUB-14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الأكاديمية للزائر</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FR-PUB-15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صفحة الدرس ومشغّله</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FR-PUB-16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التقدم والاختبار والشهادة في الأكاديمية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FR-PUB-17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سؤال المحاضر</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FR-PUB-18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صفحة نتائج القبول العامة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FR-PUB-19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البحث عن النتيجة بالرقم الوطني</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FR-PUB-20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التحقق من وثيقة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FR-PUB-21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التحقق من جهة والإبلاغ عن جهة مخالفة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FR-PUB-22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دليل التكتلات والمجموعات</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FR-PUB-23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لوحة الشرف</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FR-PUB-24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نحن ودليل المكاتب والتواصل</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FR-PUB-25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صفحة العمرة وطلب الإشعار</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FR-PUB-26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الجولة التعريفية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FR-PUB-27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الجولة ثلاثية الأبعاد</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FR-PUB-28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تثبيت المنصة على الهاتف والعمل دون اتصال</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FR-PUB-29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إعدادات العرض والقراءة الصوتية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FR-PUB-30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الموقع العام باللغة الإنجليزية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Pr>
        <w:t>FR-PUB-01</w:t>
      </w:r>
      <w:r>
        <w:rPr>
          <w:rFonts w:ascii="itf Qomra Arabic" w:hAnsi="itf Qomra Arabic" w:cs="itf Qomra Arabic" w:eastAsia="itf Qomra Arabic"/>
          <w:b/>
          <w:color w:val="00594F"/>
          <w:sz w:val="25"/>
          <w:szCs w:val="25"/>
          <w:bCs/>
          <w:rtl/>
          <w:lang w:bidi="ar-SY"/>
        </w:rPr>
        <w:t xml:space="preserve"> — الصفحة الرئيسية وأزرار التسجيل بحسب المواعيد</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صفحة رئيسية فيها عدّ تنازلي حتى يوم عرفة، وزرّ «ابدأ طلب الحج» ما دامت عملية التسجيل على الحج مفتوحة، وزرّ «التسجيل بصفة إداري» ما دامت عملية تسجيل الإداريين مفتوحة، وزرّ «تسجيل الدخول» مكانهما حين لا تكون أيّ منهما مفتوحة.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في 15 آب 2026 (القبول المباشر مفتوح) يظهر زر «ابدأ طلب الحج»، وفي 15 تشرين الثاني 2026 لا يظهر ويظهر مكانه «تسجيل الدخول».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زائر بلا حساب يضغط «ابدأ طلب الحج» فيصل إلى «إنشاء حساب في المنصة» مع عبارة «وننقلك بعده مباشرة إلى طلب الحج»، وبعد إنشاء الحساب يصل إلى نموذج الطلب دون شاشة «حسابك جاهز».</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حاج مسجّل الدخول يضغط الزر نفسه فيصل إلى طلبه مباشرة.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إن غيّر حامل الصلاحية وضع العملية إلى «غير فعال» يختفي زرها فوراً ولو كان اليوم داخل تواريخها.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REG-09، OPS-53، OPS-55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_home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operation_windows.mode  |  operation_windows.starts_on  |  operation_windows.ends_on  |  operations</w:t>
      </w:r>
    </w:p>
    <w:p>
      <w:pPr>
        <w:keepNext/>
        <w:bidi/>
        <w:pStyle w:val="Heading3"/>
        <w:spacing w:before="200" w:after="120"/>
        <w:jc w:val="left"/>
      </w:pPr>
      <w:r>
        <w:rPr>
          <w:rFonts w:ascii="itf Qomra Arabic" w:hAnsi="itf Qomra Arabic" w:cs="itf Qomra Arabic" w:eastAsia="itf Qomra Arabic"/>
          <w:b/>
          <w:color w:val="00594F"/>
          <w:sz w:val="25"/>
          <w:szCs w:val="25"/>
          <w:bCs/>
        </w:rPr>
        <w:t>FR-PUB-02</w:t>
      </w:r>
      <w:r>
        <w:rPr>
          <w:rFonts w:ascii="itf Qomra Arabic" w:hAnsi="itf Qomra Arabic" w:cs="itf Qomra Arabic" w:eastAsia="itf Qomra Arabic"/>
          <w:b/>
          <w:color w:val="00594F"/>
          <w:sz w:val="25"/>
          <w:szCs w:val="25"/>
          <w:bCs/>
          <w:rtl/>
          <w:lang w:bidi="ar-SY"/>
        </w:rPr>
        <w:t xml:space="preserve"> — لوحة «زائر» وحالة التسجيل في الموسم</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للزائر غير المسجّل، من بند «زائر» في شريط التنقل، معرفة أن إنشاء الحساب متاح دائماً، وأين وصلت عمليتا «التسجيل على الحج» و«التسجيل على الصفات الإدارية»: مفتوحة حتى تاريخ، أو تُفتح في تاريخ، أو انتهت لهذا الموسم.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12 آب 2026 تعرض اللوحة تحت «التسجيل على الحج» عبارة «يُفتح» مع تاريخ 12 آب 2026.</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24 أيلول 2026 تعرض اللوحة للعمليتين «انتهى لهذا الموسم» بتاريخ انتهائها، وعبارة أن المنصة تنتظره في الموسم القادم.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في اللوحة زر «إنشاء حساب في المنصة» في كل الأحوال.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REG-09، OPS-53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_home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operation_windows  |  operations</w:t>
      </w:r>
    </w:p>
    <w:p>
      <w:pPr>
        <w:keepNext/>
        <w:bidi/>
        <w:pStyle w:val="Heading3"/>
        <w:spacing w:before="200" w:after="120"/>
        <w:jc w:val="left"/>
      </w:pPr>
      <w:r>
        <w:rPr>
          <w:rFonts w:ascii="itf Qomra Arabic" w:hAnsi="itf Qomra Arabic" w:cs="itf Qomra Arabic" w:eastAsia="itf Qomra Arabic"/>
          <w:b/>
          <w:color w:val="00594F"/>
          <w:sz w:val="25"/>
          <w:szCs w:val="25"/>
          <w:bCs/>
        </w:rPr>
        <w:t>FR-PUB-03</w:t>
      </w:r>
      <w:r>
        <w:rPr>
          <w:rFonts w:ascii="itf Qomra Arabic" w:hAnsi="itf Qomra Arabic" w:cs="itf Qomra Arabic" w:eastAsia="itf Qomra Arabic"/>
          <w:b/>
          <w:color w:val="00594F"/>
          <w:sz w:val="25"/>
          <w:szCs w:val="25"/>
          <w:bCs/>
          <w:rtl/>
          <w:lang w:bidi="ar-SY"/>
        </w:rPr>
        <w:t xml:space="preserve"> — أقسام الرئيسية من المحتوى المنشور</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أقسام الصفحة الرئيسية بهذا الترتيب: الشريط العاجل، والفيديوهات التعليمية «كيف تستخدم المنصة؟» بتبويبيها، و«نجوم الموسم»، ولمحة من «التكتلات والمجموعات»، وأرقام الموسم، والأكاديمية ومواقيت الصلاة، وآخر الأخبار، وأن يكون لكل قسم زر «عرض …» يقود إلى صفحته، وأن تُقرأ نصوص الأقسام وصورها من المحتوى المنشور وحده.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قسم في حالة «مسودة» أو «مؤرشف» في إدارة المحتوى لا يظهر للزائر، ويظهر للمحرر في وضع المعاينة.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تعديل نص في المسودة لا يغيّر ما يراه الزائر حتى يُنشر.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تحت كل قسم زر واحد «عرض …» يفتح الصفحة الكاملة للقسم (الأخبار، الأكاديمية، لوحة الشرف، التكتلات والمجموعات).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STF-35، STF-36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_home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cms_pages.status  |  cms_page_sections  |  cms_field_values  |  news_articles.ticker_text</w:t>
      </w:r>
    </w:p>
    <w:p>
      <w:pPr>
        <w:keepNext/>
        <w:bidi/>
        <w:pStyle w:val="Heading3"/>
        <w:spacing w:before="200" w:after="120"/>
        <w:jc w:val="left"/>
      </w:pPr>
      <w:r>
        <w:rPr>
          <w:rFonts w:ascii="itf Qomra Arabic" w:hAnsi="itf Qomra Arabic" w:cs="itf Qomra Arabic" w:eastAsia="itf Qomra Arabic"/>
          <w:b/>
          <w:color w:val="00594F"/>
          <w:sz w:val="25"/>
          <w:szCs w:val="25"/>
          <w:bCs/>
        </w:rPr>
        <w:t>FR-PUB-04</w:t>
      </w:r>
      <w:r>
        <w:rPr>
          <w:rFonts w:ascii="itf Qomra Arabic" w:hAnsi="itf Qomra Arabic" w:cs="itf Qomra Arabic" w:eastAsia="itf Qomra Arabic"/>
          <w:b/>
          <w:color w:val="00594F"/>
          <w:sz w:val="25"/>
          <w:szCs w:val="25"/>
          <w:bCs/>
          <w:rtl/>
          <w:lang w:bidi="ar-SY"/>
        </w:rPr>
        <w:t xml:space="preserve"> — تقويم الموسم</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مواعيد الموسم كلها مرتبة، من التسجيل على القبول المباشر حتى العودة إلى الوطن، بالتاريخين الهجري والميلادي ومن يعنيه كل موعد، وأن تميّز الموعد التقديري الذي لم تعلنه الإدارة بعد.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يظهر «التسجيل على القبول المباشر» من 12 إلى 25 آب 2026، و«القرعة العلنية» في 26 أيلول 2026.</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الموعد الذي يحمل علامة «تقديري» في بياناته يظهر للزائر موسوماً بها.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تعديل تاريخ موعد في بيانات الموسم يظهر في التقويم دون تعديل في الكود.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OPS-55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_home  |  conditions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season_calendar  |  operation_windows.is_estimate</w:t>
      </w:r>
    </w:p>
    <w:p>
      <w:pPr>
        <w:keepNext/>
        <w:bidi/>
        <w:pStyle w:val="Heading3"/>
        <w:spacing w:before="200" w:after="120"/>
        <w:jc w:val="left"/>
      </w:pPr>
      <w:r>
        <w:rPr>
          <w:rFonts w:ascii="itf Qomra Arabic" w:hAnsi="itf Qomra Arabic" w:cs="itf Qomra Arabic" w:eastAsia="itf Qomra Arabic"/>
          <w:b/>
          <w:color w:val="00594F"/>
          <w:sz w:val="25"/>
          <w:szCs w:val="25"/>
          <w:bCs/>
        </w:rPr>
        <w:t>FR-PUB-05</w:t>
      </w:r>
      <w:r>
        <w:rPr>
          <w:rFonts w:ascii="itf Qomra Arabic" w:hAnsi="itf Qomra Arabic" w:cs="itf Qomra Arabic" w:eastAsia="itf Qomra Arabic"/>
          <w:b/>
          <w:color w:val="00594F"/>
          <w:sz w:val="25"/>
          <w:szCs w:val="25"/>
          <w:bCs/>
          <w:rtl/>
          <w:lang w:bidi="ar-SY"/>
        </w:rPr>
        <w:t xml:space="preserve"> — البث المباشر من الحرمين</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للزائر، من زر «مباشر من الحرم» في واجهة الرئيسية، مشاهدة البث الرسمي المباشر من المسجد الحرام أو من المسجد النبوي في نافذة صغيرة، وأن تُضبط مصادر البث من إدارة المحتوى لا من الكود.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مرغوب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الضغط على الزر يفتح نافذة فيها البث بالصوت والصورة، مع اختيار بين الحرمين.</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استبدال معرّف البث في إدارة المحتوى ونشره يغيّر البث المعروض دون نشر نسخة جديدة من المنصة.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_home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cms_field_values</w:t>
      </w:r>
    </w:p>
    <w:p>
      <w:pPr>
        <w:keepNext/>
        <w:bidi/>
        <w:pStyle w:val="Heading3"/>
        <w:spacing w:before="200" w:after="120"/>
        <w:jc w:val="left"/>
      </w:pPr>
      <w:r>
        <w:rPr>
          <w:rFonts w:ascii="itf Qomra Arabic" w:hAnsi="itf Qomra Arabic" w:cs="itf Qomra Arabic" w:eastAsia="itf Qomra Arabic"/>
          <w:b/>
          <w:color w:val="00594F"/>
          <w:sz w:val="25"/>
          <w:szCs w:val="25"/>
          <w:bCs/>
        </w:rPr>
        <w:t>FR-PUB-06</w:t>
      </w:r>
      <w:r>
        <w:rPr>
          <w:rFonts w:ascii="itf Qomra Arabic" w:hAnsi="itf Qomra Arabic" w:cs="itf Qomra Arabic" w:eastAsia="itf Qomra Arabic"/>
          <w:b/>
          <w:color w:val="00594F"/>
          <w:sz w:val="25"/>
          <w:szCs w:val="25"/>
          <w:bCs/>
          <w:rtl/>
          <w:lang w:bidi="ar-SY"/>
        </w:rPr>
        <w:t xml:space="preserve"> — الأخبار والإعلانات الرسمية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للزائر تصفح أخبار الإدارة وإعلاناتها المنشورة، وتصفيتها بالتصنيف والوسم، والبحث فيها، مع تثبيت الأخبار المثبّتة في أعلاها.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اختيار تصنيف يعرض أخباره وحدها مع عددها.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البحث بكلمة يعرض الأخبار التي تحويها في عنوانها أو مقتطفها.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الخبر المثبّت يظهر أولاً، والخبر غير المنشور لا يظهر.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STF-35، STF-38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news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news_articles.status  |  news_articles.pinned  |  news_categories  |  news_tags  |  news_article_tags</w:t>
      </w:r>
    </w:p>
    <w:p>
      <w:pPr>
        <w:keepNext/>
        <w:bidi/>
        <w:pStyle w:val="Heading3"/>
        <w:spacing w:before="200" w:after="120"/>
        <w:jc w:val="left"/>
      </w:pPr>
      <w:r>
        <w:rPr>
          <w:rFonts w:ascii="itf Qomra Arabic" w:hAnsi="itf Qomra Arabic" w:cs="itf Qomra Arabic" w:eastAsia="itf Qomra Arabic"/>
          <w:b/>
          <w:color w:val="00594F"/>
          <w:sz w:val="25"/>
          <w:szCs w:val="25"/>
          <w:bCs/>
        </w:rPr>
        <w:t>FR-PUB-07</w:t>
      </w:r>
      <w:r>
        <w:rPr>
          <w:rFonts w:ascii="itf Qomra Arabic" w:hAnsi="itf Qomra Arabic" w:cs="itf Qomra Arabic" w:eastAsia="itf Qomra Arabic"/>
          <w:b/>
          <w:color w:val="00594F"/>
          <w:sz w:val="25"/>
          <w:szCs w:val="25"/>
          <w:bCs/>
          <w:rtl/>
          <w:lang w:bidi="ar-SY"/>
        </w:rPr>
        <w:t xml:space="preserve"> — صفحة الخبر ومشاركته وتقييم فائدته</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الخبر كاملاً بتاريخيه الهجري والميلادي وكاتبه وجهته، وأن تتيح مشاركته عبر واتساب وتيليغرام، والإجابة عن «هل كان مفيداً؟».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رابط المشاركة يفتح واتساب أو تيليغرام وفيه عنوان الخبر ورابطه.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الإجابة عن «هل كان مفيداً؟» تُسجَّل مرة واحدة للحساب أو للزائر في الخبر نفسه.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يُعدّ كل عرض للخبر في عدد مشاهداته.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news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news_articles.views  |  news_feedback.helpful</w:t>
      </w:r>
    </w:p>
    <w:p>
      <w:pPr>
        <w:keepNext/>
        <w:bidi/>
        <w:pStyle w:val="Heading3"/>
        <w:spacing w:before="200" w:after="120"/>
        <w:jc w:val="left"/>
      </w:pPr>
      <w:r>
        <w:rPr>
          <w:rFonts w:ascii="itf Qomra Arabic" w:hAnsi="itf Qomra Arabic" w:cs="itf Qomra Arabic" w:eastAsia="itf Qomra Arabic"/>
          <w:b/>
          <w:color w:val="00594F"/>
          <w:sz w:val="25"/>
          <w:szCs w:val="25"/>
          <w:bCs/>
        </w:rPr>
        <w:t>FR-PUB-08</w:t>
      </w:r>
      <w:r>
        <w:rPr>
          <w:rFonts w:ascii="itf Qomra Arabic" w:hAnsi="itf Qomra Arabic" w:cs="itf Qomra Arabic" w:eastAsia="itf Qomra Arabic"/>
          <w:b/>
          <w:color w:val="00594F"/>
          <w:sz w:val="25"/>
          <w:szCs w:val="25"/>
          <w:bCs/>
          <w:rtl/>
          <w:lang w:bidi="ar-SY"/>
        </w:rPr>
        <w:t xml:space="preserve"> — التعليق على الأخبار</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لكل صاحب حساب، حاجاً كان أو إدارياً أو عضواً لم يختر مساره، كتابة تعليق على الخبر باسمه وحذف تعليقه، وأن تتيح للزائر قراءة التعليقات، وأن تتيح لإدارة المحتوى إخفاء التعليق المخالف.</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صاحب الحساب</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زائر غير مسجّل الدخول يرى التعليقات ودعوة إلى الدخول بدل خانة الكتابة.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التعليق المنشور يظهر باسم كاتبه الأول والأخير وتاريخه، ولكاتبه وحده زر «حذف تعليقي».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تعليق أخفاه موظف المحتوى لا يظهر للزوار، ويُسجَّل الإخفاء باسم الموظف.</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news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news_comments  |  news_comments.status  |  news_comments.moderated_by_staff_id</w:t>
      </w:r>
    </w:p>
    <w:p>
      <w:pPr>
        <w:keepNext/>
        <w:bidi/>
        <w:pStyle w:val="Heading3"/>
        <w:spacing w:before="200" w:after="120"/>
        <w:jc w:val="left"/>
      </w:pPr>
      <w:r>
        <w:rPr>
          <w:rFonts w:ascii="itf Qomra Arabic" w:hAnsi="itf Qomra Arabic" w:cs="itf Qomra Arabic" w:eastAsia="itf Qomra Arabic"/>
          <w:b/>
          <w:color w:val="00594F"/>
          <w:sz w:val="25"/>
          <w:szCs w:val="25"/>
          <w:bCs/>
        </w:rPr>
        <w:t>FR-PUB-09</w:t>
      </w:r>
      <w:r>
        <w:rPr>
          <w:rFonts w:ascii="itf Qomra Arabic" w:hAnsi="itf Qomra Arabic" w:cs="itf Qomra Arabic" w:eastAsia="itf Qomra Arabic"/>
          <w:b/>
          <w:color w:val="00594F"/>
          <w:sz w:val="25"/>
          <w:szCs w:val="25"/>
          <w:bCs/>
          <w:rtl/>
          <w:lang w:bidi="ar-SY"/>
        </w:rPr>
        <w:t xml:space="preserve"> — صفحة شروط التسجيل والتكاليف</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شروط الموسم السارية مقروءة من «إعدادات الموسم»: الشروط الثابتة، وشروط العمر بسنوات الميلاد، وحدود المرافقين، والرسوم والتكاليف مع حاسبة، وطريقتي القبول وتقسيم الحصة، ومسطرة تفاعلية يحرّكها الزائر إلى سنة ميلاده ويختار جنسه فيرى ما ينطبق عليه.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تحريك المسطرة إلى 1980 مع «أنثى» يعرض: صاحبة طلب ممكنة، ولا تحتاج محرماً؛ وإلى 1985 يعرض أنها تحتاج محرماً.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الحاسبة لثلاثة أفراد على القبول المباشر تعرض رسم التسجيل 75 $ والدفعة الأولى 10,500 $.</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تعديل الحصة أو العمر المقبول مباشرة في «إعدادات الموسم» يظهر في الصفحة دون تعديل نصها.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REG-23، REG-25، REG-26، REG-27، REG-28، REG-30، REG-35، SEL-01، PAY-01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conditions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season_settings.applicant_max_birth_year  |  season_settings.companion_max_birth_year  |  season_settings.woman_needs_mahram_min_birth_year  |  season_settings.max_companions  |  season_settings.fee_registration_per_person  |  season_settings.hajj_cost  |  season_settings.quota</w:t>
      </w:r>
    </w:p>
    <w:p>
      <w:pPr>
        <w:keepNext/>
        <w:bidi/>
        <w:pStyle w:val="Heading3"/>
        <w:spacing w:before="200" w:after="120"/>
        <w:jc w:val="left"/>
      </w:pPr>
      <w:r>
        <w:rPr>
          <w:rFonts w:ascii="itf Qomra Arabic" w:hAnsi="itf Qomra Arabic" w:cs="itf Qomra Arabic" w:eastAsia="itf Qomra Arabic"/>
          <w:b/>
          <w:color w:val="00594F"/>
          <w:sz w:val="25"/>
          <w:szCs w:val="25"/>
          <w:bCs/>
        </w:rPr>
        <w:t>FR-PUB-10</w:t>
      </w:r>
      <w:r>
        <w:rPr>
          <w:rFonts w:ascii="itf Qomra Arabic" w:hAnsi="itf Qomra Arabic" w:cs="itf Qomra Arabic" w:eastAsia="itf Qomra Arabic"/>
          <w:b/>
          <w:color w:val="00594F"/>
          <w:sz w:val="25"/>
          <w:szCs w:val="25"/>
          <w:bCs/>
          <w:rtl/>
          <w:lang w:bidi="ar-SY"/>
        </w:rPr>
        <w:t xml:space="preserve"> — فحص الأهلية المبدئي</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للزائر، دون حساب، الإجابة عن خمسة أسئلة (سنة الميلاد، الجنس، صفته في الطلب، هل حج سابقاً، هل لديه مرض عضال) ليعرف مبدئياً هل تنطبق عليه الشروط، دون أن تحفظ إجاباته.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مواليد 1999 بصفة «صاحب طلب» تظهر له نتيجة أن صاحب الطلب يجب أن يكون من مواليد 1997 فما قبل.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تُبيَّن النتيجة على أنها مبدئية، وأن الحكم النهائي في فحص الأهلية عند تقديم الطلب.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يُحفظ شيء من الإجابات بعد مغادرة الصفحة.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REG-23، REG-25، REG-26، REG-27، REG-29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conditions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season_settings.applicant_max_birth_year</w:t>
      </w:r>
    </w:p>
    <w:p>
      <w:pPr>
        <w:keepNext/>
        <w:bidi/>
        <w:pStyle w:val="Heading3"/>
        <w:spacing w:before="200" w:after="120"/>
        <w:jc w:val="left"/>
      </w:pPr>
      <w:r>
        <w:rPr>
          <w:rFonts w:ascii="itf Qomra Arabic" w:hAnsi="itf Qomra Arabic" w:cs="itf Qomra Arabic" w:eastAsia="itf Qomra Arabic"/>
          <w:b/>
          <w:color w:val="00594F"/>
          <w:sz w:val="25"/>
          <w:szCs w:val="25"/>
          <w:bCs/>
        </w:rPr>
        <w:t>FR-PUB-11</w:t>
      </w:r>
      <w:r>
        <w:rPr>
          <w:rFonts w:ascii="itf Qomra Arabic" w:hAnsi="itf Qomra Arabic" w:cs="itf Qomra Arabic" w:eastAsia="itf Qomra Arabic"/>
          <w:b/>
          <w:color w:val="00594F"/>
          <w:sz w:val="25"/>
          <w:szCs w:val="25"/>
          <w:bCs/>
          <w:rtl/>
          <w:lang w:bidi="ar-SY"/>
        </w:rPr>
        <w:t xml:space="preserve"> — الأسئلة الشائعة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أجوبة الإدارة المعتمدة عن التسجيل والشروط والقبول والقرعة والتكاليف والخدمات، مقسّمة بتصنيفات مع عدد الأسئلة في كل منها، ومربع بحث.</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البحث بكلمة «المحرم» يعرض الأسئلة التي تحويها في السؤال أو الجواب.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السؤال غير المنشور لا يظهر، والسؤال الجديد يظهر بعد نشره من إدارة المحتوى.</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STF-35، STF-38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faq</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faqs.status  |  faq_categories</w:t>
      </w:r>
    </w:p>
    <w:p>
      <w:pPr>
        <w:keepNext/>
        <w:bidi/>
        <w:pStyle w:val="Heading3"/>
        <w:spacing w:before="200" w:after="120"/>
        <w:jc w:val="left"/>
      </w:pPr>
      <w:r>
        <w:rPr>
          <w:rFonts w:ascii="itf Qomra Arabic" w:hAnsi="itf Qomra Arabic" w:cs="itf Qomra Arabic" w:eastAsia="itf Qomra Arabic"/>
          <w:b/>
          <w:color w:val="00594F"/>
          <w:sz w:val="25"/>
          <w:szCs w:val="25"/>
          <w:bCs/>
        </w:rPr>
        <w:t>FR-PUB-12</w:t>
      </w:r>
      <w:r>
        <w:rPr>
          <w:rFonts w:ascii="itf Qomra Arabic" w:hAnsi="itf Qomra Arabic" w:cs="itf Qomra Arabic" w:eastAsia="itf Qomra Arabic"/>
          <w:b/>
          <w:color w:val="00594F"/>
          <w:sz w:val="25"/>
          <w:szCs w:val="25"/>
          <w:bCs/>
          <w:rtl/>
          <w:lang w:bidi="ar-SY"/>
        </w:rPr>
        <w:t xml:space="preserve"> — دليل المناسك</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دليل المناسك: أعمال الحج يوماً بيوم بمكانها وأوقاتها وأدعيتها، وأنواع النسك، ومحظورات الإحرام، والأدعية، وحقيبة الحاج ونصائح الصحة، وأن تتيح عدّاداً تفاعلياً لأشواط الطواف والسعي وقائمة تحقق للحقيبة.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اختيار يوم التروية يعرض أعماله وأوقاته ومكانه على الخريطة ودعاءه.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عدّاد الطواف يزيد شوطاً بكل ضغطة ويعلن اكتمال سبعة أشواط.</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تأشير بند في قائمة الحقيبة يبقى مؤشراً عند العودة إلى الصفحة على الجهاز نفسه.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guide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guide_days  |  guide_day_tasks  |  guide_day_times  |  guide_duas  |  guide_items</w:t>
      </w:r>
    </w:p>
    <w:p>
      <w:pPr>
        <w:keepNext/>
        <w:bidi/>
        <w:pStyle w:val="Heading3"/>
        <w:spacing w:before="200" w:after="120"/>
        <w:jc w:val="left"/>
      </w:pPr>
      <w:r>
        <w:rPr>
          <w:rFonts w:ascii="itf Qomra Arabic" w:hAnsi="itf Qomra Arabic" w:cs="itf Qomra Arabic" w:eastAsia="itf Qomra Arabic"/>
          <w:b/>
          <w:color w:val="00594F"/>
          <w:sz w:val="25"/>
          <w:szCs w:val="25"/>
          <w:bCs/>
        </w:rPr>
        <w:t>FR-PUB-13</w:t>
      </w:r>
      <w:r>
        <w:rPr>
          <w:rFonts w:ascii="itf Qomra Arabic" w:hAnsi="itf Qomra Arabic" w:cs="itf Qomra Arabic" w:eastAsia="itf Qomra Arabic"/>
          <w:b/>
          <w:color w:val="00594F"/>
          <w:sz w:val="25"/>
          <w:szCs w:val="25"/>
          <w:bCs/>
          <w:rtl/>
          <w:lang w:bidi="ar-SY"/>
        </w:rPr>
        <w:t xml:space="preserve"> — مواقيت الصلاة واتجاه القبلة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الصلاة القادمة مع عدّ تنازلي، وبوصلة القبلة، ومواقيت اليوم، وجدولاً شهرياً لكل المدن السورية ولمكة والمدينة، وأن تحسب مواقيت موقع الزائر الحالي بإذنه.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اختيار «حلب» يعرض مواقيت اليوم لحلب والجدول الشهري لها.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«مواقيت موقعي» يطلب إذن الموقع، فإن أُذن تُحسب المواقيت للإحداثيات ويظهر اسم المدينة إن عُرف، وإلا «موقعك الحالي».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إن رُفض الإذن تبقى المدينة المختارة وتظهر رسالة توضّح ذلك.</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prayer-times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prayer_cities</w:t>
      </w:r>
    </w:p>
    <w:p>
      <w:pPr>
        <w:keepNext/>
        <w:bidi/>
        <w:pStyle w:val="Heading3"/>
        <w:spacing w:before="200" w:after="120"/>
        <w:jc w:val="left"/>
      </w:pPr>
      <w:r>
        <w:rPr>
          <w:rFonts w:ascii="itf Qomra Arabic" w:hAnsi="itf Qomra Arabic" w:cs="itf Qomra Arabic" w:eastAsia="itf Qomra Arabic"/>
          <w:b/>
          <w:color w:val="00594F"/>
          <w:sz w:val="25"/>
          <w:szCs w:val="25"/>
          <w:bCs/>
        </w:rPr>
        <w:t>FR-PUB-14</w:t>
      </w:r>
      <w:r>
        <w:rPr>
          <w:rFonts w:ascii="itf Qomra Arabic" w:hAnsi="itf Qomra Arabic" w:cs="itf Qomra Arabic" w:eastAsia="itf Qomra Arabic"/>
          <w:b/>
          <w:color w:val="00594F"/>
          <w:sz w:val="25"/>
          <w:szCs w:val="25"/>
          <w:bCs/>
          <w:rtl/>
          <w:lang w:bidi="ar-SY"/>
        </w:rPr>
        <w:t xml:space="preserve"> — الأكاديمية للزائر</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لكل زائر، دون حساب، تصفح مسارات الأكاديمية بمستوياتها ودروسها ومحاضريها، والبحث في العناوين والملخصات والأسئلة المعتمدة والمقاطع القصيرة.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البحث بعبارة «تغطية الرأس» يعرض الدروس والمقاطع والأسئلة المعتمدة التي تتناولها.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بطاقة كل مسار تعرض عدد دروسه ومستوياته ومدته.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يظهر للزائر شريط يبيّن أن حفظ التقدم والاختبارات والشهادة تحتاج حساباً.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academy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academy_tracks  |  academy_levels  |  academy_lessons.status  |  academy_lecturers  |  academy_clips</w:t>
      </w:r>
    </w:p>
    <w:p>
      <w:pPr>
        <w:keepNext/>
        <w:bidi/>
        <w:pStyle w:val="Heading3"/>
        <w:spacing w:before="200" w:after="120"/>
        <w:jc w:val="left"/>
      </w:pPr>
      <w:r>
        <w:rPr>
          <w:rFonts w:ascii="itf Qomra Arabic" w:hAnsi="itf Qomra Arabic" w:cs="itf Qomra Arabic" w:eastAsia="itf Qomra Arabic"/>
          <w:b/>
          <w:color w:val="00594F"/>
          <w:sz w:val="25"/>
          <w:szCs w:val="25"/>
          <w:bCs/>
        </w:rPr>
        <w:t>FR-PUB-15</w:t>
      </w:r>
      <w:r>
        <w:rPr>
          <w:rFonts w:ascii="itf Qomra Arabic" w:hAnsi="itf Qomra Arabic" w:cs="itf Qomra Arabic" w:eastAsia="itf Qomra Arabic"/>
          <w:b/>
          <w:color w:val="00594F"/>
          <w:sz w:val="25"/>
          <w:szCs w:val="25"/>
          <w:bCs/>
          <w:rtl/>
          <w:lang w:bidi="ar-SY"/>
        </w:rPr>
        <w:t xml:space="preserve"> — صفحة الدرس ومشغّله</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الدرس بمشغّل فيديو أو صوت مع شرح مسموع بصوت عربي، ومعلومات الدرس (المستوى والمدة والمحاضر)، وقائمة دروس المسار، وتبويبات: الملخص، والنقاط الأساسية، والأسئلة المعتمدة، والأدعية، ووسوم الدرس.</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تشغيل الدرس يبدأ الشرح المسموع مع إبراز الجملة المقروءة.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الانتقال بين التبويبات لا يوقف المشغّل.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الضغط على درس في القائمة الجانبية يفتحه.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academy/[track]/[lesson]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academy_lessons.narration_audio_url  |  academy_lessons.narration_timings_url  |  academy_lesson_faqs  |  academy_lesson_duas</w:t>
      </w:r>
    </w:p>
    <w:p>
      <w:pPr>
        <w:keepNext/>
        <w:bidi/>
        <w:pStyle w:val="Heading3"/>
        <w:spacing w:before="200" w:after="120"/>
        <w:jc w:val="left"/>
      </w:pPr>
      <w:r>
        <w:rPr>
          <w:rFonts w:ascii="itf Qomra Arabic" w:hAnsi="itf Qomra Arabic" w:cs="itf Qomra Arabic" w:eastAsia="itf Qomra Arabic"/>
          <w:b/>
          <w:color w:val="00594F"/>
          <w:sz w:val="25"/>
          <w:szCs w:val="25"/>
          <w:bCs/>
        </w:rPr>
        <w:t>FR-PUB-16</w:t>
      </w:r>
      <w:r>
        <w:rPr>
          <w:rFonts w:ascii="itf Qomra Arabic" w:hAnsi="itf Qomra Arabic" w:cs="itf Qomra Arabic" w:eastAsia="itf Qomra Arabic"/>
          <w:b/>
          <w:color w:val="00594F"/>
          <w:sz w:val="25"/>
          <w:szCs w:val="25"/>
          <w:bCs/>
          <w:rtl/>
          <w:lang w:bidi="ar-SY"/>
        </w:rPr>
        <w:t xml:space="preserve"> — التقدم والاختبار والشهادة في الأكاديمية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لصاحب الحساب تحديد الدرس مكتملاً وتقييمه بالنجوم، ورؤية نسبة إنجازه في كل مسار، وأداء اختبار المستوى من 5 أسئلة للمراجعة وإعادته، والحصول على شهادة إتمام المسار برقم ورمز تحقق وحفظها في «خزنة الوثائق».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صاحب الحساب</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تقييم الدرس لا يُتاح قبل تحديده مكتملاً.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كل إجابة في الاختبار تظهر الإجابة الصحيحة وشرحها، وفي آخره العلامة من 5، ولا يؤثر الاختبار في أي طلب.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شهادة المسار مقفلة مع عدد الدروس الباقية حتى تكتمل دروسه كلها، ثم تظهر باسم صاحبها ورقمه الوطني ورقمها وتاريخ إصدارها.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التقدم يظهر نفسه في الأكاديمية العامة وفي صفحة «الأكاديمية» داخل الحساب، ومن أي جهاز.</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academy  |  portal/academy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academy_lesson_completions  |  academy_lesson_ratings  |  academy_quiz_questions  |  academy_quiz_attempts  |  academy_certificates.certificate_no  |  academy_certificates.saved_to_vault_at</w:t>
      </w:r>
    </w:p>
    <w:p>
      <w:pPr>
        <w:keepNext/>
        <w:bidi/>
        <w:pStyle w:val="Heading3"/>
        <w:spacing w:before="200" w:after="120"/>
        <w:jc w:val="left"/>
      </w:pPr>
      <w:r>
        <w:rPr>
          <w:rFonts w:ascii="itf Qomra Arabic" w:hAnsi="itf Qomra Arabic" w:cs="itf Qomra Arabic" w:eastAsia="itf Qomra Arabic"/>
          <w:b/>
          <w:color w:val="00594F"/>
          <w:sz w:val="25"/>
          <w:szCs w:val="25"/>
          <w:bCs/>
        </w:rPr>
        <w:t>FR-PUB-17</w:t>
      </w:r>
      <w:r>
        <w:rPr>
          <w:rFonts w:ascii="itf Qomra Arabic" w:hAnsi="itf Qomra Arabic" w:cs="itf Qomra Arabic" w:eastAsia="itf Qomra Arabic"/>
          <w:b/>
          <w:color w:val="00594F"/>
          <w:sz w:val="25"/>
          <w:szCs w:val="25"/>
          <w:bCs/>
          <w:rtl/>
          <w:lang w:bidi="ar-SY"/>
        </w:rPr>
        <w:t xml:space="preserve"> — سؤال المحاضر</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لصاحب الحساب إرسال سؤال إلى محاضر الدرس من تبويب «اسأل المحاضر»، وأن يصل إليه الجواب، وأن يُنشر السؤال وجوابه مع الأسئلة المعتمدة إن قررت الإدارة ذلك.</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صاحب الحساب</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مرغوب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السؤال المرسل يُحفظ مع الدرس وصاحبه ويظهر لصاحبه «بانتظار الجواب».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حين يُجاب يصل إشعار إلى صاحب السؤال.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السؤال المعلَّم للنشر يظهر في «الأسئلة المعتمدة» للدرس.</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academy/[track]/[lesson]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academy_lecturer_questions.answer  |  academy_lecturer_questions.published  |  notifications</w:t>
      </w:r>
    </w:p>
    <w:p>
      <w:pPr>
        <w:keepNext/>
        <w:bidi/>
        <w:pStyle w:val="Heading3"/>
        <w:spacing w:before="200" w:after="120"/>
        <w:jc w:val="left"/>
      </w:pPr>
      <w:r>
        <w:rPr>
          <w:rFonts w:ascii="itf Qomra Arabic" w:hAnsi="itf Qomra Arabic" w:cs="itf Qomra Arabic" w:eastAsia="itf Qomra Arabic"/>
          <w:b/>
          <w:color w:val="00594F"/>
          <w:sz w:val="25"/>
          <w:szCs w:val="25"/>
          <w:bCs/>
        </w:rPr>
        <w:t>FR-PUB-18</w:t>
      </w:r>
      <w:r>
        <w:rPr>
          <w:rFonts w:ascii="itf Qomra Arabic" w:hAnsi="itf Qomra Arabic" w:cs="itf Qomra Arabic" w:eastAsia="itf Qomra Arabic"/>
          <w:b/>
          <w:color w:val="00594F"/>
          <w:sz w:val="25"/>
          <w:szCs w:val="25"/>
          <w:bCs/>
          <w:rtl/>
          <w:lang w:bidi="ar-SY"/>
        </w:rPr>
        <w:t xml:space="preserve"> — صفحة نتائج القبول العامة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بعد نشر النتائج، بعرض أرقام الموسم (المقبولون مباشرة، والمقبولون بالقرعة، وعدد سنوات الميلاد المسحوبة)، والعمر المقبول مباشرة، وجدول نتائج القرعة: كل سنة ميلاد مسحوبة أمامها «جميع الأشهر» أو أشهرها المسحوبة، مع شرح آلية القرعة.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نشر السحب لا يظهر جدول القرعة ولا أي نتيجة لها.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النشر تظهر السنة 1980 أمامها «جميع الأشهر» إن سُحبت كاملة، وتظهر السنة المسحوبة بأشهر محددة بأسماء أشهرها.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إن سُحبت النتيجة المنشورة يختفي الجدول وتعود الصفحة إلى حال الانتظار.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SEL-03، SEL-04، SEL-09، SEL-13، SEL-14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results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lottery_draws.status  |  lottery_draws.published_at  |  lottery_draw_picks.birth_year  |  lottery_draw_picks.birth_month  |  direct_age_announcements.age</w:t>
      </w:r>
    </w:p>
    <w:p>
      <w:pPr>
        <w:keepNext/>
        <w:bidi/>
        <w:pStyle w:val="Heading3"/>
        <w:spacing w:before="200" w:after="120"/>
        <w:jc w:val="left"/>
      </w:pPr>
      <w:r>
        <w:rPr>
          <w:rFonts w:ascii="itf Qomra Arabic" w:hAnsi="itf Qomra Arabic" w:cs="itf Qomra Arabic" w:eastAsia="itf Qomra Arabic"/>
          <w:b/>
          <w:color w:val="00594F"/>
          <w:sz w:val="25"/>
          <w:szCs w:val="25"/>
          <w:bCs/>
        </w:rPr>
        <w:t>FR-PUB-19</w:t>
      </w:r>
      <w:r>
        <w:rPr>
          <w:rFonts w:ascii="itf Qomra Arabic" w:hAnsi="itf Qomra Arabic" w:cs="itf Qomra Arabic" w:eastAsia="itf Qomra Arabic"/>
          <w:b/>
          <w:color w:val="00594F"/>
          <w:sz w:val="25"/>
          <w:szCs w:val="25"/>
          <w:bCs/>
          <w:rtl/>
          <w:lang w:bidi="ar-SY"/>
        </w:rPr>
        <w:t xml:space="preserve"> — البحث عن النتيجة بالرقم الوطني</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لأي زائر، دون حساب، البحث عن نتيجة طلب بالرقم الوطني كاملاً ورمز تحقق مصوَّر، وأن تعرض الاسم الثلاثي والمحافظة والنتيجة وطريق القبول فقط، مقروءة من الطلبات الفعلية، مع حدّ لعدد المحاولات يفرضه الخادم.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رقم وطني من 10 أرقام يُرفض قبل أي بحث برسالة «الرقم الوطني يتكون من 11 رقماً».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المحاولة السادسة خلال 60 ثانية تُرفض وتُطلب الانتظار، ولو كانت المحاولات السابقة برمز تحقق خاطئ.</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يظهر في النتيجة تاريخ الميلاد كاملاً ولا رقم الهاتف ولا أسماء المرافقين.</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رقم لا طلب له في الموسم يعرض أنه لا طلب بهذا الرقم، دون أن يكشف هل للرقم حساب في المنصة.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SEL-18، REG-01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results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applications.status  |  applications.acceptance_basis  |  civil_persons.governorate_code</w:t>
      </w:r>
    </w:p>
    <w:p>
      <w:pPr>
        <w:keepNext/>
        <w:bidi/>
        <w:pStyle w:val="Heading3"/>
        <w:spacing w:before="200" w:after="120"/>
        <w:jc w:val="left"/>
      </w:pPr>
      <w:r>
        <w:rPr>
          <w:rFonts w:ascii="itf Qomra Arabic" w:hAnsi="itf Qomra Arabic" w:cs="itf Qomra Arabic" w:eastAsia="itf Qomra Arabic"/>
          <w:b/>
          <w:color w:val="00594F"/>
          <w:sz w:val="25"/>
          <w:szCs w:val="25"/>
          <w:bCs/>
        </w:rPr>
        <w:t>FR-PUB-20</w:t>
      </w:r>
      <w:r>
        <w:rPr>
          <w:rFonts w:ascii="itf Qomra Arabic" w:hAnsi="itf Qomra Arabic" w:cs="itf Qomra Arabic" w:eastAsia="itf Qomra Arabic"/>
          <w:b/>
          <w:color w:val="00594F"/>
          <w:sz w:val="25"/>
          <w:szCs w:val="25"/>
          <w:bCs/>
          <w:rtl/>
          <w:lang w:bidi="ar-SY"/>
        </w:rPr>
        <w:t xml:space="preserve"> — التحقق من وثيقة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 xml:space="preserve">يجب أن تتيح المنصة لأي شخص التحقق من وثيقة صادرة عنها (إيصال، شهادة أداء الحج، شهادة الأكاديمية) بكتابة رقمها أو مسح رمز </w:t>
      </w:r>
      <w:r>
        <w:rPr>
          <w:rFonts w:ascii="itf Qomra Arabic" w:hAnsi="itf Qomra Arabic" w:cs="itf Qomra Arabic" w:eastAsia="itf Qomra Arabic"/>
          <w:b w:val="0"/>
          <w:color w:val="021526"/>
          <w:sz w:val="23"/>
          <w:szCs w:val="23"/>
        </w:rPr>
        <w:t>QR</w:t>
      </w:r>
      <w:r>
        <w:rPr>
          <w:rFonts w:ascii="itf Qomra Arabic" w:hAnsi="itf Qomra Arabic" w:cs="itf Qomra Arabic" w:eastAsia="itf Qomra Arabic"/>
          <w:b w:val="0"/>
          <w:color w:val="021526"/>
          <w:sz w:val="23"/>
          <w:szCs w:val="23"/>
          <w:rtl/>
          <w:lang w:bidi="ar-SY"/>
        </w:rPr>
        <w:t xml:space="preserve"> المطبوع عليها، فتعرض نوعها واسم صاحبها وتاريخها وحالتها كما في سجلات المنصة.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رقم الإيصال </w:t>
      </w:r>
      <w:r>
        <w:rPr>
          <w:rFonts w:ascii="itf Qomra Arabic" w:hAnsi="itf Qomra Arabic" w:cs="itf Qomra Arabic" w:eastAsia="itf Qomra Arabic"/>
          <w:b w:val="0"/>
          <w:color w:val="021526"/>
          <w:sz w:val="21"/>
          <w:szCs w:val="21"/>
        </w:rPr>
        <w:t>1448-R-004512</w:t>
      </w:r>
      <w:r>
        <w:rPr>
          <w:rFonts w:ascii="itf Qomra Arabic" w:hAnsi="itf Qomra Arabic" w:cs="itf Qomra Arabic" w:eastAsia="itf Qomra Arabic"/>
          <w:b w:val="0"/>
          <w:color w:val="021526"/>
          <w:sz w:val="21"/>
          <w:szCs w:val="21"/>
          <w:rtl/>
          <w:lang w:bidi="ar-SY"/>
        </w:rPr>
        <w:t xml:space="preserve"> يعرض «إيصال رسم التسجيل» باسم صاحبه ومبلغه وتاريخه وأنه صحيح.</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رقم لا وثيقة له في سجلات المنصة يعرض أنها غير صادرة عنها.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شهادة أُلغيت تظهر «ملغاة» لا «صحيحة».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مسح رمز </w:t>
      </w:r>
      <w:r>
        <w:rPr>
          <w:rFonts w:ascii="itf Qomra Arabic" w:hAnsi="itf Qomra Arabic" w:cs="itf Qomra Arabic" w:eastAsia="itf Qomra Arabic"/>
          <w:b w:val="0"/>
          <w:color w:val="021526"/>
          <w:sz w:val="21"/>
          <w:szCs w:val="21"/>
        </w:rPr>
        <w:t>QR</w:t>
      </w:r>
      <w:r>
        <w:rPr>
          <w:rFonts w:ascii="itf Qomra Arabic" w:hAnsi="itf Qomra Arabic" w:cs="itf Qomra Arabic" w:eastAsia="itf Qomra Arabic"/>
          <w:b w:val="0"/>
          <w:color w:val="021526"/>
          <w:sz w:val="21"/>
          <w:szCs w:val="21"/>
          <w:rtl/>
          <w:lang w:bidi="ar-SY"/>
        </w:rPr>
        <w:t xml:space="preserve"> على الإيصال يفتح الصفحة على نتيجة التحقق مباشرة.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PAY-15، POST-30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verify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payment_items.receipt_no  |  hajj_certificates.certificate_no  |  hajj_certificates.revoked_at  |  academy_certificates.certificate_no</w:t>
      </w:r>
    </w:p>
    <w:p>
      <w:pPr>
        <w:keepNext/>
        <w:bidi/>
        <w:pStyle w:val="Heading3"/>
        <w:spacing w:before="200" w:after="120"/>
        <w:jc w:val="left"/>
      </w:pPr>
      <w:r>
        <w:rPr>
          <w:rFonts w:ascii="itf Qomra Arabic" w:hAnsi="itf Qomra Arabic" w:cs="itf Qomra Arabic" w:eastAsia="itf Qomra Arabic"/>
          <w:b/>
          <w:color w:val="00594F"/>
          <w:sz w:val="25"/>
          <w:szCs w:val="25"/>
          <w:bCs/>
        </w:rPr>
        <w:t>FR-PUB-21</w:t>
      </w:r>
      <w:r>
        <w:rPr>
          <w:rFonts w:ascii="itf Qomra Arabic" w:hAnsi="itf Qomra Arabic" w:cs="itf Qomra Arabic" w:eastAsia="itf Qomra Arabic"/>
          <w:b/>
          <w:color w:val="00594F"/>
          <w:sz w:val="25"/>
          <w:szCs w:val="25"/>
          <w:bCs/>
          <w:rtl/>
          <w:lang w:bidi="ar-SY"/>
        </w:rPr>
        <w:t xml:space="preserve"> — التحقق من جهة والإبلاغ عن جهة مخالفة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للزائر كتابة اسم تكتل أو حملة ليعرف هل هي معتمدة لهذا الموسم، وأن تنبّهه إن كانت جهة غير معتمدة معروفة بادعاءاتها وعدد البلاغات عنها، وأن تتيح له الإبلاغ عن جهة مخالفة دون ذكر اسمه، فيصله رقم بلاغ.</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اسم تكتل معتمد غير مؤرشف يظهر «معتمد لموسم 1448» مع رابط صفحته.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اسم جهة في قائمة الجهات غير المعتمدة يظهر تحذيراً بما تدّعيه وعدد البلاغات السابقة عنها.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إرسال البلاغ يحفظه برقم فريد ويعرض الرقم للمبلّغ، ويصل إلى فريق الرقابة.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FRM-25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verify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clusters.status  |  unapproved_entities.reports_count  |  fraud_reports.report_no  |  fraud_reports.status</w:t>
      </w:r>
    </w:p>
    <w:p>
      <w:pPr>
        <w:keepNext/>
        <w:bidi/>
        <w:pStyle w:val="Heading3"/>
        <w:spacing w:before="200" w:after="120"/>
        <w:jc w:val="left"/>
      </w:pPr>
      <w:r>
        <w:rPr>
          <w:rFonts w:ascii="itf Qomra Arabic" w:hAnsi="itf Qomra Arabic" w:cs="itf Qomra Arabic" w:eastAsia="itf Qomra Arabic"/>
          <w:b/>
          <w:color w:val="00594F"/>
          <w:sz w:val="25"/>
          <w:szCs w:val="25"/>
          <w:bCs/>
        </w:rPr>
        <w:t>FR-PUB-22</w:t>
      </w:r>
      <w:r>
        <w:rPr>
          <w:rFonts w:ascii="itf Qomra Arabic" w:hAnsi="itf Qomra Arabic" w:cs="itf Qomra Arabic" w:eastAsia="itf Qomra Arabic"/>
          <w:b/>
          <w:color w:val="00594F"/>
          <w:sz w:val="25"/>
          <w:szCs w:val="25"/>
          <w:bCs/>
          <w:rtl/>
          <w:lang w:bidi="ar-SY"/>
        </w:rPr>
        <w:t xml:space="preserve"> — دليل التكتلات والمجموعات</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التكتلات المعتمدة ومجموعاتها في صفحة عامة بتبويبين: «التكتلات» ببرنامج كل تكتل (السكن والمسافة والنقل والوجبات والتقييم والفريق ومعرض الصور) و«المجموعات» بكل مجموعة برئيسها وفئتها ومستواها ومقاعدها الباقية، ليتفق الحاج مع مجموعة تناسبه.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يظهر تكتل غير معتمد أو مؤرشف أو بلا برنامج منشور.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المقاعد الباقية للمجموعة = سعتها ناقص حجاجها، ولا تقل عن صفر.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تُعرف المجموعة باسمها، ولا يظهر رقمها الداخلي.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ما أرسله فريق التكتل ولم تعتمده الإدارة بعد لا يظهر للزائر.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POST-11، FRM-23، FRM-24، FRM-25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clusters  |  clusters/[slug]</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cluster_directory_entries  |  cluster_profile_versions.status  |  group_profile_versions.status  |  admin_groups.capacity  |  admin_groups.name</w:t>
      </w:r>
    </w:p>
    <w:p>
      <w:pPr>
        <w:keepNext/>
        <w:bidi/>
        <w:pStyle w:val="Heading3"/>
        <w:spacing w:before="200" w:after="120"/>
        <w:jc w:val="left"/>
      </w:pPr>
      <w:r>
        <w:rPr>
          <w:rFonts w:ascii="itf Qomra Arabic" w:hAnsi="itf Qomra Arabic" w:cs="itf Qomra Arabic" w:eastAsia="itf Qomra Arabic"/>
          <w:b/>
          <w:color w:val="00594F"/>
          <w:sz w:val="25"/>
          <w:szCs w:val="25"/>
          <w:bCs/>
        </w:rPr>
        <w:t>FR-PUB-23</w:t>
      </w:r>
      <w:r>
        <w:rPr>
          <w:rFonts w:ascii="itf Qomra Arabic" w:hAnsi="itf Qomra Arabic" w:cs="itf Qomra Arabic" w:eastAsia="itf Qomra Arabic"/>
          <w:b/>
          <w:color w:val="00594F"/>
          <w:sz w:val="25"/>
          <w:szCs w:val="25"/>
          <w:bCs/>
          <w:rtl/>
          <w:lang w:bidi="ar-SY"/>
        </w:rPr>
        <w:t xml:space="preserve"> — لوحة الشرف</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ما يلي لكل موسم اختُتم وقُيّم: رؤساء المجموعات مرتبين بعلامتهم، والمكرَّمين في كل فئة، وجوائز الصفات الأخرى، والتكتلات بعلامتها، مقروءة من نتائج التصنيف المنشورة لا من بيانات محسوبة حين العرض.</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اختيار موسم 1447 يعرض منصة التتويج بأفضل ثلاثة رؤساء مجموعات بتقييمهم ونقاطهم وفئتهم.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الموسم الجاري يظهر «لم يُختتم بعد».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تغيير عدد المكرَّمين في «إعدادات الموسم» يغيّر عددهم في اللوحة.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EVL-23، EVL-24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honours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honours_awards  |  grading_results.rank_in_tier  |  season_settings.honor_top</w:t>
      </w:r>
    </w:p>
    <w:p>
      <w:pPr>
        <w:keepNext/>
        <w:bidi/>
        <w:pStyle w:val="Heading3"/>
        <w:spacing w:before="200" w:after="120"/>
        <w:jc w:val="left"/>
      </w:pPr>
      <w:r>
        <w:rPr>
          <w:rFonts w:ascii="itf Qomra Arabic" w:hAnsi="itf Qomra Arabic" w:cs="itf Qomra Arabic" w:eastAsia="itf Qomra Arabic"/>
          <w:b/>
          <w:color w:val="00594F"/>
          <w:sz w:val="25"/>
          <w:szCs w:val="25"/>
          <w:bCs/>
        </w:rPr>
        <w:t>FR-PUB-24</w:t>
      </w:r>
      <w:r>
        <w:rPr>
          <w:rFonts w:ascii="itf Qomra Arabic" w:hAnsi="itf Qomra Arabic" w:cs="itf Qomra Arabic" w:eastAsia="itf Qomra Arabic"/>
          <w:b/>
          <w:color w:val="00594F"/>
          <w:sz w:val="25"/>
          <w:szCs w:val="25"/>
          <w:bCs/>
          <w:rtl/>
          <w:lang w:bidi="ar-SY"/>
        </w:rPr>
        <w:t xml:space="preserve"> — من نحن ودليل المكاتب والتواصل</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تعريف بإدارة الحج والعمرة ورسالتها، ودليل المكاتب في المحافظات والخارج بعناوينها وهواتفها، وأن تتيح للزائر إرسال رسالة إلى الإدارة يصله عنها رقم تذكرة.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دليل المكاتب يعرض مكتباً لكل محافظة ومكاتب الخارج (إسطنبول، غازي عنتاب، القاهرة، عمّان) من بيانات المكاتب.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رسالة بلا اسم أو بلا وسيلة تواصل لا تُرسل وتُبيَّن الخانة الناقصة.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الرسالة المرسلة تُحفظ برقم تذكرة فريد يُعرض للمرسل ويصل إلى الموظف المختص.</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about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offices  |  contact_messages.ticket_no  |  contact_messages.status</w:t>
      </w:r>
    </w:p>
    <w:p>
      <w:pPr>
        <w:keepNext/>
        <w:bidi/>
        <w:pStyle w:val="Heading3"/>
        <w:spacing w:before="200" w:after="120"/>
        <w:jc w:val="left"/>
      </w:pPr>
      <w:r>
        <w:rPr>
          <w:rFonts w:ascii="itf Qomra Arabic" w:hAnsi="itf Qomra Arabic" w:cs="itf Qomra Arabic" w:eastAsia="itf Qomra Arabic"/>
          <w:b/>
          <w:color w:val="00594F"/>
          <w:sz w:val="25"/>
          <w:szCs w:val="25"/>
          <w:bCs/>
        </w:rPr>
        <w:t>FR-PUB-25</w:t>
      </w:r>
      <w:r>
        <w:rPr>
          <w:rFonts w:ascii="itf Qomra Arabic" w:hAnsi="itf Qomra Arabic" w:cs="itf Qomra Arabic" w:eastAsia="itf Qomra Arabic"/>
          <w:b/>
          <w:color w:val="00594F"/>
          <w:sz w:val="25"/>
          <w:szCs w:val="25"/>
          <w:bCs/>
          <w:rtl/>
          <w:lang w:bidi="ar-SY"/>
        </w:rPr>
        <w:t xml:space="preserve"> — صفحة العمرة وطلب الإشعار</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صفحة العمرة «قريباً» بما هو مخطط لها، وأن تتيح للزائر ترك رقم هاتفه ليُشعَر حين تُفتح الخدمة.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مرغوب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يظهر في الصفحة برنامج ولا سعر ولا موعد.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رقم الهاتف المرسل يُحفظ مرة واحدة، ويُرسل إليه إشعار عند فتح الخدمة ويُسجَّل وقت الإرسال.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POST-31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umrah</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umrah_notify_subscriptions.phone  |  umrah_notify_subscriptions.notified_at</w:t>
      </w:r>
    </w:p>
    <w:p>
      <w:pPr>
        <w:keepNext/>
        <w:bidi/>
        <w:pStyle w:val="Heading3"/>
        <w:spacing w:before="200" w:after="120"/>
        <w:jc w:val="left"/>
      </w:pPr>
      <w:r>
        <w:rPr>
          <w:rFonts w:ascii="itf Qomra Arabic" w:hAnsi="itf Qomra Arabic" w:cs="itf Qomra Arabic" w:eastAsia="itf Qomra Arabic"/>
          <w:b/>
          <w:color w:val="00594F"/>
          <w:sz w:val="25"/>
          <w:szCs w:val="25"/>
          <w:bCs/>
        </w:rPr>
        <w:t>FR-PUB-26</w:t>
      </w:r>
      <w:r>
        <w:rPr>
          <w:rFonts w:ascii="itf Qomra Arabic" w:hAnsi="itf Qomra Arabic" w:cs="itf Qomra Arabic" w:eastAsia="itf Qomra Arabic"/>
          <w:b/>
          <w:color w:val="00594F"/>
          <w:sz w:val="25"/>
          <w:szCs w:val="25"/>
          <w:bCs/>
          <w:rtl/>
          <w:lang w:bidi="ar-SY"/>
        </w:rPr>
        <w:t xml:space="preserve"> — الجولة التعريفية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من زر البوصلة الذهبي في زاوية الصفحة، جولة قصيرة تفتح أهم الصفحات خطوة بخطوة وتشرح ما يميّز كلاً منها، وأن تتذكر أن صاحب الحساب أنهاها.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مرغوب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الخطوة الثانية من الجولة تقف عند «نجوم الموسم» في الرئيسية.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يمكن إنهاء الجولة في أي خطوة، ويبقى الزر ظاهراً لإعادتها.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صاحب الحساب الذي أنهى الجولة لا تُعرض عليه تلقائياً مرة أخرى.</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_home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accounts.tour_seen_at</w:t>
      </w:r>
    </w:p>
    <w:p>
      <w:pPr>
        <w:keepNext/>
        <w:bidi/>
        <w:pStyle w:val="Heading3"/>
        <w:spacing w:before="200" w:after="120"/>
        <w:jc w:val="left"/>
      </w:pPr>
      <w:r>
        <w:rPr>
          <w:rFonts w:ascii="itf Qomra Arabic" w:hAnsi="itf Qomra Arabic" w:cs="itf Qomra Arabic" w:eastAsia="itf Qomra Arabic"/>
          <w:b/>
          <w:color w:val="00594F"/>
          <w:sz w:val="25"/>
          <w:szCs w:val="25"/>
          <w:bCs/>
        </w:rPr>
        <w:t>FR-PUB-27</w:t>
      </w:r>
      <w:r>
        <w:rPr>
          <w:rFonts w:ascii="itf Qomra Arabic" w:hAnsi="itf Qomra Arabic" w:cs="itf Qomra Arabic" w:eastAsia="itf Qomra Arabic"/>
          <w:b/>
          <w:color w:val="00594F"/>
          <w:sz w:val="25"/>
          <w:szCs w:val="25"/>
          <w:bCs/>
          <w:rtl/>
          <w:lang w:bidi="ar-SY"/>
        </w:rPr>
        <w:t xml:space="preserve"> — الجولة ثلاثية الأبعاد</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مجسمات ثلاثية الأبعاد للمسجد الحرام والمسجد النبوي وجبل عرفات وجسر الجمرات ومسجد عائشة ومسجد قباء، مع تعريف بكل مكان ومتى يزوره الحاج، وأن تنبّه قبل تحميل المجسم الثقيل إلى حجمه.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مرغوب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المجسم المعلَّم ثقيلاً لا يُحمَّل حتى يضغط الزائر زر التحميل الذي يذكر حجمه.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 مجسم يعرض اسم مصدره ومؤلفه.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3d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tour_models.sketchfab_uid  |  tour_models.heavy  |  tour_models.size_label</w:t>
      </w:r>
    </w:p>
    <w:p>
      <w:pPr>
        <w:keepNext/>
        <w:bidi/>
        <w:pStyle w:val="Heading3"/>
        <w:spacing w:before="200" w:after="120"/>
        <w:jc w:val="left"/>
      </w:pPr>
      <w:r>
        <w:rPr>
          <w:rFonts w:ascii="itf Qomra Arabic" w:hAnsi="itf Qomra Arabic" w:cs="itf Qomra Arabic" w:eastAsia="itf Qomra Arabic"/>
          <w:b/>
          <w:color w:val="00594F"/>
          <w:sz w:val="25"/>
          <w:szCs w:val="25"/>
          <w:bCs/>
        </w:rPr>
        <w:t>FR-PUB-28</w:t>
      </w:r>
      <w:r>
        <w:rPr>
          <w:rFonts w:ascii="itf Qomra Arabic" w:hAnsi="itf Qomra Arabic" w:cs="itf Qomra Arabic" w:eastAsia="itf Qomra Arabic"/>
          <w:b/>
          <w:color w:val="00594F"/>
          <w:sz w:val="25"/>
          <w:szCs w:val="25"/>
          <w:bCs/>
          <w:rtl/>
          <w:lang w:bidi="ar-SY"/>
        </w:rPr>
        <w:t xml:space="preserve"> — تثبيت المنصة على الهاتف والعمل دون اتصال</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تثبيتها على الهاتف تطبيقاً من المتصفح، وأن تعرض صفحة «لا يوجد اتصال» بدل خطأ المتصفح حين ينقطع الإنترنت، وأن تبقى الصفحات التي فُتحت من قبل متاحة دون اتصال.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على هاتف لم تُثبَّت عليه المنصة يظهر عرض التثبيت مرة، وإن رفضه لا يظهر ثانية على الجهاز نفسه.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يظهر عرض التثبيت على الحاسوب ولا في بوابة الموظفين.</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فتح صفحة لم تُخزَّن دون اتصال يعرض «لا يوجد اتصال».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زرّا «</w:t>
      </w:r>
      <w:r>
        <w:rPr>
          <w:rFonts w:ascii="itf Qomra Arabic" w:hAnsi="itf Qomra Arabic" w:cs="itf Qomra Arabic" w:eastAsia="itf Qomra Arabic"/>
          <w:b w:val="0"/>
          <w:color w:val="021526"/>
          <w:sz w:val="21"/>
          <w:szCs w:val="21"/>
        </w:rPr>
        <w:t>Google Play</w:t>
      </w:r>
      <w:r>
        <w:rPr>
          <w:rFonts w:ascii="itf Qomra Arabic" w:hAnsi="itf Qomra Arabic" w:cs="itf Qomra Arabic" w:eastAsia="itf Qomra Arabic"/>
          <w:b w:val="0"/>
          <w:color w:val="021526"/>
          <w:sz w:val="21"/>
          <w:szCs w:val="21"/>
          <w:rtl/>
          <w:lang w:bidi="ar-SY"/>
        </w:rPr>
        <w:t>» و«</w:t>
      </w:r>
      <w:r>
        <w:rPr>
          <w:rFonts w:ascii="itf Qomra Arabic" w:hAnsi="itf Qomra Arabic" w:cs="itf Qomra Arabic" w:eastAsia="itf Qomra Arabic"/>
          <w:b w:val="0"/>
          <w:color w:val="021526"/>
          <w:sz w:val="21"/>
          <w:szCs w:val="21"/>
        </w:rPr>
        <w:t>App Store</w:t>
      </w:r>
      <w:r>
        <w:rPr>
          <w:rFonts w:ascii="itf Qomra Arabic" w:hAnsi="itf Qomra Arabic" w:cs="itf Qomra Arabic" w:eastAsia="itf Qomra Arabic"/>
          <w:b w:val="0"/>
          <w:color w:val="021526"/>
          <w:sz w:val="21"/>
          <w:szCs w:val="21"/>
          <w:rtl/>
          <w:lang w:bidi="ar-SY"/>
        </w:rPr>
        <w:t>» يعرضان «التطبيق قريباً» ما دام التطبيق لم يصدر.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offline  |  _home</w:t>
      </w:r>
    </w:p>
    <w:p>
      <w:pPr>
        <w:keepNext/>
        <w:bidi/>
        <w:pStyle w:val="Heading3"/>
        <w:spacing w:before="200" w:after="120"/>
        <w:jc w:val="left"/>
      </w:pPr>
      <w:r>
        <w:rPr>
          <w:rFonts w:ascii="itf Qomra Arabic" w:hAnsi="itf Qomra Arabic" w:cs="itf Qomra Arabic" w:eastAsia="itf Qomra Arabic"/>
          <w:b/>
          <w:color w:val="00594F"/>
          <w:sz w:val="25"/>
          <w:szCs w:val="25"/>
          <w:bCs/>
        </w:rPr>
        <w:t>FR-PUB-29</w:t>
      </w:r>
      <w:r>
        <w:rPr>
          <w:rFonts w:ascii="itf Qomra Arabic" w:hAnsi="itf Qomra Arabic" w:cs="itf Qomra Arabic" w:eastAsia="itf Qomra Arabic"/>
          <w:b/>
          <w:color w:val="00594F"/>
          <w:sz w:val="25"/>
          <w:szCs w:val="25"/>
          <w:bCs/>
          <w:rtl/>
          <w:lang w:bidi="ar-SY"/>
        </w:rPr>
        <w:t xml:space="preserve"> — إعدادات العرض والقراءة الصوتية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في كل صفحاتها تكبير العرض وتصغيره بزرّي «−» و«+»، والتحويل إلى الوضع الداكن وعنه، وقراءة النصوص الأساسية بصوت عربي طبيعي بزر «استمع»، وأن تحفظ اختيارات العرض لصاحب الحساب.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حجم العرض بين 0.70 و1.40، ويبقى على الحجم المختار عند الانتقال بين الصفحات.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زر الهلال يحوّل كل الصفحات إلى الألوان الداكنة، ويصير شمساً للعودة.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زر «استمع» يقرأ النص بصوت عربي حتى على جهاز لا صوت عربياً مثبّتاً فيه.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صاحب الحساب الذي كبّر العرض يجده مكبّراً حين يدخل من جهاز آخر.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api/tts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accounts.display_scale</w:t>
      </w:r>
    </w:p>
    <w:p>
      <w:pPr>
        <w:keepNext/>
        <w:bidi/>
        <w:pStyle w:val="Heading3"/>
        <w:spacing w:before="200" w:after="120"/>
        <w:jc w:val="left"/>
      </w:pPr>
      <w:r>
        <w:rPr>
          <w:rFonts w:ascii="itf Qomra Arabic" w:hAnsi="itf Qomra Arabic" w:cs="itf Qomra Arabic" w:eastAsia="itf Qomra Arabic"/>
          <w:b/>
          <w:color w:val="00594F"/>
          <w:sz w:val="25"/>
          <w:szCs w:val="25"/>
          <w:bCs/>
        </w:rPr>
        <w:t>FR-PUB-30</w:t>
      </w:r>
      <w:r>
        <w:rPr>
          <w:rFonts w:ascii="itf Qomra Arabic" w:hAnsi="itf Qomra Arabic" w:cs="itf Qomra Arabic" w:eastAsia="itf Qomra Arabic"/>
          <w:b/>
          <w:color w:val="00594F"/>
          <w:sz w:val="25"/>
          <w:szCs w:val="25"/>
          <w:bCs/>
          <w:rtl/>
          <w:lang w:bidi="ar-SY"/>
        </w:rPr>
        <w:t xml:space="preserve"> — الموقع العام باللغة الإنجليزية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عرض صفحات الموقع العام ومحتواها بالإنجليزية بزر في الشريط العلوي، مع بقاء بوابات الحاج والإداري والموظف بالعربية، وأن تُقرأ ترجمة المحتوى من ترجماته المحفوظة.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الضغط على «</w:t>
      </w:r>
      <w:r>
        <w:rPr>
          <w:rFonts w:ascii="itf Qomra Arabic" w:hAnsi="itf Qomra Arabic" w:cs="itf Qomra Arabic" w:eastAsia="itf Qomra Arabic"/>
          <w:b w:val="0"/>
          <w:color w:val="021526"/>
          <w:sz w:val="21"/>
          <w:szCs w:val="21"/>
        </w:rPr>
        <w:t>English</w:t>
      </w:r>
      <w:r>
        <w:rPr>
          <w:rFonts w:ascii="itf Qomra Arabic" w:hAnsi="itf Qomra Arabic" w:cs="itf Qomra Arabic" w:eastAsia="itf Qomra Arabic"/>
          <w:b w:val="0"/>
          <w:color w:val="021526"/>
          <w:sz w:val="21"/>
          <w:szCs w:val="21"/>
          <w:rtl/>
          <w:lang w:bidi="ar-SY"/>
        </w:rPr>
        <w:t>» يقلب الصفحة إلى اليسار-لليمين بالإنجليزية، ويبقى الاختيار عند العودة.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فتح «ملفي» أو أي صفحة من البوابات يبقى بالعربية.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محتوى لا ترجمة له يظهر بنصه العربي، لا خانة فارغة.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_home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content_translations  |  accounts.preferred_language</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3.2 حساب الحاج والتقديم على الحج</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يغطي هذا القسم رحلة المواطن من إنشاء حسابه حتى ثبات قبوله: إنشاء الحساب بالرقم الوطني والتحقق من الهاتف، وتسجيل الدخول واستعادة كلمة المرور، واختيار مسار الموسم، ونموذج طلب الحج بكل مراحله (نوع التسجيل، ولمن الطلب، والإقامة، والمرافقون من دفتر العائلة أو بالرقم الوطني، وفحص الأهلية، والموافقات، والملخص والدفع والتقديم)، والمسودة، ومتابعة الطلب، ونتيجة القبول المباشر أو القرعة، وتأكيد القبول وتثبيته، والرد والانسحاب.</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يستعمله المواطن الذي يقدّم لنفسه أو لغيره، وأفراد الطلب الذين يوافقون على انضمامهم. شروط الأهلية والمبالغ والمواعيد في قواعد العمل (</w:t>
      </w:r>
      <w:r>
        <w:rPr>
          <w:rFonts w:ascii="itf Qomra Arabic" w:hAnsi="itf Qomra Arabic" w:cs="itf Qomra Arabic" w:eastAsia="itf Qomra Arabic"/>
          <w:b w:val="0"/>
          <w:color w:val="021526"/>
          <w:sz w:val="23"/>
          <w:szCs w:val="23"/>
        </w:rPr>
        <w:t>REG</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SEL</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PAY</w:t>
      </w:r>
      <w:r>
        <w:rPr>
          <w:rFonts w:ascii="itf Qomra Arabic" w:hAnsi="itf Qomra Arabic" w:cs="itf Qomra Arabic" w:eastAsia="itf Qomra Arabic"/>
          <w:b w:val="0"/>
          <w:color w:val="021526"/>
          <w:sz w:val="23"/>
          <w:szCs w:val="23"/>
          <w:rtl/>
          <w:lang w:bidi="ar-SY"/>
        </w:rPr>
        <w:t>)، ويُشار إليها هنا ولا تُكرَّر. التسجيل عن المواطن من المكتب (</w:t>
      </w:r>
      <w:r>
        <w:rPr>
          <w:rFonts w:ascii="itf Qomra Arabic" w:hAnsi="itf Qomra Arabic" w:cs="itf Qomra Arabic" w:eastAsia="itf Qomra Arabic"/>
          <w:b w:val="0"/>
          <w:color w:val="021526"/>
          <w:sz w:val="23"/>
          <w:szCs w:val="23"/>
        </w:rPr>
        <w:t>REG-38</w:t>
      </w:r>
      <w:r>
        <w:rPr>
          <w:rFonts w:ascii="itf Qomra Arabic" w:hAnsi="itf Qomra Arabic" w:cs="itf Qomra Arabic" w:eastAsia="itf Qomra Arabic"/>
          <w:b w:val="0"/>
          <w:color w:val="021526"/>
          <w:sz w:val="23"/>
          <w:szCs w:val="23"/>
          <w:rtl/>
          <w:lang w:bidi="ar-SY"/>
        </w:rPr>
        <w:t>) في قسم بوابة الموظفين.</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في النسخة التجريبية تُحاكى الشؤون المدنية ورمز </w:t>
      </w:r>
      <w:r>
        <w:rPr>
          <w:rFonts w:ascii="itf Qomra Arabic" w:hAnsi="itf Qomra Arabic" w:cs="itf Qomra Arabic" w:eastAsia="itf Qomra Arabic"/>
          <w:b w:val="0"/>
          <w:color w:val="021526"/>
          <w:sz w:val="23"/>
          <w:szCs w:val="23"/>
        </w:rPr>
        <w:t>SMS (</w:t>
      </w:r>
      <w:r>
        <w:rPr>
          <w:rFonts w:ascii="itf Qomra Arabic" w:hAnsi="itf Qomra Arabic" w:cs="itf Qomra Arabic" w:eastAsia="itf Qomra Arabic"/>
          <w:b w:val="0"/>
          <w:color w:val="021526"/>
          <w:sz w:val="23"/>
          <w:szCs w:val="23"/>
          <w:rtl/>
          <w:lang w:bidi="ar-SY"/>
        </w:rPr>
        <w:t>ثابت 1448) ومزوّد الدفع وتقدّم مراحل الطلب؛ وكل ذلك مذكور في حالة كل متطلب.</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147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الرقم</w:t>
            </w:r>
          </w:p>
        </w:tc>
        <w:tc>
          <w:tcPr>
            <w:tcW w:type="dxa" w:w="4762"/>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المتطلب</w:t>
            </w:r>
          </w:p>
        </w:tc>
        <w:tc>
          <w:tcPr>
            <w:tcW w:type="dxa" w:w="124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الأولوية</w:t>
            </w:r>
          </w:p>
        </w:tc>
        <w:tc>
          <w:tcPr>
            <w:tcW w:type="dxa" w:w="21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FR-REG-01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إنشاء حساب بالرقم الوطني وإثبات الهوية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FR-REG-02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بيانات الحساب والتحقق من الهاتف برمز</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FR-REG-03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جلب البيانات المدنية ومراجعتها</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FR-REG-04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طلب تصحيح البيانات المدنية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FR-REG-05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معلومات إضافية اختيارية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FR-REG-06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تسجيل الدخول والخروج</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FR-REG-07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استعادة كلمة المرور</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غير موجود</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FR-REG-08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«ملفي» واختيار مسار الموسم</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FR-REG-09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بدء الطلب واختيار نوع التسجيل</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FR-REG-10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 للحاج نفسه أو لشخص آخر</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FR-REG-11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مكان الإقامة والمكتب</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FR-REG-12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إضافة المرافقين من دفتر العائلة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FR-REG-13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إضافة فرد بالرقم الوطني وصلة القرابة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FR-REG-14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فحص الأهلية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FR-REG-15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الحلول المقترحة وتعديل الطلب من نتيجة الفحص</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FR-REG-16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صفحات الإصدار وأسئلته</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FR-REG-17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موافقة أفراد الطلب</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FR-REG-18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المسودة: الحفظ والمتابعة لاحقاً</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FR-REG-19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ملخص الطلب والمبلغ المطلوب</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FR-REG-20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دفع مبلغ التقديم</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FR-REG-21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تقديم الطلب والإيصال</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FR-REG-22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متابعة مراحل الطلب</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FR-REG-23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قرار المراجعة والاعتراض عليه</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FR-REG-24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نتيجة القبول المباشر</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FR-REG-25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نقل طلب مباشر لم يُقبل إلى القرعة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FR-REG-26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القرعة العلنية ونتيجة الطلب</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FR-REG-27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تأكيد القبول والتوقيع على التعليمات</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FR-REG-28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تثبيت المقبول بالقرعة بالدفعة الأولى وسقوط القبول</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FR-REG-29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رد المبالغ</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غير موجود</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FR-REG-30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الانسحاب من الطلب</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غير موجود</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Pr>
        <w:t>FR-REG-01</w:t>
      </w:r>
      <w:r>
        <w:rPr>
          <w:rFonts w:ascii="itf Qomra Arabic" w:hAnsi="itf Qomra Arabic" w:cs="itf Qomra Arabic" w:eastAsia="itf Qomra Arabic"/>
          <w:b/>
          <w:color w:val="00594F"/>
          <w:sz w:val="25"/>
          <w:szCs w:val="25"/>
          <w:bCs/>
          <w:rtl/>
          <w:lang w:bidi="ar-SY"/>
        </w:rPr>
        <w:t xml:space="preserve"> — إنشاء حساب بالرقم الوطني وإثبات الهوية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للمواطن إنشاء حساب برقمه الوطني، بعد أن يثبت أنه صاحبه بكتابة اسمه الأول كما في السجل المدني، وأن تمنع إنشاء حساب ثانٍ للرقم نفسه وتوجّه صاحبه إلى «تسجيل الدخول».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المواطن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رقم من 10 أرقام يُرفض برسالة «الرقم الوطني يتكون من 11 رقماً» قبل أي استعلام من السجل المدني.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كتابة «عائشه» لاسم مسجّل «عائشة» تُقبل بعد توحيد الكتابة.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5 أسماء أولى خاطئة للرقم نفسه يتوقف إنشاء الحساب ويُطلب مراجعة مكتب المحافظة بالبطاقة الشخصية، ويبقى الإيقاف بعد إعادة تحميل الصفحة ومن جهاز آخر.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رقم له حساب لا يُكشف وجود حسابه إلا بعد مطابقة الاسم الأول.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REG-01، REG-02، REG-03، REG-04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register</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accounts.national_id  |  civil_persons.first_name  |  identity_attempts.succeeded  |  identity_attempts.context</w:t>
      </w:r>
    </w:p>
    <w:p>
      <w:pPr>
        <w:keepNext/>
        <w:bidi/>
        <w:pStyle w:val="Heading3"/>
        <w:spacing w:before="200" w:after="120"/>
        <w:jc w:val="left"/>
      </w:pPr>
      <w:r>
        <w:rPr>
          <w:rFonts w:ascii="itf Qomra Arabic" w:hAnsi="itf Qomra Arabic" w:cs="itf Qomra Arabic" w:eastAsia="itf Qomra Arabic"/>
          <w:b/>
          <w:color w:val="00594F"/>
          <w:sz w:val="25"/>
          <w:szCs w:val="25"/>
          <w:bCs/>
        </w:rPr>
        <w:t>FR-REG-02</w:t>
      </w:r>
      <w:r>
        <w:rPr>
          <w:rFonts w:ascii="itf Qomra Arabic" w:hAnsi="itf Qomra Arabic" w:cs="itf Qomra Arabic" w:eastAsia="itf Qomra Arabic"/>
          <w:b/>
          <w:color w:val="00594F"/>
          <w:sz w:val="25"/>
          <w:szCs w:val="25"/>
          <w:bCs/>
          <w:rtl/>
          <w:lang w:bidi="ar-SY"/>
        </w:rPr>
        <w:t xml:space="preserve"> — بيانات الحساب والتحقق من الهاتف برمز</w:t>
      </w:r>
    </w:p>
    <w:p>
      <w:pPr>
        <w:bidi/>
        <w:spacing w:after="40" w:before="0" w:line="312" w:lineRule="auto"/>
        <w:jc w:val="left"/>
      </w:pPr>
      <w:r>
        <w:rPr>
          <w:rFonts w:ascii="itf Qomra Arabic" w:hAnsi="itf Qomra Arabic" w:cs="itf Qomra Arabic" w:eastAsia="itf Qomra Arabic"/>
          <w:b w:val="0"/>
          <w:color w:val="021526"/>
          <w:sz w:val="23"/>
          <w:szCs w:val="23"/>
          <w:rtl/>
          <w:lang w:bidi="ar-SY"/>
        </w:rPr>
        <w:t xml:space="preserve">يجب أن تتيح المنصة للمواطن إدخال هاتفه من أي دولة وكلمة مرور وبريد اختياري، وأن تقوم بإرسال رمز تحقق عشوائي إلى الهاتف برسالة </w:t>
      </w:r>
      <w:r>
        <w:rPr>
          <w:rFonts w:ascii="itf Qomra Arabic" w:hAnsi="itf Qomra Arabic" w:cs="itf Qomra Arabic" w:eastAsia="itf Qomra Arabic"/>
          <w:b w:val="0"/>
          <w:color w:val="021526"/>
          <w:sz w:val="23"/>
          <w:szCs w:val="23"/>
        </w:rPr>
        <w:t>SMS</w:t>
      </w:r>
      <w:r>
        <w:rPr>
          <w:rFonts w:ascii="itf Qomra Arabic" w:hAnsi="itf Qomra Arabic" w:cs="itf Qomra Arabic" w:eastAsia="itf Qomra Arabic"/>
          <w:b w:val="0"/>
          <w:color w:val="021526"/>
          <w:sz w:val="23"/>
          <w:szCs w:val="23"/>
          <w:rtl/>
          <w:lang w:bidi="ar-SY"/>
        </w:rPr>
        <w:t>، وألا تُنشئ الحساب قبل إدخال الرمز صحيحاً خلال مدة صلاحيته.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المواطن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الرقم 0944123456 يُحفظ بالصيغة +963944123456.</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كلمة مرور من 5 أحرف تُرفض برسالة تحت الحقل.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زر «إعادة الإرسال» معطّل 60 ثانية بعد كل إرسال.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الرمز الخاطئ بعد بلوغ الحد الأقصى للمحاولات يُبطل الرمز ويستلزم رمزاً جديداً، ولا يُخزَّن الرمز نفسه بل بصمته.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REG-05، REG-06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register</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accounts.phone  |  accounts.password_hash  |  accounts.email  |  otp_challenges.code_hash  |  otp_challenges.expires_at  |  otp_challenges.max_attempts  |  otp_challenges.resend_after  |  accounts.phone_verified_at</w:t>
      </w:r>
    </w:p>
    <w:p>
      <w:pPr>
        <w:keepNext/>
        <w:bidi/>
        <w:pStyle w:val="Heading3"/>
        <w:spacing w:before="200" w:after="120"/>
        <w:jc w:val="left"/>
      </w:pPr>
      <w:r>
        <w:rPr>
          <w:rFonts w:ascii="itf Qomra Arabic" w:hAnsi="itf Qomra Arabic" w:cs="itf Qomra Arabic" w:eastAsia="itf Qomra Arabic"/>
          <w:b/>
          <w:color w:val="00594F"/>
          <w:sz w:val="25"/>
          <w:szCs w:val="25"/>
          <w:bCs/>
        </w:rPr>
        <w:t>FR-REG-03</w:t>
      </w:r>
      <w:r>
        <w:rPr>
          <w:rFonts w:ascii="itf Qomra Arabic" w:hAnsi="itf Qomra Arabic" w:cs="itf Qomra Arabic" w:eastAsia="itf Qomra Arabic"/>
          <w:b/>
          <w:color w:val="00594F"/>
          <w:sz w:val="25"/>
          <w:szCs w:val="25"/>
          <w:bCs/>
          <w:rtl/>
          <w:lang w:bidi="ar-SY"/>
        </w:rPr>
        <w:t xml:space="preserve"> — جلب البيانات المدنية ومراجعتها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بجلب بيانات المواطن من الشؤون المدنية (الاسم الكامل، واسم الأب والأم، وتاريخ الميلاد، والجنس، ومكان الولادة، والمحافظة، ومكان القيد، والحالة المدنية، ورقم دفتر العائلة، والديانة، والجنسية) وعرضها عليه ليؤكدها، دون أن يكتب شيئاً منها بنفسه.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المواطن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تظهر قائمة خطوات الاستعلام تكتمل واحدة بعد أخرى، ثم بطاقة البيانات.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خانة في البطاقة قابلة للتعديل.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إن تعذّر الاتصال بالسجل المدني تظهر رسالة واضحة ويمكن إعادة المحاولة دون فقد ما أُدخل.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REG-07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register</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civil_persons  |  civil_persons.fetched_at  |  family_books</w:t>
      </w:r>
    </w:p>
    <w:p>
      <w:pPr>
        <w:keepNext/>
        <w:bidi/>
        <w:pStyle w:val="Heading3"/>
        <w:spacing w:before="200" w:after="120"/>
        <w:jc w:val="left"/>
      </w:pPr>
      <w:r>
        <w:rPr>
          <w:rFonts w:ascii="itf Qomra Arabic" w:hAnsi="itf Qomra Arabic" w:cs="itf Qomra Arabic" w:eastAsia="itf Qomra Arabic"/>
          <w:b/>
          <w:color w:val="00594F"/>
          <w:sz w:val="25"/>
          <w:szCs w:val="25"/>
          <w:bCs/>
        </w:rPr>
        <w:t>FR-REG-04</w:t>
      </w:r>
      <w:r>
        <w:rPr>
          <w:rFonts w:ascii="itf Qomra Arabic" w:hAnsi="itf Qomra Arabic" w:cs="itf Qomra Arabic" w:eastAsia="itf Qomra Arabic"/>
          <w:b/>
          <w:color w:val="00594F"/>
          <w:sz w:val="25"/>
          <w:szCs w:val="25"/>
          <w:bCs/>
          <w:rtl/>
          <w:lang w:bidi="ar-SY"/>
        </w:rPr>
        <w:t xml:space="preserve"> — طلب تصحيح البيانات المدنية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للمواطن الذي يرى خطأً في اسم الأب أو الأم أو الكنية أو تاريخ الميلاد أو مكان الولادة أو الحالة المدنية أن يكتب القيمة الصحيحة لكل حقل ويرفق وثيقة تثبتها، فيُنشأ حسابه وتبقى هذه البيانات «غير مؤكدة» حتى يقرر فيها موظف التسجيل.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المواطن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يُرسل الطلب بلا حقل مختار وبلا وثيقة مرفقة (بيان قيد مدني، أو صورة البطاقة، أو دفتر العائلة).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يظهر للمواطن في «ملفي» أن طلب التصحيح قيد المراجعة، ثم قرار الموظف وملاحظته.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القيمة المقبولة تحل محل قيمة السجل في المنصة ويُسجَّل وقت تطبيقها.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REG-07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register  |  portal</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civil_claims.status  |  civil_claims.doc_kind  |  civil_claim_fields.claimed_value  |  civil_claim_fields.applied_at</w:t>
      </w:r>
    </w:p>
    <w:p>
      <w:pPr>
        <w:keepNext/>
        <w:bidi/>
        <w:pStyle w:val="Heading3"/>
        <w:spacing w:before="200" w:after="120"/>
        <w:jc w:val="left"/>
      </w:pPr>
      <w:r>
        <w:rPr>
          <w:rFonts w:ascii="itf Qomra Arabic" w:hAnsi="itf Qomra Arabic" w:cs="itf Qomra Arabic" w:eastAsia="itf Qomra Arabic"/>
          <w:b/>
          <w:color w:val="00594F"/>
          <w:sz w:val="25"/>
          <w:szCs w:val="25"/>
          <w:bCs/>
        </w:rPr>
        <w:t>FR-REG-05</w:t>
      </w:r>
      <w:r>
        <w:rPr>
          <w:rFonts w:ascii="itf Qomra Arabic" w:hAnsi="itf Qomra Arabic" w:cs="itf Qomra Arabic" w:eastAsia="itf Qomra Arabic"/>
          <w:b/>
          <w:color w:val="00594F"/>
          <w:sz w:val="25"/>
          <w:szCs w:val="25"/>
          <w:bCs/>
          <w:rtl/>
          <w:lang w:bidi="ar-SY"/>
        </w:rPr>
        <w:t xml:space="preserve"> — معلومات إضافية اختيارية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للمواطن، عند إنشاء الحساب أو بعده، إضافة صورة شخصية، ورقم هاتف بديل، وجهة اتصال للطوارئ تبقى في سوريا، وتقييم تجربة إنشاء الحساب.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المواطن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إنشاء الحساب يتم دون أي من هذه المعلومات.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جهة الطوارئ تُقبل باسم ورقم هاتف معاً، لا بأحدهما.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تقييم التجربة من 1 إلى 5 ويُحفظ مع الحساب.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register  |  portal</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accounts.photo_file_id  |  accounts.alt_phone  |  accounts.emergency_name  |  accounts.emergency_phone  |  accounts.signup_rating</w:t>
      </w:r>
    </w:p>
    <w:p>
      <w:pPr>
        <w:keepNext/>
        <w:bidi/>
        <w:pStyle w:val="Heading3"/>
        <w:spacing w:before="200" w:after="120"/>
        <w:jc w:val="left"/>
      </w:pPr>
      <w:r>
        <w:rPr>
          <w:rFonts w:ascii="itf Qomra Arabic" w:hAnsi="itf Qomra Arabic" w:cs="itf Qomra Arabic" w:eastAsia="itf Qomra Arabic"/>
          <w:b/>
          <w:color w:val="00594F"/>
          <w:sz w:val="25"/>
          <w:szCs w:val="25"/>
          <w:bCs/>
        </w:rPr>
        <w:t>FR-REG-06</w:t>
      </w:r>
      <w:r>
        <w:rPr>
          <w:rFonts w:ascii="itf Qomra Arabic" w:hAnsi="itf Qomra Arabic" w:cs="itf Qomra Arabic" w:eastAsia="itf Qomra Arabic"/>
          <w:b/>
          <w:color w:val="00594F"/>
          <w:sz w:val="25"/>
          <w:szCs w:val="25"/>
          <w:bCs/>
          <w:rtl/>
          <w:lang w:bidi="ar-SY"/>
        </w:rPr>
        <w:t xml:space="preserve"> — تسجيل الدخول والخروج</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لكل صاحب حساب، حاجاً أو إدارياً أو عضواً، الدخول من صفحة واحدة بالرقم الوطني وكلمة المرور ثم رمز تحقق يصل إلى هاتفه المسجّل، والخروج من «ملفي»، وأن تُنهي الجلسة في الخادم عند الخروج أو انتهاء صلاحيتها.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صاحب الحساب</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كلمة مرور خاطئة تعرض «كلمة المرور غير صحيحة»، ورقم بلا حساب يعرض «لا يوجد حساب في المنصة بهذا الرقم» مع رابط «أنشئ حساباً».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الدخول يظهر اسمه أعلى الشاشة وتحته «حاج» أو «إداري» أو «حسابي»، وتُفتح «ملفي».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«تسجيل الخروج» لا يفتح الرجوع في المتصفح أي صفحة من الحساب.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يُحدّ عدد محاولات الدخول الخاطئة لكل رقم في مدة زمنية.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REG-01، REG-06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login  |  portal</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auth_sessions.token_hash  |  auth_sessions.expires_at  |  auth_sessions.revoked_at  |  otp_challenges.purpose</w:t>
      </w:r>
    </w:p>
    <w:p>
      <w:pPr>
        <w:keepNext/>
        <w:bidi/>
        <w:pStyle w:val="Heading3"/>
        <w:spacing w:before="200" w:after="120"/>
        <w:jc w:val="left"/>
      </w:pPr>
      <w:r>
        <w:rPr>
          <w:rFonts w:ascii="itf Qomra Arabic" w:hAnsi="itf Qomra Arabic" w:cs="itf Qomra Arabic" w:eastAsia="itf Qomra Arabic"/>
          <w:b/>
          <w:color w:val="00594F"/>
          <w:sz w:val="25"/>
          <w:szCs w:val="25"/>
          <w:bCs/>
        </w:rPr>
        <w:t>FR-REG-07</w:t>
      </w:r>
      <w:r>
        <w:rPr>
          <w:rFonts w:ascii="itf Qomra Arabic" w:hAnsi="itf Qomra Arabic" w:cs="itf Qomra Arabic" w:eastAsia="itf Qomra Arabic"/>
          <w:b/>
          <w:color w:val="00594F"/>
          <w:sz w:val="25"/>
          <w:szCs w:val="25"/>
          <w:bCs/>
          <w:rtl/>
          <w:lang w:bidi="ar-SY"/>
        </w:rPr>
        <w:t xml:space="preserve"> — استعادة كلمة المرور</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لصاحب الحساب الذي نسي كلمة مروره تعيين كلمة جديدة بعد إثبات رقمه الوطني واسمه الأول ورمز تحقق يصل إلى هاتفه المسجّل.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صاحب الحساب</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غير موجود</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في صفحة الدخول رابط «نسيت كلمة المرور».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يُرسل الرمز إلا إلى الهاتف المسجّل في الحساب، ولا يُعرض الرقم كاملاً.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التعيين تُلغى كل الجلسات المفتوحة للحساب.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من فقد هاتفه يُوجَّه إلى مكتب محافظته لتغيير الهاتف بحضوره.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REG-03، REG-06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login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otp_challenges.purpose  |  accounts.password_hash  |  auth_sessions.revoked_at</w:t>
      </w:r>
    </w:p>
    <w:p>
      <w:pPr>
        <w:keepNext/>
        <w:bidi/>
        <w:pStyle w:val="Heading3"/>
        <w:spacing w:before="200" w:after="120"/>
        <w:jc w:val="left"/>
      </w:pPr>
      <w:r>
        <w:rPr>
          <w:rFonts w:ascii="itf Qomra Arabic" w:hAnsi="itf Qomra Arabic" w:cs="itf Qomra Arabic" w:eastAsia="itf Qomra Arabic"/>
          <w:b/>
          <w:color w:val="00594F"/>
          <w:sz w:val="25"/>
          <w:szCs w:val="25"/>
          <w:bCs/>
        </w:rPr>
        <w:t>FR-REG-08</w:t>
      </w:r>
      <w:r>
        <w:rPr>
          <w:rFonts w:ascii="itf Qomra Arabic" w:hAnsi="itf Qomra Arabic" w:cs="itf Qomra Arabic" w:eastAsia="itf Qomra Arabic"/>
          <w:b/>
          <w:color w:val="00594F"/>
          <w:sz w:val="25"/>
          <w:szCs w:val="25"/>
          <w:bCs/>
          <w:rtl/>
          <w:lang w:bidi="ar-SY"/>
        </w:rPr>
        <w:t xml:space="preserve"> — «ملفي» واختيار مسار الموسم</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لصاحب الحساب، من بطاقة الموسم في «ملفي»، اختيار ما يفعله في الموسم: «التسجيل على الحج» أو «التقدّم لصفة إدارية»، مع موعد كل منهما، وأن تعرض له بعد الاختيار ما يخص مساره وحده.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صاحب الحساب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الاختيار تظهر له قائمة العضو: «حسابي» وما يخص التعلّم، دون صفحات الحج.</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بدء مسودة طلب حج يسجّل له مسار الحاج في الموسم إن لم يكن اختار.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من اختار المسار الإداري في الموسم لا يستطيع بدء طلب حج فيه، ولا أن يُضاف فرداً في طلب حج غيره.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REG-08، ADM-01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account_season_paths.path  |  account_season_paths.chosen_at</w:t>
      </w:r>
    </w:p>
    <w:p>
      <w:pPr>
        <w:keepNext/>
        <w:bidi/>
        <w:pStyle w:val="Heading3"/>
        <w:spacing w:before="200" w:after="120"/>
        <w:jc w:val="left"/>
      </w:pPr>
      <w:r>
        <w:rPr>
          <w:rFonts w:ascii="itf Qomra Arabic" w:hAnsi="itf Qomra Arabic" w:cs="itf Qomra Arabic" w:eastAsia="itf Qomra Arabic"/>
          <w:b/>
          <w:color w:val="00594F"/>
          <w:sz w:val="25"/>
          <w:szCs w:val="25"/>
          <w:bCs/>
        </w:rPr>
        <w:t>FR-REG-09</w:t>
      </w:r>
      <w:r>
        <w:rPr>
          <w:rFonts w:ascii="itf Qomra Arabic" w:hAnsi="itf Qomra Arabic" w:cs="itf Qomra Arabic" w:eastAsia="itf Qomra Arabic"/>
          <w:b/>
          <w:color w:val="00594F"/>
          <w:sz w:val="25"/>
          <w:szCs w:val="25"/>
          <w:bCs/>
          <w:rtl/>
          <w:lang w:bidi="ar-SY"/>
        </w:rPr>
        <w:t xml:space="preserve"> — بدء الطلب واختيار نوع التسجيل</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للحاج بدء طلب حج من «ملفي» أو من زر «ابدأ طلب الحج»، واختيار أحد نوعي التسجيل المفعّلين في الإصدار والمفتوحين اليوم: «القبول المباشر» أو «التسجيل الأولي على القرعة»، مع شرح كل منهما وموعده.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في 30 آب 2026 يكون «القبول المباشر» مغلقاً و«التسجيل الأولي على القرعة» مفتوحاً.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نوع معطّل في الإصدار لا يُقبل عليه طلب: «هذا المسار غير متاح هذا الموسم».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تُثبَّت المسودة على الإصدار الساري يوم أول حفظ لها وتبقى عليه حتى التقديم.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REG-09، REG-10، REG-11، SEL-02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application_drafts.track  |  application_drafts.config_version_id  |  operation_windows  |  reg_config_versions.effective_from</w:t>
      </w:r>
    </w:p>
    <w:p>
      <w:pPr>
        <w:keepNext/>
        <w:bidi/>
        <w:pStyle w:val="Heading3"/>
        <w:spacing w:before="200" w:after="120"/>
        <w:jc w:val="left"/>
      </w:pPr>
      <w:r>
        <w:rPr>
          <w:rFonts w:ascii="itf Qomra Arabic" w:hAnsi="itf Qomra Arabic" w:cs="itf Qomra Arabic" w:eastAsia="itf Qomra Arabic"/>
          <w:b/>
          <w:color w:val="00594F"/>
          <w:sz w:val="25"/>
          <w:szCs w:val="25"/>
          <w:bCs/>
        </w:rPr>
        <w:t>FR-REG-10</w:t>
      </w:r>
      <w:r>
        <w:rPr>
          <w:rFonts w:ascii="itf Qomra Arabic" w:hAnsi="itf Qomra Arabic" w:cs="itf Qomra Arabic" w:eastAsia="itf Qomra Arabic"/>
          <w:b/>
          <w:color w:val="00594F"/>
          <w:sz w:val="25"/>
          <w:szCs w:val="25"/>
          <w:bCs/>
          <w:rtl/>
          <w:lang w:bidi="ar-SY"/>
        </w:rPr>
        <w:t xml:space="preserve"> — الطلب للحاج نفسه أو لشخص آخر</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لمقدّم الطلب أن يقدّمه «لي أنا» أو «لشخص آخر» برقمه الوطني، فيصير الطلب باسم ذلك الشخص بعد أن يثبت مقدّمه اسمه الأول ويوافق صاحبه برمز يصل إلى هاتفه.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إدخال رقم مقدّم الطلب نفسه في «لشخص آخر» يُرفض.</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تظهر بيانات الشخص الآخر قبل مطابقة اسمه الأول.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رمز موافقة خاطئ يُرفض برسالة «رمز الموافقة غير صحيح»، ولا يُقبل التقديم دون موافقة مسجّلة بالرمز.</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REG-15، REG-03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application_drafts.for_whom  |  application_drafts.applicant_consent_at  |  application_drafts.applicant_consent_otp_id  |  application_consents.kind</w:t>
      </w:r>
    </w:p>
    <w:p>
      <w:pPr>
        <w:keepNext/>
        <w:bidi/>
        <w:pStyle w:val="Heading3"/>
        <w:spacing w:before="200" w:after="120"/>
        <w:jc w:val="left"/>
      </w:pPr>
      <w:r>
        <w:rPr>
          <w:rFonts w:ascii="itf Qomra Arabic" w:hAnsi="itf Qomra Arabic" w:cs="itf Qomra Arabic" w:eastAsia="itf Qomra Arabic"/>
          <w:b/>
          <w:color w:val="00594F"/>
          <w:sz w:val="25"/>
          <w:szCs w:val="25"/>
          <w:bCs/>
        </w:rPr>
        <w:t>FR-REG-11</w:t>
      </w:r>
      <w:r>
        <w:rPr>
          <w:rFonts w:ascii="itf Qomra Arabic" w:hAnsi="itf Qomra Arabic" w:cs="itf Qomra Arabic" w:eastAsia="itf Qomra Arabic"/>
          <w:b/>
          <w:color w:val="00594F"/>
          <w:sz w:val="25"/>
          <w:szCs w:val="25"/>
          <w:bCs/>
          <w:rtl/>
          <w:lang w:bidi="ar-SY"/>
        </w:rPr>
        <w:t xml:space="preserve"> — مكان الإقامة والمكتب</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لمقدّم الطلب اختيار إقامة صاحب الطلب: في سوريا، أو في أحد بلدان مكاتب الخارج، وأن تقوم بتحديد المكتب من ذلك تلقائياً دون أن يختاره من قائمة.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صاحب طلب مقيم في سوريا وقيده في حمص يتبع طلبه مكتب حمص.</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صاحب طلب يختار الإقامة «تركيا — غازي عنتاب» يتبع طلبه مكتب غازي عنتاب، أياً كانت محافظة قيده.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يظهر المكتب المحدد في ملخص الطلب.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REG-18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application_drafts.residence  |  applications.office_id  |  offices.is_abroad</w:t>
      </w:r>
    </w:p>
    <w:p>
      <w:pPr>
        <w:keepNext/>
        <w:bidi/>
        <w:pStyle w:val="Heading3"/>
        <w:spacing w:before="200" w:after="120"/>
        <w:jc w:val="left"/>
      </w:pPr>
      <w:r>
        <w:rPr>
          <w:rFonts w:ascii="itf Qomra Arabic" w:hAnsi="itf Qomra Arabic" w:cs="itf Qomra Arabic" w:eastAsia="itf Qomra Arabic"/>
          <w:b/>
          <w:color w:val="00594F"/>
          <w:sz w:val="25"/>
          <w:szCs w:val="25"/>
          <w:bCs/>
        </w:rPr>
        <w:t>FR-REG-12</w:t>
      </w:r>
      <w:r>
        <w:rPr>
          <w:rFonts w:ascii="itf Qomra Arabic" w:hAnsi="itf Qomra Arabic" w:cs="itf Qomra Arabic" w:eastAsia="itf Qomra Arabic"/>
          <w:b/>
          <w:color w:val="00594F"/>
          <w:sz w:val="25"/>
          <w:szCs w:val="25"/>
          <w:bCs/>
          <w:rtl/>
          <w:lang w:bidi="ar-SY"/>
        </w:rPr>
        <w:t xml:space="preserve"> — إضافة المرافقين من دفتر العائلة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لمقدّم الطلب إضافة مرافقين من دفتر العائلة برقمه المكوّن من 8 أرقام أو بتصوير صفحته الأولى، فتعرض أفراد الدفتر كما وردوا من الشؤون المدنية بصلتهم وعمرهم وملاحظة مبدئية لكل منهم، ليختار من يسافر.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رقم دفتر من 7 أرقام يُرفض.</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يظهر الابن الذي انتقل بزواجه إلى دفتر آخر مذكوراً بدفتره الجديد.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تحت كل فرد ملاحظة: «مستوفٍ مبدئياً» أو «دون 17 عاماً» أو «تحتاج محرماً».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تصوير الدفتر يستخرج رقمه وأفراده، فإن تعذّرت القراءة يُطلب كتابة الرقم.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REG-19، REG-20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family_books.book_no  |  application_drafts.family_book_no  |  application_draft_members  |  applications.mode</w:t>
      </w:r>
    </w:p>
    <w:p>
      <w:pPr>
        <w:keepNext/>
        <w:bidi/>
        <w:pStyle w:val="Heading3"/>
        <w:spacing w:before="200" w:after="120"/>
        <w:jc w:val="left"/>
      </w:pPr>
      <w:r>
        <w:rPr>
          <w:rFonts w:ascii="itf Qomra Arabic" w:hAnsi="itf Qomra Arabic" w:cs="itf Qomra Arabic" w:eastAsia="itf Qomra Arabic"/>
          <w:b/>
          <w:color w:val="00594F"/>
          <w:sz w:val="25"/>
          <w:szCs w:val="25"/>
          <w:bCs/>
        </w:rPr>
        <w:t>FR-REG-13</w:t>
      </w:r>
      <w:r>
        <w:rPr>
          <w:rFonts w:ascii="itf Qomra Arabic" w:hAnsi="itf Qomra Arabic" w:cs="itf Qomra Arabic" w:eastAsia="itf Qomra Arabic"/>
          <w:b/>
          <w:color w:val="00594F"/>
          <w:sz w:val="25"/>
          <w:szCs w:val="25"/>
          <w:bCs/>
          <w:rtl/>
          <w:lang w:bidi="ar-SY"/>
        </w:rPr>
        <w:t xml:space="preserve"> — إضافة فرد بالرقم الوطني وصلة القرابة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إضافة أي فرد ليس في الدفتر برقمه الوطني، وعرض بطاقته من الشؤون المدنية للتأكد منه، واختيار صلته بصاحب الطلب، ومطابقتها بالسجل المدني، ونقل الطلب تلقائياً إلى اسم الأكبر سناً إن كان المضاف أكبر من صاحب الطلب.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إضافة شخص موجود في الطلب تُرفض، ولا يُضاف صاحب الطلب مرافقاً لنفسه.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صلة أكّدها السجل تظهر بشارة «صلة مؤكدة»، وصلة خالفها السجل يُسأل عنها: صلة السجل مؤكدة أو الصلة المختارة غير مؤكدة.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إضافة الوالدة (78 عاماً) إلى طلب ابنها تجعلها صاحبة الطلب وتعيد حساب صلات القرابة بالنسبة إليها.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REG-17، REG-19، REG-20، REG-22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application_draft_members.relation  |  application_draft_members.relation_verified  |  application_members.is_applicant  |  person_spouses</w:t>
      </w:r>
    </w:p>
    <w:p>
      <w:pPr>
        <w:keepNext/>
        <w:bidi/>
        <w:pStyle w:val="Heading3"/>
        <w:spacing w:before="200" w:after="120"/>
        <w:jc w:val="left"/>
      </w:pPr>
      <w:r>
        <w:rPr>
          <w:rFonts w:ascii="itf Qomra Arabic" w:hAnsi="itf Qomra Arabic" w:cs="itf Qomra Arabic" w:eastAsia="itf Qomra Arabic"/>
          <w:b/>
          <w:color w:val="00594F"/>
          <w:sz w:val="25"/>
          <w:szCs w:val="25"/>
          <w:bCs/>
        </w:rPr>
        <w:t>FR-REG-14</w:t>
      </w:r>
      <w:r>
        <w:rPr>
          <w:rFonts w:ascii="itf Qomra Arabic" w:hAnsi="itf Qomra Arabic" w:cs="itf Qomra Arabic" w:eastAsia="itf Qomra Arabic"/>
          <w:b/>
          <w:color w:val="00594F"/>
          <w:sz w:val="25"/>
          <w:szCs w:val="25"/>
          <w:bCs/>
          <w:rtl/>
          <w:lang w:bidi="ar-SY"/>
        </w:rPr>
        <w:t xml:space="preserve"> — فحص الأهلية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بتطبيق شروط الموسم على كل فرد وعلى الطلب كله، وعرض النتيجة سطراً سطراً لكل فرد ثم «شروط الطلب ككل»، بما فيها شروط الإصدار التي أضافتها الإدارة بشدّتها «يمنع التقديم» أو «تنبيه فقط».</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صاحب طلب من مواليد 1998 يظهر أمامه شرط العمر غير محقق.</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امرأة من مواليد 1990 وحدها في الطلب يظهر أمامها «تحتاج محرماً».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فرد مدرج في طلب قائم آخر في الموسم يُرفض بذكر رقم ذلك الطلب.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طلب فيه 4 مرافقين لصاحبة طلب يُرفض لتجاوز الحد 3.</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شرط بشدة «تنبيه فقط» لا يمنع التقديم ويُدخل الطلب قائمة المراجعة.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REG-21، REG-23، REG-24، REG-25، REG-26، REG-27، REG-28، REG-29، REG-30، REG-32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season_settings.applicant_max_birth_year  |  season_settings.companion_max_birth_year  |  season_settings.max_companions  |  application_members.current_marker  |  civil_persons.religion  |  civil_persons.nationality</w:t>
      </w:r>
    </w:p>
    <w:p>
      <w:pPr>
        <w:keepNext/>
        <w:bidi/>
        <w:pStyle w:val="Heading3"/>
        <w:spacing w:before="200" w:after="120"/>
        <w:jc w:val="left"/>
      </w:pPr>
      <w:r>
        <w:rPr>
          <w:rFonts w:ascii="itf Qomra Arabic" w:hAnsi="itf Qomra Arabic" w:cs="itf Qomra Arabic" w:eastAsia="itf Qomra Arabic"/>
          <w:b/>
          <w:color w:val="00594F"/>
          <w:sz w:val="25"/>
          <w:szCs w:val="25"/>
          <w:bCs/>
        </w:rPr>
        <w:t>FR-REG-15</w:t>
      </w:r>
      <w:r>
        <w:rPr>
          <w:rFonts w:ascii="itf Qomra Arabic" w:hAnsi="itf Qomra Arabic" w:cs="itf Qomra Arabic" w:eastAsia="itf Qomra Arabic"/>
          <w:b/>
          <w:color w:val="00594F"/>
          <w:sz w:val="25"/>
          <w:szCs w:val="25"/>
          <w:bCs/>
          <w:rtl/>
          <w:lang w:bidi="ar-SY"/>
        </w:rPr>
        <w:t xml:space="preserve"> — الحلول المقترحة وتعديل الطلب من نتيجة الفحص</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تحت نتيجة فحص الأهلية، زراً لحل كل شرط غير مستوفى: إزالة الفرد، أو «أضف محرماً لها»، أو «اختر مرافقاً لها» لمن بلغ 69 عاماً، أو «التسجيل الأولي على القرعة بدلاً من ذلك» لمن لم يبلغ العمر المقبول مباشرة، مع إعادة الفحص فوراً.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صاحب طلب عمره 60 عاماً على «القبول المباشر» يرى قبل أي دفع أن العمر المقبول 68 عاماً، وزر التحويل إلى القرعة بالأفراد أنفسهم.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قائمة «اختر مرافقاً لها» لا تعرض إلا من بلغ 17 عاماً ولم يبلغ 69 وليس مرافقاً لغيره.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الحل تظهر النتيجة الخضراء: كل فرد «مؤهل».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يُقبل في الخادم أي شرط معلَّم «محاكاة».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REG-27، REG-28، REG-31، REG-32، REG-39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application_draft_members.companion_national_id  |  season_settings.accepted_direct_age</w:t>
      </w:r>
    </w:p>
    <w:p>
      <w:pPr>
        <w:keepNext/>
        <w:bidi/>
        <w:pStyle w:val="Heading3"/>
        <w:spacing w:before="200" w:after="120"/>
        <w:jc w:val="left"/>
      </w:pPr>
      <w:r>
        <w:rPr>
          <w:rFonts w:ascii="itf Qomra Arabic" w:hAnsi="itf Qomra Arabic" w:cs="itf Qomra Arabic" w:eastAsia="itf Qomra Arabic"/>
          <w:b/>
          <w:color w:val="00594F"/>
          <w:sz w:val="25"/>
          <w:szCs w:val="25"/>
          <w:bCs/>
        </w:rPr>
        <w:t>FR-REG-16</w:t>
      </w:r>
      <w:r>
        <w:rPr>
          <w:rFonts w:ascii="itf Qomra Arabic" w:hAnsi="itf Qomra Arabic" w:cs="itf Qomra Arabic" w:eastAsia="itf Qomra Arabic"/>
          <w:b/>
          <w:color w:val="00594F"/>
          <w:sz w:val="25"/>
          <w:szCs w:val="25"/>
          <w:bCs/>
          <w:rtl/>
          <w:lang w:bidi="ar-SY"/>
        </w:rPr>
        <w:t xml:space="preserve"> — صفحات الإصدار وأسئلته</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صفحات النموذج وأسئلته كما في إصدار إعدادات التسجيل الذي بدأت عليه المسودة، كلٌّ في نافذته وبشرط ظهوره، وبالتحقق من الإجابات المطلوبة قبل الانتقال.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صفحة معطّلة في الإصدار أو خارج نافذتها لا تظهر.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سؤال رقمي مطلوب بقيمة خارج مداه يمنع الانتقال برسالة تحته.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إجابات الأسئلة تُحفظ مع الطلب بمفتاح الحقل، ولكل فرد إن كان السؤال لكل فرد.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REG-11، REG-33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reg_form_fields.field_key  |  application_drafts.answers  |  application_drafts.member_answers  |  application_answers.value</w:t>
      </w:r>
    </w:p>
    <w:p>
      <w:pPr>
        <w:keepNext/>
        <w:bidi/>
        <w:pStyle w:val="Heading3"/>
        <w:spacing w:before="200" w:after="120"/>
        <w:jc w:val="left"/>
      </w:pPr>
      <w:r>
        <w:rPr>
          <w:rFonts w:ascii="itf Qomra Arabic" w:hAnsi="itf Qomra Arabic" w:cs="itf Qomra Arabic" w:eastAsia="itf Qomra Arabic"/>
          <w:b/>
          <w:color w:val="00594F"/>
          <w:sz w:val="25"/>
          <w:szCs w:val="25"/>
          <w:bCs/>
        </w:rPr>
        <w:t>FR-REG-17</w:t>
      </w:r>
      <w:r>
        <w:rPr>
          <w:rFonts w:ascii="itf Qomra Arabic" w:hAnsi="itf Qomra Arabic" w:cs="itf Qomra Arabic" w:eastAsia="itf Qomra Arabic"/>
          <w:b/>
          <w:color w:val="00594F"/>
          <w:sz w:val="25"/>
          <w:szCs w:val="25"/>
          <w:bCs/>
          <w:rtl/>
          <w:lang w:bidi="ar-SY"/>
        </w:rPr>
        <w:t xml:space="preserve"> — موافقة أفراد الطلب</w:t>
      </w:r>
    </w:p>
    <w:p>
      <w:pPr>
        <w:bidi/>
        <w:spacing w:after="40" w:before="0" w:line="312" w:lineRule="auto"/>
        <w:jc w:val="left"/>
      </w:pPr>
      <w:r>
        <w:rPr>
          <w:rFonts w:ascii="itf Qomra Arabic" w:hAnsi="itf Qomra Arabic" w:cs="itf Qomra Arabic" w:eastAsia="itf Qomra Arabic"/>
          <w:b w:val="0"/>
          <w:color w:val="021526"/>
          <w:sz w:val="23"/>
          <w:szCs w:val="23"/>
          <w:rtl/>
          <w:lang w:bidi="ar-SY"/>
        </w:rPr>
        <w:t xml:space="preserve">يجب أن تقوم المنصة بإرسال طلب موافقة إلى كل فرد بالغ في الطلب عدا مقدّمه: دعوة داخل المنصة لمن له حساب، ورمز برسالة </w:t>
      </w:r>
      <w:r>
        <w:rPr>
          <w:rFonts w:ascii="itf Qomra Arabic" w:hAnsi="itf Qomra Arabic" w:cs="itf Qomra Arabic" w:eastAsia="itf Qomra Arabic"/>
          <w:b w:val="0"/>
          <w:color w:val="021526"/>
          <w:sz w:val="23"/>
          <w:szCs w:val="23"/>
        </w:rPr>
        <w:t>SMS</w:t>
      </w:r>
      <w:r>
        <w:rPr>
          <w:rFonts w:ascii="itf Qomra Arabic" w:hAnsi="itf Qomra Arabic" w:cs="itf Qomra Arabic" w:eastAsia="itf Qomra Arabic"/>
          <w:b w:val="0"/>
          <w:color w:val="021526"/>
          <w:sz w:val="23"/>
          <w:szCs w:val="23"/>
          <w:rtl/>
          <w:lang w:bidi="ar-SY"/>
        </w:rPr>
        <w:t xml:space="preserve"> لمن ليس له، وأن تعرض لمقدّم الطلب من وافق ومن اعتذر ومن لم يرد، وأن تمنع التقديم ما دام أحدهم لم يوافق.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صاحب الحساب يرى الدعوة في إشعاراته بزرين «أوافق على الانضمام» و«أعتذر».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التقديم مع فرد لم يوافق يُرفض: «لم يوافق (الاسم) بعد».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إزالة فرد من الطلب تسحب طلب الموافقة المرسل إليه.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تُسجّل الموافقة في الخادم بعد رمز مرتبط بهاتف الموافق وحده، ولا زر «محاكاة» في المنصة الحقيقية.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REG-34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portal/apply  |  portal/notifications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application_consents.status  |  application_consents.via  |  application_consents.responded_at  |  application_consents.otp_challenge_id</w:t>
      </w:r>
    </w:p>
    <w:p>
      <w:pPr>
        <w:keepNext/>
        <w:bidi/>
        <w:pStyle w:val="Heading3"/>
        <w:spacing w:before="200" w:after="120"/>
        <w:jc w:val="left"/>
      </w:pPr>
      <w:r>
        <w:rPr>
          <w:rFonts w:ascii="itf Qomra Arabic" w:hAnsi="itf Qomra Arabic" w:cs="itf Qomra Arabic" w:eastAsia="itf Qomra Arabic"/>
          <w:b/>
          <w:color w:val="00594F"/>
          <w:sz w:val="25"/>
          <w:szCs w:val="25"/>
          <w:bCs/>
        </w:rPr>
        <w:t>FR-REG-18</w:t>
      </w:r>
      <w:r>
        <w:rPr>
          <w:rFonts w:ascii="itf Qomra Arabic" w:hAnsi="itf Qomra Arabic" w:cs="itf Qomra Arabic" w:eastAsia="itf Qomra Arabic"/>
          <w:b/>
          <w:color w:val="00594F"/>
          <w:sz w:val="25"/>
          <w:szCs w:val="25"/>
          <w:bCs/>
          <w:rtl/>
          <w:lang w:bidi="ar-SY"/>
        </w:rPr>
        <w:t xml:space="preserve"> — المسودة: الحفظ والمتابعة لاحقاً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بحفظ الطلب مسودة تلقائياً عند كل تغيير، وأن تتيح لمقدّمه الخروج والعودة ليكمل من حيث توقف، وأن تعرض في «ملفي» بطاقة «لديك طلب حج لم يُقدَّم بعد»، وأن تتيح «بدء طلب جديد بدلاً منه».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بطاقة المسودة تعرض عدد الأفراد ووقت آخر حفظ وعدد من وافق.</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العودة إلى النموذج تعرض «تابعنا طلبك من حيث توقفت» وعدد من لم يوافق بعد.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«بدء طلب جديد بدلاً منه» يحذف المسودة وموافقاتها ويعيد النموذج إلى «القبول المباشر» والإقامة «سوريا».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المسودة نفسها تظهر عند الدخول من جهاز آخر.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REG-13، REG-14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portal/apply  |  portal</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application_drafts.screen_history  |  application_drafts.max_phase  |  application_drafts.updated_at</w:t>
      </w:r>
    </w:p>
    <w:p>
      <w:pPr>
        <w:keepNext/>
        <w:bidi/>
        <w:pStyle w:val="Heading3"/>
        <w:spacing w:before="200" w:after="120"/>
        <w:jc w:val="left"/>
      </w:pPr>
      <w:r>
        <w:rPr>
          <w:rFonts w:ascii="itf Qomra Arabic" w:hAnsi="itf Qomra Arabic" w:cs="itf Qomra Arabic" w:eastAsia="itf Qomra Arabic"/>
          <w:b/>
          <w:color w:val="00594F"/>
          <w:sz w:val="25"/>
          <w:szCs w:val="25"/>
          <w:bCs/>
        </w:rPr>
        <w:t>FR-REG-19</w:t>
      </w:r>
      <w:r>
        <w:rPr>
          <w:rFonts w:ascii="itf Qomra Arabic" w:hAnsi="itf Qomra Arabic" w:cs="itf Qomra Arabic" w:eastAsia="itf Qomra Arabic"/>
          <w:b/>
          <w:color w:val="00594F"/>
          <w:sz w:val="25"/>
          <w:szCs w:val="25"/>
          <w:bCs/>
          <w:rtl/>
          <w:lang w:bidi="ar-SY"/>
        </w:rPr>
        <w:t xml:space="preserve"> — ملخص الطلب والمبلغ المطلوب</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ملخص الطلب قبل الدفع: نوعه، ومكتبه، وصاحبه، وعدد أفراده، وما يحدث بعد القبول، وجدول «تدفع الآن» بالمبلغ الذي يحسبه الخادم من شروط الموسم السارية.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طلب من 3 أفراد على «القبول المباشر» يعرض 75 $ رسم تسجيل و10,500 $ دفعة أولى.</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الطلب نفسه على القرعة يعرض 75 $ فقط، ويبيّن أن الدفعة الأولى تُدفع عند تثبيت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فتح موعد الدفعة الأولى في مدة القبول المباشر يظهر «لم يحن موعد الدفعة الأولى بعد» ولا يُتاح الدفع.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REG-35، PAY-10، PAY-11، PAY-13، REG-12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season_settings.fee_registration_per_person  |  season_settings.first_installment  |  applications.policy_snapshot</w:t>
      </w:r>
    </w:p>
    <w:p>
      <w:pPr>
        <w:keepNext/>
        <w:bidi/>
        <w:pStyle w:val="Heading3"/>
        <w:spacing w:before="200" w:after="120"/>
        <w:jc w:val="left"/>
      </w:pPr>
      <w:r>
        <w:rPr>
          <w:rFonts w:ascii="itf Qomra Arabic" w:hAnsi="itf Qomra Arabic" w:cs="itf Qomra Arabic" w:eastAsia="itf Qomra Arabic"/>
          <w:b/>
          <w:color w:val="00594F"/>
          <w:sz w:val="25"/>
          <w:szCs w:val="25"/>
          <w:bCs/>
        </w:rPr>
        <w:t>FR-REG-20</w:t>
      </w:r>
      <w:r>
        <w:rPr>
          <w:rFonts w:ascii="itf Qomra Arabic" w:hAnsi="itf Qomra Arabic" w:cs="itf Qomra Arabic" w:eastAsia="itf Qomra Arabic"/>
          <w:b/>
          <w:color w:val="00594F"/>
          <w:sz w:val="25"/>
          <w:szCs w:val="25"/>
          <w:bCs/>
          <w:rtl/>
          <w:lang w:bidi="ar-SY"/>
        </w:rPr>
        <w:t xml:space="preserve"> — دفع مبلغ التقديم</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للحاج دفع مبلغ التقديم بإحدى الطريقتين المفعّلتين في إصدار طلبه: شام كاش برقم العملية، أو المصرف المعتمد بالرقم المرجعي ورفع إشعار الدفع، وأن تعدّ الدفعة مؤكدة فقط حين يؤكدها مزوّد الدفع أو يطابق موظف المالية الإشعار.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زر تأكيد شام كاش معطّل حتى يُكتب رقم عملية من 6 إلى 12 رقماً.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طلب المصرف لا يُرسل للمطابقة قبل رفع صورة الإشعار أو ملف </w:t>
      </w:r>
      <w:r>
        <w:rPr>
          <w:rFonts w:ascii="itf Qomra Arabic" w:hAnsi="itf Qomra Arabic" w:cs="itf Qomra Arabic" w:eastAsia="itf Qomra Arabic"/>
          <w:b w:val="0"/>
          <w:color w:val="021526"/>
          <w:sz w:val="21"/>
          <w:szCs w:val="21"/>
        </w:rPr>
        <w:t>PDF</w:t>
      </w:r>
      <w:r>
        <w:rPr>
          <w:rFonts w:ascii="itf Qomra Arabic" w:hAnsi="itf Qomra Arabic" w:cs="itf Qomra Arabic" w:eastAsia="itf Qomra Arabic"/>
          <w:b w:val="0"/>
          <w:color w:val="021526"/>
          <w:sz w:val="21"/>
          <w:szCs w:val="21"/>
          <w:rtl/>
          <w:lang w:bidi="ar-SY"/>
        </w:rPr>
        <w:t>.</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الدفعة تبقى «بانتظار التأكيد» حتى يؤكدها المزوّد أو الموظف، ولا يُقدَّم الطلب قبل ذلك.</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النقر المكرر على الدفع للغرض والمبلغ نفسيهما لا يُنشئ دفعة ثانية.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يظهر خيار البطاقة المصرفية.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PAY-06، PAY-07، PAY-08، PAY-09، PAY-28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payments.method  |  payments.provider_tx_no  |  payments.bank_reference  |  payments.bank_slip_file_id  |  payments.status  |  payments.confirmed_at</w:t>
      </w:r>
    </w:p>
    <w:p>
      <w:pPr>
        <w:keepNext/>
        <w:bidi/>
        <w:pStyle w:val="Heading3"/>
        <w:spacing w:before="200" w:after="120"/>
        <w:jc w:val="left"/>
      </w:pPr>
      <w:r>
        <w:rPr>
          <w:rFonts w:ascii="itf Qomra Arabic" w:hAnsi="itf Qomra Arabic" w:cs="itf Qomra Arabic" w:eastAsia="itf Qomra Arabic"/>
          <w:b/>
          <w:color w:val="00594F"/>
          <w:sz w:val="25"/>
          <w:szCs w:val="25"/>
          <w:bCs/>
        </w:rPr>
        <w:t>FR-REG-21</w:t>
      </w:r>
      <w:r>
        <w:rPr>
          <w:rFonts w:ascii="itf Qomra Arabic" w:hAnsi="itf Qomra Arabic" w:cs="itf Qomra Arabic" w:eastAsia="itf Qomra Arabic"/>
          <w:b/>
          <w:color w:val="00594F"/>
          <w:sz w:val="25"/>
          <w:szCs w:val="25"/>
          <w:bCs/>
          <w:rtl/>
          <w:lang w:bidi="ar-SY"/>
        </w:rPr>
        <w:t xml:space="preserve"> — تقديم الطلب والإيصال</w:t>
      </w:r>
    </w:p>
    <w:p>
      <w:pPr>
        <w:bidi/>
        <w:spacing w:after="40" w:before="0" w:line="312" w:lineRule="auto"/>
        <w:jc w:val="left"/>
      </w:pPr>
      <w:r>
        <w:rPr>
          <w:rFonts w:ascii="itf Qomra Arabic" w:hAnsi="itf Qomra Arabic" w:cs="itf Qomra Arabic" w:eastAsia="itf Qomra Arabic"/>
          <w:b w:val="0"/>
          <w:color w:val="021526"/>
          <w:sz w:val="23"/>
          <w:szCs w:val="23"/>
          <w:rtl/>
          <w:lang w:bidi="ar-SY"/>
        </w:rPr>
        <w:t xml:space="preserve">يجب أن تقوم المنصة، عند التقديم، بإعادة كل الفحوص في الخادم، وربط الطلب بدفعة مؤكدة غير مستعملة بالمبلغ نفسه، وإنشاء الطلب برقم فريد وإيصال رسم التسجيل برمز </w:t>
      </w:r>
      <w:r>
        <w:rPr>
          <w:rFonts w:ascii="itf Qomra Arabic" w:hAnsi="itf Qomra Arabic" w:cs="itf Qomra Arabic" w:eastAsia="itf Qomra Arabic"/>
          <w:b w:val="0"/>
          <w:color w:val="021526"/>
          <w:sz w:val="23"/>
          <w:szCs w:val="23"/>
        </w:rPr>
        <w:t>QR</w:t>
      </w:r>
      <w:r>
        <w:rPr>
          <w:rFonts w:ascii="itf Qomra Arabic" w:hAnsi="itf Qomra Arabic" w:cs="itf Qomra Arabic" w:eastAsia="itf Qomra Arabic"/>
          <w:b w:val="0"/>
          <w:color w:val="021526"/>
          <w:sz w:val="23"/>
          <w:szCs w:val="23"/>
          <w:rtl/>
          <w:lang w:bidi="ar-SY"/>
        </w:rPr>
        <w:t>، وتجميد شروط الموسم فيه، وعرض صفحة «استلمنا طلبك».</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الإيصال بالصيغة </w:t>
      </w:r>
      <w:r>
        <w:rPr>
          <w:rFonts w:ascii="itf Qomra Arabic" w:hAnsi="itf Qomra Arabic" w:cs="itf Qomra Arabic" w:eastAsia="itf Qomra Arabic"/>
          <w:b w:val="0"/>
          <w:color w:val="021526"/>
          <w:sz w:val="21"/>
          <w:szCs w:val="21"/>
        </w:rPr>
        <w:t>1448-R-</w:t>
      </w:r>
      <w:r>
        <w:rPr>
          <w:rFonts w:ascii="itf Qomra Arabic" w:hAnsi="itf Qomra Arabic" w:cs="itf Qomra Arabic" w:eastAsia="itf Qomra Arabic"/>
          <w:b w:val="0"/>
          <w:color w:val="021526"/>
          <w:sz w:val="21"/>
          <w:szCs w:val="21"/>
          <w:rtl/>
          <w:lang w:bidi="ar-SY"/>
        </w:rPr>
        <w:t xml:space="preserve"> ثم رقم الطلب بستة أرقام، وفيه بنود ما دُفع وطريقة الدفع ورمز </w:t>
      </w:r>
      <w:r>
        <w:rPr>
          <w:rFonts w:ascii="itf Qomra Arabic" w:hAnsi="itf Qomra Arabic" w:cs="itf Qomra Arabic" w:eastAsia="itf Qomra Arabic"/>
          <w:b w:val="0"/>
          <w:color w:val="021526"/>
          <w:sz w:val="21"/>
          <w:szCs w:val="21"/>
        </w:rPr>
        <w:t>QR</w:t>
      </w:r>
      <w:r>
        <w:rPr>
          <w:rFonts w:ascii="itf Qomra Arabic" w:hAnsi="itf Qomra Arabic" w:cs="itf Qomra Arabic" w:eastAsia="itf Qomra Arabic"/>
          <w:b w:val="0"/>
          <w:color w:val="021526"/>
          <w:sz w:val="21"/>
          <w:szCs w:val="21"/>
          <w:rtl/>
          <w:lang w:bidi="ar-SY"/>
        </w:rPr>
        <w:t>.</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محاولة تقديم طلب ثانٍ في الموسم تعرض «لديك طلب مقدَّم بالفعل» برقمه.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دفعة مبلغها لا يساوي المستحق بالضبط لا يُقبل بها التقديم.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يتكرر رقم طلب بين طلبين في الموسم.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يُكتب حدث في سجل الأحداث بعدد الأفراد ورقم الإصدار.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REG-16، REG-20، REG-21، REG-36، REG-37، PAY-12، PAY-14، PAY-15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portal/apply  |  portal/application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applications.number  |  applications.registration_receipt_no  |  applications.policy_snapshot  |  payments.used_at  |  payments.application_id  |  number_sequences  |  audit_events</w:t>
      </w:r>
    </w:p>
    <w:p>
      <w:pPr>
        <w:keepNext/>
        <w:bidi/>
        <w:pStyle w:val="Heading3"/>
        <w:spacing w:before="200" w:after="120"/>
        <w:jc w:val="left"/>
      </w:pPr>
      <w:r>
        <w:rPr>
          <w:rFonts w:ascii="itf Qomra Arabic" w:hAnsi="itf Qomra Arabic" w:cs="itf Qomra Arabic" w:eastAsia="itf Qomra Arabic"/>
          <w:b/>
          <w:color w:val="00594F"/>
          <w:sz w:val="25"/>
          <w:szCs w:val="25"/>
          <w:bCs/>
        </w:rPr>
        <w:t>FR-REG-22</w:t>
      </w:r>
      <w:r>
        <w:rPr>
          <w:rFonts w:ascii="itf Qomra Arabic" w:hAnsi="itf Qomra Arabic" w:cs="itf Qomra Arabic" w:eastAsia="itf Qomra Arabic"/>
          <w:b/>
          <w:color w:val="00594F"/>
          <w:sz w:val="25"/>
          <w:szCs w:val="25"/>
          <w:bCs/>
          <w:rtl/>
          <w:lang w:bidi="ar-SY"/>
        </w:rPr>
        <w:t xml:space="preserve"> — متابعة مراحل الطلب</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مراحل الطلب للحاج كما وقعت فعلاً: «مُقدَّم»، ثم «تدقيق البيانات»، ثم «مؤهل»، ثم مرحلة القبول المباشر أو القرعة ثم النتيجة، مع إشعار عند كل انتقال.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تتقدم المرحلة بمرور الوقت، بل بحدث مسجّل (تدقيق، اعتماد الأعمار، نشر السحب) له وقته وفاعله.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في «تدقيق البيانات» تظهر علامة أمام كل بند دُقّق.</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 انتقال يصل إشعاراً إلى صاحب الطلب ومقدّمه.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SEL-17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applications.status  |  application_status_history.status  |  application_status_history.changed_at  |  notifications</w:t>
      </w:r>
    </w:p>
    <w:p>
      <w:pPr>
        <w:keepNext/>
        <w:bidi/>
        <w:pStyle w:val="Heading3"/>
        <w:spacing w:before="200" w:after="120"/>
        <w:jc w:val="left"/>
      </w:pPr>
      <w:r>
        <w:rPr>
          <w:rFonts w:ascii="itf Qomra Arabic" w:hAnsi="itf Qomra Arabic" w:cs="itf Qomra Arabic" w:eastAsia="itf Qomra Arabic"/>
          <w:b/>
          <w:color w:val="00594F"/>
          <w:sz w:val="25"/>
          <w:szCs w:val="25"/>
          <w:bCs/>
        </w:rPr>
        <w:t>FR-REG-23</w:t>
      </w:r>
      <w:r>
        <w:rPr>
          <w:rFonts w:ascii="itf Qomra Arabic" w:hAnsi="itf Qomra Arabic" w:cs="itf Qomra Arabic" w:eastAsia="itf Qomra Arabic"/>
          <w:b/>
          <w:color w:val="00594F"/>
          <w:sz w:val="25"/>
          <w:szCs w:val="25"/>
          <w:bCs/>
          <w:rtl/>
          <w:lang w:bidi="ar-SY"/>
        </w:rPr>
        <w:t xml:space="preserve"> — قرار المراجعة والاعتراض عليه</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قرار المراجعة البشرية على الطلب لصاحبه إن كان «مرفوض» مع سببه، وأن تتيح له تقديم اعتراض يصل إلى إدارة التسجيل ويتابع حالته من صفحة طلبه.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الطلب المرفوض بقرار المراجعة يظهر «لم يُقبل طلبك بعد المراجعة» مع السبب كما كتبه المراجع.</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الاعتراض المرسل يظهر «اعتراضك قيد المتابعة» برقم بلاغه.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تُقبل أي عملية بعد القبول على طلب مرفوض بالمراجعة.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SEL-19، POST-01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application_reviews.decision  |  application_reviews.note  |  tickets.source</w:t>
      </w:r>
    </w:p>
    <w:p>
      <w:pPr>
        <w:keepNext/>
        <w:bidi/>
        <w:pStyle w:val="Heading3"/>
        <w:spacing w:before="200" w:after="120"/>
        <w:jc w:val="left"/>
      </w:pPr>
      <w:r>
        <w:rPr>
          <w:rFonts w:ascii="itf Qomra Arabic" w:hAnsi="itf Qomra Arabic" w:cs="itf Qomra Arabic" w:eastAsia="itf Qomra Arabic"/>
          <w:b/>
          <w:color w:val="00594F"/>
          <w:sz w:val="25"/>
          <w:szCs w:val="25"/>
          <w:bCs/>
        </w:rPr>
        <w:t>FR-REG-24</w:t>
      </w:r>
      <w:r>
        <w:rPr>
          <w:rFonts w:ascii="itf Qomra Arabic" w:hAnsi="itf Qomra Arabic" w:cs="itf Qomra Arabic" w:eastAsia="itf Qomra Arabic"/>
          <w:b/>
          <w:color w:val="00594F"/>
          <w:sz w:val="25"/>
          <w:szCs w:val="25"/>
          <w:bCs/>
          <w:rtl/>
          <w:lang w:bidi="ar-SY"/>
        </w:rPr>
        <w:t xml:space="preserve"> — نتيجة القبول المباشر</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نتيجة طلب القبول المباشر بعد اعتماد العمر المقبول: رسم بياني لتوزيع الأعمار وخط العمر المقبول وموضع الطلب، ثم «مقبول مباشرة» أو «لم يُقبل مباشرة»، بحسب العمر المعلَن لجولة الطلب.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صاحب طلب عمره 70 عاماً والعمر المعتمد 68 يرى «مبارك! تم قبول طلبك» وعدد الأيام حتى السفر، ويصله إشعار.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اعتماد العمر لا تظهر نتيجة.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الحاج وشاشات الموظفين يرون القرار نفسه للطلب نفسه.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SEL-03، SEL-04، SEL-05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applications.announced_direct_age  |  applications.acceptance_basis  |  direct_age_announcements.approved_at</w:t>
      </w:r>
    </w:p>
    <w:p>
      <w:pPr>
        <w:keepNext/>
        <w:bidi/>
        <w:pStyle w:val="Heading3"/>
        <w:spacing w:before="200" w:after="120"/>
        <w:jc w:val="left"/>
      </w:pPr>
      <w:r>
        <w:rPr>
          <w:rFonts w:ascii="itf Qomra Arabic" w:hAnsi="itf Qomra Arabic" w:cs="itf Qomra Arabic" w:eastAsia="itf Qomra Arabic"/>
          <w:b/>
          <w:color w:val="00594F"/>
          <w:sz w:val="25"/>
          <w:szCs w:val="25"/>
          <w:bCs/>
        </w:rPr>
        <w:t>FR-REG-25</w:t>
      </w:r>
      <w:r>
        <w:rPr>
          <w:rFonts w:ascii="itf Qomra Arabic" w:hAnsi="itf Qomra Arabic" w:cs="itf Qomra Arabic" w:eastAsia="itf Qomra Arabic"/>
          <w:b/>
          <w:color w:val="00594F"/>
          <w:sz w:val="25"/>
          <w:szCs w:val="25"/>
          <w:bCs/>
          <w:rtl/>
          <w:lang w:bidi="ar-SY"/>
        </w:rPr>
        <w:t xml:space="preserve"> — نقل طلب مباشر لم يُقبل إلى القرعة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لصاحب طلب قبول مباشر لم يُقبل، والقرعة مفتوحة، نقل أفراده إلى طلب قرعة جديد بضغطة واحدة بأفراده ومرافقيه ومكتبه، فيراجع الملخص ويدفع رسم التسجيل وحده، وتنتقل دفعته الأولى رصيداً.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الطلب المباشر يُغلق ولا ينتقل إلى القرعة دون فعل صاحبه.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طلب القرعة الجديد يحمل رقم الطلب السابق ومرجع الرصيد.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إن قُبل بالقرعة لا تُطلب منه الدفعة الأولى مرة أخرى.</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إن اختلف عدد الأفراد يُطالب بالفرق أو يُرد إليه.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SEL-06، SEL-07، SEL-08، PAY-16، REG-16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  |  portal/apply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applications.previous_application_id  |  applications.credit_from_application_id  |  applications.closed_at</w:t>
      </w:r>
    </w:p>
    <w:p>
      <w:pPr>
        <w:keepNext/>
        <w:bidi/>
        <w:pStyle w:val="Heading3"/>
        <w:spacing w:before="200" w:after="120"/>
        <w:jc w:val="left"/>
      </w:pPr>
      <w:r>
        <w:rPr>
          <w:rFonts w:ascii="itf Qomra Arabic" w:hAnsi="itf Qomra Arabic" w:cs="itf Qomra Arabic" w:eastAsia="itf Qomra Arabic"/>
          <w:b/>
          <w:color w:val="00594F"/>
          <w:sz w:val="25"/>
          <w:szCs w:val="25"/>
          <w:bCs/>
        </w:rPr>
        <w:t>FR-REG-26</w:t>
      </w:r>
      <w:r>
        <w:rPr>
          <w:rFonts w:ascii="itf Qomra Arabic" w:hAnsi="itf Qomra Arabic" w:cs="itf Qomra Arabic" w:eastAsia="itf Qomra Arabic"/>
          <w:b/>
          <w:color w:val="00594F"/>
          <w:sz w:val="25"/>
          <w:szCs w:val="25"/>
          <w:bCs/>
          <w:rtl/>
          <w:lang w:bidi="ar-SY"/>
        </w:rPr>
        <w:t xml:space="preserve"> — القرعة العلنية ونتيجة الطلب</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حال طلب القرعة للحاج: سنة ميلاد صاحب الطلب وشهره اللذين يُطابَق بهما وموعد البث، ثم شاشة السحب، ثم بعد النشر «مقبول بالقرعة» مع السطر الذي طابقه أو «لم يُقبل طلبك في قرعة هذا الموسم» مع السبب ورابط الجدول.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صاحب طلب من مواليد آذار 1980 والسنة مسحوبة كاملة يرى «مقبول بالقرعة: سُحبت مواليد 1980 كاملة».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النشر يبقى الطلب على «انتهى السحب — بانتظار نشر النتائج».</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يُقبل الطلب كله أو لا يُقبل منه أحد، وأعمار المرافقين لا أثر لها.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SEL-09، SEL-13، SEL-14، SEL-15، SEL-16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applications.lottery_draw_id  |  lottery_draw_picks.birth_year  |  lottery_draw_picks.birth_month  |  lottery_draws.status</w:t>
      </w:r>
    </w:p>
    <w:p>
      <w:pPr>
        <w:keepNext/>
        <w:bidi/>
        <w:pStyle w:val="Heading3"/>
        <w:spacing w:before="200" w:after="120"/>
        <w:jc w:val="left"/>
      </w:pPr>
      <w:r>
        <w:rPr>
          <w:rFonts w:ascii="itf Qomra Arabic" w:hAnsi="itf Qomra Arabic" w:cs="itf Qomra Arabic" w:eastAsia="itf Qomra Arabic"/>
          <w:b/>
          <w:color w:val="00594F"/>
          <w:sz w:val="25"/>
          <w:szCs w:val="25"/>
          <w:bCs/>
        </w:rPr>
        <w:t>FR-REG-27</w:t>
      </w:r>
      <w:r>
        <w:rPr>
          <w:rFonts w:ascii="itf Qomra Arabic" w:hAnsi="itf Qomra Arabic" w:cs="itf Qomra Arabic" w:eastAsia="itf Qomra Arabic"/>
          <w:b/>
          <w:color w:val="00594F"/>
          <w:sz w:val="25"/>
          <w:szCs w:val="25"/>
          <w:bCs/>
          <w:rtl/>
          <w:lang w:bidi="ar-SY"/>
        </w:rPr>
        <w:t xml:space="preserve"> — تأكيد القبول والتوقيع على التعليمات</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لصاحب الطلب المقبول قراءة «التعليمات والشروط الرسمية» حتى نهايتها، ثم التأشير على الموافقة بأسماء أفراد الطلب والتوقيع إلكترونياً، وأن تسجّل الخدمة التأكيد ونص التعليمات الذي وُقّع عليه بعد التحقق من القبول والمهلة.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خانة الموافقة معطّلة قبل التمرير إلى 98% من النص على الأقل.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التوقيع تظهر شاشة الإنجاز بوقت التوقيع.</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التأكيد بعد 27 تشرين الأول 2026 يُرفض في الخادم.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المقبول مباشرة تكتمل خطوته بالتوقيع وحده.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SEL-20، SEL-22، POST-08، SEL-23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post_acceptance.confirmed_at</w:t>
      </w:r>
    </w:p>
    <w:p>
      <w:pPr>
        <w:keepNext/>
        <w:bidi/>
        <w:pStyle w:val="Heading3"/>
        <w:spacing w:before="200" w:after="120"/>
        <w:jc w:val="left"/>
      </w:pPr>
      <w:r>
        <w:rPr>
          <w:rFonts w:ascii="itf Qomra Arabic" w:hAnsi="itf Qomra Arabic" w:cs="itf Qomra Arabic" w:eastAsia="itf Qomra Arabic"/>
          <w:b/>
          <w:color w:val="00594F"/>
          <w:sz w:val="25"/>
          <w:szCs w:val="25"/>
          <w:bCs/>
        </w:rPr>
        <w:t>FR-REG-28</w:t>
      </w:r>
      <w:r>
        <w:rPr>
          <w:rFonts w:ascii="itf Qomra Arabic" w:hAnsi="itf Qomra Arabic" w:cs="itf Qomra Arabic" w:eastAsia="itf Qomra Arabic"/>
          <w:b/>
          <w:color w:val="00594F"/>
          <w:sz w:val="25"/>
          <w:szCs w:val="25"/>
          <w:bCs/>
          <w:rtl/>
          <w:lang w:bidi="ar-SY"/>
        </w:rPr>
        <w:t xml:space="preserve"> — تثبيت المقبول بالقرعة بالدفعة الأولى وسقوط القبول</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للمقبول بالقرعة، بعد تأكيد قبوله، دفع الدفعة الأولى في مدة التثبيت، وأن تقوم بإسقاط قبول من لم يؤكد أو لم يدفع حتى نهاية المهلة تلقائياً وإبلاغه.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فتح موعد التثبيت يظهر «لم يحن موعد الدفعة الأولى بعد».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طلب من 2 يدفع 7,000 $ ويصدر إيصال الدفعة الأولى </w:t>
      </w:r>
      <w:r>
        <w:rPr>
          <w:rFonts w:ascii="itf Qomra Arabic" w:hAnsi="itf Qomra Arabic" w:cs="itf Qomra Arabic" w:eastAsia="itf Qomra Arabic"/>
          <w:b w:val="0"/>
          <w:color w:val="021526"/>
          <w:sz w:val="21"/>
          <w:szCs w:val="21"/>
        </w:rPr>
        <w:t>1448-P-</w:t>
      </w:r>
      <w:r>
        <w:rPr>
          <w:rFonts w:ascii="itf Qomra Arabic" w:hAnsi="itf Qomra Arabic" w:cs="itf Qomra Arabic" w:eastAsia="itf Qomra Arabic"/>
          <w:b w:val="0"/>
          <w:color w:val="021526"/>
          <w:sz w:val="21"/>
          <w:szCs w:val="21"/>
          <w:rtl/>
          <w:lang w:bidi="ar-SY"/>
        </w:rPr>
        <w:t>رقم الطلب-1.</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يُرفض الدفع إن لم يُؤكَّد القبول، أو كانت الدفعة مدفوعة، أو أوقفته المراجعة.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27 تشرين الأول 2026 يصير الطلب غير المثبّت «سقط قبوله» ويُغلق ويصل صاحبه إشعار.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SEL-21، SEL-23، PAY-18، PAY-19، POST-09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applications.installment_plan  |  application_payment_lines.paid_at  |  payment_items.receipt_no  |  applications.status  |  applications.closed_at</w:t>
      </w:r>
    </w:p>
    <w:p>
      <w:pPr>
        <w:keepNext/>
        <w:bidi/>
        <w:pStyle w:val="Heading3"/>
        <w:spacing w:before="200" w:after="120"/>
        <w:jc w:val="left"/>
      </w:pPr>
      <w:r>
        <w:rPr>
          <w:rFonts w:ascii="itf Qomra Arabic" w:hAnsi="itf Qomra Arabic" w:cs="itf Qomra Arabic" w:eastAsia="itf Qomra Arabic"/>
          <w:b/>
          <w:color w:val="00594F"/>
          <w:sz w:val="25"/>
          <w:szCs w:val="25"/>
          <w:bCs/>
        </w:rPr>
        <w:t>FR-REG-29</w:t>
      </w:r>
      <w:r>
        <w:rPr>
          <w:rFonts w:ascii="itf Qomra Arabic" w:hAnsi="itf Qomra Arabic" w:cs="itf Qomra Arabic" w:eastAsia="itf Qomra Arabic"/>
          <w:b/>
          <w:color w:val="00594F"/>
          <w:sz w:val="25"/>
          <w:szCs w:val="25"/>
          <w:bCs/>
          <w:rtl/>
          <w:lang w:bidi="ar-SY"/>
        </w:rPr>
        <w:t xml:space="preserve"> — رد المبالغ</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بإنشاء طلب رد للمبلغ المستحق رده (دفعة أولى من طلب مباشر لم يُقبل ولم ينتقل، أو لم تسحبه القرعة، أو انسحاب)، ومتابعته حتى الدفع، وأن تعرض للحاج حاله.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غير موجود</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نشر القرعة يُنشأ طلب رد لكل رصيد دفعة أولى لم يُقبل صاحبه، بسبب «لم تسحبه القرعة».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يمر الطلب بالحالات «مطلوب» ← «معتمد» ← «مدفوع» أو «مرفوض»، ويرى الحاج كل حالة.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رسم التسجيل لا يُرد، ويُبيَّن ذلك للحاج قبل الدفع.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PAY-17، SEL-08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refunds.reason  |  refunds.status  |  refunds.amount  |  payments.status</w:t>
      </w:r>
    </w:p>
    <w:p>
      <w:pPr>
        <w:keepNext/>
        <w:bidi/>
        <w:pStyle w:val="Heading3"/>
        <w:spacing w:before="200" w:after="120"/>
        <w:jc w:val="left"/>
      </w:pPr>
      <w:r>
        <w:rPr>
          <w:rFonts w:ascii="itf Qomra Arabic" w:hAnsi="itf Qomra Arabic" w:cs="itf Qomra Arabic" w:eastAsia="itf Qomra Arabic"/>
          <w:b/>
          <w:color w:val="00594F"/>
          <w:sz w:val="25"/>
          <w:szCs w:val="25"/>
          <w:bCs/>
        </w:rPr>
        <w:t>FR-REG-30</w:t>
      </w:r>
      <w:r>
        <w:rPr>
          <w:rFonts w:ascii="itf Qomra Arabic" w:hAnsi="itf Qomra Arabic" w:cs="itf Qomra Arabic" w:eastAsia="itf Qomra Arabic"/>
          <w:b/>
          <w:color w:val="00594F"/>
          <w:sz w:val="25"/>
          <w:szCs w:val="25"/>
          <w:bCs/>
          <w:rtl/>
          <w:lang w:bidi="ar-SY"/>
        </w:rPr>
        <w:t xml:space="preserve"> — الانسحاب من الطلب</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لصاحب الطلب سحب طلبه أو إخراج فرد منه قبل السفر، بتأكيد وسبب، فيُغلق الطلب بحالة «انسحب» ويُعالج ما دُفع بحسب ما تقرره الإدارة.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غير موجود</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الانسحاب يحتاج تأكيداً برمز يصل إلى هاتف صاحب الطلب.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الطلب المنسحب يظهر «انسحب» بتاريخه، ويُفرَّغ مقعده.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إن كان في الطلب ما يُرد يُنشأ طلب رد بسبب «انسحب».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applications.status  |  applications.closed_at  |  refunds.reason  |  application_status_history</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3.3 الحاج بعد القبول وفي الموسم</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يغطي هذا القسم ما يفعله الحاج على المنصة من لحظة قبول طلبه حتى عودته وإغلاق موسمه: الخطوات بعد القبول (الصورة الشخصية، والإلحاق بمجموعة بعقد، والدفعة الثانية والهدي والسكن، وجواز السفر، والملف الطبي، والتأشيرة)، وخزنة الوثائق والبطاقة الرقمية، والطيران والفنادق والمشاعر كما يراها، ثم صفحات الموسم: «حالتي الآن»، والوجبات، وأداء المناسك، والدروس والنشاطات الدينية، والطوارئ والشكاوى والمفقودات، والإشعارات، وأخيراً التقييم الشامل وشهادة أداء الحج وسجل المواسم.</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يستعمله صاحب الطلب لكل أفراد طلبه. كثير مما يراه يُدخله غيره: موظف المكتب يُلحقه بمجموعة، والمنسق التقني يضيف التأشيرة ويسجّل المعلومات الصحية والمناسك، والفريق الطبي يراجع الوثائق، ورئيس التكتل يضعه على الرحلات؛ ومتطلبات أولئك في أقسامهم. الخطوات وترتيبها من إصدار إعدادات التسجيل الذي بدأ عليه الطلب (</w:t>
      </w:r>
      <w:r>
        <w:rPr>
          <w:rFonts w:ascii="itf Qomra Arabic" w:hAnsi="itf Qomra Arabic" w:cs="itf Qomra Arabic" w:eastAsia="itf Qomra Arabic"/>
          <w:b w:val="0"/>
          <w:color w:val="021526"/>
          <w:sz w:val="23"/>
          <w:szCs w:val="23"/>
        </w:rPr>
        <w:t>POST-02</w:t>
      </w:r>
      <w:r>
        <w:rPr>
          <w:rFonts w:ascii="itf Qomra Arabic" w:hAnsi="itf Qomra Arabic" w:cs="itf Qomra Arabic" w:eastAsia="itf Qomra Arabic"/>
          <w:b w:val="0"/>
          <w:color w:val="021526"/>
          <w:sz w:val="23"/>
          <w:szCs w:val="23"/>
          <w:rtl/>
          <w:lang w:bidi="ar-SY"/>
        </w:rPr>
        <w:t>)، والمبالغ في فصل الرسوم والدفعات (</w:t>
      </w:r>
      <w:r>
        <w:rPr>
          <w:rFonts w:ascii="itf Qomra Arabic" w:hAnsi="itf Qomra Arabic" w:cs="itf Qomra Arabic" w:eastAsia="itf Qomra Arabic"/>
          <w:b w:val="0"/>
          <w:color w:val="021526"/>
          <w:sz w:val="23"/>
          <w:szCs w:val="23"/>
        </w:rPr>
        <w:t>PAY</w:t>
      </w:r>
      <w:r>
        <w:rPr>
          <w:rFonts w:ascii="itf Qomra Arabic" w:hAnsi="itf Qomra Arabic" w:cs="itf Qomra Arabic" w:eastAsia="itf Qomra Arabic"/>
          <w:b w:val="0"/>
          <w:color w:val="021526"/>
          <w:sz w:val="23"/>
          <w:szCs w:val="23"/>
          <w:rtl/>
          <w:lang w:bidi="ar-SY"/>
        </w:rPr>
        <w:t>).</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في النسخة التجريبية تُحاكى مراجعة الصور والجوازات والوثائق الطبية بمؤقت في متصفح الحاج، وتُحاكى ردود البلاغات وأيام الموسم، ولا يُرسل أي إشعار خارج المنصة؛ وكل ذلك مذكور في حالة كل متطلب.</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147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الرقم</w:t>
            </w:r>
          </w:p>
        </w:tc>
        <w:tc>
          <w:tcPr>
            <w:tcW w:type="dxa" w:w="4762"/>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المتطلب</w:t>
            </w:r>
          </w:p>
        </w:tc>
        <w:tc>
          <w:tcPr>
            <w:tcW w:type="dxa" w:w="124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الأولوية</w:t>
            </w:r>
          </w:p>
        </w:tc>
        <w:tc>
          <w:tcPr>
            <w:tcW w:type="dxa" w:w="21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FR-PIL-01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قائمة الحاج وصفحة الطلب بعد القبول</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FR-PIL-02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الخطوات بعد القبول بترتيبها</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FR-PIL-03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الخطوات التي تضيفها الإدارة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FR-PIL-04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تقييم كل خطوة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FR-PIL-05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الصورة الشخصية لكل فرد</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FR-PIL-06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الإلحاق بمجموعة كما يراه الحاج</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FR-PIL-07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«مجموعتي» وفريقها وقناتها</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FR-PIL-08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نوع السكن وكشف التكاليف</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FR-PIL-09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دفع الدفعة الثانية والهدي والسكن</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FR-PIL-10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جواز السفر لكل فرد</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FR-PIL-11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تأكيد المعلومات الصحية أو طلب تصحيحها</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FR-PIL-12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الوثائق الطبية لكل فرد</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FR-PIL-13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الوثائق الصحية من وزارة الصحة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FR-PIL-14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متابعة التأشيرة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FR-PIL-15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خزنة الوثائق</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FR-PIL-16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البطاقة الرقمية للحاج</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FR-PIL-17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رحلتا الذهاب والعودة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FR-PIL-18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الفنادق والسكن والمشاعر</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FR-PIL-19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قوائمي: الحافلات والروضة الشريفة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FR-PIL-20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«حالتي الآن»</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FR-PIL-21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الوجبات</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FR-PIL-22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أداء المناسك</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FR-PIL-23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دروس المجموعة الدينية وإعلان الحضور</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FR-PIL-24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النشاطات الدينية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FR-PIL-25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بلاغ الطوارئ</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FR-PIL-26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الشكاوى والمفقودات</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FR-PIL-27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الإشعارات</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FR-PIL-28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المواسم وسجل النشاط</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FR-PIL-29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التقييم الشامل بعد العودة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FR-PIL-30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شهادة أداء فريضة الحج</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Pr>
        <w:t>FR-PIL-01</w:t>
      </w:r>
      <w:r>
        <w:rPr>
          <w:rFonts w:ascii="itf Qomra Arabic" w:hAnsi="itf Qomra Arabic" w:cs="itf Qomra Arabic" w:eastAsia="itf Qomra Arabic"/>
          <w:b/>
          <w:color w:val="00594F"/>
          <w:sz w:val="25"/>
          <w:szCs w:val="25"/>
          <w:bCs/>
          <w:rtl/>
          <w:lang w:bidi="ar-SY"/>
        </w:rPr>
        <w:t xml:space="preserve"> — قائمة الحاج وصفحة الطلب بعد القبول</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بعد قبول الطلب، بتحويل القائمة الجانبية لصاحبه إلى قائمة الحاج بأقسامها، وعرض بطاقة الطلب في «ملفي» بزر يقود إلى ما بعده، وعرض «برنامج الرحلة» بمراحل الموسم ومواعيدها وما يفعله الحاج في كل منها وأين.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القبول زر البطاقة «متابعة الطلب»، وبعده «أكمل خطوات طلبك».</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طلب لم يُقبل أو أوقفته المراجعة لا تظهر له خطوات ما بعد القبول ولا تُقبل فيه عملية منها.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صفحات ملف الرحلة التي لم تأتِ خطوتها تعرض «لم يُحدَّد بعد» وما يفتحها.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POST-01، POST-02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  |  portal/journey  |  portal</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applications.status  |  post_acceptance  |  application_reviews.decision</w:t>
      </w:r>
    </w:p>
    <w:p>
      <w:pPr>
        <w:keepNext/>
        <w:bidi/>
        <w:pStyle w:val="Heading3"/>
        <w:spacing w:before="200" w:after="120"/>
        <w:jc w:val="left"/>
      </w:pPr>
      <w:r>
        <w:rPr>
          <w:rFonts w:ascii="itf Qomra Arabic" w:hAnsi="itf Qomra Arabic" w:cs="itf Qomra Arabic" w:eastAsia="itf Qomra Arabic"/>
          <w:b/>
          <w:color w:val="00594F"/>
          <w:sz w:val="25"/>
          <w:szCs w:val="25"/>
          <w:bCs/>
        </w:rPr>
        <w:t>FR-PIL-02</w:t>
      </w:r>
      <w:r>
        <w:rPr>
          <w:rFonts w:ascii="itf Qomra Arabic" w:hAnsi="itf Qomra Arabic" w:cs="itf Qomra Arabic" w:eastAsia="itf Qomra Arabic"/>
          <w:b/>
          <w:color w:val="00594F"/>
          <w:sz w:val="25"/>
          <w:szCs w:val="25"/>
          <w:bCs/>
          <w:rtl/>
          <w:lang w:bidi="ar-SY"/>
        </w:rPr>
        <w:t xml:space="preserve"> — الخطوات بعد القبول بترتيبها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خطوات ما بعد القبول من إصدار الطلب في شريط بنسبة الإنجاز، وفتح الخطوة الأولى غير المكتملة وحدها، وحساب اكتمال كل خطوة مما سجّلته الخدمات لا مما تكتبه الصفحة.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في الإعداد الافتراضي سبع خطوات، ويظهر «أكملت 0 من 7 خطوات» بعد القبول مباشرة.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الخطوات بعد الحالية تظهر برمز قفل، وأي عملية فيها تُرد «أكمل الخطوات التي قبلها أولاً».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الخطوة المكتملة يمكن فتحها للاطلاع على ما سُجّل فيها.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نشر إصدار جديد لا يغيّر خطوات طلب قائم.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يوجد في المنصة الحقيقية زر «إكمال كل الخطوات تلقائياً».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POST-02، POST-03، POST-04، POST-05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applications.config_version_id  |  reg_config_versions.config  |  post_acceptance  |  member_documents.status</w:t>
      </w:r>
    </w:p>
    <w:p>
      <w:pPr>
        <w:keepNext/>
        <w:bidi/>
        <w:pStyle w:val="Heading3"/>
        <w:spacing w:before="200" w:after="120"/>
        <w:jc w:val="left"/>
      </w:pPr>
      <w:r>
        <w:rPr>
          <w:rFonts w:ascii="itf Qomra Arabic" w:hAnsi="itf Qomra Arabic" w:cs="itf Qomra Arabic" w:eastAsia="itf Qomra Arabic"/>
          <w:b/>
          <w:color w:val="00594F"/>
          <w:sz w:val="25"/>
          <w:szCs w:val="25"/>
          <w:bCs/>
        </w:rPr>
        <w:t>FR-PIL-03</w:t>
      </w:r>
      <w:r>
        <w:rPr>
          <w:rFonts w:ascii="itf Qomra Arabic" w:hAnsi="itf Qomra Arabic" w:cs="itf Qomra Arabic" w:eastAsia="itf Qomra Arabic"/>
          <w:b/>
          <w:color w:val="00594F"/>
          <w:sz w:val="25"/>
          <w:szCs w:val="25"/>
          <w:bCs/>
          <w:rtl/>
          <w:lang w:bidi="ar-SY"/>
        </w:rPr>
        <w:t xml:space="preserve"> — الخطوات التي تضيفها الإدارة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للحاج إكمال الخطوات التي أضافتها الإدارة في إصدار طلبه بين الخطوات الأساسية: «إقرار» يقرأ نصه ويوافق عليه، و«أسئلة» يجيب عنها، و«دفع» يدفع فيها دفعة مستحقة.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خطوة «إقرار» تكتمل بالموافقة ويُسجَّل وقتها.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خطوة «أسئلة» لا تكتمل وفيها سؤال مطلوب بلا جواب صحيح، وتُحفظ الإجابات معها لكل فرد إن كانت لكل فرد.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خطوة «دفع» تكتمل حين تُدفع كل البنود المستحقة فيها وقبلها.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POST-06، PAY-22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post_custom_step_completions.completed_at  |  post_custom_step_completions.answers  |  post_custom_step_completions.member_answers</w:t>
      </w:r>
    </w:p>
    <w:p>
      <w:pPr>
        <w:keepNext/>
        <w:bidi/>
        <w:pStyle w:val="Heading3"/>
        <w:spacing w:before="200" w:after="120"/>
        <w:jc w:val="left"/>
      </w:pPr>
      <w:r>
        <w:rPr>
          <w:rFonts w:ascii="itf Qomra Arabic" w:hAnsi="itf Qomra Arabic" w:cs="itf Qomra Arabic" w:eastAsia="itf Qomra Arabic"/>
          <w:b/>
          <w:color w:val="00594F"/>
          <w:sz w:val="25"/>
          <w:szCs w:val="25"/>
          <w:bCs/>
        </w:rPr>
        <w:t>FR-PIL-04</w:t>
      </w:r>
      <w:r>
        <w:rPr>
          <w:rFonts w:ascii="itf Qomra Arabic" w:hAnsi="itf Qomra Arabic" w:cs="itf Qomra Arabic" w:eastAsia="itf Qomra Arabic"/>
          <w:b/>
          <w:color w:val="00594F"/>
          <w:sz w:val="25"/>
          <w:szCs w:val="25"/>
          <w:bCs/>
          <w:rtl/>
          <w:lang w:bidi="ar-SY"/>
        </w:rPr>
        <w:t xml:space="preserve"> — تقييم كل خطوة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للحاج، حين تكتمل خطوة، الإجابة عن سؤال تقييمها من إصدار طلبه بنجوم من 1 إلى 5، وتغيير تقييمه لاحقاً.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سؤال التقييم يظهر في شاشة إنجاز الخطوة، وتجاوزه لا يمنع الانتقال.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تغيير التقييم يحل محل السابق للخطوة نفسها.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يظهر متوسط تقييم كل خطوة في لوحة الجودة وتقرير الموسم.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POST-28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post_step_ratings.rating  |  post_step_ratings.rated_at</w:t>
      </w:r>
    </w:p>
    <w:p>
      <w:pPr>
        <w:keepNext/>
        <w:bidi/>
        <w:pStyle w:val="Heading3"/>
        <w:spacing w:before="200" w:after="120"/>
        <w:jc w:val="left"/>
      </w:pPr>
      <w:r>
        <w:rPr>
          <w:rFonts w:ascii="itf Qomra Arabic" w:hAnsi="itf Qomra Arabic" w:cs="itf Qomra Arabic" w:eastAsia="itf Qomra Arabic"/>
          <w:b/>
          <w:color w:val="00594F"/>
          <w:sz w:val="25"/>
          <w:szCs w:val="25"/>
          <w:bCs/>
        </w:rPr>
        <w:t>FR-PIL-05</w:t>
      </w:r>
      <w:r>
        <w:rPr>
          <w:rFonts w:ascii="itf Qomra Arabic" w:hAnsi="itf Qomra Arabic" w:cs="itf Qomra Arabic" w:eastAsia="itf Qomra Arabic"/>
          <w:b/>
          <w:color w:val="00594F"/>
          <w:sz w:val="25"/>
          <w:szCs w:val="25"/>
          <w:bCs/>
          <w:rtl/>
          <w:lang w:bidi="ar-SY"/>
        </w:rPr>
        <w:t xml:space="preserve"> — الصورة الشخصية لكل فرد</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للحاج، بعد تأكيد القبول والدفعة الأولى، رفع صورة شخصية لكل فرد في طلبه، وأن تعرض حال كل صورة: لم تُرفع، مرفوعة، معتمدة، أو مُعادة بسببها، وأن تحفظ الملف ليراجعه موظف التسجيل.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يُطلب الجواز ولا أي وثيقة طبية في هذه الخطوة.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أثناء الرفع شريط تقدم، ثم «قيد المراجعة» حتى يقرر الموظف.</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الصورة المُعادة تظهر بسبب الإعادة ويمكن رفع غيرها.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تكتمل الخطوة حين تُعتمد صورة كل فرد.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POST-07، POST-10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member_documents.doc_key  |  member_documents.status  |  member_documents.file_id  |  member_documents.reject_reason  |  files</w:t>
      </w:r>
    </w:p>
    <w:p>
      <w:pPr>
        <w:keepNext/>
        <w:bidi/>
        <w:pStyle w:val="Heading3"/>
        <w:spacing w:before="200" w:after="120"/>
        <w:jc w:val="left"/>
      </w:pPr>
      <w:r>
        <w:rPr>
          <w:rFonts w:ascii="itf Qomra Arabic" w:hAnsi="itf Qomra Arabic" w:cs="itf Qomra Arabic" w:eastAsia="itf Qomra Arabic"/>
          <w:b/>
          <w:color w:val="00594F"/>
          <w:sz w:val="25"/>
          <w:szCs w:val="25"/>
          <w:bCs/>
        </w:rPr>
        <w:t>FR-PIL-06</w:t>
      </w:r>
      <w:r>
        <w:rPr>
          <w:rFonts w:ascii="itf Qomra Arabic" w:hAnsi="itf Qomra Arabic" w:cs="itf Qomra Arabic" w:eastAsia="itf Qomra Arabic"/>
          <w:b/>
          <w:color w:val="00594F"/>
          <w:sz w:val="25"/>
          <w:szCs w:val="25"/>
          <w:bCs/>
          <w:rtl/>
          <w:lang w:bidi="ar-SY"/>
        </w:rPr>
        <w:t xml:space="preserve"> — الإلحاق بمجموعة كما يراه الحاج</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بإبلاغ الحاج أن الإلحاق يتم بعقد يوقّعه في المكتب مع مجموعة يتفق معها في نافذة الإلحاق، وعرض موعد النافذة، ثم عند إلحاقه عرض شاشة الإنجاز وسلسلة العقد: الحاج، فالمجموعة، فالمكتب الذي ألحقه ورفع العقد.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خارج النافذة (12 تشرين الثاني 2026 – 15 كانون الثاني 2027) يرى الحاج «يبدأ الإلحاق بالمجموعات» بموعده.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زر في المنصة يختار به الحاج مجموعته أو ينضم إليها.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الطلب يُلحق بكل أفراده معاً أو لا يُلحق، ولا يُلحق بمجموعة تتجاوز سعتها.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عقد أعاده المكتب يظهر للحاج بسبب الإعادة.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POST-11، POST-12، POST-13، POST-14، POST-15، POST-16، POST-17، FRM-26، FRM-27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post_acceptance.group_id  |  post_acceptance.group_approved_at  |  post_acceptance.contract_signed_at  |  group_enrollment_contracts.status  |  group_enrollment_contracts.return_reason  |  operation_windows</w:t>
      </w:r>
    </w:p>
    <w:p>
      <w:pPr>
        <w:keepNext/>
        <w:bidi/>
        <w:pStyle w:val="Heading3"/>
        <w:spacing w:before="200" w:after="120"/>
        <w:jc w:val="left"/>
      </w:pPr>
      <w:r>
        <w:rPr>
          <w:rFonts w:ascii="itf Qomra Arabic" w:hAnsi="itf Qomra Arabic" w:cs="itf Qomra Arabic" w:eastAsia="itf Qomra Arabic"/>
          <w:b/>
          <w:color w:val="00594F"/>
          <w:sz w:val="25"/>
          <w:szCs w:val="25"/>
          <w:bCs/>
        </w:rPr>
        <w:t>FR-PIL-07</w:t>
      </w:r>
      <w:r>
        <w:rPr>
          <w:rFonts w:ascii="itf Qomra Arabic" w:hAnsi="itf Qomra Arabic" w:cs="itf Qomra Arabic" w:eastAsia="itf Qomra Arabic"/>
          <w:b/>
          <w:color w:val="00594F"/>
          <w:sz w:val="25"/>
          <w:szCs w:val="25"/>
          <w:bCs/>
          <w:rtl/>
          <w:lang w:bidi="ar-SY"/>
        </w:rPr>
        <w:t xml:space="preserve"> — «مجموعتي» وفريقها وقناتها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صفحة «مجموعتي» بعد الإلحاق: المجموعة وتكتلها ومكتبها ومستوى الخدمة، وفريقها (رئيسها ومعاونه وموجّهها الديني) ومنسق التكتل المفروز لها، لكلٍّ دوره ورقم هاتفه، ومنشورات قناة المجموعة التي تخص العائلة.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إن لم يُفرز منسق للمجموعة بعد يظهر مكانه «يسمّيه رئيس التكتل».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منشور للسيدات يصل إلى عائلة فيها امرأة ولا يصل إلى عائلة كلها رجال.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المنشور الجديد في القناة يصل إشعاراً أيضاً.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FRM-30، EVL-05، POST-17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portal/application/group</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post_acceptance.cluster_id  |  admin_groups.name  |  clusters.name  |  group_posts.audience  |  group_posts.text</w:t>
      </w:r>
    </w:p>
    <w:p>
      <w:pPr>
        <w:keepNext/>
        <w:bidi/>
        <w:pStyle w:val="Heading3"/>
        <w:spacing w:before="200" w:after="120"/>
        <w:jc w:val="left"/>
      </w:pPr>
      <w:r>
        <w:rPr>
          <w:rFonts w:ascii="itf Qomra Arabic" w:hAnsi="itf Qomra Arabic" w:cs="itf Qomra Arabic" w:eastAsia="itf Qomra Arabic"/>
          <w:b/>
          <w:color w:val="00594F"/>
          <w:sz w:val="25"/>
          <w:szCs w:val="25"/>
          <w:bCs/>
        </w:rPr>
        <w:t>FR-PIL-08</w:t>
      </w:r>
      <w:r>
        <w:rPr>
          <w:rFonts w:ascii="itf Qomra Arabic" w:hAnsi="itf Qomra Arabic" w:cs="itf Qomra Arabic" w:eastAsia="itf Qomra Arabic"/>
          <w:b/>
          <w:color w:val="00594F"/>
          <w:sz w:val="25"/>
          <w:szCs w:val="25"/>
          <w:bCs/>
          <w:rtl/>
          <w:lang w:bidi="ar-SY"/>
        </w:rPr>
        <w:t xml:space="preserve"> — نوع السكن وكشف التكاليف</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كشف تكاليف الطلب (دفعات تكلفة الحج بحسب جدول الطلب، والهدي، والسكن الخاص إن اختير)، وأن تتيح للحاج قبل الدفع اختيار السكن العام أو غرف خاصة يساوي مجموع أسرّتها عدد أفراد الطلب، مع حساب كلفتها في الخادم من أسعار تكتله المعتمدة.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طلب من 3 أفراد في الإعداد الافتراضي: الدفعة الثانية 3,750 $ (1,250 $ للفرد) والهدي 540 $.</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توزيع غرف خاصة بأسرّة لا تساوي عدد الأفراد لا يُحفظ.</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السكن العام بلا كلفة، ويُبيَّن أنه للرجال وحدهم وللنساء وحدهن.</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دفع السكن يُثبَّت الاختيار ولا يُغيَّر من الصفحة.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PAY-20، PAY-24، PAY-25، OPS-33، OPS-34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application_payment_lines  |  application_accommodation.kind  |  application_accommodation.settled_at  |  application_accommodation_rooms.beds  |  application_accommodation_rooms.price_per_person</w:t>
      </w:r>
    </w:p>
    <w:p>
      <w:pPr>
        <w:keepNext/>
        <w:bidi/>
        <w:pStyle w:val="Heading3"/>
        <w:spacing w:before="200" w:after="120"/>
        <w:jc w:val="left"/>
      </w:pPr>
      <w:r>
        <w:rPr>
          <w:rFonts w:ascii="itf Qomra Arabic" w:hAnsi="itf Qomra Arabic" w:cs="itf Qomra Arabic" w:eastAsia="itf Qomra Arabic"/>
          <w:b/>
          <w:color w:val="00594F"/>
          <w:sz w:val="25"/>
          <w:szCs w:val="25"/>
          <w:bCs/>
        </w:rPr>
        <w:t>FR-PIL-09</w:t>
      </w:r>
      <w:r>
        <w:rPr>
          <w:rFonts w:ascii="itf Qomra Arabic" w:hAnsi="itf Qomra Arabic" w:cs="itf Qomra Arabic" w:eastAsia="itf Qomra Arabic"/>
          <w:b/>
          <w:color w:val="00594F"/>
          <w:sz w:val="25"/>
          <w:szCs w:val="25"/>
          <w:bCs/>
          <w:rtl/>
          <w:lang w:bidi="ar-SY"/>
        </w:rPr>
        <w:t xml:space="preserve"> — دفع الدفعة الثانية والهدي والسكن</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للحاج دفع كل بند مستحق في خطوته بزر «ادفع» أمامه، أو كل المتبقي بزر «ادفع المتبقي»، بإحدى طريقتي الدفع المفعّلتين، بعد أن يفتح موعد الدفعة، ومع إيصال مستقل لكل بند.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موعد الدفعة يظهر «لم يحن موعد … بعد» مع نص الموعد ولا يُتاح الدفع، ويصل إشعار عند فتحه.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بند خطوته لم تُفتح يُرفض دفعه في الخادم.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دفع البنود معاً يُسجَّل دفعة واحدة، ولكل بند إيصاله: الهدي </w:t>
      </w:r>
      <w:r>
        <w:rPr>
          <w:rFonts w:ascii="itf Qomra Arabic" w:hAnsi="itf Qomra Arabic" w:cs="itf Qomra Arabic" w:eastAsia="itf Qomra Arabic"/>
          <w:b w:val="0"/>
          <w:color w:val="021526"/>
          <w:sz w:val="21"/>
          <w:szCs w:val="21"/>
        </w:rPr>
        <w:t>1448-P-</w:t>
      </w:r>
      <w:r>
        <w:rPr>
          <w:rFonts w:ascii="itf Qomra Arabic" w:hAnsi="itf Qomra Arabic" w:cs="itf Qomra Arabic" w:eastAsia="itf Qomra Arabic"/>
          <w:b w:val="0"/>
          <w:color w:val="021526"/>
          <w:sz w:val="21"/>
          <w:szCs w:val="21"/>
          <w:rtl/>
          <w:lang w:bidi="ar-SY"/>
        </w:rPr>
        <w:t>رقم الطلب</w:t>
      </w:r>
      <w:r>
        <w:rPr>
          <w:rFonts w:ascii="itf Qomra Arabic" w:hAnsi="itf Qomra Arabic" w:cs="itf Qomra Arabic" w:eastAsia="itf Qomra Arabic"/>
          <w:b w:val="0"/>
          <w:color w:val="021526"/>
          <w:sz w:val="21"/>
          <w:szCs w:val="21"/>
        </w:rPr>
        <w:t>-H</w:t>
      </w:r>
      <w:r>
        <w:rPr>
          <w:rFonts w:ascii="itf Qomra Arabic" w:hAnsi="itf Qomra Arabic" w:cs="itf Qomra Arabic" w:eastAsia="itf Qomra Arabic"/>
          <w:b w:val="0"/>
          <w:color w:val="021526"/>
          <w:sz w:val="21"/>
          <w:szCs w:val="21"/>
          <w:rtl/>
          <w:lang w:bidi="ar-SY"/>
        </w:rPr>
        <w:t xml:space="preserve"> والسكن </w:t>
      </w:r>
      <w:r>
        <w:rPr>
          <w:rFonts w:ascii="itf Qomra Arabic" w:hAnsi="itf Qomra Arabic" w:cs="itf Qomra Arabic" w:eastAsia="itf Qomra Arabic"/>
          <w:b w:val="0"/>
          <w:color w:val="021526"/>
          <w:sz w:val="21"/>
          <w:szCs w:val="21"/>
        </w:rPr>
        <w:t>1448-P-</w:t>
      </w:r>
      <w:r>
        <w:rPr>
          <w:rFonts w:ascii="itf Qomra Arabic" w:hAnsi="itf Qomra Arabic" w:cs="itf Qomra Arabic" w:eastAsia="itf Qomra Arabic"/>
          <w:b w:val="0"/>
          <w:color w:val="021526"/>
          <w:sz w:val="21"/>
          <w:szCs w:val="21"/>
          <w:rtl/>
          <w:lang w:bidi="ar-SY"/>
        </w:rPr>
        <w:t>رقم الطلب</w:t>
      </w:r>
      <w:r>
        <w:rPr>
          <w:rFonts w:ascii="itf Qomra Arabic" w:hAnsi="itf Qomra Arabic" w:cs="itf Qomra Arabic" w:eastAsia="itf Qomra Arabic"/>
          <w:b w:val="0"/>
          <w:color w:val="021526"/>
          <w:sz w:val="21"/>
          <w:szCs w:val="21"/>
        </w:rPr>
        <w:t>-R</w:t>
      </w:r>
      <w:r>
        <w:rPr>
          <w:rFonts w:ascii="itf Qomra Arabic" w:hAnsi="itf Qomra Arabic" w:cs="itf Qomra Arabic" w:eastAsia="itf Qomra Arabic"/>
          <w:b w:val="0"/>
          <w:color w:val="021526"/>
          <w:sz w:val="21"/>
          <w:szCs w:val="21"/>
          <w:rtl/>
          <w:lang w:bidi="ar-SY"/>
        </w:rPr>
        <w:t>.</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تكتمل الخطوة حين تُدفع كل البنود المستحقة فيها وقبلها.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PAY-06، PAY-07، PAY-08، PAY-15، PAY-21، PAY-22، PAY-23، PAY-26، PAY-27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payments.purpose  |  payment_items.receipt_no  |  application_payment_lines.paid_at  |  application_payment_lines.payment_item_id  |  application_payment_lines.due_label</w:t>
      </w:r>
    </w:p>
    <w:p>
      <w:pPr>
        <w:keepNext/>
        <w:bidi/>
        <w:pStyle w:val="Heading3"/>
        <w:spacing w:before="200" w:after="120"/>
        <w:jc w:val="left"/>
      </w:pPr>
      <w:r>
        <w:rPr>
          <w:rFonts w:ascii="itf Qomra Arabic" w:hAnsi="itf Qomra Arabic" w:cs="itf Qomra Arabic" w:eastAsia="itf Qomra Arabic"/>
          <w:b/>
          <w:color w:val="00594F"/>
          <w:sz w:val="25"/>
          <w:szCs w:val="25"/>
          <w:bCs/>
        </w:rPr>
        <w:t>FR-PIL-10</w:t>
      </w:r>
      <w:r>
        <w:rPr>
          <w:rFonts w:ascii="itf Qomra Arabic" w:hAnsi="itf Qomra Arabic" w:cs="itf Qomra Arabic" w:eastAsia="itf Qomra Arabic"/>
          <w:b/>
          <w:color w:val="00594F"/>
          <w:sz w:val="25"/>
          <w:szCs w:val="25"/>
          <w:bCs/>
          <w:rtl/>
          <w:lang w:bidi="ar-SY"/>
        </w:rPr>
        <w:t xml:space="preserve"> — جواز السفر لكل فرد</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للحاج، بعد اكتمال الدفعة الثانية، رفع صفحة بيانات جواز سفر كل فرد مع رقمه وتاريخ انتهائه، وأن ترفض تلقائياً الجواز الذي تقل صلاحيته عن 6 أشهر بعد موعد العودة.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اكتمال الدفعة الثانية خطوة الجواز مقفلة.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جواز ينتهي قبل 6 أشهر من 23 ذو الحجة 1448 يُعاد بسبب «صلاحيته أقل من 6 أشهر بعد موعد العودة» ويُطلب تجديده.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تكتمل الخطوة حين يُعتمد جواز كل فرد.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POST-19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member_documents.passport_no  |  member_documents.passport_expiry  |  member_documents.status  |  member_documents.reject_reason</w:t>
      </w:r>
    </w:p>
    <w:p>
      <w:pPr>
        <w:keepNext/>
        <w:bidi/>
        <w:pStyle w:val="Heading3"/>
        <w:spacing w:before="200" w:after="120"/>
        <w:jc w:val="left"/>
      </w:pPr>
      <w:r>
        <w:rPr>
          <w:rFonts w:ascii="itf Qomra Arabic" w:hAnsi="itf Qomra Arabic" w:cs="itf Qomra Arabic" w:eastAsia="itf Qomra Arabic"/>
          <w:b/>
          <w:color w:val="00594F"/>
          <w:sz w:val="25"/>
          <w:szCs w:val="25"/>
          <w:bCs/>
        </w:rPr>
        <w:t>FR-PIL-11</w:t>
      </w:r>
      <w:r>
        <w:rPr>
          <w:rFonts w:ascii="itf Qomra Arabic" w:hAnsi="itf Qomra Arabic" w:cs="itf Qomra Arabic" w:eastAsia="itf Qomra Arabic"/>
          <w:b/>
          <w:color w:val="00594F"/>
          <w:sz w:val="25"/>
          <w:szCs w:val="25"/>
          <w:bCs/>
          <w:rtl/>
          <w:lang w:bidi="ar-SY"/>
        </w:rPr>
        <w:t xml:space="preserve"> — تأكيد المعلومات الصحية أو طلب تصحيحها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المعلومات الصحية التي سجّلها منسق المجموعة لكل فرد (الأمراض المزمنة، والاحتياجات الخاصة، والأدوية الدائمة)، وأن تتيح للحاج تأكيدها أو طلب تصحيحها بملاحظة تصل إلى المنسق مهمةً.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الإلحاق بمجموعة لا يُطلب شيء من الملف الطبي.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أن يسجّل المنسق المعلومات يظهر أن المنسق سيتصل بالعائلة.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طلب التصحيح يعيد الملف إلى «بانتظار التعديل» ويظهر عند المنسق.</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الاحتياج الخاص المسجّل يظهر للحاج أنه يُراعى في الغرف والنقل دون كلفة.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POST-20، POST-22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health_files.confirmed_at  |  health_files.correction_requested_at  |  health_files.correction_note  |  health_records  |  application_members.needs</w:t>
      </w:r>
    </w:p>
    <w:p>
      <w:pPr>
        <w:keepNext/>
        <w:bidi/>
        <w:pStyle w:val="Heading3"/>
        <w:spacing w:before="200" w:after="120"/>
        <w:jc w:val="left"/>
      </w:pPr>
      <w:r>
        <w:rPr>
          <w:rFonts w:ascii="itf Qomra Arabic" w:hAnsi="itf Qomra Arabic" w:cs="itf Qomra Arabic" w:eastAsia="itf Qomra Arabic"/>
          <w:b/>
          <w:color w:val="00594F"/>
          <w:sz w:val="25"/>
          <w:szCs w:val="25"/>
          <w:bCs/>
        </w:rPr>
        <w:t>FR-PIL-12</w:t>
      </w:r>
      <w:r>
        <w:rPr>
          <w:rFonts w:ascii="itf Qomra Arabic" w:hAnsi="itf Qomra Arabic" w:cs="itf Qomra Arabic" w:eastAsia="itf Qomra Arabic"/>
          <w:b/>
          <w:color w:val="00594F"/>
          <w:sz w:val="25"/>
          <w:szCs w:val="25"/>
          <w:bCs/>
          <w:rtl/>
          <w:lang w:bidi="ar-SY"/>
        </w:rPr>
        <w:t xml:space="preserve"> — الوثائق الطبية لكل فرد</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للحاج رفع الوثائق الطبية المطلوبة لكل فرد بحسب قائمة الموسم (اللقاحات والتقرير الطبي، والإنفلونزا لمن بلغ 60، والوصفة لمن يتناول دواءً دائماً)، وأن تعرض قرار الفريق الطبي في كل وثيقة.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فرد عمره 55 عاماً لا تُطلب له شهادة لقاح الإنفلونزا، وفرد عمره 65 تُطلب له.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الوثيقة المُعادة تظهر بملاحظة الفريق الطبي ويمكن رفع غيرها.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تكتمل الخطوة حين يؤكد الحاج المعلومات الصحية وتُعتمد كل وثيقة مطلوبة لكل فرد.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POST-20، POST-21، POST-23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medical_document_types.min_age  |  medical_document_types.only_if_medications  |  member_medical_documents.status  |  member_medical_documents.reject_note  |  member_medical_documents.file_id</w:t>
      </w:r>
    </w:p>
    <w:p>
      <w:pPr>
        <w:keepNext/>
        <w:bidi/>
        <w:pStyle w:val="Heading3"/>
        <w:spacing w:before="200" w:after="120"/>
        <w:jc w:val="left"/>
      </w:pPr>
      <w:r>
        <w:rPr>
          <w:rFonts w:ascii="itf Qomra Arabic" w:hAnsi="itf Qomra Arabic" w:cs="itf Qomra Arabic" w:eastAsia="itf Qomra Arabic"/>
          <w:b/>
          <w:color w:val="00594F"/>
          <w:sz w:val="25"/>
          <w:szCs w:val="25"/>
          <w:bCs/>
        </w:rPr>
        <w:t>FR-PIL-13</w:t>
      </w:r>
      <w:r>
        <w:rPr>
          <w:rFonts w:ascii="itf Qomra Arabic" w:hAnsi="itf Qomra Arabic" w:cs="itf Qomra Arabic" w:eastAsia="itf Qomra Arabic"/>
          <w:b/>
          <w:color w:val="00594F"/>
          <w:sz w:val="25"/>
          <w:szCs w:val="25"/>
          <w:bCs/>
          <w:rtl/>
          <w:lang w:bidi="ar-SY"/>
        </w:rPr>
        <w:t xml:space="preserve"> — الوثائق الصحية من وزارة الصحة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الوثائق الصحية التي أضافها للحاج فريق مجموعته: الشهادة الصحية من وزارة الصحة (سليم ولقاحاته مكتملة، أو حالة صحية مسمّاة)، والوصفات وتقارير الحالة.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الشهادة تظهر في «خزنة الوثائق» مع الفرد الذي تخصه.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الوثيقة التي أزالها الفريق لا تظهر للحاج.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POST-24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portal/application/documents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member_health_docs.kind  |  member_health_docs.fit  |  member_health_docs.removed_at</w:t>
      </w:r>
    </w:p>
    <w:p>
      <w:pPr>
        <w:keepNext/>
        <w:bidi/>
        <w:pStyle w:val="Heading3"/>
        <w:spacing w:before="200" w:after="120"/>
        <w:jc w:val="left"/>
      </w:pPr>
      <w:r>
        <w:rPr>
          <w:rFonts w:ascii="itf Qomra Arabic" w:hAnsi="itf Qomra Arabic" w:cs="itf Qomra Arabic" w:eastAsia="itf Qomra Arabic"/>
          <w:b/>
          <w:color w:val="00594F"/>
          <w:sz w:val="25"/>
          <w:szCs w:val="25"/>
          <w:bCs/>
        </w:rPr>
        <w:t>FR-PIL-14</w:t>
      </w:r>
      <w:r>
        <w:rPr>
          <w:rFonts w:ascii="itf Qomra Arabic" w:hAnsi="itf Qomra Arabic" w:cs="itf Qomra Arabic" w:eastAsia="itf Qomra Arabic"/>
          <w:b/>
          <w:color w:val="00594F"/>
          <w:sz w:val="25"/>
          <w:szCs w:val="25"/>
          <w:bCs/>
          <w:rtl/>
          <w:lang w:bidi="ar-SY"/>
        </w:rPr>
        <w:t xml:space="preserve"> — متابعة التأشيرة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حال تأشيرة كل فرد كما يضيفها المنسق التقني للمجموعة (من وزارة الخارجية السعودية بالبريد إلى المجموعة ثم «صادرة»)، وبفتح «الطيران والمشاعر» و«الفنادق والسكن» وصفحات الموسم حين تصدر تأشيرات كل الأفراد.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اكتمال التأشيرات تبقى صفحات الموسم مقفلة.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عند صدور آخر تأشيرة تظهر «صدرت التأشيرات — رحلتكم جاهزة» برحلة الذهاب وموعد الحضور إلى المطار.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تُقبل إضافة تأشيرة لفرد جوازه غير معتمد أو ملفه الطبي غير مكتمل.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POST-25، POST-26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  |  portal/application/documents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member_visas.visa_no  |  member_visas.file_id  |  member_visas.removed_at  |  post_acceptance.visa_completed_at</w:t>
      </w:r>
    </w:p>
    <w:p>
      <w:pPr>
        <w:keepNext/>
        <w:bidi/>
        <w:pStyle w:val="Heading3"/>
        <w:spacing w:before="200" w:after="120"/>
        <w:jc w:val="left"/>
      </w:pPr>
      <w:r>
        <w:rPr>
          <w:rFonts w:ascii="itf Qomra Arabic" w:hAnsi="itf Qomra Arabic" w:cs="itf Qomra Arabic" w:eastAsia="itf Qomra Arabic"/>
          <w:b/>
          <w:color w:val="00594F"/>
          <w:sz w:val="25"/>
          <w:szCs w:val="25"/>
          <w:bCs/>
        </w:rPr>
        <w:t>FR-PIL-15</w:t>
      </w:r>
      <w:r>
        <w:rPr>
          <w:rFonts w:ascii="itf Qomra Arabic" w:hAnsi="itf Qomra Arabic" w:cs="itf Qomra Arabic" w:eastAsia="itf Qomra Arabic"/>
          <w:b/>
          <w:color w:val="00594F"/>
          <w:sz w:val="25"/>
          <w:szCs w:val="25"/>
          <w:bCs/>
          <w:rtl/>
          <w:lang w:bidi="ar-SY"/>
        </w:rPr>
        <w:t xml:space="preserve"> — خزنة الوثائق</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بجمع كل وثائق الطلب في «خزنة الوثائق»: إشعار القبول، والعقد مع المجموعة بحاله، وبطاقتا رحلة الذهاب والعودة، والإيصالات، والتأشيرات، والوثائق الصحية، وشهادة الأكاديمية والحج، وأن تعرض كم صدر منها، وكل وثيقة بتصميم موحّد ورمز تحقق.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الإيصال الذي لم يُسدَّد يظهر مقفلاً، والمسدَّد برقمه ومبلغه ورمز </w:t>
      </w:r>
      <w:r>
        <w:rPr>
          <w:rFonts w:ascii="itf Qomra Arabic" w:hAnsi="itf Qomra Arabic" w:cs="itf Qomra Arabic" w:eastAsia="itf Qomra Arabic"/>
          <w:b w:val="0"/>
          <w:color w:val="021526"/>
          <w:sz w:val="21"/>
          <w:szCs w:val="21"/>
        </w:rPr>
        <w:t>QR</w:t>
      </w:r>
      <w:r>
        <w:rPr>
          <w:rFonts w:ascii="itf Qomra Arabic" w:hAnsi="itf Qomra Arabic" w:cs="itf Qomra Arabic" w:eastAsia="itf Qomra Arabic"/>
          <w:b w:val="0"/>
          <w:color w:val="021526"/>
          <w:sz w:val="21"/>
          <w:szCs w:val="21"/>
          <w:rtl/>
          <w:lang w:bidi="ar-SY"/>
        </w:rPr>
        <w:t>.</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العقد يظهر بحاله «نافذ» أو «عند المكتب» أو «أُعيد»، ويُفتح بنصه كما وُقّع.</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بطاقتا الرحلة لا تظهران قبل اكتمال التأشيرات.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مسح رمز أي وثيقة يفتح صفحة «التحقق من وثيقة» عليها.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POST-26، PAY-15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portal/application/documents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payment_items.receipt_no  |  group_enrollment_contracts.file_id  |  member_visas.file_id  |  hajj_certificates  |  academy_certificates.saved_to_vault_at</w:t>
      </w:r>
    </w:p>
    <w:p>
      <w:pPr>
        <w:keepNext/>
        <w:bidi/>
        <w:pStyle w:val="Heading3"/>
        <w:spacing w:before="200" w:after="120"/>
        <w:jc w:val="left"/>
      </w:pPr>
      <w:r>
        <w:rPr>
          <w:rFonts w:ascii="itf Qomra Arabic" w:hAnsi="itf Qomra Arabic" w:cs="itf Qomra Arabic" w:eastAsia="itf Qomra Arabic"/>
          <w:b/>
          <w:color w:val="00594F"/>
          <w:sz w:val="25"/>
          <w:szCs w:val="25"/>
          <w:bCs/>
        </w:rPr>
        <w:t>FR-PIL-16</w:t>
      </w:r>
      <w:r>
        <w:rPr>
          <w:rFonts w:ascii="itf Qomra Arabic" w:hAnsi="itf Qomra Arabic" w:cs="itf Qomra Arabic" w:eastAsia="itf Qomra Arabic"/>
          <w:b/>
          <w:color w:val="00594F"/>
          <w:sz w:val="25"/>
          <w:szCs w:val="25"/>
          <w:bCs/>
          <w:rtl/>
          <w:lang w:bidi="ar-SY"/>
        </w:rPr>
        <w:t xml:space="preserve"> — البطاقة الرقمية للحاج</w:t>
      </w:r>
    </w:p>
    <w:p>
      <w:pPr>
        <w:bidi/>
        <w:spacing w:after="40" w:before="0" w:line="312" w:lineRule="auto"/>
        <w:jc w:val="left"/>
      </w:pPr>
      <w:r>
        <w:rPr>
          <w:rFonts w:ascii="itf Qomra Arabic" w:hAnsi="itf Qomra Arabic" w:cs="itf Qomra Arabic" w:eastAsia="itf Qomra Arabic"/>
          <w:b w:val="0"/>
          <w:color w:val="021526"/>
          <w:sz w:val="23"/>
          <w:szCs w:val="23"/>
          <w:rtl/>
          <w:lang w:bidi="ar-SY"/>
        </w:rPr>
        <w:t xml:space="preserve">يجب أن تقوم المنصة بإصدار بطاقة رقمية لكل فرد برمز </w:t>
      </w:r>
      <w:r>
        <w:rPr>
          <w:rFonts w:ascii="itf Qomra Arabic" w:hAnsi="itf Qomra Arabic" w:cs="itf Qomra Arabic" w:eastAsia="itf Qomra Arabic"/>
          <w:b w:val="0"/>
          <w:color w:val="021526"/>
          <w:sz w:val="23"/>
          <w:szCs w:val="23"/>
        </w:rPr>
        <w:t>QR</w:t>
      </w:r>
      <w:r>
        <w:rPr>
          <w:rFonts w:ascii="itf Qomra Arabic" w:hAnsi="itf Qomra Arabic" w:cs="itf Qomra Arabic" w:eastAsia="itf Qomra Arabic"/>
          <w:b w:val="0"/>
          <w:color w:val="021526"/>
          <w:sz w:val="23"/>
          <w:szCs w:val="23"/>
          <w:rtl/>
          <w:lang w:bidi="ar-SY"/>
        </w:rPr>
        <w:t xml:space="preserve"> فيها اسمه ومجموعته ورقم سواره وجهة الطوارئ، تعمل دون اتصال، وتُطبع على سوار المعصم، وتُعرض أو تُطبع من المنصة إن ضاع الهاتف.</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البطاقة تُفتح كاملة من «خزنة الوثائق» بلا اتصال إن فُتحت من قبل على الجهاز.</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رمز </w:t>
      </w:r>
      <w:r>
        <w:rPr>
          <w:rFonts w:ascii="itf Qomra Arabic" w:hAnsi="itf Qomra Arabic" w:cs="itf Qomra Arabic" w:eastAsia="itf Qomra Arabic"/>
          <w:b w:val="0"/>
          <w:color w:val="021526"/>
          <w:sz w:val="21"/>
          <w:szCs w:val="21"/>
        </w:rPr>
        <w:t>QR</w:t>
      </w:r>
      <w:r>
        <w:rPr>
          <w:rFonts w:ascii="itf Qomra Arabic" w:hAnsi="itf Qomra Arabic" w:cs="itf Qomra Arabic" w:eastAsia="itf Qomra Arabic"/>
          <w:b w:val="0"/>
          <w:color w:val="021526"/>
          <w:sz w:val="21"/>
          <w:szCs w:val="21"/>
          <w:rtl/>
          <w:lang w:bidi="ar-SY"/>
        </w:rPr>
        <w:t xml:space="preserve"> يحمل ما يكفي لتعريف الحاج ومجموعته وجهة الطوارئ دون رقمه الوطني كاملاً.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تغيير جهة الطوارئ في الحساب يظهر في البطاقة.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portal/application/documents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accounts.emergency_name  |  accounts.emergency_phone  |  post_acceptance.group_id</w:t>
      </w:r>
    </w:p>
    <w:p>
      <w:pPr>
        <w:keepNext/>
        <w:bidi/>
        <w:pStyle w:val="Heading3"/>
        <w:spacing w:before="200" w:after="120"/>
        <w:jc w:val="left"/>
      </w:pPr>
      <w:r>
        <w:rPr>
          <w:rFonts w:ascii="itf Qomra Arabic" w:hAnsi="itf Qomra Arabic" w:cs="itf Qomra Arabic" w:eastAsia="itf Qomra Arabic"/>
          <w:b/>
          <w:color w:val="00594F"/>
          <w:sz w:val="25"/>
          <w:szCs w:val="25"/>
          <w:bCs/>
        </w:rPr>
        <w:t>FR-PIL-17</w:t>
      </w:r>
      <w:r>
        <w:rPr>
          <w:rFonts w:ascii="itf Qomra Arabic" w:hAnsi="itf Qomra Arabic" w:cs="itf Qomra Arabic" w:eastAsia="itf Qomra Arabic"/>
          <w:b/>
          <w:color w:val="00594F"/>
          <w:sz w:val="25"/>
          <w:szCs w:val="25"/>
          <w:bCs/>
          <w:rtl/>
          <w:lang w:bidi="ar-SY"/>
        </w:rPr>
        <w:t xml:space="preserve"> — رحلتا الذهاب والعودة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بطاقة صعود لكل فرد في رحلتي الذهاب والعودة كما أسنده إليها رئيس تكتله: رقم الرحلة وموعدها وبوابتها ومكان التجمع وموعد الحضور والصعود والأمتعة المسموحة، وإبلاغه فوراً بأي تأجيل أو تحويل أو إلغاء.</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رحلة إقلاعها 06:00 يظهر موعد صعودها 05:15 والحضور إلى المطار 02:30.</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الأمتعة: حقيبة 23 كغ وحقيبة يد 7 كغ، وماء زمزم 5 لترات مغلّفاً في العودة.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أفراد الطلب على الرحلة نفسها، وفرد بلا مقعد يظهر له أنه لم يُسند بعد.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تأجيل الرحلة يصل إشعاراً إلى كل مسافر عليها بالموعد الجديد.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POST-27، OPS-27، OPS-28، OPS-32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portal/application/trip</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flight_assignments.status  |  flights.flight_no  |  flights.depart_at  |  flights.gate  |  flights.gathering  |  group_flight_legs</w:t>
      </w:r>
    </w:p>
    <w:p>
      <w:pPr>
        <w:keepNext/>
        <w:bidi/>
        <w:pStyle w:val="Heading3"/>
        <w:spacing w:before="200" w:after="120"/>
        <w:jc w:val="left"/>
      </w:pPr>
      <w:r>
        <w:rPr>
          <w:rFonts w:ascii="itf Qomra Arabic" w:hAnsi="itf Qomra Arabic" w:cs="itf Qomra Arabic" w:eastAsia="itf Qomra Arabic"/>
          <w:b/>
          <w:color w:val="00594F"/>
          <w:sz w:val="25"/>
          <w:szCs w:val="25"/>
          <w:bCs/>
        </w:rPr>
        <w:t>FR-PIL-18</w:t>
      </w:r>
      <w:r>
        <w:rPr>
          <w:rFonts w:ascii="itf Qomra Arabic" w:hAnsi="itf Qomra Arabic" w:cs="itf Qomra Arabic" w:eastAsia="itf Qomra Arabic"/>
          <w:b/>
          <w:color w:val="00594F"/>
          <w:sz w:val="25"/>
          <w:szCs w:val="25"/>
          <w:bCs/>
          <w:rtl/>
          <w:lang w:bidi="ar-SY"/>
        </w:rPr>
        <w:t xml:space="preserve"> — الفنادق والسكن والمشاعر</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فندقي مكة والمدينة كما وزّعها فريق المجموعة (الموقع، والطابق والغرفة لكل فرد، والمسافة عن الحرم، ومدة الإقامة، والوجبات، وحافلة الحرم، والخريطة)، ومخيمات منى وعرفات ومزدلفة والجمرات بخيام الرجال والسيدات وملاحظاتها وحافلاتها.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زر «منى» يعرض المخيم والمربع وخيمة الرجال وخيمة السيدات والحافلات والخريطة.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الغرفة المعروضة لكل فرد هي التي سجّلها فريق المجموعة، وتتغير إن غيّرها.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فندق المدينة يعرض موعد الروضة الشريفة للمجموعة.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POST-26، OPS-33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portal/application/hotels  |  portal/application/trip</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hotels.name  |  hotels.distance  |  camps.number  |  op_inner_node_clusters  |  application_accommodation.kind</w:t>
      </w:r>
    </w:p>
    <w:p>
      <w:pPr>
        <w:keepNext/>
        <w:bidi/>
        <w:pStyle w:val="Heading3"/>
        <w:spacing w:before="200" w:after="120"/>
        <w:jc w:val="left"/>
      </w:pPr>
      <w:r>
        <w:rPr>
          <w:rFonts w:ascii="itf Qomra Arabic" w:hAnsi="itf Qomra Arabic" w:cs="itf Qomra Arabic" w:eastAsia="itf Qomra Arabic"/>
          <w:b/>
          <w:color w:val="00594F"/>
          <w:sz w:val="25"/>
          <w:szCs w:val="25"/>
          <w:bCs/>
        </w:rPr>
        <w:t>FR-PIL-19</w:t>
      </w:r>
      <w:r>
        <w:rPr>
          <w:rFonts w:ascii="itf Qomra Arabic" w:hAnsi="itf Qomra Arabic" w:cs="itf Qomra Arabic" w:eastAsia="itf Qomra Arabic"/>
          <w:b/>
          <w:color w:val="00594F"/>
          <w:sz w:val="25"/>
          <w:szCs w:val="25"/>
          <w:bCs/>
          <w:rtl/>
          <w:lang w:bidi="ar-SY"/>
        </w:rPr>
        <w:t xml:space="preserve"> — قوائمي: الحافلات والروضة الشريفة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الحافلة التي وضع عليها المنسق التقني كل فرد قبل كل منسك (التروية، عرفة، منى، الذهاب إلى المدينة)، ودوره في قائمة الروضة الشريفة، مع رقم الحافلة وسائقها وموعدها.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فرد لم يوضع على حافلة في قائمة يظهر له «لم يُحدَّد بعد».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نقل الفرد إلى حافلة أخرى في القائمة نفسها يغيّر ما يراه.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قائمة الروضة للرجال منفصلة عن قائمة النساء.</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OPS-38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portal/application/trip</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rite_list_seats  |  rite_list_units.plate  |  rite_list_units.driver_phone  |  rite_list_units.when_label</w:t>
      </w:r>
    </w:p>
    <w:p>
      <w:pPr>
        <w:keepNext/>
        <w:bidi/>
        <w:pStyle w:val="Heading3"/>
        <w:spacing w:before="200" w:after="120"/>
        <w:jc w:val="left"/>
      </w:pPr>
      <w:r>
        <w:rPr>
          <w:rFonts w:ascii="itf Qomra Arabic" w:hAnsi="itf Qomra Arabic" w:cs="itf Qomra Arabic" w:eastAsia="itf Qomra Arabic"/>
          <w:b/>
          <w:color w:val="00594F"/>
          <w:sz w:val="25"/>
          <w:szCs w:val="25"/>
          <w:bCs/>
        </w:rPr>
        <w:t>FR-PIL-20</w:t>
      </w:r>
      <w:r>
        <w:rPr>
          <w:rFonts w:ascii="itf Qomra Arabic" w:hAnsi="itf Qomra Arabic" w:cs="itf Qomra Arabic" w:eastAsia="itf Qomra Arabic"/>
          <w:b/>
          <w:color w:val="00594F"/>
          <w:sz w:val="25"/>
          <w:szCs w:val="25"/>
          <w:bCs/>
          <w:rtl/>
          <w:lang w:bidi="ar-SY"/>
        </w:rPr>
        <w:t xml:space="preserve"> — «حالتي الآن»</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اليوم الحالي من الموسم (هجري وميلادي) ومرحلته، وأين الحاج الآن، ومكان مبيته وأين بقية عائلته، والتنقل التالي والوجبة التالية، وتنبيهات اليوم بحسب مكانه، وعدد الأيام على العودة.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في يوم عرفة تظهر تنبيهات الحرارة والازدحام وموعد التجمّع إلى مزدلفة.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اليوم المعروض هو اليوم الفعلي، ويمكن الاطلاع على يوم سابق أو لاحق دون تغيير اليوم الفعلي.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صدور التأشيرة يظهر زر «طوارئ» ثابت في صفحة الطلب وكل صفحات الموسم.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POST-26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portal/season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post_acceptance.visa_completed_at  |  season_meals  |  flight_assignments</w:t>
      </w:r>
    </w:p>
    <w:p>
      <w:pPr>
        <w:keepNext/>
        <w:bidi/>
        <w:pStyle w:val="Heading3"/>
        <w:spacing w:before="200" w:after="120"/>
        <w:jc w:val="left"/>
      </w:pPr>
      <w:r>
        <w:rPr>
          <w:rFonts w:ascii="itf Qomra Arabic" w:hAnsi="itf Qomra Arabic" w:cs="itf Qomra Arabic" w:eastAsia="itf Qomra Arabic"/>
          <w:b/>
          <w:color w:val="00594F"/>
          <w:sz w:val="25"/>
          <w:szCs w:val="25"/>
          <w:bCs/>
        </w:rPr>
        <w:t>FR-PIL-21</w:t>
      </w:r>
      <w:r>
        <w:rPr>
          <w:rFonts w:ascii="itf Qomra Arabic" w:hAnsi="itf Qomra Arabic" w:cs="itf Qomra Arabic" w:eastAsia="itf Qomra Arabic"/>
          <w:b/>
          <w:color w:val="00594F"/>
          <w:sz w:val="25"/>
          <w:szCs w:val="25"/>
          <w:bCs/>
          <w:rtl/>
          <w:lang w:bidi="ar-SY"/>
        </w:rPr>
        <w:t xml:space="preserve"> — الوجبات</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وجبات الفندق الذي فيه الحاج بمواعيدها وقوائمها كما ضبطتها الإدارة لكل موسم، والوجبة التالية.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الحاج في مكة يرى فطور فندق مكة وغداءه، وفي المدينة وجبات فندق المدينة.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تعديل موعد وجبة في الإعدادات يظهر للحاج دون تعديل في الكود.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portal/season/meals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season_meals.time_from  |  season_meals.time_to  |  season_meals.menu</w:t>
      </w:r>
    </w:p>
    <w:p>
      <w:pPr>
        <w:keepNext/>
        <w:bidi/>
        <w:pStyle w:val="Heading3"/>
        <w:spacing w:before="200" w:after="120"/>
        <w:jc w:val="left"/>
      </w:pPr>
      <w:r>
        <w:rPr>
          <w:rFonts w:ascii="itf Qomra Arabic" w:hAnsi="itf Qomra Arabic" w:cs="itf Qomra Arabic" w:eastAsia="itf Qomra Arabic"/>
          <w:b/>
          <w:color w:val="00594F"/>
          <w:sz w:val="25"/>
          <w:szCs w:val="25"/>
          <w:bCs/>
        </w:rPr>
        <w:t>FR-PIL-22</w:t>
      </w:r>
      <w:r>
        <w:rPr>
          <w:rFonts w:ascii="itf Qomra Arabic" w:hAnsi="itf Qomra Arabic" w:cs="itf Qomra Arabic" w:eastAsia="itf Qomra Arabic"/>
          <w:b/>
          <w:color w:val="00594F"/>
          <w:sz w:val="25"/>
          <w:szCs w:val="25"/>
          <w:bCs/>
          <w:rtl/>
          <w:lang w:bidi="ar-SY"/>
        </w:rPr>
        <w:t xml:space="preserve"> — أداء المناسك</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سجل ما أدّته العائلة من المناسك كما سجّله فريق المجموعة بعد وقوعه: اسم المنسك ومتى أُدّي ومكانه ومن سجّله، وما فعله كل فرد أو سبب عدم أدائه، دون أن يُسأل الحاج عنه قبله.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سجل المبيت في مزدلفة يعرض مستوى المبيت لكل فرد.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فرد لم يؤدِّ المنسك يظهر أمامه السبب كما كتبه الفريق.</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تسجيل منسك يصل إشعاراً «سُجّل في أداء المناسك».</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السجل المحذوف لا يظهر للحاج ويبقى أثره في المنصة.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EVL-02، EVL-03، OPS-35، OPS-37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portal/season/rites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field_records.done_at  |  field_records.place  |  field_record_persons.performed  |  field_record_persons.absence_reason  |  field_records.deleted_at</w:t>
      </w:r>
    </w:p>
    <w:p>
      <w:pPr>
        <w:keepNext/>
        <w:bidi/>
        <w:pStyle w:val="Heading3"/>
        <w:spacing w:before="200" w:after="120"/>
        <w:jc w:val="left"/>
      </w:pPr>
      <w:r>
        <w:rPr>
          <w:rFonts w:ascii="itf Qomra Arabic" w:hAnsi="itf Qomra Arabic" w:cs="itf Qomra Arabic" w:eastAsia="itf Qomra Arabic"/>
          <w:b/>
          <w:color w:val="00594F"/>
          <w:sz w:val="25"/>
          <w:szCs w:val="25"/>
          <w:bCs/>
        </w:rPr>
        <w:t>FR-PIL-23</w:t>
      </w:r>
      <w:r>
        <w:rPr>
          <w:rFonts w:ascii="itf Qomra Arabic" w:hAnsi="itf Qomra Arabic" w:cs="itf Qomra Arabic" w:eastAsia="itf Qomra Arabic"/>
          <w:b/>
          <w:color w:val="00594F"/>
          <w:sz w:val="25"/>
          <w:szCs w:val="25"/>
          <w:bCs/>
          <w:rtl/>
          <w:lang w:bidi="ar-SY"/>
        </w:rPr>
        <w:t xml:space="preserve"> — دروس المجموعة الدينية وإعلان الحضور</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دروس مجموعة الحاج الموجّهة لجنس كل فرد في كل مرحلة (قبل السفر، في مكة، في المشاعر، في المدينة) بموعدها ومكانها ومعطيها، وأن تتيح للعائلة إعلان من سيحضر، وأن تعرض سجل حضور كل فرد كما سجّله الموجّه.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درس للنساء لا يظهر لفرد ذكر.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سجل الحضور يعرض لكل فرد نسبته مثل «حضر 5 من 6».</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الدرس الملغى يظهر بسبب إلغائه.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EVL-08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portal/lessons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group_lessons.stage  |  group_lessons.cancel_reason  |  lesson_interest  |  lesson_attendance</w:t>
      </w:r>
    </w:p>
    <w:p>
      <w:pPr>
        <w:keepNext/>
        <w:bidi/>
        <w:pStyle w:val="Heading3"/>
        <w:spacing w:before="200" w:after="120"/>
        <w:jc w:val="left"/>
      </w:pPr>
      <w:r>
        <w:rPr>
          <w:rFonts w:ascii="itf Qomra Arabic" w:hAnsi="itf Qomra Arabic" w:cs="itf Qomra Arabic" w:eastAsia="itf Qomra Arabic"/>
          <w:b/>
          <w:color w:val="00594F"/>
          <w:sz w:val="25"/>
          <w:szCs w:val="25"/>
          <w:bCs/>
        </w:rPr>
        <w:t>FR-PIL-24</w:t>
      </w:r>
      <w:r>
        <w:rPr>
          <w:rFonts w:ascii="itf Qomra Arabic" w:hAnsi="itf Qomra Arabic" w:cs="itf Qomra Arabic" w:eastAsia="itf Qomra Arabic"/>
          <w:b/>
          <w:color w:val="00594F"/>
          <w:sz w:val="25"/>
          <w:szCs w:val="25"/>
          <w:bCs/>
          <w:rtl/>
          <w:lang w:bidi="ar-SY"/>
        </w:rPr>
        <w:t xml:space="preserve"> — النشاطات الدينية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لأفراد العائلة الانضمام إلى نشاطات مجموعتهم الدينية (التحفيظ، والحديث، وأدعية الحج، والختمة الجماعية)، وأن تعرض تقدم كل فرد كما يسجّله موجّهه في كل جلسة.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مرغوب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انضمام فرد إلى نشاط يظهر عند موجّهه في قائمة المشاركين.</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يظهر للفرد آخر ما تلاه والتالي ودرجته.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portal/religious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religious_activities  |  activity_participants.joined_at  |  activity_progress.grade</w:t>
      </w:r>
    </w:p>
    <w:p>
      <w:pPr>
        <w:keepNext/>
        <w:bidi/>
        <w:pStyle w:val="Heading3"/>
        <w:spacing w:before="200" w:after="120"/>
        <w:jc w:val="left"/>
      </w:pPr>
      <w:r>
        <w:rPr>
          <w:rFonts w:ascii="itf Qomra Arabic" w:hAnsi="itf Qomra Arabic" w:cs="itf Qomra Arabic" w:eastAsia="itf Qomra Arabic"/>
          <w:b/>
          <w:color w:val="00594F"/>
          <w:sz w:val="25"/>
          <w:szCs w:val="25"/>
          <w:bCs/>
        </w:rPr>
        <w:t>FR-PIL-25</w:t>
      </w:r>
      <w:r>
        <w:rPr>
          <w:rFonts w:ascii="itf Qomra Arabic" w:hAnsi="itf Qomra Arabic" w:cs="itf Qomra Arabic" w:eastAsia="itf Qomra Arabic"/>
          <w:b/>
          <w:color w:val="00594F"/>
          <w:sz w:val="25"/>
          <w:szCs w:val="25"/>
          <w:bCs/>
          <w:rtl/>
          <w:lang w:bidi="ar-SY"/>
        </w:rPr>
        <w:t xml:space="preserve"> — بلاغ الطوارئ</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للحاج، من زر «طوارئ»، فتح بلاغ باختيار نوع الحالة ولمن هي، مع إرسال موقعه المسجّل تلقائياً، وأن تعرض له الجهات التي وصلها البلاغ ومدة الاستجابة وتحديثات الفريق حتى الإغلاق.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بلاغ «حالة صحية» يصل إلى الفريق الطبي ورئيس المجموعة وغرفة العمليات بمهلة 10 دقائق، و«حاج مفقود» إلى الغرفة فوراً.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يُملأ المكان تلقائياً من الفندق والغرفة أو المخيم والخيمة.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البلاغ الحرج غير المغلق بعد 15 دقيقة يُصعَّد إلى الغرفة المركزية ويُثبَّت وقت تصعيده.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التحديثات تأتي من الفريق الفعلي، لا من محاكاة.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OPS-50، OPS-51، OPS-52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portal/season/reports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tickets.kind  |  tickets.severity  |  tickets.location  |  tickets.escalated_at  |  ticket_updates  |  ticket_kinds.sla_minutes</w:t>
      </w:r>
    </w:p>
    <w:p>
      <w:pPr>
        <w:keepNext/>
        <w:bidi/>
        <w:pStyle w:val="Heading3"/>
        <w:spacing w:before="200" w:after="120"/>
        <w:jc w:val="left"/>
      </w:pPr>
      <w:r>
        <w:rPr>
          <w:rFonts w:ascii="itf Qomra Arabic" w:hAnsi="itf Qomra Arabic" w:cs="itf Qomra Arabic" w:eastAsia="itf Qomra Arabic"/>
          <w:b/>
          <w:color w:val="00594F"/>
          <w:sz w:val="25"/>
          <w:szCs w:val="25"/>
          <w:bCs/>
        </w:rPr>
        <w:t>FR-PIL-26</w:t>
      </w:r>
      <w:r>
        <w:rPr>
          <w:rFonts w:ascii="itf Qomra Arabic" w:hAnsi="itf Qomra Arabic" w:cs="itf Qomra Arabic" w:eastAsia="itf Qomra Arabic"/>
          <w:b/>
          <w:color w:val="00594F"/>
          <w:sz w:val="25"/>
          <w:szCs w:val="25"/>
          <w:bCs/>
          <w:rtl/>
          <w:lang w:bidi="ar-SY"/>
        </w:rPr>
        <w:t xml:space="preserve"> — الشكاوى والمفقودات</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للحاج تقديم شكوى (وجبة، غرفة أو نظافة، نقل، المجموعة أو المعاملة) أو بلاغ مفقودات بوصف الغرض ومكان فقده وصورة اختيارية، ومتابعة كلٍّ في «بلاغاتي» بمراحله، والإجابة عند الحل عن «هل حُلّت مشكلتك؟».</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تُعبّأ تلقائياً بيانات المكان واليوم والوقت والجهة المستلمة، وتصل نسخة الشكوى إلى رئيس المجموعة.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بلاغ المفقودات يمر بالمراحل: جارٍ البحث، تم العثور، تم التسليم، مغلق.</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الإجابة «لا» عن «هل حُلّت مشكلتك؟» تعيد فتح البلاغ وتزيد عدد مرات إعادة فتحه.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OPS-50، OPS-52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portal/season/reports  |  portal/season/lost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tickets.source  |  tickets.photo_file_id  |  tickets.rating  |  tickets.reopened_count  |  ticket_updates</w:t>
      </w:r>
    </w:p>
    <w:p>
      <w:pPr>
        <w:keepNext/>
        <w:bidi/>
        <w:pStyle w:val="Heading3"/>
        <w:spacing w:before="200" w:after="120"/>
        <w:jc w:val="left"/>
      </w:pPr>
      <w:r>
        <w:rPr>
          <w:rFonts w:ascii="itf Qomra Arabic" w:hAnsi="itf Qomra Arabic" w:cs="itf Qomra Arabic" w:eastAsia="itf Qomra Arabic"/>
          <w:b/>
          <w:color w:val="00594F"/>
          <w:sz w:val="25"/>
          <w:szCs w:val="25"/>
          <w:bCs/>
        </w:rPr>
        <w:t>FR-PIL-27</w:t>
      </w:r>
      <w:r>
        <w:rPr>
          <w:rFonts w:ascii="itf Qomra Arabic" w:hAnsi="itf Qomra Arabic" w:cs="itf Qomra Arabic" w:eastAsia="itf Qomra Arabic"/>
          <w:b/>
          <w:color w:val="00594F"/>
          <w:sz w:val="25"/>
          <w:szCs w:val="25"/>
          <w:bCs/>
          <w:rtl/>
          <w:lang w:bidi="ar-SY"/>
        </w:rPr>
        <w:t xml:space="preserve"> — الإشعارات</w:t>
      </w:r>
    </w:p>
    <w:p>
      <w:pPr>
        <w:bidi/>
        <w:spacing w:after="40" w:before="0" w:line="312" w:lineRule="auto"/>
        <w:jc w:val="left"/>
      </w:pPr>
      <w:r>
        <w:rPr>
          <w:rFonts w:ascii="itf Qomra Arabic" w:hAnsi="itf Qomra Arabic" w:cs="itf Qomra Arabic" w:eastAsia="itf Qomra Arabic"/>
          <w:b w:val="0"/>
          <w:color w:val="021526"/>
          <w:sz w:val="23"/>
          <w:szCs w:val="23"/>
          <w:rtl/>
          <w:lang w:bidi="ar-SY"/>
        </w:rPr>
        <w:t xml:space="preserve">يجب أن تقوم المنصة بجمع ما يصل الحاج في صفحة «الإشعارات»: إشعارات اليوم في الموسم، وما فُعل في طلبه من المكتب والمجموعة والفريق الطبي، وإعلانات الإدارة، وإرسال المهم منها رسالة </w:t>
      </w:r>
      <w:r>
        <w:rPr>
          <w:rFonts w:ascii="itf Qomra Arabic" w:hAnsi="itf Qomra Arabic" w:cs="itf Qomra Arabic" w:eastAsia="itf Qomra Arabic"/>
          <w:b w:val="0"/>
          <w:color w:val="021526"/>
          <w:sz w:val="23"/>
          <w:szCs w:val="23"/>
        </w:rPr>
        <w:t>SMS</w:t>
      </w:r>
      <w:r>
        <w:rPr>
          <w:rFonts w:ascii="itf Qomra Arabic" w:hAnsi="itf Qomra Arabic" w:cs="itf Qomra Arabic" w:eastAsia="itf Qomra Arabic"/>
          <w:b w:val="0"/>
          <w:color w:val="021526"/>
          <w:sz w:val="23"/>
          <w:szCs w:val="23"/>
          <w:rtl/>
          <w:lang w:bidi="ar-SY"/>
        </w:rPr>
        <w:t xml:space="preserve"> أو عبر قناة أخرى معتمدة، مع تسجيل حال كل إرسال.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اعتماد صورة أو إعادة وثيقة يصل إشعاراً فوراً بالفرد والسبب.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الإشعار العاجل يصل </w:t>
      </w:r>
      <w:r>
        <w:rPr>
          <w:rFonts w:ascii="itf Qomra Arabic" w:hAnsi="itf Qomra Arabic" w:cs="itf Qomra Arabic" w:eastAsia="itf Qomra Arabic"/>
          <w:b w:val="0"/>
          <w:color w:val="021526"/>
          <w:sz w:val="21"/>
          <w:szCs w:val="21"/>
        </w:rPr>
        <w:t>SMS</w:t>
      </w:r>
      <w:r>
        <w:rPr>
          <w:rFonts w:ascii="itf Qomra Arabic" w:hAnsi="itf Qomra Arabic" w:cs="itf Qomra Arabic" w:eastAsia="itf Qomra Arabic"/>
          <w:b w:val="0"/>
          <w:color w:val="021526"/>
          <w:sz w:val="21"/>
          <w:szCs w:val="21"/>
          <w:rtl/>
          <w:lang w:bidi="ar-SY"/>
        </w:rPr>
        <w:t xml:space="preserve"> إلى هاتف صاحب الطلب ويُسجَّل «أُرسل» أو «فشل».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فتح الإشعار يعلّمه مقروءاً ويُنقص عدد غير المقروء.</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portal/notifications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notifications.category  |  notifications.urgent  |  notifications.read_at  |  notification_deliveries.channel  |  notification_deliveries.status</w:t>
      </w:r>
    </w:p>
    <w:p>
      <w:pPr>
        <w:keepNext/>
        <w:bidi/>
        <w:pStyle w:val="Heading3"/>
        <w:spacing w:before="200" w:after="120"/>
        <w:jc w:val="left"/>
      </w:pPr>
      <w:r>
        <w:rPr>
          <w:rFonts w:ascii="itf Qomra Arabic" w:hAnsi="itf Qomra Arabic" w:cs="itf Qomra Arabic" w:eastAsia="itf Qomra Arabic"/>
          <w:b/>
          <w:color w:val="00594F"/>
          <w:sz w:val="25"/>
          <w:szCs w:val="25"/>
          <w:bCs/>
        </w:rPr>
        <w:t>FR-PIL-28</w:t>
      </w:r>
      <w:r>
        <w:rPr>
          <w:rFonts w:ascii="itf Qomra Arabic" w:hAnsi="itf Qomra Arabic" w:cs="itf Qomra Arabic" w:eastAsia="itf Qomra Arabic"/>
          <w:b/>
          <w:color w:val="00594F"/>
          <w:sz w:val="25"/>
          <w:szCs w:val="25"/>
          <w:bCs/>
          <w:rtl/>
          <w:lang w:bidi="ar-SY"/>
        </w:rPr>
        <w:t xml:space="preserve"> — سجل المواسم وسجل النشاط</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«سجل المواسم»: كل موسم شارك فيه صاحب الحساب حاجاً أو إدارياً بطلبه ونتيجته ومجموعته وتكتله، و«سجل نشاطي»: ما فعله على المنصة وما فُعل في طلبه ومن فعله، الأحدث أولاً.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صاحب الحساب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العودة يُضاف موسم 1448 إلى السجل: قُبل، الطلب، التكتل، المجموعة، أدّى الحج، عاد، والشهادة.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يُحذف من السجل شيء.</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إلحاق المكتب له بمجموعة يظهر في «سجل نشاطي» باسم المكتب ووقته.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portal/history  |  portal/activity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account_season_history.kind  |  account_season_history.season_year  |  audit_events.subject_account_id</w:t>
      </w:r>
    </w:p>
    <w:p>
      <w:pPr>
        <w:keepNext/>
        <w:bidi/>
        <w:pStyle w:val="Heading3"/>
        <w:spacing w:before="200" w:after="120"/>
        <w:jc w:val="left"/>
      </w:pPr>
      <w:r>
        <w:rPr>
          <w:rFonts w:ascii="itf Qomra Arabic" w:hAnsi="itf Qomra Arabic" w:cs="itf Qomra Arabic" w:eastAsia="itf Qomra Arabic"/>
          <w:b/>
          <w:color w:val="00594F"/>
          <w:sz w:val="25"/>
          <w:szCs w:val="25"/>
          <w:bCs/>
        </w:rPr>
        <w:t>FR-PIL-29</w:t>
      </w:r>
      <w:r>
        <w:rPr>
          <w:rFonts w:ascii="itf Qomra Arabic" w:hAnsi="itf Qomra Arabic" w:cs="itf Qomra Arabic" w:eastAsia="itf Qomra Arabic"/>
          <w:b/>
          <w:color w:val="00594F"/>
          <w:sz w:val="25"/>
          <w:szCs w:val="25"/>
          <w:bCs/>
          <w:rtl/>
          <w:lang w:bidi="ar-SY"/>
        </w:rPr>
        <w:t xml:space="preserve"> — التقييم الشامل بعد العودة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للحاج بعد عودته، في نافذة عملية «تقييم الحجاج بعد العودة»، تقييم رحلته في 10 بنود بالنجوم وسؤال «هل توصي بتكتلك؟» مع تعليق اختياري لكل بند، دون تقييم أي شخص باسمه.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خارج النافذة (22 أيار – 15 حزيران 2027 تقديرياً) لا يُقبل التقييم.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التقييم اختياري، ويُرسل مرة واحدة.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التقييم لا يدخل في تقييم الإداريين المعتمد.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POST-29، EVL-16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portal/season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pilgrim_evaluations.submitted_at  |  pilgrim_evaluations.comments  |  season_ratings.rating_key  |  season_ratings.value  |  operation_windows</w:t>
      </w:r>
    </w:p>
    <w:p>
      <w:pPr>
        <w:keepNext/>
        <w:bidi/>
        <w:pStyle w:val="Heading3"/>
        <w:spacing w:before="200" w:after="120"/>
        <w:jc w:val="left"/>
      </w:pPr>
      <w:r>
        <w:rPr>
          <w:rFonts w:ascii="itf Qomra Arabic" w:hAnsi="itf Qomra Arabic" w:cs="itf Qomra Arabic" w:eastAsia="itf Qomra Arabic"/>
          <w:b/>
          <w:color w:val="00594F"/>
          <w:sz w:val="25"/>
          <w:szCs w:val="25"/>
          <w:bCs/>
        </w:rPr>
        <w:t>FR-PIL-30</w:t>
      </w:r>
      <w:r>
        <w:rPr>
          <w:rFonts w:ascii="itf Qomra Arabic" w:hAnsi="itf Qomra Arabic" w:cs="itf Qomra Arabic" w:eastAsia="itf Qomra Arabic"/>
          <w:b/>
          <w:color w:val="00594F"/>
          <w:sz w:val="25"/>
          <w:szCs w:val="25"/>
          <w:bCs/>
          <w:rtl/>
          <w:lang w:bidi="ar-SY"/>
        </w:rPr>
        <w:t xml:space="preserve"> — شهادة أداء فريضة الحج</w:t>
      </w:r>
    </w:p>
    <w:p>
      <w:pPr>
        <w:bidi/>
        <w:spacing w:after="40" w:before="0" w:line="312" w:lineRule="auto"/>
        <w:jc w:val="left"/>
      </w:pPr>
      <w:r>
        <w:rPr>
          <w:rFonts w:ascii="itf Qomra Arabic" w:hAnsi="itf Qomra Arabic" w:cs="itf Qomra Arabic" w:eastAsia="itf Qomra Arabic"/>
          <w:b w:val="0"/>
          <w:color w:val="021526"/>
          <w:sz w:val="23"/>
          <w:szCs w:val="23"/>
          <w:rtl/>
          <w:lang w:bidi="ar-SY"/>
        </w:rPr>
        <w:t xml:space="preserve">يجب أن تقوم المنصة بإصدار شهادة أداء فريضة الحج لكل فرد أدّى الحج وعاد، برقم ورمز </w:t>
      </w:r>
      <w:r>
        <w:rPr>
          <w:rFonts w:ascii="itf Qomra Arabic" w:hAnsi="itf Qomra Arabic" w:cs="itf Qomra Arabic" w:eastAsia="itf Qomra Arabic"/>
          <w:b w:val="0"/>
          <w:color w:val="021526"/>
          <w:sz w:val="23"/>
          <w:szCs w:val="23"/>
        </w:rPr>
        <w:t>QR</w:t>
      </w:r>
      <w:r>
        <w:rPr>
          <w:rFonts w:ascii="itf Qomra Arabic" w:hAnsi="itf Qomra Arabic" w:cs="itf Qomra Arabic" w:eastAsia="itf Qomra Arabic"/>
          <w:b w:val="0"/>
          <w:color w:val="021526"/>
          <w:sz w:val="23"/>
          <w:szCs w:val="23"/>
          <w:rtl/>
          <w:lang w:bidi="ar-SY"/>
        </w:rPr>
        <w:t>، وحفظها في «خزنة الوثائق»، دون أن تشترط إكمال التقييم.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لكل فرد شهادته برقمه، لا رقم واحد للطلب كله.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فرد لم يؤدِّ الحج أو لم تُسجَّل عودته لا تصدر له شهادة.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الشهادة تُتحقق من صفحة «التحقق من وثيقة»، وإن أُلغيت تظهر ملغاة.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POST-30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portal/season  |  portal/application/documents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hajj_certificates.certificate_no  |  hajj_certificates.national_id  |  hajj_certificates.issued_at  |  hajj_certificates.revoked_at</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3.4 الإداري: التسجيل والاختبار والملف</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يغطي هذا القسم ما يجري للإداري الموسمي قبل أن يعمل في الميدان: فتح الملف الإداري على حسابه الواحد، وطلب المشاركة في الموسم بخطواته الست (الوثائق والشهادات، اللغات والمهارات، الصفة، الالتزامات، التحقق من الأهلية، رسم التسجيل)، والتجديد والإعفاء، والاختبار المؤتمت في القاعة، وحجز الامتحان الشفهي ونتيجته، والملف الدائم الذي ينتقل من موسم إلى موسم، و«ملفي» والإشعارات والمراسلات مع الإدارة، وتسجيل المواطنين على الحج من المكتب لمن تمنحه صفته ذلك.</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ويغطي من جهة الإدارة ما يلزم لذلك: متابعة المتقدمين، وسجل الكادر وصفاته الموسمية، ورسائل تيليجرام، والقوائم المرجعية وقواعد الموسم، ومراجع الكادر (التوصيف الوظيفي، النظام الإداري، المقررات، العقود المرجعية). يستعمله الإداري نفسه، وموظف بصلاحية «إدارة الإداريين»، وموظف بصلاحية «إدارة الامتحانات» فيما يخص الامتحان. شروط كل خطوة في قواعد العمل (</w:t>
      </w:r>
      <w:r>
        <w:rPr>
          <w:rFonts w:ascii="itf Qomra Arabic" w:hAnsi="itf Qomra Arabic" w:cs="itf Qomra Arabic" w:eastAsia="itf Qomra Arabic"/>
          <w:b w:val="0"/>
          <w:color w:val="021526"/>
          <w:sz w:val="23"/>
          <w:szCs w:val="23"/>
        </w:rPr>
        <w:t>ADM</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PAY</w:t>
      </w:r>
      <w:r>
        <w:rPr>
          <w:rFonts w:ascii="itf Qomra Arabic" w:hAnsi="itf Qomra Arabic" w:cs="itf Qomra Arabic" w:eastAsia="itf Qomra Arabic"/>
          <w:b w:val="0"/>
          <w:color w:val="021526"/>
          <w:sz w:val="23"/>
          <w:szCs w:val="23"/>
          <w:rtl/>
          <w:lang w:bidi="ar-SY"/>
        </w:rPr>
        <w:t>)، ولا تُكرَّر هنا.</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147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الرقم</w:t>
            </w:r>
          </w:p>
        </w:tc>
        <w:tc>
          <w:tcPr>
            <w:tcW w:type="dxa" w:w="4762"/>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المتطلب</w:t>
            </w:r>
          </w:p>
        </w:tc>
        <w:tc>
          <w:tcPr>
            <w:tcW w:type="dxa" w:w="124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الأولوية</w:t>
            </w:r>
          </w:p>
        </w:tc>
        <w:tc>
          <w:tcPr>
            <w:tcW w:type="dxa" w:w="21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FR-ADM-01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فتح الملف الإداري على الحساب الواحد</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FR-ADM-02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نافذة التسجيل كإداري</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FR-ADM-03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معالج طلب المشاركة بست خطوات</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FR-ADM-04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وثائقي وشهاداتي</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FR-ADM-05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لغاتي ومهاراتي</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FR-ADM-06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الدائم عبر المواسم وقفله</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FR-ADM-07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 الصفة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FR-ADM-08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التجديد والإعفاء من الاختبار</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FR-ADM-09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الالتزامات</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FR-ADM-10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التحقق من الأهلية قبل الدفع</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FR-ADM-11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رسم تسجيل الإداري والإيصال</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FR-ADM-12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ملخص الطلب المقدَّم</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FR-ADM-13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قاعتي وموعد اختباري</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FR-ADM-14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أداء الاختبار المؤتمت في القاعة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FR-ADM-15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نتيجة الاختبار قسماً قسماً</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FR-ADM-16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حجز موعد الامتحان الشفهي</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FR-ADM-17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نتيجة الشفهي والتأهل للموسم</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FR-ADM-18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ملفي ورحلة الإداري</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FR-ADM-19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الإشعارات وربط تيليجرام</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FR-ADM-20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المراسلات مع الإدارة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FR-ADM-21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سجل نشاطي</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FR-ADM-22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تسجيل المواطن على الحج من المكتب</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FR-ADM-23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متابعة المتقدمين</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FR-ADM-24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الكادر والصفات الموسمية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FR-ADM-25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رسائل تيليجرام إلى الكادر</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FR-ADM-26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القوائم المرجعية وقواعد الموسم للإداريين</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FR-ADM-27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مراجع الكادر</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FR-ADM-28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تحرير مراجع الكادر</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Pr>
        <w:t>FR-ADM-01</w:t>
      </w:r>
      <w:r>
        <w:rPr>
          <w:rFonts w:ascii="itf Qomra Arabic" w:hAnsi="itf Qomra Arabic" w:cs="itf Qomra Arabic" w:eastAsia="itf Qomra Arabic"/>
          <w:b/>
          <w:color w:val="00594F"/>
          <w:sz w:val="25"/>
          <w:szCs w:val="25"/>
          <w:bCs/>
          <w:rtl/>
          <w:lang w:bidi="ar-SY"/>
        </w:rPr>
        <w:t xml:space="preserve"> — فتح الملف الإداري على الحساب الواحد</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لصاحب الحساب أن يختار لكل موسم مساراً واحداً، الحج أو صفة إدارية، فيُفتح له الملف الإداري على حسابه نفسه دون حساب ثانٍ أو دخول منفصل.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صاحب الحساب</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صاحب الحساب الذي اختار المسار الإداري لموسم 1448 يجد في «ملفي» بطاقة المسار الإداري، ولا يرى معالج التسجيل على الحج في الموسم نفسه.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الحساب المسجّل على الحج في الموسم يرى «أنت على الحج في موسم …» بدل معالج «التسجيل كإداري».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يرفض الخادم إنشاء ملف إداري موسمي لحساب مساره في الموسم «حج»، ويرفض طلب حج لحساب مساره «إداري».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عنوان الدخول القديم للإداريين (</w:t>
      </w:r>
      <w:r>
        <w:rPr>
          <w:rFonts w:ascii="itf Qomra Arabic" w:hAnsi="itf Qomra Arabic" w:cs="itf Qomra Arabic" w:eastAsia="itf Qomra Arabic"/>
          <w:b w:val="0"/>
          <w:color w:val="021526"/>
          <w:sz w:val="21"/>
          <w:szCs w:val="21"/>
        </w:rPr>
        <w:t>/administrator/login</w:t>
      </w:r>
      <w:r>
        <w:rPr>
          <w:rFonts w:ascii="itf Qomra Arabic" w:hAnsi="itf Qomra Arabic" w:cs="itf Qomra Arabic" w:eastAsia="itf Qomra Arabic"/>
          <w:b w:val="0"/>
          <w:color w:val="021526"/>
          <w:sz w:val="21"/>
          <w:szCs w:val="21"/>
          <w:rtl/>
          <w:lang w:bidi="ar-SY"/>
        </w:rPr>
        <w:t>) يقود إلى صفحة الدخول الموحّدة.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ADM-01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  |  register  |  administrator/login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account_season_paths  |  admin_season_files.account_id  |  accounts</w:t>
      </w:r>
    </w:p>
    <w:p>
      <w:pPr>
        <w:keepNext/>
        <w:bidi/>
        <w:pStyle w:val="Heading3"/>
        <w:spacing w:before="200" w:after="120"/>
        <w:jc w:val="left"/>
      </w:pPr>
      <w:r>
        <w:rPr>
          <w:rFonts w:ascii="itf Qomra Arabic" w:hAnsi="itf Qomra Arabic" w:cs="itf Qomra Arabic" w:eastAsia="itf Qomra Arabic"/>
          <w:b/>
          <w:color w:val="00594F"/>
          <w:sz w:val="25"/>
          <w:szCs w:val="25"/>
          <w:bCs/>
        </w:rPr>
        <w:t>FR-ADM-02</w:t>
      </w:r>
      <w:r>
        <w:rPr>
          <w:rFonts w:ascii="itf Qomra Arabic" w:hAnsi="itf Qomra Arabic" w:cs="itf Qomra Arabic" w:eastAsia="itf Qomra Arabic"/>
          <w:b/>
          <w:color w:val="00594F"/>
          <w:sz w:val="25"/>
          <w:szCs w:val="25"/>
          <w:bCs/>
          <w:rtl/>
          <w:lang w:bidi="ar-SY"/>
        </w:rPr>
        <w:t xml:space="preserve"> — نافذة التسجيل كإداري</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بفتح طلب المشاركة الجديد فقط حين تكون عملية «التسجيل كإداري» مفتوحة، وبعرض شاشة «مغلقة» خارجها مع إبقاء الطلب المدفوع معروضاً للقراءة.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في 20–24 أيلول 2026 (موعد موسم 1448) تظهر خطوات الطلب، وقبلها أو بعدها تظهر شاشة «مغلقة» مع التذكير بأن الحساب والملف الإداري دائمان.</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الطلب الذي دُفع رسمه يبقى معروضاً للقراءة بعد إغلاق النافذة.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تغيير وضع العملية أو تواريخها من صاحب صلاحيتها ينعكس على الشاشة دون إعادة نشر.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ADM-02، OPS-53، OPS-54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portal/(admin)/role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operation_windows  |  operations</w:t>
      </w:r>
    </w:p>
    <w:p>
      <w:pPr>
        <w:keepNext/>
        <w:bidi/>
        <w:pStyle w:val="Heading3"/>
        <w:spacing w:before="200" w:after="120"/>
        <w:jc w:val="left"/>
      </w:pPr>
      <w:r>
        <w:rPr>
          <w:rFonts w:ascii="itf Qomra Arabic" w:hAnsi="itf Qomra Arabic" w:cs="itf Qomra Arabic" w:eastAsia="itf Qomra Arabic"/>
          <w:b/>
          <w:color w:val="00594F"/>
          <w:sz w:val="25"/>
          <w:szCs w:val="25"/>
          <w:bCs/>
        </w:rPr>
        <w:t>FR-ADM-03</w:t>
      </w:r>
      <w:r>
        <w:rPr>
          <w:rFonts w:ascii="itf Qomra Arabic" w:hAnsi="itf Qomra Arabic" w:cs="itf Qomra Arabic" w:eastAsia="itf Qomra Arabic"/>
          <w:b/>
          <w:color w:val="00594F"/>
          <w:sz w:val="25"/>
          <w:szCs w:val="25"/>
          <w:bCs/>
          <w:rtl/>
          <w:lang w:bidi="ar-SY"/>
        </w:rPr>
        <w:t xml:space="preserve"> — معالج طلب المشاركة بست خطوات</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للإداري تقديم طلب المشاركة في الموسم عبر معالج من ست خطوات مرتّبة لا تُتجاوز، يُحفظ تقدّمه فيها ويُستأنف من حيث توقّف.</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الخطوات بترتيبها: وثائقي وشهاداتي، لغاتي ومهاراتي، الصفة، الالتزامات، التحقق من الأهلية، رسم التسجيل.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زر «التالي» مقفل حتى تتحقق شروط الخطوة الحالية.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من خرج بعد ثبوت الأهلية وقبل الدفع يعود عند فتح الطلب إلى خطوة الرسم مباشرة.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زر «تعديل الطلب» يعيده إلى الخطوات، ويُعاد التحقق من الأهلية بعد أي تعديل.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ADM-03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portal/(admin)/role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admin_season_files</w:t>
      </w:r>
    </w:p>
    <w:p>
      <w:pPr>
        <w:keepNext/>
        <w:bidi/>
        <w:pStyle w:val="Heading3"/>
        <w:spacing w:before="200" w:after="120"/>
        <w:jc w:val="left"/>
      </w:pPr>
      <w:r>
        <w:rPr>
          <w:rFonts w:ascii="itf Qomra Arabic" w:hAnsi="itf Qomra Arabic" w:cs="itf Qomra Arabic" w:eastAsia="itf Qomra Arabic"/>
          <w:b/>
          <w:color w:val="00594F"/>
          <w:sz w:val="25"/>
          <w:szCs w:val="25"/>
          <w:bCs/>
        </w:rPr>
        <w:t>FR-ADM-04</w:t>
      </w:r>
      <w:r>
        <w:rPr>
          <w:rFonts w:ascii="itf Qomra Arabic" w:hAnsi="itf Qomra Arabic" w:cs="itf Qomra Arabic" w:eastAsia="itf Qomra Arabic"/>
          <w:b/>
          <w:color w:val="00594F"/>
          <w:sz w:val="25"/>
          <w:szCs w:val="25"/>
          <w:bCs/>
          <w:rtl/>
          <w:lang w:bidi="ar-SY"/>
        </w:rPr>
        <w:t xml:space="preserve"> — وثائقي وشهاداتي</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للإداري رفع الوثائق والشهادات التي تطلبها الإدارة وتحديثها وحذفها وإضافة شهادات من عنده، مع عرض سريان كل وثيقة وما تفعله له (مطلوبة لكل الصفات، تفتح صفة، تقوّي الطلب).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يُفتح «التالي» قبل رفع كل وثيقة «مطلوبة لكل الصفات» سارية، مثل وثيقة «لا حكم عليه».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الرفع الجديد لنوع موجود يستبدل نسخته القديمة، والشهادات المضافة من الإداري (نوع </w:t>
      </w:r>
      <w:r>
        <w:rPr>
          <w:rFonts w:ascii="itf Qomra Arabic" w:hAnsi="itf Qomra Arabic" w:cs="itf Qomra Arabic" w:eastAsia="itf Qomra Arabic"/>
          <w:b w:val="0"/>
          <w:color w:val="021526"/>
          <w:sz w:val="21"/>
          <w:szCs w:val="21"/>
        </w:rPr>
        <w:t>custom</w:t>
      </w:r>
      <w:r>
        <w:rPr>
          <w:rFonts w:ascii="itf Qomra Arabic" w:hAnsi="itf Qomra Arabic" w:cs="itf Qomra Arabic" w:eastAsia="itf Qomra Arabic"/>
          <w:b w:val="0"/>
          <w:color w:val="021526"/>
          <w:sz w:val="21"/>
          <w:szCs w:val="21"/>
          <w:rtl/>
          <w:lang w:bidi="ar-SY"/>
        </w:rPr>
        <w:t>) متعددة ولا تكون شرطاً لأي صفة.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الوثيقة المنتهية تظهر «منتهية منذ موسم … — حدّثها» مع زر «حدّثها الآن»، والسارية «سارية لهذا الموسم» أو «سارية حتى موسم …».</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يحفظ الخادم تاريخ إصدار الوثيقة ويتحقق منه (مثل «لا حكم عليه» غير مضى عليها أكثر من 3 أشهر)، ويراجعها موظف.</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ADM-06، ADM-07، ADM-08، ADM-13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portal/(admin)/role  |  portal/(admin)/files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admin_vault_documents  |  admin_doc_types  |  files</w:t>
      </w:r>
    </w:p>
    <w:p>
      <w:pPr>
        <w:keepNext/>
        <w:bidi/>
        <w:pStyle w:val="Heading3"/>
        <w:spacing w:before="200" w:after="120"/>
        <w:jc w:val="left"/>
      </w:pPr>
      <w:r>
        <w:rPr>
          <w:rFonts w:ascii="itf Qomra Arabic" w:hAnsi="itf Qomra Arabic" w:cs="itf Qomra Arabic" w:eastAsia="itf Qomra Arabic"/>
          <w:b/>
          <w:color w:val="00594F"/>
          <w:sz w:val="25"/>
          <w:szCs w:val="25"/>
          <w:bCs/>
        </w:rPr>
        <w:t>FR-ADM-05</w:t>
      </w:r>
      <w:r>
        <w:rPr>
          <w:rFonts w:ascii="itf Qomra Arabic" w:hAnsi="itf Qomra Arabic" w:cs="itf Qomra Arabic" w:eastAsia="itf Qomra Arabic"/>
          <w:b/>
          <w:color w:val="00594F"/>
          <w:sz w:val="25"/>
          <w:szCs w:val="25"/>
          <w:bCs/>
          <w:rtl/>
          <w:lang w:bidi="ar-SY"/>
        </w:rPr>
        <w:t xml:space="preserve"> — لغاتي ومهاراتي</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للإداري اختيار اللغات التي يتقنها والإجابة عن كل مهارة من قائمة الموسم، وإضافة لغة أو مهارة غير موجودة، مع عرض الصفة التي تطلب كل مهارة أو تقوّيها.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العربية مختارة لكل متقدم ولا تُزال، و«التالي» يتطلب لغة واحدة على الأقل.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تحت المهارة المطلوبة لصفة شارة باسم الصفة، مثل «استخدام الحاسوب والتطبيقات» للمنسق التقني.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اللغات والمهارات تُحفظ في الملف الدائم، ويحفظ الطلب الموسمي لقطة منها.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ADM-03، ADM-04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portal/(admin)/role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account_languages  |  account_skills  |  skills  |  languages  |  admin_season_files.languages_snapshot  |  admin_season_files.skills_snapshot</w:t>
      </w:r>
    </w:p>
    <w:p>
      <w:pPr>
        <w:keepNext/>
        <w:bidi/>
        <w:pStyle w:val="Heading3"/>
        <w:spacing w:before="200" w:after="120"/>
        <w:jc w:val="left"/>
      </w:pPr>
      <w:r>
        <w:rPr>
          <w:rFonts w:ascii="itf Qomra Arabic" w:hAnsi="itf Qomra Arabic" w:cs="itf Qomra Arabic" w:eastAsia="itf Qomra Arabic"/>
          <w:b/>
          <w:color w:val="00594F"/>
          <w:sz w:val="25"/>
          <w:szCs w:val="25"/>
          <w:bCs/>
        </w:rPr>
        <w:t>FR-ADM-06</w:t>
      </w:r>
      <w:r>
        <w:rPr>
          <w:rFonts w:ascii="itf Qomra Arabic" w:hAnsi="itf Qomra Arabic" w:cs="itf Qomra Arabic" w:eastAsia="itf Qomra Arabic"/>
          <w:b/>
          <w:color w:val="00594F"/>
          <w:sz w:val="25"/>
          <w:szCs w:val="25"/>
          <w:bCs/>
          <w:rtl/>
          <w:lang w:bidi="ar-SY"/>
        </w:rPr>
        <w:t xml:space="preserve"> — الملف الدائم عبر المواسم وقفله</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بحفظ وثائق الإداري وشهاداته ولغاته ومهاراته في ملف دائم («وثائقي ومهاراتي») ينتقل من موسم إلى موسم، وبقفله للقراءة فقط من تأهّله للموسم حتى إغلاق الاعتراض على التقييم.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من خدم في موسم سابق يجد في أول خطوة وثائقه السابقة، ولا يعيد رفع السارية منها.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من يتقدم أول مرة يبدأ بملف فارغ فيه العربية وحدها لغةً.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التأهل لا رفع ولا تعديل ولا حذف في الملف، وتظهر رسالة تشرح القفل، ويُفتح بعد إغلاق عملية «الاعتراض على التقييم».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ADM-04، ADM-05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portal/(admin)/files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admin_vault_documents  |  account_languages  |  account_skills  |  admin_season_files.documents_snapshot</w:t>
      </w:r>
    </w:p>
    <w:p>
      <w:pPr>
        <w:keepNext/>
        <w:bidi/>
        <w:pStyle w:val="Heading3"/>
        <w:spacing w:before="200" w:after="120"/>
        <w:jc w:val="left"/>
      </w:pPr>
      <w:r>
        <w:rPr>
          <w:rFonts w:ascii="itf Qomra Arabic" w:hAnsi="itf Qomra Arabic" w:cs="itf Qomra Arabic" w:eastAsia="itf Qomra Arabic"/>
          <w:b/>
          <w:color w:val="00594F"/>
          <w:sz w:val="25"/>
          <w:szCs w:val="25"/>
          <w:bCs/>
        </w:rPr>
        <w:t>FR-ADM-07</w:t>
      </w:r>
      <w:r>
        <w:rPr>
          <w:rFonts w:ascii="itf Qomra Arabic" w:hAnsi="itf Qomra Arabic" w:cs="itf Qomra Arabic" w:eastAsia="itf Qomra Arabic"/>
          <w:b/>
          <w:color w:val="00594F"/>
          <w:sz w:val="25"/>
          <w:szCs w:val="25"/>
          <w:bCs/>
          <w:rtl/>
          <w:lang w:bidi="ar-SY"/>
        </w:rPr>
        <w:t xml:space="preserve"> — اختيار الصفة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للإداري اختيار صفة واحدة للموسم من الصفات المفعّلة التي يُتقدَّم لها، مع عرض المفتوح منها بما يستوفيه وما يقوّي طلبه، والمقفل بما ينقصه وأين يضيفه.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تُفتح الصفة إذا استوفى ملفه كل خلية «مطلوب» في عمودها وناسب عمره وجنسه وخبرته حدودها.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«رئيس تكتل» لا تظهر للتقدم؛ تمنحها الإدارة فوق الصفة المتقدَّم بها.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يُختار أكثر من صفة واحدة، وتظهر المختارة في «ملخص طلبك».</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تحت كل صفة مقفلة سبب القفل، مثل «ينقصه شهادة المعلوماتية ومهارة الحاسوب» للمنسق التقني.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ADM-09، ADM-10، ADM-11، ADM-12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portal/(admin)/role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admin_roles  |  role_requirements  |  role_requirement_rows  |  admin_season_files.role_key</w:t>
      </w:r>
    </w:p>
    <w:p>
      <w:pPr>
        <w:keepNext/>
        <w:bidi/>
        <w:pStyle w:val="Heading3"/>
        <w:spacing w:before="200" w:after="120"/>
        <w:jc w:val="left"/>
      </w:pPr>
      <w:r>
        <w:rPr>
          <w:rFonts w:ascii="itf Qomra Arabic" w:hAnsi="itf Qomra Arabic" w:cs="itf Qomra Arabic" w:eastAsia="itf Qomra Arabic"/>
          <w:b/>
          <w:color w:val="00594F"/>
          <w:sz w:val="25"/>
          <w:szCs w:val="25"/>
          <w:bCs/>
        </w:rPr>
        <w:t>FR-ADM-08</w:t>
      </w:r>
      <w:r>
        <w:rPr>
          <w:rFonts w:ascii="itf Qomra Arabic" w:hAnsi="itf Qomra Arabic" w:cs="itf Qomra Arabic" w:eastAsia="itf Qomra Arabic"/>
          <w:b/>
          <w:color w:val="00594F"/>
          <w:sz w:val="25"/>
          <w:szCs w:val="25"/>
          <w:bCs/>
          <w:rtl/>
          <w:lang w:bidi="ar-SY"/>
        </w:rPr>
        <w:t xml:space="preserve"> — التجديد والإعفاء من الاختبار</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للإداري العائد الاستمرار في صفته نفسها حين يبلغ تقييم آخر موسم خدم فيه الحد ولم ينقطع أكثر من الحد، فيُعفى من الاختبار المؤتمت والشفهي، وأن تعرض له آخر موسم شارك فيه وتقييمه.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بتقييم 3.5 من 5 أو أكثر في آخر موسم يظهر «الاستمرار في الصفة نفسها» متاحاً، ودونه يظهر «غير متاح».</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من جدّد صفته بانقطاع لا يزيد على موسم واحد تظهر له شارة «معفى من الاختبار»، ويُعدّ مؤهلاً بدفع الرسم، وتاريخ نشر نتيجته تاريخ الدفع.</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من انقطع أكثر من موسم يجدّد صفته ويؤدي الاختبار.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الحد الأدنى للتقييم وأقصى الانقطاع يُقرآن من «إعدادات الموسم»، لا من قيم مكتوبة في الكود.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ADM-14، ADM-15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portal/(admin)/role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admin_season_files.renewal  |  admin_season_files.exam_exempt  |  account_season_history.rating  |  season_settings</w:t>
      </w:r>
    </w:p>
    <w:p>
      <w:pPr>
        <w:keepNext/>
        <w:bidi/>
        <w:pStyle w:val="Heading3"/>
        <w:spacing w:before="200" w:after="120"/>
        <w:jc w:val="left"/>
      </w:pPr>
      <w:r>
        <w:rPr>
          <w:rFonts w:ascii="itf Qomra Arabic" w:hAnsi="itf Qomra Arabic" w:cs="itf Qomra Arabic" w:eastAsia="itf Qomra Arabic"/>
          <w:b/>
          <w:color w:val="00594F"/>
          <w:sz w:val="25"/>
          <w:szCs w:val="25"/>
          <w:bCs/>
        </w:rPr>
        <w:t>FR-ADM-09</w:t>
      </w:r>
      <w:r>
        <w:rPr>
          <w:rFonts w:ascii="itf Qomra Arabic" w:hAnsi="itf Qomra Arabic" w:cs="itf Qomra Arabic" w:eastAsia="itf Qomra Arabic"/>
          <w:b/>
          <w:color w:val="00594F"/>
          <w:sz w:val="25"/>
          <w:szCs w:val="25"/>
          <w:bCs/>
          <w:rtl/>
          <w:lang w:bidi="ar-SY"/>
        </w:rPr>
        <w:t xml:space="preserve"> — الالتزامات</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للإداري قراءة الالتزامات المفعّلة للموسم والإقرار بها كلها قبل التحقق من الأهلية، وأن تحفظ نص كل التزام كما قُبل ووقت قبوله.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يُفتح «تحقق من أهليتي» قبل الإقرار بالالتزامات الأربعة (السفر مع الحجاج طوال الموسم، الالتزام بالتعليمات، ميثاق الأخلاقيات، قبول التقييم).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زر «أوافق على جميع الالتزامات» يعلّمها كلها.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يُحفظ لكل التزام نصه وقت القبول ووقت القبول نفسه، فلا يغيّر تعديل النص لاحقاً ما أقرّ به.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ADM-16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portal/(admin)/role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admin_commitments  |  admin_commitment_acceptances  |  admin_season_files.commitments_at</w:t>
      </w:r>
    </w:p>
    <w:p>
      <w:pPr>
        <w:keepNext/>
        <w:bidi/>
        <w:pStyle w:val="Heading3"/>
        <w:spacing w:before="200" w:after="120"/>
        <w:jc w:val="left"/>
      </w:pPr>
      <w:r>
        <w:rPr>
          <w:rFonts w:ascii="itf Qomra Arabic" w:hAnsi="itf Qomra Arabic" w:cs="itf Qomra Arabic" w:eastAsia="itf Qomra Arabic"/>
          <w:b/>
          <w:color w:val="00594F"/>
          <w:sz w:val="25"/>
          <w:szCs w:val="25"/>
          <w:bCs/>
        </w:rPr>
        <w:t>FR-ADM-10</w:t>
      </w:r>
      <w:r>
        <w:rPr>
          <w:rFonts w:ascii="itf Qomra Arabic" w:hAnsi="itf Qomra Arabic" w:cs="itf Qomra Arabic" w:eastAsia="itf Qomra Arabic"/>
          <w:b/>
          <w:color w:val="00594F"/>
          <w:sz w:val="25"/>
          <w:szCs w:val="25"/>
          <w:bCs/>
          <w:rtl/>
          <w:lang w:bidi="ar-SY"/>
        </w:rPr>
        <w:t xml:space="preserve"> — التحقق من الأهلية قبل الدفع</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بفحص الطلب آلياً سطراً سطراً على شروط الصفة المختارة قبل طلب أي رسم، وبعرض ما ينقصه إن لم يستوفِ، والشروط المقوّية بنجمة دون أن تمنع.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النظام</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الأسطر: الصفة متاحة له، والعمر، والجنس، والخبرة، وكل وثيقة ومهارة ولغة مطلوبة، و«لم يُستبعد تأديبياً سابقاً».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عند الاستيفاء تظهر «ثبتت أهليتك» وزر «إلى رسم التسجيل»، وتُحفظ نتيجة الفحص ووقته.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سطر الاستبعاد التأديبي يُقرأ من سجل الكادر (حساب موقوف أو أحداث تأديبية)، لا قيمة ثابتة.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يُسجَّل للطلب رسم ولا يُفتح له الاختبار ما لم تُسجَّل أهليته.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ADM-12، ADM-17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portal/(admin)/role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admin_season_files.eligible_at  |  admin_season_files.eligibility_result  |  cadre_people.account_status  |  cadre_events</w:t>
      </w:r>
    </w:p>
    <w:p>
      <w:pPr>
        <w:keepNext/>
        <w:bidi/>
        <w:pStyle w:val="Heading3"/>
        <w:spacing w:before="200" w:after="120"/>
        <w:jc w:val="left"/>
      </w:pPr>
      <w:r>
        <w:rPr>
          <w:rFonts w:ascii="itf Qomra Arabic" w:hAnsi="itf Qomra Arabic" w:cs="itf Qomra Arabic" w:eastAsia="itf Qomra Arabic"/>
          <w:b/>
          <w:color w:val="00594F"/>
          <w:sz w:val="25"/>
          <w:szCs w:val="25"/>
          <w:bCs/>
        </w:rPr>
        <w:t>FR-ADM-11</w:t>
      </w:r>
      <w:r>
        <w:rPr>
          <w:rFonts w:ascii="itf Qomra Arabic" w:hAnsi="itf Qomra Arabic" w:cs="itf Qomra Arabic" w:eastAsia="itf Qomra Arabic"/>
          <w:b/>
          <w:color w:val="00594F"/>
          <w:sz w:val="25"/>
          <w:szCs w:val="25"/>
          <w:bCs/>
          <w:rtl/>
          <w:lang w:bidi="ar-SY"/>
        </w:rPr>
        <w:t xml:space="preserve"> — رسم تسجيل الإداري والإيصال</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للإداري الذي ثبتت أهليته دفع رسم التسجيل الموسمي بإحدى طرق الدفع المفعّلة، فيُقدَّم طلبه ويصدر له إيصال رقمي قابل للتحقق.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المبلغ 30 $ لموسم 1448، ويُقرأ من «إعدادات الموسم».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تُعرض إلا طرق الدفع المفعّلة (شام كاش، أو المصرف المعتمد مع رفع الإشعار)، ورقم عملية شام كاش 6–12 رقماً.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تُسجَّل الدفعة في دفتر المدفوعات بغرض رسم تسجيل الإداري، وتبقى معلّقة حتى يؤكدها مزوّد الدفع أو موظف المالية.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يصدر إيصال برقم من تسلسل فريد بصيغة </w:t>
      </w:r>
      <w:r>
        <w:rPr>
          <w:rFonts w:ascii="itf Qomra Arabic" w:hAnsi="itf Qomra Arabic" w:cs="itf Qomra Arabic" w:eastAsia="itf Qomra Arabic"/>
          <w:b w:val="0"/>
          <w:color w:val="021526"/>
          <w:sz w:val="21"/>
          <w:szCs w:val="21"/>
        </w:rPr>
        <w:t>1448-A-</w:t>
      </w:r>
      <w:r>
        <w:rPr>
          <w:rFonts w:ascii="itf Qomra Arabic" w:hAnsi="itf Qomra Arabic" w:cs="itf Qomra Arabic" w:eastAsia="itf Qomra Arabic"/>
          <w:b w:val="0"/>
          <w:color w:val="021526"/>
          <w:sz w:val="21"/>
          <w:szCs w:val="21"/>
          <w:rtl/>
          <w:lang w:bidi="ar-SY"/>
        </w:rPr>
        <w:t>…، ولا يتكرر بين 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ADM-18، PAY-01، PAY-06، PAY-07، PAY-08، PAY-29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portal/(admin)/role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payments  |  payment_items  |  admin_season_files.fee_payment_id  |  admin_season_files.receipt_no  |  number_sequences</w:t>
      </w:r>
    </w:p>
    <w:p>
      <w:pPr>
        <w:keepNext/>
        <w:bidi/>
        <w:pStyle w:val="Heading3"/>
        <w:spacing w:before="200" w:after="120"/>
        <w:jc w:val="left"/>
      </w:pPr>
      <w:r>
        <w:rPr>
          <w:rFonts w:ascii="itf Qomra Arabic" w:hAnsi="itf Qomra Arabic" w:cs="itf Qomra Arabic" w:eastAsia="itf Qomra Arabic"/>
          <w:b/>
          <w:color w:val="00594F"/>
          <w:sz w:val="25"/>
          <w:szCs w:val="25"/>
          <w:bCs/>
        </w:rPr>
        <w:t>FR-ADM-12</w:t>
      </w:r>
      <w:r>
        <w:rPr>
          <w:rFonts w:ascii="itf Qomra Arabic" w:hAnsi="itf Qomra Arabic" w:cs="itf Qomra Arabic" w:eastAsia="itf Qomra Arabic"/>
          <w:b/>
          <w:color w:val="00594F"/>
          <w:sz w:val="25"/>
          <w:szCs w:val="25"/>
          <w:bCs/>
          <w:rtl/>
          <w:lang w:bidi="ar-SY"/>
        </w:rPr>
        <w:t xml:space="preserve"> — ملخص الطلب المقدَّم</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للإداري بعد تقديم طلبه رؤية ملخصه: صفته، والشروط التي استوفاها، والإيصال، وحالته التالية (مؤهل للاختبار بموعده وقاعته، أو معفى بالتجديد).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تظهر شارة «مؤهل للاختبار المؤتمت» مع موعد اختبار صفته ومركزه وقاعته، وزر «قاعتي وموعد اختباري».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للمعفى تظهر «جُدّدت صفتك — معفى من الاختبار» وزر «متابعة إلى مجموعتي».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يمكن تقييم تجربة التقديم بعد الإيصال.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ADM-15، ADM-18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portal/(admin)/role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admin_season_files</w:t>
      </w:r>
    </w:p>
    <w:p>
      <w:pPr>
        <w:keepNext/>
        <w:bidi/>
        <w:pStyle w:val="Heading3"/>
        <w:spacing w:before="200" w:after="120"/>
        <w:jc w:val="left"/>
      </w:pPr>
      <w:r>
        <w:rPr>
          <w:rFonts w:ascii="itf Qomra Arabic" w:hAnsi="itf Qomra Arabic" w:cs="itf Qomra Arabic" w:eastAsia="itf Qomra Arabic"/>
          <w:b/>
          <w:color w:val="00594F"/>
          <w:sz w:val="25"/>
          <w:szCs w:val="25"/>
          <w:bCs/>
        </w:rPr>
        <w:t>FR-ADM-13</w:t>
      </w:r>
      <w:r>
        <w:rPr>
          <w:rFonts w:ascii="itf Qomra Arabic" w:hAnsi="itf Qomra Arabic" w:cs="itf Qomra Arabic" w:eastAsia="itf Qomra Arabic"/>
          <w:b/>
          <w:color w:val="00594F"/>
          <w:sz w:val="25"/>
          <w:szCs w:val="25"/>
          <w:bCs/>
          <w:rtl/>
          <w:lang w:bidi="ar-SY"/>
        </w:rPr>
        <w:t xml:space="preserve"> — قاعتي وموعد اختباري</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للمتقدم غير المعفى رؤية مركزه الامتحاني وقاعته واتجاهاتها، وموعد جلسة اختبار صفته، واسم المشرف، وأقسام اختباره بعدد أسئلة كل قسم ونسبة نجاحه، وتعليمات القاعة.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المركز هو مركز محافظة قيده في السجل المدني، إلا إن نقلته «إدارة الامتحانات» إلى مركز آخر فعّال.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لكل صفة يوم وساعة واحدة في كل القاعات (رئيس المجموعة 7 تشرين الأول 09:00 لموسم 1448).</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يظهر في الجانب «أقسام اختبار صفتك»: كل قسم بعدد أسئلته ونسبته (50% لكل قسم في 1448).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ADM-19، ADM-20، ADM-21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portal/(admin)/exam  |  staff/exam/manage/people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exam_centers  |  exam_center_governorates  |  exam_center_moves  |  exams  |  exam_sections</w:t>
      </w:r>
    </w:p>
    <w:p>
      <w:pPr>
        <w:keepNext/>
        <w:bidi/>
        <w:pStyle w:val="Heading3"/>
        <w:spacing w:before="200" w:after="120"/>
        <w:jc w:val="left"/>
      </w:pPr>
      <w:r>
        <w:rPr>
          <w:rFonts w:ascii="itf Qomra Arabic" w:hAnsi="itf Qomra Arabic" w:cs="itf Qomra Arabic" w:eastAsia="itf Qomra Arabic"/>
          <w:b/>
          <w:color w:val="00594F"/>
          <w:sz w:val="25"/>
          <w:szCs w:val="25"/>
          <w:bCs/>
        </w:rPr>
        <w:t>FR-ADM-14</w:t>
      </w:r>
      <w:r>
        <w:rPr>
          <w:rFonts w:ascii="itf Qomra Arabic" w:hAnsi="itf Qomra Arabic" w:cs="itf Qomra Arabic" w:eastAsia="itf Qomra Arabic"/>
          <w:b/>
          <w:color w:val="00594F"/>
          <w:sz w:val="25"/>
          <w:szCs w:val="25"/>
          <w:bCs/>
          <w:rtl/>
          <w:lang w:bidi="ar-SY"/>
        </w:rPr>
        <w:t xml:space="preserve"> — أداء الاختبار المؤتمت في القاعة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للمتقدم أداء اختبار صفته في القاعة من جهازه: تسجيل الحضور ببطاقته، والدخول برقمه الوطني، والاقتران بموافقة المشرف، والإجابة، والتسليم الذي يؤكده المشرف برمزه.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الرقم الوطني (11 رقماً) غير المُدرج في القاعة يُرفض بعبارة «غير موجود في هذه القاعة».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يظهر رمز اقتران من 4 أرقام، ولا يبدأ الاختبار إلا بموافقة المشرف (إلا في جلسة بدخول تلقائي).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تُحفظ كل إجابة لحظة اختيارها، وكل خروج من الشاشة إشارة يراها المشرف.</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تُحتسب الورقة قبل تأكيد المشرف برمزه؛ بعد 5 محاولات خاطئة يُوقف التأكيد من الجهاز 10 دقائق.</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ورقة واحدة لكل متقدم لاختبار صفته في الموسم، ومن سلّم لا يعيد.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ADM-22، ADM-23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portal/(admin)/exam  |  staff/hall  |  staff/exam/manage/review</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exam_sittings  |  exam_sitting_participants  |  exam_attempts  |  exam_attempt_questions  |  exam_supervisor_pins</w:t>
      </w:r>
    </w:p>
    <w:p>
      <w:pPr>
        <w:keepNext/>
        <w:bidi/>
        <w:pStyle w:val="Heading3"/>
        <w:spacing w:before="200" w:after="120"/>
        <w:jc w:val="left"/>
      </w:pPr>
      <w:r>
        <w:rPr>
          <w:rFonts w:ascii="itf Qomra Arabic" w:hAnsi="itf Qomra Arabic" w:cs="itf Qomra Arabic" w:eastAsia="itf Qomra Arabic"/>
          <w:b/>
          <w:color w:val="00594F"/>
          <w:sz w:val="25"/>
          <w:szCs w:val="25"/>
          <w:bCs/>
        </w:rPr>
        <w:t>FR-ADM-15</w:t>
      </w:r>
      <w:r>
        <w:rPr>
          <w:rFonts w:ascii="itf Qomra Arabic" w:hAnsi="itf Qomra Arabic" w:cs="itf Qomra Arabic" w:eastAsia="itf Qomra Arabic"/>
          <w:b/>
          <w:color w:val="00594F"/>
          <w:sz w:val="25"/>
          <w:szCs w:val="25"/>
          <w:bCs/>
          <w:rtl/>
          <w:lang w:bidi="ar-SY"/>
        </w:rPr>
        <w:t xml:space="preserve"> — نتيجة الاختبار قسماً قسماً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للمتقدم رؤية نتيجة اختباره بعد تأكيد التسليم: ناجح أو راسب، وجدول الأقسام بالدرجة والنسبة والمطلوب، متى كان خيار عرض النتيجة على المتقدم مفعّلاً.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النجاح = بلوغ نسبة كل قسم، دون علامة إجمالية أو أوزان، وتحت الجدول «شرط النجاح: تحقيق النسبة المطلوبة في كل قسم».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لـ«معاون ومنسق تقني» ورقتان، ولا ينجح إلا بنجاحهما.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الورقة غير المؤكَّدة تظهر «لم يُؤكَّد تسليمك بعد — يرجى مراجعة مشرف القاعة» حتى تعتمدها الإدارة أو تلغيها بملاحظة.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من لم يجتز يرى الأقسام التي لم تبلغ نسبتها.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ADM-21، ADM-23، ADM-24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portal/(admin)/exam  |  staff/exam/manage/results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exam_attempts.passed  |  exam_attempt_section_scores  |  admin_season_files.result_published_at</w:t>
      </w:r>
    </w:p>
    <w:p>
      <w:pPr>
        <w:keepNext/>
        <w:bidi/>
        <w:pStyle w:val="Heading3"/>
        <w:spacing w:before="200" w:after="120"/>
        <w:jc w:val="left"/>
      </w:pPr>
      <w:r>
        <w:rPr>
          <w:rFonts w:ascii="itf Qomra Arabic" w:hAnsi="itf Qomra Arabic" w:cs="itf Qomra Arabic" w:eastAsia="itf Qomra Arabic"/>
          <w:b/>
          <w:color w:val="00594F"/>
          <w:sz w:val="25"/>
          <w:szCs w:val="25"/>
          <w:bCs/>
        </w:rPr>
        <w:t>FR-ADM-16</w:t>
      </w:r>
      <w:r>
        <w:rPr>
          <w:rFonts w:ascii="itf Qomra Arabic" w:hAnsi="itf Qomra Arabic" w:cs="itf Qomra Arabic" w:eastAsia="itf Qomra Arabic"/>
          <w:b/>
          <w:color w:val="00594F"/>
          <w:sz w:val="25"/>
          <w:szCs w:val="25"/>
          <w:bCs/>
          <w:rtl/>
          <w:lang w:bidi="ar-SY"/>
        </w:rPr>
        <w:t xml:space="preserve"> — حجز موعد الامتحان الشفهي</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للناجح في الاختبار المؤتمت حجز موعد شفهي أمام لجنة صفته في مركزه ضمن نافذة الامتحانات الشفهية، وتغييره أو إلغاءه قبل أن تُسجَّل نتيجته.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تُعرض أيام صفته، ولكل يوم المواعيد 09:00 و10:30 و12:00، ولكل موعد 8 مقاعد؛ الموعد المكتمل مغلق إلا لصاحبه.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الحجز تظهر بطاقة «موعد امتحانك الشفهي» باليوم والساعة والمركز وأعضاء اللجنة وما تسأله.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يُقبل حجز موعد مضى وقته.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ينشئ صاحب «إدارة الامتحانات» المواعيد ومقاعدها ولجانها من شاشة، لا من قيم ثابتة.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ADM-25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portal/(admin)/exam  |  staff/exam/manage/oral</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oral_slots  |  oral_bookings</w:t>
      </w:r>
    </w:p>
    <w:p>
      <w:pPr>
        <w:keepNext/>
        <w:bidi/>
        <w:pStyle w:val="Heading3"/>
        <w:spacing w:before="200" w:after="120"/>
        <w:jc w:val="left"/>
      </w:pPr>
      <w:r>
        <w:rPr>
          <w:rFonts w:ascii="itf Qomra Arabic" w:hAnsi="itf Qomra Arabic" w:cs="itf Qomra Arabic" w:eastAsia="itf Qomra Arabic"/>
          <w:b/>
          <w:color w:val="00594F"/>
          <w:sz w:val="25"/>
          <w:szCs w:val="25"/>
          <w:bCs/>
        </w:rPr>
        <w:t>FR-ADM-17</w:t>
      </w:r>
      <w:r>
        <w:rPr>
          <w:rFonts w:ascii="itf Qomra Arabic" w:hAnsi="itf Qomra Arabic" w:cs="itf Qomra Arabic" w:eastAsia="itf Qomra Arabic"/>
          <w:b/>
          <w:color w:val="00594F"/>
          <w:sz w:val="25"/>
          <w:szCs w:val="25"/>
          <w:bCs/>
          <w:rtl/>
          <w:lang w:bidi="ar-SY"/>
        </w:rPr>
        <w:t xml:space="preserve"> — نتيجة الشفهي والتأهل للموسم</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للجنة الشفهي تسجيل نتيجة كل متقدم (ناجح أو راسب بعلامة وكلمة، أو غائب)، وأن تقوم بتأهيله للموسم وفتح خطوته التالية متى نجح في المكتوب والشفهي معاً.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الامتحانات»</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نجاح الشفهي تظهر للمتقدم «تهانينا، تأهّلت لهذا الموسم!» وزر «التالي: تشكيل مجموعتك في المكتب» لرئيس المجموعة أو «التالي: مكانك في تكتل» لغيره.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من رسب أو غاب يرى «لم تجتز الامتحان الشفهي هذا الموسم» وملاحظة اللجنة، ولا يتأهل.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للجنة شاشة خاصة بصلاحية تسجّل منها النتيجة باسمها، ويُسجَّل من سجّلها ومتى.</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ADM-26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portal/(admin)/exam  |  staff/exam/manage/oral</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oral_bookings.status  |  oral_bookings.score  |  oral_bookings.recorded_by_staff_id  |  admin_season_files.result_published_at</w:t>
      </w:r>
    </w:p>
    <w:p>
      <w:pPr>
        <w:keepNext/>
        <w:bidi/>
        <w:pStyle w:val="Heading3"/>
        <w:spacing w:before="200" w:after="120"/>
        <w:jc w:val="left"/>
      </w:pPr>
      <w:r>
        <w:rPr>
          <w:rFonts w:ascii="itf Qomra Arabic" w:hAnsi="itf Qomra Arabic" w:cs="itf Qomra Arabic" w:eastAsia="itf Qomra Arabic"/>
          <w:b/>
          <w:color w:val="00594F"/>
          <w:sz w:val="25"/>
          <w:szCs w:val="25"/>
          <w:bCs/>
        </w:rPr>
        <w:t>FR-ADM-18</w:t>
      </w:r>
      <w:r>
        <w:rPr>
          <w:rFonts w:ascii="itf Qomra Arabic" w:hAnsi="itf Qomra Arabic" w:cs="itf Qomra Arabic" w:eastAsia="itf Qomra Arabic"/>
          <w:b/>
          <w:color w:val="00594F"/>
          <w:sz w:val="25"/>
          <w:szCs w:val="25"/>
          <w:bCs/>
          <w:rtl/>
          <w:lang w:bidi="ar-SY"/>
        </w:rPr>
        <w:t xml:space="preserve"> — ملفي ورحلة الإداري</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للإداري صفحة «ملفي» تعرض بطاقة الإداري للموسم، وخطوته التالية بموعدها، ومحطات رحلته بحالاتها، وقائمة جانبية تتبع ما وصل إليه وصفته.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بطاقة «إداري — موسم 1448» تعرض الاسم والرقم الوطني مقنّعاً، ومكانه في الموسم (ومعه «ومحاسب التكتل» إن كانه)، وتأهيله وعقوده.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لرئيس المجموعة تسع محطات، ولفريق المجموعة والمنسقين والموجّهات ثماني («مكانك في تكتل» بدل محطتي التشكيل).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التأهل لا تظهر في القائمة إلا «حسابي» و«طلبي الإداري» و«التعلّم»، وبعده تظهر عمليات صفته في «عملي في الموسم».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ADM-26، EVL-01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  |  portal/journey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admin_season_files  |  admin_calendar</w:t>
      </w:r>
    </w:p>
    <w:p>
      <w:pPr>
        <w:keepNext/>
        <w:bidi/>
        <w:pStyle w:val="Heading3"/>
        <w:spacing w:before="200" w:after="120"/>
        <w:jc w:val="left"/>
      </w:pPr>
      <w:r>
        <w:rPr>
          <w:rFonts w:ascii="itf Qomra Arabic" w:hAnsi="itf Qomra Arabic" w:cs="itf Qomra Arabic" w:eastAsia="itf Qomra Arabic"/>
          <w:b/>
          <w:color w:val="00594F"/>
          <w:sz w:val="25"/>
          <w:szCs w:val="25"/>
          <w:bCs/>
        </w:rPr>
        <w:t>FR-ADM-19</w:t>
      </w:r>
      <w:r>
        <w:rPr>
          <w:rFonts w:ascii="itf Qomra Arabic" w:hAnsi="itf Qomra Arabic" w:cs="itf Qomra Arabic" w:eastAsia="itf Qomra Arabic"/>
          <w:b/>
          <w:color w:val="00594F"/>
          <w:sz w:val="25"/>
          <w:szCs w:val="25"/>
          <w:bCs/>
          <w:rtl/>
          <w:lang w:bidi="ar-SY"/>
        </w:rPr>
        <w:t xml:space="preserve"> — الإشعارات وربط تيليجرام</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للإداري قائمة إشعارات بما يصله من الإدارة ومن قناة التكتل وما جرى على ملفه، لكل إشعار رابط إلى مكانه، وربط حسابه ببوت المنصة في تيليجرام ليصله ذلك على هاتفه.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الإشعارات مرتبة الأحدث أولاً، ولكل منها «فتح» إلى مكانه (مثل «شُكّلت مجموعتك في المكتب»).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يُربط تيليجرام بإرسال رمز الربط الظاهر إلى البوت، ويُفك بزر «فك الربط».</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تُخزَّن الإشعارات وتُسجَّل كل محاولة إرسال إلى تيليجرام بحالتها، لا تُبنى عند القراءة.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portal/notifications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notifications  |  notification_deliveries  |  cadre_people.telegram_chat_id</w:t>
      </w:r>
    </w:p>
    <w:p>
      <w:pPr>
        <w:keepNext/>
        <w:bidi/>
        <w:pStyle w:val="Heading3"/>
        <w:spacing w:before="200" w:after="120"/>
        <w:jc w:val="left"/>
      </w:pPr>
      <w:r>
        <w:rPr>
          <w:rFonts w:ascii="itf Qomra Arabic" w:hAnsi="itf Qomra Arabic" w:cs="itf Qomra Arabic" w:eastAsia="itf Qomra Arabic"/>
          <w:b/>
          <w:color w:val="00594F"/>
          <w:sz w:val="25"/>
          <w:szCs w:val="25"/>
          <w:bCs/>
        </w:rPr>
        <w:t>FR-ADM-20</w:t>
      </w:r>
      <w:r>
        <w:rPr>
          <w:rFonts w:ascii="itf Qomra Arabic" w:hAnsi="itf Qomra Arabic" w:cs="itf Qomra Arabic" w:eastAsia="itf Qomra Arabic"/>
          <w:b/>
          <w:color w:val="00594F"/>
          <w:sz w:val="25"/>
          <w:szCs w:val="25"/>
          <w:bCs/>
          <w:rtl/>
          <w:lang w:bidi="ar-SY"/>
        </w:rPr>
        <w:t xml:space="preserve"> — المراسلات مع الإدارة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للإداري فتح رسالة إلى الإدارة بموضوع ونوع ونص ومرفق، ومتابعة ردودها في سياقها، وللموظف قراءتها والرد عليها وإغلاقها.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 موظف بصلاحية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أنواع الرسالة: استفسار، طلب، شكوى، اقتراح، إبلاغ عن مشكلة، وتصدر برقم.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حالات الرسالة: «بانتظار الرد»، «تم الرد»، «مغلقة»، وشارة «رد جديد» لما لم يُقرأ.</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يُرد في رسالة مغلقة؛ الأمر الجديد برسالة جديدة.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portal/(admin)/letters  |  staff/admins/manage/letters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letters  |  letter_messages</w:t>
      </w:r>
    </w:p>
    <w:p>
      <w:pPr>
        <w:keepNext/>
        <w:bidi/>
        <w:pStyle w:val="Heading3"/>
        <w:spacing w:before="200" w:after="120"/>
        <w:jc w:val="left"/>
      </w:pPr>
      <w:r>
        <w:rPr>
          <w:rFonts w:ascii="itf Qomra Arabic" w:hAnsi="itf Qomra Arabic" w:cs="itf Qomra Arabic" w:eastAsia="itf Qomra Arabic"/>
          <w:b/>
          <w:color w:val="00594F"/>
          <w:sz w:val="25"/>
          <w:szCs w:val="25"/>
          <w:bCs/>
        </w:rPr>
        <w:t>FR-ADM-21</w:t>
      </w:r>
      <w:r>
        <w:rPr>
          <w:rFonts w:ascii="itf Qomra Arabic" w:hAnsi="itf Qomra Arabic" w:cs="itf Qomra Arabic" w:eastAsia="itf Qomra Arabic"/>
          <w:b/>
          <w:color w:val="00594F"/>
          <w:sz w:val="25"/>
          <w:szCs w:val="25"/>
          <w:bCs/>
          <w:rtl/>
          <w:lang w:bidi="ar-SY"/>
        </w:rPr>
        <w:t xml:space="preserve"> — سجل نشاطي</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للإداري رؤية سجل ما قام به في المنصة (تسجيل منسك، رفع بلاغ، تغيير توزيع، حذف سجل) بوقته وتفصيله.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مرغوب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 فعل له أثر يُكتب باسم الإداري وصفته ووقته، مثل «رفع بلاغ إلى غرفة العمليات — البلاغ …».</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السجل للقراءة فقط، ولا يُحذف منه شيء.</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STF-17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portal/activity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audit_events</w:t>
      </w:r>
    </w:p>
    <w:p>
      <w:pPr>
        <w:keepNext/>
        <w:bidi/>
        <w:pStyle w:val="Heading3"/>
        <w:spacing w:before="200" w:after="120"/>
        <w:jc w:val="left"/>
      </w:pPr>
      <w:r>
        <w:rPr>
          <w:rFonts w:ascii="itf Qomra Arabic" w:hAnsi="itf Qomra Arabic" w:cs="itf Qomra Arabic" w:eastAsia="itf Qomra Arabic"/>
          <w:b/>
          <w:color w:val="00594F"/>
          <w:sz w:val="25"/>
          <w:szCs w:val="25"/>
          <w:bCs/>
        </w:rPr>
        <w:t>FR-ADM-22</w:t>
      </w:r>
      <w:r>
        <w:rPr>
          <w:rFonts w:ascii="itf Qomra Arabic" w:hAnsi="itf Qomra Arabic" w:cs="itf Qomra Arabic" w:eastAsia="itf Qomra Arabic"/>
          <w:b/>
          <w:color w:val="00594F"/>
          <w:sz w:val="25"/>
          <w:szCs w:val="25"/>
          <w:bCs/>
          <w:rtl/>
          <w:lang w:bidi="ar-SY"/>
        </w:rPr>
        <w:t xml:space="preserve"> — تسجيل المواطن على الحج من المكتب</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للإداري الذي تمنحه صفته صلاحية «التسجيل على الحج» تسجيل مواطن يراجع المكتب في مدة التسجيل، بموافقته برمز يصل إلى هاتفه، دون أن يضعه في أي مجموعة.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 (المنسق التقني افتراضياً)</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خمس خطوات: المواطن، الموافقة، المرافقون، الأهلية، المكتب والرسم.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تظهر بيانات المواطن قبل أن يطابق الاسم الأول رقمه الوطني، وبعد 5 محاولات غير مطابقة متتالية يتوقف البحث.</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يُفتح الطلب دون رمز الموافقة، والطلب يُختم باسم المسجِّل وصفته ويتبع مكتبه.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يمر الطلب في الخادم بفحوص التقديم نفسها (دفعة مؤكدة، والأفراد في طلبات أخرى، والإصدار)، ولا يقبض المسجِّل نقداً.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لصفة لا تحمل الصلاحية تظهر الصفحة مغلقة.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REG-38، POST-15، PAY-28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portal/(admin)/pilgrims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applications.submitted_by_kind  |  applications.submitted_by_account_id  |  applications.submitted_by_position  |  otp_challenges  |  identity_attempts  |  admin_role_permissions</w:t>
      </w:r>
    </w:p>
    <w:p>
      <w:pPr>
        <w:keepNext/>
        <w:bidi/>
        <w:pStyle w:val="Heading3"/>
        <w:spacing w:before="200" w:after="120"/>
        <w:jc w:val="left"/>
      </w:pPr>
      <w:r>
        <w:rPr>
          <w:rFonts w:ascii="itf Qomra Arabic" w:hAnsi="itf Qomra Arabic" w:cs="itf Qomra Arabic" w:eastAsia="itf Qomra Arabic"/>
          <w:b/>
          <w:color w:val="00594F"/>
          <w:sz w:val="25"/>
          <w:szCs w:val="25"/>
          <w:bCs/>
        </w:rPr>
        <w:t>FR-ADM-23</w:t>
      </w:r>
      <w:r>
        <w:rPr>
          <w:rFonts w:ascii="itf Qomra Arabic" w:hAnsi="itf Qomra Arabic" w:cs="itf Qomra Arabic" w:eastAsia="itf Qomra Arabic"/>
          <w:b/>
          <w:color w:val="00594F"/>
          <w:sz w:val="25"/>
          <w:szCs w:val="25"/>
          <w:bCs/>
          <w:rtl/>
          <w:lang w:bidi="ar-SY"/>
        </w:rPr>
        <w:t xml:space="preserve"> — متابعة المتقدمين</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لموظف «إدارة الإداريين» متابعة المتقدمين لكل صفة في مراحلهم: من تقدّم، ومن ثبتت أهليته، ومن دفع، ومن أُعفي، ومن يمتحن، ومن نجح، ومن تأهل، مع تمييز الملف الناقص.</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تصفية القائمة بالصفة وبالمرحلة، وفتح ملف أي متقدم بطلبه ووثائقه ونتيجته.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يُعلَّم «ينقصه ما تطلبه صفته» من دفع وفي ملفه وثيقة مطلوبة لصفته مفقودة أو منتهية.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يحدد ما يفعله الموظف بالملف المعلَّم (طلب استكمال، أو تعليق، أو رفض بسبب) ويُسجَّل قراره.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ADM-27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staff/admins/manage/applicants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admin_season_files  |  admin_vault_documents  |  exam_attempts  |  oral_bookings</w:t>
      </w:r>
    </w:p>
    <w:p>
      <w:pPr>
        <w:keepNext/>
        <w:bidi/>
        <w:pStyle w:val="Heading3"/>
        <w:spacing w:before="200" w:after="120"/>
        <w:jc w:val="left"/>
      </w:pPr>
      <w:r>
        <w:rPr>
          <w:rFonts w:ascii="itf Qomra Arabic" w:hAnsi="itf Qomra Arabic" w:cs="itf Qomra Arabic" w:eastAsia="itf Qomra Arabic"/>
          <w:b/>
          <w:color w:val="00594F"/>
          <w:sz w:val="25"/>
          <w:szCs w:val="25"/>
          <w:bCs/>
        </w:rPr>
        <w:t>FR-ADM-24</w:t>
      </w:r>
      <w:r>
        <w:rPr>
          <w:rFonts w:ascii="itf Qomra Arabic" w:hAnsi="itf Qomra Arabic" w:cs="itf Qomra Arabic" w:eastAsia="itf Qomra Arabic"/>
          <w:b/>
          <w:color w:val="00594F"/>
          <w:sz w:val="25"/>
          <w:szCs w:val="25"/>
          <w:bCs/>
          <w:rtl/>
          <w:lang w:bidi="ar-SY"/>
        </w:rPr>
        <w:t xml:space="preserve"> — سجل الكادر والصفات الموسمية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لموظف «إدارة الإداريين» إدارة سجل الكادر عبر المواسم: بيانات كل فرد وصفته الأساسية وفئته وفروعه، ومنح صفة موسمية فوق ما تقدّم له وسحبها، وإيقاف الحساب، وإضافة من لا حساب له بعد.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منح صفة موسمية (مثل «رئيس تكتل») أو سحبها يتطلب سبباً من 3 أحرف على الأقل، ويبقى السجل بعد السحب.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 تغيير في صفة أو فئة أو فرع أو حالة حساب يُكتب في أحداث ملف الفرد بسببه واسم الموظف.</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التصفية بالصفة والمكان («في تكتل معتمد»، «بلا تكتل»، «له صفة موسمية») وبربط تيليجرام.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الحساب الموقوف لا يُختار لأي مكان في التشكيل.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ADM-09، FRM-07، FRM-11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staff/admins/manage/cadre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cadre_people  |  cadre_seasonal_roles  |  cadre_extra_branches  |  cadre_events  |  admin_role_labels</w:t>
      </w:r>
    </w:p>
    <w:p>
      <w:pPr>
        <w:keepNext/>
        <w:bidi/>
        <w:pStyle w:val="Heading3"/>
        <w:spacing w:before="200" w:after="120"/>
        <w:jc w:val="left"/>
      </w:pPr>
      <w:r>
        <w:rPr>
          <w:rFonts w:ascii="itf Qomra Arabic" w:hAnsi="itf Qomra Arabic" w:cs="itf Qomra Arabic" w:eastAsia="itf Qomra Arabic"/>
          <w:b/>
          <w:color w:val="00594F"/>
          <w:sz w:val="25"/>
          <w:szCs w:val="25"/>
          <w:bCs/>
        </w:rPr>
        <w:t>FR-ADM-25</w:t>
      </w:r>
      <w:r>
        <w:rPr>
          <w:rFonts w:ascii="itf Qomra Arabic" w:hAnsi="itf Qomra Arabic" w:cs="itf Qomra Arabic" w:eastAsia="itf Qomra Arabic"/>
          <w:b/>
          <w:color w:val="00594F"/>
          <w:sz w:val="25"/>
          <w:szCs w:val="25"/>
          <w:bCs/>
          <w:rtl/>
          <w:lang w:bidi="ar-SY"/>
        </w:rPr>
        <w:t xml:space="preserve"> — رسائل تيليجرام إلى الكادر</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لموظف «إدارة الإداريين» إرسال رسالة عبر بوت المنصة إلى قائمة الكادر المعروضة بعد تصفيتها، ومعرفة من وصلته.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تصل الرسالة إلى من ربط حسابه فقط، ويُعرض عدد من وصلته ومن لم تصله.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تُحفظ الرسالة بنصها ووصف التصفية ومرسلها ووقتها في تبويب «رسائل تيليجرام».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staff/admins/manage/cadre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telegram_messages  |  telegram_message_recipients</w:t>
      </w:r>
    </w:p>
    <w:p>
      <w:pPr>
        <w:keepNext/>
        <w:bidi/>
        <w:pStyle w:val="Heading3"/>
        <w:spacing w:before="200" w:after="120"/>
        <w:jc w:val="left"/>
      </w:pPr>
      <w:r>
        <w:rPr>
          <w:rFonts w:ascii="itf Qomra Arabic" w:hAnsi="itf Qomra Arabic" w:cs="itf Qomra Arabic" w:eastAsia="itf Qomra Arabic"/>
          <w:b/>
          <w:color w:val="00594F"/>
          <w:sz w:val="25"/>
          <w:szCs w:val="25"/>
          <w:bCs/>
        </w:rPr>
        <w:t>FR-ADM-26</w:t>
      </w:r>
      <w:r>
        <w:rPr>
          <w:rFonts w:ascii="itf Qomra Arabic" w:hAnsi="itf Qomra Arabic" w:cs="itf Qomra Arabic" w:eastAsia="itf Qomra Arabic"/>
          <w:b/>
          <w:color w:val="00594F"/>
          <w:sz w:val="25"/>
          <w:szCs w:val="25"/>
          <w:bCs/>
          <w:rtl/>
          <w:lang w:bidi="ar-SY"/>
        </w:rPr>
        <w:t xml:space="preserve"> — القوائم المرجعية وقواعد الموسم للإداريين</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لموظف «إدارة الإداريين» ضبط ما يقوم عليه التسجيل كإداري لكل موسم: الصفات وسلوكها، والوثائق وصلاحيتها، والمهارات واللغات، والالتزامات، وجدول شروط الصفات، وصلاحيات الصفات، ومراحل التقييم، والرزنامة.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جدول الشروط صف لكل شرط وعمود لكل صفة لها اختبار، وكل خلية «مطلوب» أو «مقوٍّ» أو فارغة، والصفوف الأربعة الثابتة (العمر من، العمر حتى، الجنس، مواسم الخبرة) لا تُحذف.</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صلاحية وثيقة تُضبط بالمواسم (0 = لا تنتهي، 1 = تُجدَّد كل موسم).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الصفة المعطّلة لا تُعرض لتعيين جديد وتبقى صالحة لمن يحملها.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صلاحية «التسجيل على الحج» تُمنح للصفات من جدول «صلاحيات الصفات»، والافتراضي المنسق التقني.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ADM-06، ADM-09، ADM-10، ADM-11، ADM-16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  |  staff/admins/manage/reference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admin_roles  |  admin_doc_types  |  skills  |  languages  |  admin_commitments  |  role_requirements  |  admin_role_permissions  |  evaluation_stages  |  admin_calendar</w:t>
      </w:r>
    </w:p>
    <w:p>
      <w:pPr>
        <w:keepNext/>
        <w:bidi/>
        <w:pStyle w:val="Heading3"/>
        <w:spacing w:before="200" w:after="120"/>
        <w:jc w:val="left"/>
      </w:pPr>
      <w:r>
        <w:rPr>
          <w:rFonts w:ascii="itf Qomra Arabic" w:hAnsi="itf Qomra Arabic" w:cs="itf Qomra Arabic" w:eastAsia="itf Qomra Arabic"/>
          <w:b/>
          <w:color w:val="00594F"/>
          <w:sz w:val="25"/>
          <w:szCs w:val="25"/>
          <w:bCs/>
        </w:rPr>
        <w:t>FR-ADM-27</w:t>
      </w:r>
      <w:r>
        <w:rPr>
          <w:rFonts w:ascii="itf Qomra Arabic" w:hAnsi="itf Qomra Arabic" w:cs="itf Qomra Arabic" w:eastAsia="itf Qomra Arabic"/>
          <w:b/>
          <w:color w:val="00594F"/>
          <w:sz w:val="25"/>
          <w:szCs w:val="25"/>
          <w:bCs/>
          <w:rtl/>
          <w:lang w:bidi="ar-SY"/>
        </w:rPr>
        <w:t xml:space="preserve"> — مراجع الكادر</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للإداري ولزائر الموقع قراءة مراجع الكادر: التوصيف الوظيفي لكل صفة ومهامها، والنظام الإداري، والمقررات الإدارية، والعقود المرجعية، والخطط التشغيلية.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 الزائر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التوصيف الوظيفي يعرض كل صفة غير مخفية بملخصها ومهامها، والهيكل التنظيمي للتكتل.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النظام الإداري يُعرض بأقسامه بترتيبها، والمقررات والعقود بملفاتها القابلة للتنزيل.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تظهر المراجع في القائمة الجانبية للإداري («مراجع الكادر») وفي «المزيد» للزائر.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administrator/job-descriptions  |  administrator/system  |  administrator/decisions  |  administrator/contracts  |  administrator/plans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admin_job_descriptions  |  admin_system_sections  |  admin_decisions  |  admin_contract_templates</w:t>
      </w:r>
    </w:p>
    <w:p>
      <w:pPr>
        <w:keepNext/>
        <w:bidi/>
        <w:pStyle w:val="Heading3"/>
        <w:spacing w:before="200" w:after="120"/>
        <w:jc w:val="left"/>
      </w:pPr>
      <w:r>
        <w:rPr>
          <w:rFonts w:ascii="itf Qomra Arabic" w:hAnsi="itf Qomra Arabic" w:cs="itf Qomra Arabic" w:eastAsia="itf Qomra Arabic"/>
          <w:b/>
          <w:color w:val="00594F"/>
          <w:sz w:val="25"/>
          <w:szCs w:val="25"/>
          <w:bCs/>
        </w:rPr>
        <w:t>FR-ADM-28</w:t>
      </w:r>
      <w:r>
        <w:rPr>
          <w:rFonts w:ascii="itf Qomra Arabic" w:hAnsi="itf Qomra Arabic" w:cs="itf Qomra Arabic" w:eastAsia="itf Qomra Arabic"/>
          <w:b/>
          <w:color w:val="00594F"/>
          <w:sz w:val="25"/>
          <w:szCs w:val="25"/>
          <w:bCs/>
          <w:rtl/>
          <w:lang w:bidi="ar-SY"/>
        </w:rPr>
        <w:t xml:space="preserve"> — تحرير مراجع الكادر</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لموظف «إدارة الإداريين» تحرير مراجع الكادر: توصيف كل صفة ومهامها وإخفاؤه، وأقسام النظام الإداري، والمقررات، ونماذج العقود بملفاتها.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تبويبات: التوصيف الوظيفي، النظام الإداري، المقررات الإدارية، العقود، الخطط التشغيلية.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التعديل يظهر في صفحات المراجع العامة، ويُسجَّل من عدّله ومتى.</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نص النظام الإداري بترميز بسيط: سطر فارغ يفصل الفقرات، «- » يبدأ بنداً، **غامق**.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staff/admins/manage/references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admin_job_descriptions  |  admin_system_sections  |  admin_decisions  |  admin_contract_templates  |  audit_events</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3.5 تشكيل المجموعات والتكتلات</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يغطي هذا القسم ما بعد التأهل حتى يجتمع الحجاج في مجموعاتهم: تشكيل المجموعة في المكتب باسمها وفئتها ومقاعد فريقها ورسمها وعقدها، ثم تشكيل التكتل في المكتب بمستواه ومجموعاته وكادره وتوزيع منسقيه وموجّهاته ومحاسبه حتى تكتمل شروطه فيُنشأ معتمداً، والتعديل الاستثنائي بعده، ثم ما يديره رئيس التكتل من بوابته (التوزيع، الخطة التشغيلية، الصفحات العامة، قناة التكتل)، ودليل التكتلات والمجموعات، وإلحاق الطلب العائلي بمجموعة بعقد في المكتب ونقله، والعقود في بوابة الإداري، وقناة المجموعة.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التشكيل كله في المكتب بحضور أصحابه: لا طلبات ولا دعوات ولا انتخاب على المنصة. يُدخله موظف بصلاحية «إدارة الإداريين»، ويُلحق الحجاجَ موظف المكتب بصلاحية «مراجعة الطلبات»، والإداريون لا يلحقون أحداً. الأعداد والحدود والرسوم في قواعد العمل (</w:t>
      </w:r>
      <w:r>
        <w:rPr>
          <w:rFonts w:ascii="itf Qomra Arabic" w:hAnsi="itf Qomra Arabic" w:cs="itf Qomra Arabic" w:eastAsia="itf Qomra Arabic"/>
          <w:b w:val="0"/>
          <w:color w:val="021526"/>
          <w:sz w:val="23"/>
          <w:szCs w:val="23"/>
        </w:rPr>
        <w:t>FRM</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PAY</w:t>
      </w:r>
      <w:r>
        <w:rPr>
          <w:rFonts w:ascii="itf Qomra Arabic" w:hAnsi="itf Qomra Arabic" w:cs="itf Qomra Arabic" w:eastAsia="itf Qomra Arabic"/>
          <w:b w:val="0"/>
          <w:color w:val="021526"/>
          <w:sz w:val="23"/>
          <w:szCs w:val="23"/>
          <w:rtl/>
          <w:lang w:bidi="ar-SY"/>
        </w:rPr>
        <w:t>) ولا تُكرَّر هنا.</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147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الرقم</w:t>
            </w:r>
          </w:p>
        </w:tc>
        <w:tc>
          <w:tcPr>
            <w:tcW w:type="dxa" w:w="4762"/>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المتطلب</w:t>
            </w:r>
          </w:p>
        </w:tc>
        <w:tc>
          <w:tcPr>
            <w:tcW w:type="dxa" w:w="124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الأولوية</w:t>
            </w:r>
          </w:p>
        </w:tc>
        <w:tc>
          <w:tcPr>
            <w:tcW w:type="dxa" w:w="21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FR-FRM-01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تشكيل المجموعة في المكتب</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FR-FRM-02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إجلاس فريق المجموعة في مقاعدها</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FR-FRM-03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رسم التشكيل والعقد وإنشاء المجموعة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FR-FRM-04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طلبات تشكيل المجموعات القديمة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FR-FRM-05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 في بوابة رئيسها</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FR-FRM-06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بدء التكتل في المكتب</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FR-FRM-07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إدخال المجموعات إلى التكتل</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FR-FRM-08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 كادر التكتل ومحاسبه</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FR-FRM-09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توزيع المنسقين والموجّهات على المجموعات</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FR-FRM-10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شروط اكتمال التكتل ومؤشراته</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FR-FRM-11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رسم التكتل والعقد وإنشاؤه معتمداً</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FR-FRM-12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طلبات التكتل القديمة وتحرير المجموعات بعد الموعد</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FR-FRM-13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التعديل الاستثنائي للتكتل</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FR-FRM-14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إدارة التكتل في بوابة رئيسه</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FR-FRM-15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تغيير التوزيع من بوابة رئيس التكتل</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FR-FRM-16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الخطة التشغيلية للتكتل</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FR-FRM-17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صفحة التكتل العامة وموافقة الإدارة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FR-FRM-18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صفحة المجموعة العامة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FR-FRM-19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دليل التكتلات والمجموعات العام</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FR-FRM-20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دليل التشكيلات للإدارة وبدء موسم تشكيل جديد</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FR-FRM-21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إلحاق الطلب العائلي بمجموعة بعقد في المكتب</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FR-FRM-22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نقل عائلة إلى مجموعة أخرى</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FR-FRM-23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عقود رفعتها المجموعات (مسار قديم)</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FR-FRM-24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العقود في بوابة الإداري</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FR-FRM-25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قناة التكتل</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FR-FRM-26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قناة المجموعة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Pr>
        <w:t>FR-FRM-01</w:t>
      </w:r>
      <w:r>
        <w:rPr>
          <w:rFonts w:ascii="itf Qomra Arabic" w:hAnsi="itf Qomra Arabic" w:cs="itf Qomra Arabic" w:eastAsia="itf Qomra Arabic"/>
          <w:b/>
          <w:color w:val="00594F"/>
          <w:sz w:val="25"/>
          <w:szCs w:val="25"/>
          <w:bCs/>
          <w:rtl/>
          <w:lang w:bidi="ar-SY"/>
        </w:rPr>
        <w:t xml:space="preserve"> — تشكيل المجموعة في المكتب</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لموظف «إدارة الإداريين» تشكيل مجموعة لرئيس مجموعة مؤهل يحضر إلى المكتب في نافذة تشكيل المجموعات: يختاره من المؤهلين، ويكتب اسم المجموعة، ويثبّت فئته.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يظهر في الاختيار إلا رئيس مجموعة مؤهل نُشرت نتيجته أو جدّد معفى، وليس له مجموعة معتمدة في الموسم.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يُرفض اسم فيه كلمة «مجموعة» أو يزيد على كلمتين أو تحمله مجموعة أخرى في الموسم أو يطابق اسم تكتل.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يُعطى للمجموعة رقم داخلي (أول رقم حر بعد 26) لا يُعرض، وتُعرف باسمها في كل شاشة («مجموعة اللطيف»).</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خارج نافذة «تشكيل المجموعات» (1–10 تشرين الثاني 2026 تقديرياً) لا يُشكَّل شيء.</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FRM-01، FRM-02، FRM-03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staff/admins/manage/groups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admin_groups  |  admin_groups.category_key  |  group_categories  |  operation_windows</w:t>
      </w:r>
    </w:p>
    <w:p>
      <w:pPr>
        <w:keepNext/>
        <w:bidi/>
        <w:pStyle w:val="Heading3"/>
        <w:spacing w:before="200" w:after="120"/>
        <w:jc w:val="left"/>
      </w:pPr>
      <w:r>
        <w:rPr>
          <w:rFonts w:ascii="itf Qomra Arabic" w:hAnsi="itf Qomra Arabic" w:cs="itf Qomra Arabic" w:eastAsia="itf Qomra Arabic"/>
          <w:b/>
          <w:color w:val="00594F"/>
          <w:sz w:val="25"/>
          <w:szCs w:val="25"/>
          <w:bCs/>
        </w:rPr>
        <w:t>FR-FRM-02</w:t>
      </w:r>
      <w:r>
        <w:rPr>
          <w:rFonts w:ascii="itf Qomra Arabic" w:hAnsi="itf Qomra Arabic" w:cs="itf Qomra Arabic" w:eastAsia="itf Qomra Arabic"/>
          <w:b/>
          <w:color w:val="00594F"/>
          <w:sz w:val="25"/>
          <w:szCs w:val="25"/>
          <w:bCs/>
          <w:rtl/>
          <w:lang w:bidi="ar-SY"/>
        </w:rPr>
        <w:t xml:space="preserve"> — إجلاس فريق المجموعة في مقاعدها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للموظف إجلاس شخص مؤهل حاضر في كل مقعد تعطيه فئة المجموعة (موجّه، معاون، مقعد حر)، وإضافة «معاون بعدد» حين لا مقعد معاون في الفئة.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مقعد الموجّه لا يقبل إلا صفة تشغل مقعد الموجّه، ومقعد المعاون إلا صفة تشغل مقعد المعاون، والحر أيّهما.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يُجلس شخص في مقعدين، ولا في مجموعة وهو مُجلس في أخرى، ولا رئيس المجموعة نفسه، ولا حساب موقوف.</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عدد المقاعد يُقرأ من فئة المجموعة في المستوى الافتراضي حتى تدخل تكتلاً.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FRM-03، FRM-04، FRM-19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staff/admins/manage/groups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group_seats  |  category_rules</w:t>
      </w:r>
    </w:p>
    <w:p>
      <w:pPr>
        <w:keepNext/>
        <w:bidi/>
        <w:pStyle w:val="Heading3"/>
        <w:spacing w:before="200" w:after="120"/>
        <w:jc w:val="left"/>
      </w:pPr>
      <w:r>
        <w:rPr>
          <w:rFonts w:ascii="itf Qomra Arabic" w:hAnsi="itf Qomra Arabic" w:cs="itf Qomra Arabic" w:eastAsia="itf Qomra Arabic"/>
          <w:b/>
          <w:color w:val="00594F"/>
          <w:sz w:val="25"/>
          <w:szCs w:val="25"/>
          <w:bCs/>
        </w:rPr>
        <w:t>FR-FRM-03</w:t>
      </w:r>
      <w:r>
        <w:rPr>
          <w:rFonts w:ascii="itf Qomra Arabic" w:hAnsi="itf Qomra Arabic" w:cs="itf Qomra Arabic" w:eastAsia="itf Qomra Arabic"/>
          <w:b/>
          <w:color w:val="00594F"/>
          <w:sz w:val="25"/>
          <w:szCs w:val="25"/>
          <w:bCs/>
          <w:rtl/>
          <w:lang w:bidi="ar-SY"/>
        </w:rPr>
        <w:t xml:space="preserve"> — رسم التشكيل والعقد وإنشاء المجموعة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بإنشاء المجموعة معتمدة فقط حين يجتمع رئيس مختار واسم سليم وفئة ومقاعد مشغولة كلها، وتسجيل رسم التشكيل المسدَّد في المكتب، ورفع صورة العقد الورقي الموقّع وتأكيد توقيع الرئيس وفريقه.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زر الإنشاء معطّل وفوقه قائمة الشروط حتى تتحقق كلها.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رسم التشكيل 200 $ يُسجَّل دفعةً في دفتر المدفوعات بطريقة «المكتب» واسم الموظف المستلم، بإيصال </w:t>
      </w:r>
      <w:r>
        <w:rPr>
          <w:rFonts w:ascii="itf Qomra Arabic" w:hAnsi="itf Qomra Arabic" w:cs="itf Qomra Arabic" w:eastAsia="itf Qomra Arabic"/>
          <w:b w:val="0"/>
          <w:color w:val="021526"/>
          <w:sz w:val="21"/>
          <w:szCs w:val="21"/>
        </w:rPr>
        <w:t>1448-G-&lt;</w:t>
      </w:r>
      <w:r>
        <w:rPr>
          <w:rFonts w:ascii="itf Qomra Arabic" w:hAnsi="itf Qomra Arabic" w:cs="itf Qomra Arabic" w:eastAsia="itf Qomra Arabic"/>
          <w:b w:val="0"/>
          <w:color w:val="021526"/>
          <w:sz w:val="21"/>
          <w:szCs w:val="21"/>
          <w:rtl/>
          <w:lang w:bidi="ar-SY"/>
        </w:rPr>
        <w:t>رقم المجموعة بستة أرقام&gt;.</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بالإنشاء يجد الرئيس وفريقه في «الإشعارات» أن المجموعة شُكّلت، والعقد في «العقود».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FRM-05، PAY-30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staff/admins/manage/groups  |  portal/(admin)/group</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admin_groups.formed_at_office  |  admin_groups.fee_payment_id  |  admin_groups.fee_receipt_no  |  admin_groups.contract_file_id  |  payments</w:t>
      </w:r>
    </w:p>
    <w:p>
      <w:pPr>
        <w:keepNext/>
        <w:bidi/>
        <w:pStyle w:val="Heading3"/>
        <w:spacing w:before="200" w:after="120"/>
        <w:jc w:val="left"/>
      </w:pPr>
      <w:r>
        <w:rPr>
          <w:rFonts w:ascii="itf Qomra Arabic" w:hAnsi="itf Qomra Arabic" w:cs="itf Qomra Arabic" w:eastAsia="itf Qomra Arabic"/>
          <w:b/>
          <w:color w:val="00594F"/>
          <w:sz w:val="25"/>
          <w:szCs w:val="25"/>
          <w:bCs/>
        </w:rPr>
        <w:t>FR-FRM-04</w:t>
      </w:r>
      <w:r>
        <w:rPr>
          <w:rFonts w:ascii="itf Qomra Arabic" w:hAnsi="itf Qomra Arabic" w:cs="itf Qomra Arabic" w:eastAsia="itf Qomra Arabic"/>
          <w:b/>
          <w:color w:val="00594F"/>
          <w:sz w:val="25"/>
          <w:szCs w:val="25"/>
          <w:bCs/>
          <w:rtl/>
          <w:lang w:bidi="ar-SY"/>
        </w:rPr>
        <w:t xml:space="preserve"> — طلبات تشكيل المجموعات القديمة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للموظف مراجعة طلبات تشكيل المجموعات التي قُدّمت على المنصة قبل نقل التشكيل إلى المكتب: اعتمادها بفئة رئيسها أو إعادتها بملاحظة.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مرغوب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حالة كل طلب محسوبة: «بانتظار رسم التشكيل»، «تنتظر قرارك»، «أُعيدت إلى رئيسها»، «معتمدة».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يُعتمد طلب رئيسه غير مؤهل.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الرسم المسدَّد لطلب أُعيد لا يُعاد.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FRM-06، PAY-30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staff/admins/manage/groups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admin_groups.requested_at  |  admin_groups.returned_at  |  admin_groups.return_note  |  admin_groups.approved_at</w:t>
      </w:r>
    </w:p>
    <w:p>
      <w:pPr>
        <w:keepNext/>
        <w:bidi/>
        <w:pStyle w:val="Heading3"/>
        <w:spacing w:before="200" w:after="120"/>
        <w:jc w:val="left"/>
      </w:pPr>
      <w:r>
        <w:rPr>
          <w:rFonts w:ascii="itf Qomra Arabic" w:hAnsi="itf Qomra Arabic" w:cs="itf Qomra Arabic" w:eastAsia="itf Qomra Arabic"/>
          <w:b/>
          <w:color w:val="00594F"/>
          <w:sz w:val="25"/>
          <w:szCs w:val="25"/>
          <w:bCs/>
        </w:rPr>
        <w:t>FR-FRM-05</w:t>
      </w:r>
      <w:r>
        <w:rPr>
          <w:rFonts w:ascii="itf Qomra Arabic" w:hAnsi="itf Qomra Arabic" w:cs="itf Qomra Arabic" w:eastAsia="itf Qomra Arabic"/>
          <w:b/>
          <w:color w:val="00594F"/>
          <w:sz w:val="25"/>
          <w:szCs w:val="25"/>
          <w:bCs/>
          <w:rtl/>
          <w:lang w:bidi="ar-SY"/>
        </w:rPr>
        <w:t xml:space="preserve"> — المجموعة في بوابة رئيسها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لرئيس المجموعة صفحة «تشكيل المجموعات» تشرح أن التشكيل في المكتب وتعرض حاله، وصفحة «إدارة المجموعة» تعرض اسمها وفئتها وحجاجها من سعتها وتكتلها وفريقها ورسمها ومهامه قبل الموسم.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رئيس المجموعة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التشكيل: بطاقة واحدة «تُشكَّل المجموعة في المكتب» دون نموذج أو طلب.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التشكيل: «شُكّلت مجموعة … في المكتب، ووقّعتم عقدها» وزر «العقود».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دخول تكتل يظهر منسقها التقني وموجّهتها اللذان وُزّعا عليها، وأي تغيير في الفريق يكون في المكتب.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FRM-01، FRM-30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portal/(admin)/group  |  portal/(admin)/groups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admin_groups  |  group_seats  |  cluster_groups</w:t>
      </w:r>
    </w:p>
    <w:p>
      <w:pPr>
        <w:keepNext/>
        <w:bidi/>
        <w:pStyle w:val="Heading3"/>
        <w:spacing w:before="200" w:after="120"/>
        <w:jc w:val="left"/>
      </w:pPr>
      <w:r>
        <w:rPr>
          <w:rFonts w:ascii="itf Qomra Arabic" w:hAnsi="itf Qomra Arabic" w:cs="itf Qomra Arabic" w:eastAsia="itf Qomra Arabic"/>
          <w:b/>
          <w:color w:val="00594F"/>
          <w:sz w:val="25"/>
          <w:szCs w:val="25"/>
          <w:bCs/>
        </w:rPr>
        <w:t>FR-FRM-06</w:t>
      </w:r>
      <w:r>
        <w:rPr>
          <w:rFonts w:ascii="itf Qomra Arabic" w:hAnsi="itf Qomra Arabic" w:cs="itf Qomra Arabic" w:eastAsia="itf Qomra Arabic"/>
          <w:b/>
          <w:color w:val="00594F"/>
          <w:sz w:val="25"/>
          <w:szCs w:val="25"/>
          <w:bCs/>
          <w:rtl/>
          <w:lang w:bidi="ar-SY"/>
        </w:rPr>
        <w:t xml:space="preserve"> — بدء التكتل في المكتب</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لموظف «إدارة الإداريين» بدء تكتل لمن يحمل صفة «رئيس تكتل» (أساسية أو موسمية) في نافذة تشكيل التكتلات: باسمه ومستواه، ومعه مجموعة رئيسه بفريقها من البداية.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يظهر في الاختيار إلا حامل صفة «قائد التكتل» غير موقوف ولا محذوف وليس رئيساً لتكتل آخر قائم.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الاسم 3 أحرف على الأقل، والمستوى من مستويات الإدارة (اقتصادي، اقتصادي محسن، خمس نجوم).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مجموعة رئيس التكتل لا تُزال من تكتله، ويُختم التكتل بموسم التشكيل بحالة «قيد التشكيل في المكتب».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FRM-07، FRM-08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staff/admins/manage/clusters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clusters  |  clusters.tier_key  |  service_tiers  |  cadre_seasonal_roles</w:t>
      </w:r>
    </w:p>
    <w:p>
      <w:pPr>
        <w:keepNext/>
        <w:bidi/>
        <w:pStyle w:val="Heading3"/>
        <w:spacing w:before="200" w:after="120"/>
        <w:jc w:val="left"/>
      </w:pPr>
      <w:r>
        <w:rPr>
          <w:rFonts w:ascii="itf Qomra Arabic" w:hAnsi="itf Qomra Arabic" w:cs="itf Qomra Arabic" w:eastAsia="itf Qomra Arabic"/>
          <w:b/>
          <w:color w:val="00594F"/>
          <w:sz w:val="25"/>
          <w:szCs w:val="25"/>
          <w:bCs/>
        </w:rPr>
        <w:t>FR-FRM-07</w:t>
      </w:r>
      <w:r>
        <w:rPr>
          <w:rFonts w:ascii="itf Qomra Arabic" w:hAnsi="itf Qomra Arabic" w:cs="itf Qomra Arabic" w:eastAsia="itf Qomra Arabic"/>
          <w:b/>
          <w:color w:val="00594F"/>
          <w:sz w:val="25"/>
          <w:szCs w:val="25"/>
          <w:bCs/>
          <w:rtl/>
          <w:lang w:bidi="ar-SY"/>
        </w:rPr>
        <w:t xml:space="preserve"> — إدخال المجموعات إلى التكتل</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للموظف إضافة مجموعات معتمدة إلى التكتل من فروع رئيسه، كلٌّ بفريقها كما أُجلس عند تشكيلها، مع إعادة مطابقة مقاعدها وسعتها لفئتها في مستوى هذا التكتل.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تظهر مجموعة يحجزها تكتل آخر أو بلا فئة أو من غير فروع رئيس التكتل.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تغيير مستوى التكتل يعيد حساب سعة كل مجموعة ومقاعدها.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«معاون بعدد» المجموعة يدخل مع معاوني التكتل ولا يُحتسب منهم.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FRM-09، FRM-19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staff/admins/manage/clusters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cluster_groups  |  group_seats  |  cadre_extra_branches</w:t>
      </w:r>
    </w:p>
    <w:p>
      <w:pPr>
        <w:keepNext/>
        <w:bidi/>
        <w:pStyle w:val="Heading3"/>
        <w:spacing w:before="200" w:after="120"/>
        <w:jc w:val="left"/>
      </w:pPr>
      <w:r>
        <w:rPr>
          <w:rFonts w:ascii="itf Qomra Arabic" w:hAnsi="itf Qomra Arabic" w:cs="itf Qomra Arabic" w:eastAsia="itf Qomra Arabic"/>
          <w:b/>
          <w:color w:val="00594F"/>
          <w:sz w:val="25"/>
          <w:szCs w:val="25"/>
          <w:bCs/>
        </w:rPr>
        <w:t>FR-FRM-08</w:t>
      </w:r>
      <w:r>
        <w:rPr>
          <w:rFonts w:ascii="itf Qomra Arabic" w:hAnsi="itf Qomra Arabic" w:cs="itf Qomra Arabic" w:eastAsia="itf Qomra Arabic"/>
          <w:b/>
          <w:color w:val="00594F"/>
          <w:sz w:val="25"/>
          <w:szCs w:val="25"/>
          <w:bCs/>
          <w:rtl/>
          <w:lang w:bidi="ar-SY"/>
        </w:rPr>
        <w:t xml:space="preserve"> — اختيار كادر التكتل ومحاسبه</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للموظف أن يُدخل ما يختاره رئيس التكتل في المكتب: معاوني التكتل ومنسقيه وموجّهاته من الكادر المؤهل في فروعه، ومحاسباً واحداً من أعضاء التكتل.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المرشّحون لكل مكان بحسب سلوك صفتهم (مرشّحو المعاونين أو المنسقين أو الموجّهات)، غير محجوزين في تكتل آخر ولا في مكان آخر من التكتل.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إن احتاج التكتل منسقاً فأحد منسقيه على الأقل بصفة «معاون ومنسق تقني».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المحاسب من رئيس التكتل أو رؤساء مجموعاته أو من في مقاعدها أو معاونيه أو منسقيه، لا من الموجّهات، ويبقى في مكانه الأصلي.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FRM-10، FRM-11، FRM-12، FRM-15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staff/admins/manage/clusters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cluster_members  |  cluster_members.pool</w:t>
      </w:r>
    </w:p>
    <w:p>
      <w:pPr>
        <w:keepNext/>
        <w:bidi/>
        <w:pStyle w:val="Heading3"/>
        <w:spacing w:before="200" w:after="120"/>
        <w:jc w:val="left"/>
      </w:pPr>
      <w:r>
        <w:rPr>
          <w:rFonts w:ascii="itf Qomra Arabic" w:hAnsi="itf Qomra Arabic" w:cs="itf Qomra Arabic" w:eastAsia="itf Qomra Arabic"/>
          <w:b/>
          <w:color w:val="00594F"/>
          <w:sz w:val="25"/>
          <w:szCs w:val="25"/>
          <w:bCs/>
        </w:rPr>
        <w:t>FR-FRM-09</w:t>
      </w:r>
      <w:r>
        <w:rPr>
          <w:rFonts w:ascii="itf Qomra Arabic" w:hAnsi="itf Qomra Arabic" w:cs="itf Qomra Arabic" w:eastAsia="itf Qomra Arabic"/>
          <w:b/>
          <w:color w:val="00594F"/>
          <w:sz w:val="25"/>
          <w:szCs w:val="25"/>
          <w:bCs/>
          <w:rtl/>
          <w:lang w:bidi="ar-SY"/>
        </w:rPr>
        <w:t xml:space="preserve"> — توزيع المنسقين والموجّهات على المجموعات</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توزيع منسق واحد وموجّهة واحدة من التكتل على كل مجموعة ضمن حصة كلٍّ من الوحدات، يدوياً أو بزر «توزيع تلقائي ضمن الحدود»، مع عرض حمل كل شخص من حصته.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حمل الشخص مجموع أوزان فئات مجموعاته، ولا يُختار لمجموعة تتجاوز به حصته (6 للمنسق و7 للموجّهة في الاقتصادي).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التوزيع التلقائي يضع الأثقل أولاً على من بقي له أوسع مجال، ثم يجرّب التكديس إن بقيت مجموعات بلا أحد.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من تجاوز حصته يمنع اكتمال التكتل.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FRM-13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staff/admins/manage/clusters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cluster_groups.coordinator_account_id  |  cluster_groups.female_guide_account_id  |  tier_compositions</w:t>
      </w:r>
    </w:p>
    <w:p>
      <w:pPr>
        <w:keepNext/>
        <w:bidi/>
        <w:pStyle w:val="Heading3"/>
        <w:spacing w:before="200" w:after="120"/>
        <w:jc w:val="left"/>
      </w:pPr>
      <w:r>
        <w:rPr>
          <w:rFonts w:ascii="itf Qomra Arabic" w:hAnsi="itf Qomra Arabic" w:cs="itf Qomra Arabic" w:eastAsia="itf Qomra Arabic"/>
          <w:b/>
          <w:color w:val="00594F"/>
          <w:sz w:val="25"/>
          <w:szCs w:val="25"/>
          <w:bCs/>
        </w:rPr>
        <w:t>FR-FRM-10</w:t>
      </w:r>
      <w:r>
        <w:rPr>
          <w:rFonts w:ascii="itf Qomra Arabic" w:hAnsi="itf Qomra Arabic" w:cs="itf Qomra Arabic" w:eastAsia="itf Qomra Arabic"/>
          <w:b/>
          <w:color w:val="00594F"/>
          <w:sz w:val="25"/>
          <w:szCs w:val="25"/>
          <w:bCs/>
          <w:rtl/>
          <w:lang w:bidi="ar-SY"/>
        </w:rPr>
        <w:t xml:space="preserve"> — شروط اكتمال التكتل ومؤشراته</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بعرض شروط اكتمال التكتل واحداً واحداً بحالته، ومتوسط أعمار كادره بالأعمار المثبّتة، وشاراته المحسوبة، ومنع إنشائه ما بقي شرط حاجز.</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النظام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الوزن بين حدّي المستوى (اقتصادي 5–24، اقتصادي محسن وخمس نجوم 5–21)، وعدد معاوني التكتل مضبوط تماماً بمستواه.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مجموعة حجاجها أكثر من سعة فئتها في المستوى، ولا مجموعة اسمها يطابق اسم التكتل بعد حذف كلمة «تكتل»، وكل المقاعد مشغولة.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متوسط الأعمار فوق 50 يظهر تنبيهاً؛ الموجّه «أ» يُحتسب 40 و«ب» 45 والموجّهة «ب» 48.</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الشارات الثلاث (العمر، التميّز في التوجيه الديني، الالتزام بالمواعيد) محسوبة ولا تُمنح يدوياً.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FRM-10، FRM-14، FRM-16، FRM-17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staff/admins/manage/clusters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tier_compositions  |  category_rules  |  admin_roles.fixed_age  |  admin_season_rules.cluster_early_deadline_at</w:t>
      </w:r>
    </w:p>
    <w:p>
      <w:pPr>
        <w:keepNext/>
        <w:bidi/>
        <w:pStyle w:val="Heading3"/>
        <w:spacing w:before="200" w:after="120"/>
        <w:jc w:val="left"/>
      </w:pPr>
      <w:r>
        <w:rPr>
          <w:rFonts w:ascii="itf Qomra Arabic" w:hAnsi="itf Qomra Arabic" w:cs="itf Qomra Arabic" w:eastAsia="itf Qomra Arabic"/>
          <w:b/>
          <w:color w:val="00594F"/>
          <w:sz w:val="25"/>
          <w:szCs w:val="25"/>
          <w:bCs/>
        </w:rPr>
        <w:t>FR-FRM-11</w:t>
      </w:r>
      <w:r>
        <w:rPr>
          <w:rFonts w:ascii="itf Qomra Arabic" w:hAnsi="itf Qomra Arabic" w:cs="itf Qomra Arabic" w:eastAsia="itf Qomra Arabic"/>
          <w:b/>
          <w:color w:val="00594F"/>
          <w:sz w:val="25"/>
          <w:szCs w:val="25"/>
          <w:bCs/>
          <w:rtl/>
          <w:lang w:bidi="ar-SY"/>
        </w:rPr>
        <w:t xml:space="preserve"> — رسم التكتل والعقد وإنشاؤه معتمداً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بإنشاء التكتل معتمداً لحظة إنشائه فقط بعد اكتمال شروطه وتسجيل رسم التكتل المسدَّد في المكتب ورفع صورة العقد الورقي وتأكيد الموظف أن كل من في التكتل وقّعه.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رسم التكتل 500 $ يُسجَّل دفعةً بطريقة «المكتب» بإيصال مرقّم من تسلسل.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يُسجَّل وقت الإرسال والاعتماد واسم الموظف في تاريخ حالات التكتل.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يجد رئيس التكتل وكل من فيه مكانه في «ملفي» و«الإشعارات» فوراً، وتُفتح لهم «قناة التكتل»، وعقد التكتل في «العقود».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للموظف استبدال صورة العقد بعد الإنشاء.</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FRM-18، PAY-31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staff/admins/manage/clusters  |  portal/(admin)/cluster</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clusters.status  |  clusters.fee_payment_id  |  clusters.contract_file_id  |  cluster_status_history  |  payments</w:t>
      </w:r>
    </w:p>
    <w:p>
      <w:pPr>
        <w:keepNext/>
        <w:bidi/>
        <w:pStyle w:val="Heading3"/>
        <w:spacing w:before="200" w:after="120"/>
        <w:jc w:val="left"/>
      </w:pPr>
      <w:r>
        <w:rPr>
          <w:rFonts w:ascii="itf Qomra Arabic" w:hAnsi="itf Qomra Arabic" w:cs="itf Qomra Arabic" w:eastAsia="itf Qomra Arabic"/>
          <w:b/>
          <w:color w:val="00594F"/>
          <w:sz w:val="25"/>
          <w:szCs w:val="25"/>
          <w:bCs/>
        </w:rPr>
        <w:t>FR-FRM-12</w:t>
      </w:r>
      <w:r>
        <w:rPr>
          <w:rFonts w:ascii="itf Qomra Arabic" w:hAnsi="itf Qomra Arabic" w:cs="itf Qomra Arabic" w:eastAsia="itf Qomra Arabic"/>
          <w:b/>
          <w:color w:val="00594F"/>
          <w:sz w:val="25"/>
          <w:szCs w:val="25"/>
          <w:bCs/>
          <w:rtl/>
          <w:lang w:bidi="ar-SY"/>
        </w:rPr>
        <w:t xml:space="preserve"> — طلبات التكتل القديمة وتحرير المجموعات بعد الموعد</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للموظف مراجعة طلبات التكتل المقدّمة على المنصة بحالاتها، وأن تقوم بتحرير كل مجموعة في طلب مرفوض أو مسودة بعد الموعد النهائي لتصير «خارج التكتلات».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مرغوب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حالات الطلب: «قيد التشكيل في المكتب»، «قيد المراجعة»، «جاري المراجعة»، «شُكّل في المكتب»، «مرفوض — بملاحظات».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يُعدَّل الطلب إلا وهو مسودة أو قيد المراجعة أو مرفوض والنافذة مفتوحة.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تظهر المجموعات الباقية خارج التكتلات في قائمة مستقلة.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FRM-19، FRM-20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staff/admins/manage/clusters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clusters.status  |  clusters.decision_note  |  cluster_status_history</w:t>
      </w:r>
    </w:p>
    <w:p>
      <w:pPr>
        <w:keepNext/>
        <w:bidi/>
        <w:pStyle w:val="Heading3"/>
        <w:spacing w:before="200" w:after="120"/>
        <w:jc w:val="left"/>
      </w:pPr>
      <w:r>
        <w:rPr>
          <w:rFonts w:ascii="itf Qomra Arabic" w:hAnsi="itf Qomra Arabic" w:cs="itf Qomra Arabic" w:eastAsia="itf Qomra Arabic"/>
          <w:b/>
          <w:color w:val="00594F"/>
          <w:sz w:val="25"/>
          <w:szCs w:val="25"/>
          <w:bCs/>
        </w:rPr>
        <w:t>FR-FRM-13</w:t>
      </w:r>
      <w:r>
        <w:rPr>
          <w:rFonts w:ascii="itf Qomra Arabic" w:hAnsi="itf Qomra Arabic" w:cs="itf Qomra Arabic" w:eastAsia="itf Qomra Arabic"/>
          <w:b/>
          <w:color w:val="00594F"/>
          <w:sz w:val="25"/>
          <w:szCs w:val="25"/>
          <w:bCs/>
          <w:rtl/>
          <w:lang w:bidi="ar-SY"/>
        </w:rPr>
        <w:t xml:space="preserve"> — التعديل الاستثنائي للتكتل</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لموظف «إدارة الإداريين» تعديل تكتل معتمد خارج الضوابط المعتادة بحضور رئيسه: إزالة شخص من مكانه، أو وضع شخص في مكان شاغر، أو إضافة مجموعة معتمدة غير محجوزة من فروع رئيسه.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 تعديل يتطلب سبباً من 3 أحرف على الأقل.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يُكتب التعديل في سجل التكتل وفي أحداث ملف كل من مسّه.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المجموعة المضافة تُبنى مقاعدها بفئتها في مستوى التكتل.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FRM-21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staff/admins/manage/clusters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cluster_members.by_administration_staff_id  |  cluster_groups.by_administration_reason  |  group_seats.by_administration_reason  |  cadre_events</w:t>
      </w:r>
    </w:p>
    <w:p>
      <w:pPr>
        <w:keepNext/>
        <w:bidi/>
        <w:pStyle w:val="Heading3"/>
        <w:spacing w:before="200" w:after="120"/>
        <w:jc w:val="left"/>
      </w:pPr>
      <w:r>
        <w:rPr>
          <w:rFonts w:ascii="itf Qomra Arabic" w:hAnsi="itf Qomra Arabic" w:cs="itf Qomra Arabic" w:eastAsia="itf Qomra Arabic"/>
          <w:b/>
          <w:color w:val="00594F"/>
          <w:sz w:val="25"/>
          <w:szCs w:val="25"/>
          <w:bCs/>
        </w:rPr>
        <w:t>FR-FRM-14</w:t>
      </w:r>
      <w:r>
        <w:rPr>
          <w:rFonts w:ascii="itf Qomra Arabic" w:hAnsi="itf Qomra Arabic" w:cs="itf Qomra Arabic" w:eastAsia="itf Qomra Arabic"/>
          <w:b/>
          <w:color w:val="00594F"/>
          <w:sz w:val="25"/>
          <w:szCs w:val="25"/>
          <w:bCs/>
          <w:rtl/>
          <w:lang w:bidi="ar-SY"/>
        </w:rPr>
        <w:t xml:space="preserve"> — إدارة التكتل في بوابة رئيسه</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لرئيس التكتل ومعاونه صفحة «إدارة التكتل» تعرض حاله ومستواه ومجموعاته بفئاتها وحجاجها وكادره كما أُدخل في المكتب، للاطلاع.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رئيس التكتل؛ معاون التكتل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التشكيل تظهر «لا تكتل تديره بعد».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سطر التكتل: «شُكّل في المكتب» ومن أنشأه، والمستوى، و«رسم التكتل مدفوع في المكتب».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تبويبات: المجموعات، كادر التكتل، الخطة التشغيلية؛ ولا يُدعى أحد ولا يُسحب من هنا.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فتح مجموعة يعرض فريقها وحجاجها وملف كل حاج للاطلاع فقط.</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EVL-01، FRM-18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portal/(admin)/cluster  |  portal/(admin)/clusters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clusters  |  cluster_groups  |  cluster_members</w:t>
      </w:r>
    </w:p>
    <w:p>
      <w:pPr>
        <w:keepNext/>
        <w:bidi/>
        <w:pStyle w:val="Heading3"/>
        <w:spacing w:before="200" w:after="120"/>
        <w:jc w:val="left"/>
      </w:pPr>
      <w:r>
        <w:rPr>
          <w:rFonts w:ascii="itf Qomra Arabic" w:hAnsi="itf Qomra Arabic" w:cs="itf Qomra Arabic" w:eastAsia="itf Qomra Arabic"/>
          <w:b/>
          <w:color w:val="00594F"/>
          <w:sz w:val="25"/>
          <w:szCs w:val="25"/>
          <w:bCs/>
        </w:rPr>
        <w:t>FR-FRM-15</w:t>
      </w:r>
      <w:r>
        <w:rPr>
          <w:rFonts w:ascii="itf Qomra Arabic" w:hAnsi="itf Qomra Arabic" w:cs="itf Qomra Arabic" w:eastAsia="itf Qomra Arabic"/>
          <w:b/>
          <w:color w:val="00594F"/>
          <w:sz w:val="25"/>
          <w:szCs w:val="25"/>
          <w:bCs/>
          <w:rtl/>
          <w:lang w:bidi="ar-SY"/>
        </w:rPr>
        <w:t xml:space="preserve"> — تغيير التوزيع من بوابة رئيس التكتل</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لرئيس التكتل المعتمد تغيير منسق مجموعة أو موجّهتها من كادر تكتله، أو التوزيع التلقائي، ضمن الحصص، بعد نافذة تأكيد تعرض الحمل قبل التغيير وبعده.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رئيس التكتل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نافذة التأكيد: «هل تريد فعلاً أن يكون … منسق مجموعة … بدل …؟» ولا يتغير شيء قبل «موافق».</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يُقبل تغيير يتجاوز حصة أحد.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يرى المنسق أو الموجّهة مجموعاتهم الجديدة فوراً، ويُسجَّل التغيير بمن كان ومن صار.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FRM-13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portal/(admin)/clusters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cluster_groups.coordinator_account_id  |  cluster_groups.female_guide_account_id  |  audit_events</w:t>
      </w:r>
    </w:p>
    <w:p>
      <w:pPr>
        <w:keepNext/>
        <w:bidi/>
        <w:pStyle w:val="Heading3"/>
        <w:spacing w:before="200" w:after="120"/>
        <w:jc w:val="left"/>
      </w:pPr>
      <w:r>
        <w:rPr>
          <w:rFonts w:ascii="itf Qomra Arabic" w:hAnsi="itf Qomra Arabic" w:cs="itf Qomra Arabic" w:eastAsia="itf Qomra Arabic"/>
          <w:b/>
          <w:color w:val="00594F"/>
          <w:sz w:val="25"/>
          <w:szCs w:val="25"/>
          <w:bCs/>
        </w:rPr>
        <w:t>FR-FRM-16</w:t>
      </w:r>
      <w:r>
        <w:rPr>
          <w:rFonts w:ascii="itf Qomra Arabic" w:hAnsi="itf Qomra Arabic" w:cs="itf Qomra Arabic" w:eastAsia="itf Qomra Arabic"/>
          <w:b/>
          <w:color w:val="00594F"/>
          <w:sz w:val="25"/>
          <w:szCs w:val="25"/>
          <w:bCs/>
          <w:rtl/>
          <w:lang w:bidi="ar-SY"/>
        </w:rPr>
        <w:t xml:space="preserve"> — الخطة التشغيلية للتكتل</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لرئيس التكتل المعتمد تقديم خطته التشغيلية (عنوان وخلاصة وملف)، ولموظف «إدارة الإداريين» قبولها أو إعادتها بملاحظات يراها رئيس التكتل.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رئيس التكتل؛ موظف بصلاحية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العنوان 3 أحرف على الأقل والخلاصة 20 حرفاً على الأقل والملف إلزامي.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تُقدَّم خطة جديدة وله خطة «مقدَّمة» أو «مقبولة»، ويعيد تقديم المعادة بعد إصلاحها.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يصل القرار إلى رئيس التكتل في الصفحة وفي «الإشعارات»، وتظهر عند الموظف «</w:t>
      </w:r>
      <w:r>
        <w:rPr>
          <w:rFonts w:ascii="itf Qomra Arabic" w:hAnsi="itf Qomra Arabic" w:cs="itf Qomra Arabic" w:eastAsia="itf Qomra Arabic"/>
          <w:b w:val="0"/>
          <w:color w:val="021526"/>
          <w:sz w:val="21"/>
          <w:szCs w:val="21"/>
        </w:rPr>
        <w:t>N</w:t>
      </w:r>
      <w:r>
        <w:rPr>
          <w:rFonts w:ascii="itf Qomra Arabic" w:hAnsi="itf Qomra Arabic" w:cs="itf Qomra Arabic" w:eastAsia="itf Qomra Arabic"/>
          <w:b w:val="0"/>
          <w:color w:val="021526"/>
          <w:sz w:val="21"/>
          <w:szCs w:val="21"/>
          <w:rtl/>
          <w:lang w:bidi="ar-SY"/>
        </w:rPr>
        <w:t xml:space="preserve"> خطط تشغيلية تنتظر قرارك».</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FRM-22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portal/(admin)/cluster  |  staff/admins/manage/references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operational_plans</w:t>
      </w:r>
    </w:p>
    <w:p>
      <w:pPr>
        <w:keepNext/>
        <w:bidi/>
        <w:pStyle w:val="Heading3"/>
        <w:spacing w:before="200" w:after="120"/>
        <w:jc w:val="left"/>
      </w:pPr>
      <w:r>
        <w:rPr>
          <w:rFonts w:ascii="itf Qomra Arabic" w:hAnsi="itf Qomra Arabic" w:cs="itf Qomra Arabic" w:eastAsia="itf Qomra Arabic"/>
          <w:b/>
          <w:color w:val="00594F"/>
          <w:sz w:val="25"/>
          <w:szCs w:val="25"/>
          <w:bCs/>
        </w:rPr>
        <w:t>FR-FRM-17</w:t>
      </w:r>
      <w:r>
        <w:rPr>
          <w:rFonts w:ascii="itf Qomra Arabic" w:hAnsi="itf Qomra Arabic" w:cs="itf Qomra Arabic" w:eastAsia="itf Qomra Arabic"/>
          <w:b/>
          <w:color w:val="00594F"/>
          <w:sz w:val="25"/>
          <w:szCs w:val="25"/>
          <w:bCs/>
          <w:rtl/>
          <w:lang w:bidi="ar-SY"/>
        </w:rPr>
        <w:t xml:space="preserve"> — صفحة التكتل العامة وموافقة الإدارة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لفريق التكتل المعتمد كتابة برنامجه العام (التعريف، الصورة، فندقا مكة والمدينة ومسافتاهما، السكن الخاص وأسعاره، النقل، الإعاشة، البرامج، المعرض) وإرساله للاعتماد، وللإدارة اعتماده أو إعادته بسبب.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رئيس التكتل وفريقه؛ موظف بصلاحية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يكتبه رئيس التكتل ومعاونوه ومنسقوه ورؤساء مجموعاته ومعاونوهم، لا الموجّهات.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يُعدَّل التقييم ولا عدد المراجعات ولا المستوى ولا تاريخ الاعتماد ولا المجموعات.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يصل التعديل إلى الحجاج قبل الاعتماد؛ والإعادة بسبب من 5 أحرف على الأقل يظهر لمرسله.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موقع الفندق يُختار على خريطة فتُحسب المسافة إلى المسجد الحرام أو النبوي تلقائياً.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FRM-23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portal/(admin)/cluster-page  |  staff/admins/manage/directory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cluster_profile_versions</w:t>
      </w:r>
    </w:p>
    <w:p>
      <w:pPr>
        <w:keepNext/>
        <w:bidi/>
        <w:pStyle w:val="Heading3"/>
        <w:spacing w:before="200" w:after="120"/>
        <w:jc w:val="left"/>
      </w:pPr>
      <w:r>
        <w:rPr>
          <w:rFonts w:ascii="itf Qomra Arabic" w:hAnsi="itf Qomra Arabic" w:cs="itf Qomra Arabic" w:eastAsia="itf Qomra Arabic"/>
          <w:b/>
          <w:color w:val="00594F"/>
          <w:sz w:val="25"/>
          <w:szCs w:val="25"/>
          <w:bCs/>
        </w:rPr>
        <w:t>FR-FRM-18</w:t>
      </w:r>
      <w:r>
        <w:rPr>
          <w:rFonts w:ascii="itf Qomra Arabic" w:hAnsi="itf Qomra Arabic" w:cs="itf Qomra Arabic" w:eastAsia="itf Qomra Arabic"/>
          <w:b/>
          <w:color w:val="00594F"/>
          <w:sz w:val="25"/>
          <w:szCs w:val="25"/>
          <w:bCs/>
          <w:rtl/>
          <w:lang w:bidi="ar-SY"/>
        </w:rPr>
        <w:t xml:space="preserve"> — صفحة المجموعة العامة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لرئيس المجموعة المعتمدة أو معاونه، ولرئيس التكتل لكل مجموعاته، كتابة صفحة المجموعة (صورتها ونبذتها ومعرض صورها) وإرسالها للاعتماد بالدورة نفسها.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رئيس المجموعة؛ معاونه؛ رئيس التكتل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مرغوب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الصورة حتى 12 ميغابايت، ولصور المعرض أزرار التقديم والتأخير والحذف.</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لرئيس التكتل مدخل «صفحات المجموعات العامة» بحال كل مجموعة (معتمدة، عند الإدارة، أُعيدت إليك).</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أول نسخة معتمدة تُعرض صورة من صور المنصة تختلف من مجموعة لأخرى.</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FRM-24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portal/(admin)/group-page  |  staff/admins/manage/directory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group_profile_versions  |  files</w:t>
      </w:r>
    </w:p>
    <w:p>
      <w:pPr>
        <w:keepNext/>
        <w:bidi/>
        <w:pStyle w:val="Heading3"/>
        <w:spacing w:before="200" w:after="120"/>
        <w:jc w:val="left"/>
      </w:pPr>
      <w:r>
        <w:rPr>
          <w:rFonts w:ascii="itf Qomra Arabic" w:hAnsi="itf Qomra Arabic" w:cs="itf Qomra Arabic" w:eastAsia="itf Qomra Arabic"/>
          <w:b/>
          <w:color w:val="00594F"/>
          <w:sz w:val="25"/>
          <w:szCs w:val="25"/>
          <w:bCs/>
        </w:rPr>
        <w:t>FR-FRM-19</w:t>
      </w:r>
      <w:r>
        <w:rPr>
          <w:rFonts w:ascii="itf Qomra Arabic" w:hAnsi="itf Qomra Arabic" w:cs="itf Qomra Arabic" w:eastAsia="itf Qomra Arabic"/>
          <w:b/>
          <w:color w:val="00594F"/>
          <w:sz w:val="25"/>
          <w:szCs w:val="25"/>
          <w:bCs/>
          <w:rtl/>
          <w:lang w:bidi="ar-SY"/>
        </w:rPr>
        <w:t xml:space="preserve"> — دليل التكتلات والمجموعات العام</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للزائر والحاج دليل التكتلات المعتمدة: مستوى كل تكتل وبرنامجه المنشور وعدد مجموعاته، وكل مجموعة برئيسها وسعتها والمقاعد الباقية فيها.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 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يظهر إلا تكتل معتمد غير مؤرشف وله برنامج منشور.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المقاعد الباقية = السعة − حجاجها، ولا تقل عن صفر، ومجموعة رئيس التكتل أولاً.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تُعرف المجموعات بأسمائها لا بأرقامها.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FRM-25، POST-11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clusters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clusters  |  cluster_groups  |  admin_groups.capacity  |  cluster_profile_versions</w:t>
      </w:r>
    </w:p>
    <w:p>
      <w:pPr>
        <w:keepNext/>
        <w:bidi/>
        <w:pStyle w:val="Heading3"/>
        <w:spacing w:before="200" w:after="120"/>
        <w:jc w:val="left"/>
      </w:pPr>
      <w:r>
        <w:rPr>
          <w:rFonts w:ascii="itf Qomra Arabic" w:hAnsi="itf Qomra Arabic" w:cs="itf Qomra Arabic" w:eastAsia="itf Qomra Arabic"/>
          <w:b/>
          <w:color w:val="00594F"/>
          <w:sz w:val="25"/>
          <w:szCs w:val="25"/>
          <w:bCs/>
        </w:rPr>
        <w:t>FR-FRM-20</w:t>
      </w:r>
      <w:r>
        <w:rPr>
          <w:rFonts w:ascii="itf Qomra Arabic" w:hAnsi="itf Qomra Arabic" w:cs="itf Qomra Arabic" w:eastAsia="itf Qomra Arabic"/>
          <w:b/>
          <w:color w:val="00594F"/>
          <w:sz w:val="25"/>
          <w:szCs w:val="25"/>
          <w:bCs/>
          <w:rtl/>
          <w:lang w:bidi="ar-SY"/>
        </w:rPr>
        <w:t xml:space="preserve"> — دليل التشكيلات للإدارة وبدء موسم تشكيل جديد</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لموظف «إدارة الإداريين» قائمة بكل تكتل ومجموعة معتمدة بفريقها وحالها مع ملاحظة حرة على كل مجموعة، وبدء موسم تشكيل جديد يؤرشف تشكيلات الموسم الجاري، والتراجع عنه.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بدء الموسم يتطلب كتابة رقم الموسم التالي حرفياً وسبباً من 3 أحرف على الأقل.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التشكيلات المعتمدة تُؤرشف بموسمها، والطلبات غير المعتمدة تبقى كما هي.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الملاحظة على المجموعة تُحفظ باسم كاتبها ووقتها.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staff/admins/manage/directory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formation_notes  |  season_rollovers  |  clusters.archived_at</w:t>
      </w:r>
    </w:p>
    <w:p>
      <w:pPr>
        <w:keepNext/>
        <w:bidi/>
        <w:pStyle w:val="Heading3"/>
        <w:spacing w:before="200" w:after="120"/>
        <w:jc w:val="left"/>
      </w:pPr>
      <w:r>
        <w:rPr>
          <w:rFonts w:ascii="itf Qomra Arabic" w:hAnsi="itf Qomra Arabic" w:cs="itf Qomra Arabic" w:eastAsia="itf Qomra Arabic"/>
          <w:b/>
          <w:color w:val="00594F"/>
          <w:sz w:val="25"/>
          <w:szCs w:val="25"/>
          <w:bCs/>
        </w:rPr>
        <w:t>FR-FRM-21</w:t>
      </w:r>
      <w:r>
        <w:rPr>
          <w:rFonts w:ascii="itf Qomra Arabic" w:hAnsi="itf Qomra Arabic" w:cs="itf Qomra Arabic" w:eastAsia="itf Qomra Arabic"/>
          <w:b/>
          <w:color w:val="00594F"/>
          <w:sz w:val="25"/>
          <w:szCs w:val="25"/>
          <w:bCs/>
          <w:rtl/>
          <w:lang w:bidi="ar-SY"/>
        </w:rPr>
        <w:t xml:space="preserve"> — إلحاق الطلب العائلي بمجموعة بعقد في المكتب</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لموظف المكتب إلحاق طلب مقبول بمجموعة اتفق معها الحاج: يبحث عن الطلب، ويختار المجموعة، ويرفع العقد الموقّع، فيدخل الطلب بكل أفراده.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«مراجعة الطلبات»</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يُلحق إلا طلب مقبول، وفي نافذة «الإلحاق بالمجموعات» (12 تشرين الثاني 2026 – 15 كانون الثاني 2027 تقديرياً).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يُرفض الإلحاق إن كان الطلب في المجموعة نفسها أو تجاوز المشغول مع أفراد الطلب سعتها.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يُسجَّل في الطلب التكتل والمجموعة ومن ألحقه ووقت الإلحاق ووقت العقد، وتكتمل خطوة الإلحاق عند الحاج.</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يملك أي إداري إلحاق 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FRM-26، FRM-27، POST-12، POST-13، POST-14، POST-17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staff/reviews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group_enrollment_contracts  |  post_acceptance.group_id  |  post_acceptance.enrolled_by_staff_id  |  post_acceptance.contract_signed_at</w:t>
      </w:r>
    </w:p>
    <w:p>
      <w:pPr>
        <w:keepNext/>
        <w:bidi/>
        <w:pStyle w:val="Heading3"/>
        <w:spacing w:before="200" w:after="120"/>
        <w:jc w:val="left"/>
      </w:pPr>
      <w:r>
        <w:rPr>
          <w:rFonts w:ascii="itf Qomra Arabic" w:hAnsi="itf Qomra Arabic" w:cs="itf Qomra Arabic" w:eastAsia="itf Qomra Arabic"/>
          <w:b/>
          <w:color w:val="00594F"/>
          <w:sz w:val="25"/>
          <w:szCs w:val="25"/>
          <w:bCs/>
        </w:rPr>
        <w:t>FR-FRM-22</w:t>
      </w:r>
      <w:r>
        <w:rPr>
          <w:rFonts w:ascii="itf Qomra Arabic" w:hAnsi="itf Qomra Arabic" w:cs="itf Qomra Arabic" w:eastAsia="itf Qomra Arabic"/>
          <w:b/>
          <w:color w:val="00594F"/>
          <w:sz w:val="25"/>
          <w:szCs w:val="25"/>
          <w:bCs/>
          <w:rtl/>
          <w:lang w:bidi="ar-SY"/>
        </w:rPr>
        <w:t xml:space="preserve"> — نقل عائلة إلى مجموعة أخرى</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لموظف المكتب نقل طلب ملحق إلى مجموعة أخرى بعقد جديد، كاملاً، وأن تقوم بما يترتب على النقل.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«مراجعة الطلبات»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يُسجَّل النقل (من، إلى، متى) بعقده.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يبدأ الملف الصحي للعائلة من جديد مع منسق المجموعة الجديدة.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تُلغى مقاعد العائلة «مسند» و«مثبت» على رحلات مجموعتها القديمة أولاً، ثم تأخذ مقاعد على رحلتي الجديدة إن كانت عليها وفيها مقاعد.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FRM-28، POST-18، OPS-17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staff/reviews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application_group_transfers  |  group_enrollment_contracts.transfer_from_group_id  |  health_files</w:t>
      </w:r>
    </w:p>
    <w:p>
      <w:pPr>
        <w:keepNext/>
        <w:bidi/>
        <w:pStyle w:val="Heading3"/>
        <w:spacing w:before="200" w:after="120"/>
        <w:jc w:val="left"/>
      </w:pPr>
      <w:r>
        <w:rPr>
          <w:rFonts w:ascii="itf Qomra Arabic" w:hAnsi="itf Qomra Arabic" w:cs="itf Qomra Arabic" w:eastAsia="itf Qomra Arabic"/>
          <w:b/>
          <w:color w:val="00594F"/>
          <w:sz w:val="25"/>
          <w:szCs w:val="25"/>
          <w:bCs/>
        </w:rPr>
        <w:t>FR-FRM-23</w:t>
      </w:r>
      <w:r>
        <w:rPr>
          <w:rFonts w:ascii="itf Qomra Arabic" w:hAnsi="itf Qomra Arabic" w:cs="itf Qomra Arabic" w:eastAsia="itf Qomra Arabic"/>
          <w:b/>
          <w:color w:val="00594F"/>
          <w:sz w:val="25"/>
          <w:szCs w:val="25"/>
          <w:bCs/>
          <w:rtl/>
          <w:lang w:bidi="ar-SY"/>
        </w:rPr>
        <w:t xml:space="preserve"> — عقود رفعتها المجموعات (مسار قديم)</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لموظف المكتب اعتماد العقد الذي رفعه طرف المجموعة قبل نقل الإلحاق إلى المكتب فيُلحق الطلب، أو إعادته إلى رافعه بسبب يختاره من قائمة.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«مراجعة الطلبات»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مرغوب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العقد المرفوع يبقى «بانتظار اعتماد المكتب» حتى القرار.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الاعتماد يُلحق الطلب كله بالمجموعة أو ينقله إليها إن كان في أخرى.</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سبب الإعادة يظهر لرافع العقد.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FRM-29، POST-16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staff/reviews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group_enrollment_contracts.status  |  group_enrollment_contracts.return_reason</w:t>
      </w:r>
    </w:p>
    <w:p>
      <w:pPr>
        <w:keepNext/>
        <w:bidi/>
        <w:pStyle w:val="Heading3"/>
        <w:spacing w:before="200" w:after="120"/>
        <w:jc w:val="left"/>
      </w:pPr>
      <w:r>
        <w:rPr>
          <w:rFonts w:ascii="itf Qomra Arabic" w:hAnsi="itf Qomra Arabic" w:cs="itf Qomra Arabic" w:eastAsia="itf Qomra Arabic"/>
          <w:b/>
          <w:color w:val="00594F"/>
          <w:sz w:val="25"/>
          <w:szCs w:val="25"/>
          <w:bCs/>
        </w:rPr>
        <w:t>FR-FRM-24</w:t>
      </w:r>
      <w:r>
        <w:rPr>
          <w:rFonts w:ascii="itf Qomra Arabic" w:hAnsi="itf Qomra Arabic" w:cs="itf Qomra Arabic" w:eastAsia="itf Qomra Arabic"/>
          <w:b/>
          <w:color w:val="00594F"/>
          <w:sz w:val="25"/>
          <w:szCs w:val="25"/>
          <w:bCs/>
          <w:rtl/>
          <w:lang w:bidi="ar-SY"/>
        </w:rPr>
        <w:t xml:space="preserve"> — العقود في بوابة الإداري</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لكل إداري صفحة «العقود» بكل عقد وقّعه في المكتب كما رُفعت صورته، بمن وقّعه ومن رفعه ومتى، وفتحه وتنزيله.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عقد المجموعة يراه من فيها وحدهم (رئيسها ومعاونها وموجّهها)، وعقد التكتل يراه كل من فيه.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رفع العقد تظهر بطاقته بإطار متقطع وعبارة تقول متى يُرفع.</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زر «تنزيل» يحفظ نسخة على جهازه.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FRM-05، FRM-18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portal/(admin)/my-contracts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admin_groups.contract_file_id  |  clusters.contract_file_id  |  files</w:t>
      </w:r>
    </w:p>
    <w:p>
      <w:pPr>
        <w:keepNext/>
        <w:bidi/>
        <w:pStyle w:val="Heading3"/>
        <w:spacing w:before="200" w:after="120"/>
        <w:jc w:val="left"/>
      </w:pPr>
      <w:r>
        <w:rPr>
          <w:rFonts w:ascii="itf Qomra Arabic" w:hAnsi="itf Qomra Arabic" w:cs="itf Qomra Arabic" w:eastAsia="itf Qomra Arabic"/>
          <w:b/>
          <w:color w:val="00594F"/>
          <w:sz w:val="25"/>
          <w:szCs w:val="25"/>
          <w:bCs/>
        </w:rPr>
        <w:t>FR-FRM-25</w:t>
      </w:r>
      <w:r>
        <w:rPr>
          <w:rFonts w:ascii="itf Qomra Arabic" w:hAnsi="itf Qomra Arabic" w:cs="itf Qomra Arabic" w:eastAsia="itf Qomra Arabic"/>
          <w:b/>
          <w:color w:val="00594F"/>
          <w:sz w:val="25"/>
          <w:szCs w:val="25"/>
          <w:bCs/>
          <w:rtl/>
          <w:lang w:bidi="ar-SY"/>
        </w:rPr>
        <w:t xml:space="preserve"> — قناة التكتل</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لكادر كل تكتل قناة رسائل واحدة يقرؤها الجميع ويكتب فيها من يحدده رئيس التكتل بالصفة، مع الرد والتثبيت والحذف وإيقاف كتابة عضو.</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رئيس التكتل؛ كادر التكتل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الافتراضي في التكتل الجديد «رئيس التكتل وحده»، ومعه الخياران «القيادة ورؤساء المجموعات» و«كل أعضاء التكتل» أو اختيار الصفات صفةً صفة؛ والرئيس يكتب دائماً.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الرسالة المحذوفة تبقى في مكانها بعبارة «حُذفت هذه الرسالة» واسم من حذفها.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إيقاف الكتابة بسبب اختياري، ولا يُوقف الرئيس نفسه، ويُعاد بزر «إعادة الكتابة».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بجانب «قناة التكتل» عدد غير المقروء، ويصل كل عضو إشعار بالرسالة الجديدة.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portal/(admin)/channel</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channel_messages  |  cluster_channel_writer_roles  |  channel_mutes  |  channel_reads</w:t>
      </w:r>
    </w:p>
    <w:p>
      <w:pPr>
        <w:keepNext/>
        <w:bidi/>
        <w:pStyle w:val="Heading3"/>
        <w:spacing w:before="200" w:after="120"/>
        <w:jc w:val="left"/>
      </w:pPr>
      <w:r>
        <w:rPr>
          <w:rFonts w:ascii="itf Qomra Arabic" w:hAnsi="itf Qomra Arabic" w:cs="itf Qomra Arabic" w:eastAsia="itf Qomra Arabic"/>
          <w:b/>
          <w:color w:val="00594F"/>
          <w:sz w:val="25"/>
          <w:szCs w:val="25"/>
          <w:bCs/>
        </w:rPr>
        <w:t>FR-FRM-26</w:t>
      </w:r>
      <w:r>
        <w:rPr>
          <w:rFonts w:ascii="itf Qomra Arabic" w:hAnsi="itf Qomra Arabic" w:cs="itf Qomra Arabic" w:eastAsia="itf Qomra Arabic"/>
          <w:b/>
          <w:color w:val="00594F"/>
          <w:sz w:val="25"/>
          <w:szCs w:val="25"/>
          <w:bCs/>
          <w:rtl/>
          <w:lang w:bidi="ar-SY"/>
        </w:rPr>
        <w:t xml:space="preserve"> — قناة المجموعة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لكل إداري يعمل في المجموعة نشر إعلان في قناتها لجمهور يختاره (المجموعة كاملة، الرجال، السيدات، كبار السن ومرافقوهم)، فيصل إلى عائلات المجموعة المطابقة في «مجموعتي» وفي الإشعارات.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رئيس المجموعة؛ معاونه؛ منسقها التقني؛ موجّهها؛ موجّهتها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الإعلان حتى 280 حرفاً، مع قوالب جاهزة (درس، تجمّع، وجبات، رحلة)، وزر «نشر إلى </w:t>
      </w:r>
      <w:r>
        <w:rPr>
          <w:rFonts w:ascii="itf Qomra Arabic" w:hAnsi="itf Qomra Arabic" w:cs="itf Qomra Arabic" w:eastAsia="itf Qomra Arabic"/>
          <w:b w:val="0"/>
          <w:color w:val="021526"/>
          <w:sz w:val="21"/>
          <w:szCs w:val="21"/>
        </w:rPr>
        <w:t>N</w:t>
      </w:r>
      <w:r>
        <w:rPr>
          <w:rFonts w:ascii="itf Qomra Arabic" w:hAnsi="itf Qomra Arabic" w:cs="itf Qomra Arabic" w:eastAsia="itf Qomra Arabic"/>
          <w:b w:val="0"/>
          <w:color w:val="021526"/>
          <w:sz w:val="21"/>
          <w:szCs w:val="21"/>
          <w:rtl/>
          <w:lang w:bidi="ar-SY"/>
        </w:rPr>
        <w:t xml:space="preserve"> حاجاً».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إعلان السيدات لا يصل إلا إلى عائلة فيها حاجّة، وإعلان كبار السن إلى عائلة فيها من عمره 69 فأكثر أو له مرافق.</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يبقى الإعلان في القناة مع عدد من قرأه.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EVL-05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portal/(admin)/group-channel</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group_posts  |  notifications</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3.6 العمل الميداني والتقييم</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يغطي هذا القسم عمل الإداريين في الموسم بعد أن تجتمع المجموعات في تكتلاتها: استقبال العائلات وملفاتها الصحية وتأشيراتها، ووضع المجموعات على أيام رحلات التكتل، وقوائم الحافلات والروضة الشريفة قبل المناسك، وتسجيل أداء المناسك والمزارات ومحطات السفر بعد وقوعها، والبلاغات إلى غرفة العمليات، و«يومي» والتقارير اليومية، والدروس والنشاطات الدينية؛ ثم التقييم بعد العودة: التقييم الذاتي، وتقييم «إدارة الإداريين»، وتقييم موظفي البعثة، والنتيجة والاعتراض، وتصنيف المجموعات والتكتلات ونشره، ولوحة الشرف، وسجل المواسم.</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من يقوم بماذا ثابت في كل المتطلبات: المنسق التقني يعمل في المجموعات التي وُزّع عليها، ورئيس المجموعة ومعاونه في مجموعتهما، ورئيس التكتل ومعاونه ومحاسبه يرون كل شيء «للاطلاع فقط»، والموجّه والموجّهة للدروس والنشاطات الدينية وحدها. ويستعمل القسم أيضاً موظفو البعثة (المواصلات، والمرابطون في الأبراج والمخيمات) وموظف «إدارة الإداريين». الشروط في قواعد العمل (</w:t>
      </w:r>
      <w:r>
        <w:rPr>
          <w:rFonts w:ascii="itf Qomra Arabic" w:hAnsi="itf Qomra Arabic" w:cs="itf Qomra Arabic" w:eastAsia="itf Qomra Arabic"/>
          <w:b w:val="0"/>
          <w:color w:val="021526"/>
          <w:sz w:val="23"/>
          <w:szCs w:val="23"/>
        </w:rPr>
        <w:t>EVL</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OPS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POST</w:t>
      </w:r>
      <w:r>
        <w:rPr>
          <w:rFonts w:ascii="itf Qomra Arabic" w:hAnsi="itf Qomra Arabic" w:cs="itf Qomra Arabic" w:eastAsia="itf Qomra Arabic"/>
          <w:b w:val="0"/>
          <w:color w:val="021526"/>
          <w:sz w:val="23"/>
          <w:szCs w:val="23"/>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147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الرقم</w:t>
            </w:r>
          </w:p>
        </w:tc>
        <w:tc>
          <w:tcPr>
            <w:tcW w:type="dxa" w:w="4762"/>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المتطلب</w:t>
            </w:r>
          </w:p>
        </w:tc>
        <w:tc>
          <w:tcPr>
            <w:tcW w:type="dxa" w:w="124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الأولوية</w:t>
            </w:r>
          </w:p>
        </w:tc>
        <w:tc>
          <w:tcPr>
            <w:tcW w:type="dxa" w:w="21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FR-FLD-01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نطاق العمل الميداني بحسب الصفة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FR-FLD-02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حجاج المجموعة وملف الحاج</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FR-FLD-03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استلام العائلة والترحيب بها</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FR-FLD-04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تسجيل الملف الصحي للعائلة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FR-FLD-05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الوثائق الصحية من وزارة الصحة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FR-FLD-06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التأشيرات</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FR-FLD-07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أيام رحلات التكتل</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FR-FLD-08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وضع مجموعة كاملة على رحلة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FR-FLD-09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المسافرون فرادى والإزالة والنقل</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FR-FLD-10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رحلات المجموعة وطباعة الكشوف</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FR-FLD-11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قوائم الحافلات قبل المناسك</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FR-FLD-12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طلب حافلة إضافية واعتماده</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FR-FLD-13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قائمتا الروضة الشريفة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FR-FLD-14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تسجيل أداء المنسك</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FR-FLD-15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المزارات ومحطات السفر</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FR-FLD-16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الميدان للمجموعة وحذف الخاطئ</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FR-FLD-17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بلاغ لغرفة العمليات</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FR-FLD-18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يومي: يوم المجموعة والتقرير اليومي</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FR-FLD-19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تقرير التكتل اليومي إلى الإدارة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FR-FLD-20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الدروس الدينية وحضورها</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FR-FLD-21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النشاطات الدينية ومتابعة الحفظ</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FR-FLD-22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التقييم الذاتي</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FR-FLD-23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تقييم «إدارة الإداريين» لكل إداري</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FR-FLD-24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تقييم موظفي البعثة للتكتلات والمجموعات والإداريين</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FR-FLD-25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نتيجتي في التقييم</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FR-FLD-26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الاعتراض على تقييم الموظفين وقراره</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FR-FLD-27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تصنيف المجموعات والتكتلات ونشره</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FR-FLD-28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تصنيف المجموعة أو التكتل في بوابة رئيسه</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FR-FLD-29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لوحة الشرف</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FR-FLD-30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المواسم وتقييم كل موسم</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Pr>
        <w:t>FR-FLD-01</w:t>
      </w:r>
      <w:r>
        <w:rPr>
          <w:rFonts w:ascii="itf Qomra Arabic" w:hAnsi="itf Qomra Arabic" w:cs="itf Qomra Arabic" w:eastAsia="itf Qomra Arabic"/>
          <w:b/>
          <w:color w:val="00594F"/>
          <w:sz w:val="25"/>
          <w:szCs w:val="25"/>
          <w:bCs/>
          <w:rtl/>
          <w:lang w:bidi="ar-SY"/>
        </w:rPr>
        <w:t xml:space="preserve"> — نطاق العمل الميداني بحسب الصفة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بحصر كل عملية ميدانية في المجموعات التي يعمل فيها الإداري بحسب صفته، وبعرض صفحاتها لرئيس التكتل ومعاونه ومحاسبه للاطلاع دون أي زر إجراء.</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النظام</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المنسق التقني يرى في أعلى كل صفحة «مجموعاتك في الميدان» بالمجموعات التي وُزّع عليها وحدها، ويبدّل بينها.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في صفحات رئيس التكتل ومعاونه ومحاسبه سطر «… للاطلاع فقط. يتابع … ولا يشارك فيها»، ولا تظهر أزرار التسجيل أو الإسناد أو الحذف.</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للموجّه والموجّهة بطاقة «الميدان لفريق عمليات المجموعة» بدل أدوات الميدان.</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يرفض الخادم أي عملية من إداري خارج نطاقه، ولا يرى أحد حجاج مجموعة ليست من تكتله.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EVL-01، OPS-35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portal/(admin)/field  |  portal/(admin)/requests  |  portal/(admin)/lists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cluster_groups.coordinator_account_id  |  group_seats  |  cluster_members</w:t>
      </w:r>
    </w:p>
    <w:p>
      <w:pPr>
        <w:keepNext/>
        <w:bidi/>
        <w:pStyle w:val="Heading3"/>
        <w:spacing w:before="200" w:after="120"/>
        <w:jc w:val="left"/>
      </w:pPr>
      <w:r>
        <w:rPr>
          <w:rFonts w:ascii="itf Qomra Arabic" w:hAnsi="itf Qomra Arabic" w:cs="itf Qomra Arabic" w:eastAsia="itf Qomra Arabic"/>
          <w:b/>
          <w:color w:val="00594F"/>
          <w:sz w:val="25"/>
          <w:szCs w:val="25"/>
          <w:bCs/>
        </w:rPr>
        <w:t>FR-FLD-02</w:t>
      </w:r>
      <w:r>
        <w:rPr>
          <w:rFonts w:ascii="itf Qomra Arabic" w:hAnsi="itf Qomra Arabic" w:cs="itf Qomra Arabic" w:eastAsia="itf Qomra Arabic"/>
          <w:b/>
          <w:color w:val="00594F"/>
          <w:sz w:val="25"/>
          <w:szCs w:val="25"/>
          <w:bCs/>
          <w:rtl/>
          <w:lang w:bidi="ar-SY"/>
        </w:rPr>
        <w:t xml:space="preserve"> — حجاج المجموعة وملف الحاج</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لفريق عمليات المجموعة رؤية حجاجها مقابل سعتها في لوحة وقائمة بالبحث والتصفية، وفتح ملف أي حاج للاطلاع بآخر ما وصل إليه.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المنسق التقني؛ رئيس المجموعة؛ معاونه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اللوحة رمز لكل حاج (رجل، امرأة، كبير سن) والرموز الباهتة مقاعد شاغرة، مع شارتي «عائلات جديدة» و«بلا ملف صحي».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القائمة تُصفّى: الكل، ذوو الاحتياجات، كبار السن، النساء، ويُبحث بالاسم أو رقم الطلب.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ملف الحاج: بياناته، وهاتف عائلته وزر «اتصال»، و«أين وصل» في خطوات ما بعد القبول، ووثائقه، وملفه الصحي، وغرفته وحافلته وخيمته، وآخر ما جرى على طلبه.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EVL-01، FRM-30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portal/(admin)/requests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post_acceptance.group_id  |  application_members  |  health_records</w:t>
      </w:r>
    </w:p>
    <w:p>
      <w:pPr>
        <w:keepNext/>
        <w:bidi/>
        <w:pStyle w:val="Heading3"/>
        <w:spacing w:before="200" w:after="120"/>
        <w:jc w:val="left"/>
      </w:pPr>
      <w:r>
        <w:rPr>
          <w:rFonts w:ascii="itf Qomra Arabic" w:hAnsi="itf Qomra Arabic" w:cs="itf Qomra Arabic" w:eastAsia="itf Qomra Arabic"/>
          <w:b/>
          <w:color w:val="00594F"/>
          <w:sz w:val="25"/>
          <w:szCs w:val="25"/>
          <w:bCs/>
        </w:rPr>
        <w:t>FR-FLD-03</w:t>
      </w:r>
      <w:r>
        <w:rPr>
          <w:rFonts w:ascii="itf Qomra Arabic" w:hAnsi="itf Qomra Arabic" w:cs="itf Qomra Arabic" w:eastAsia="itf Qomra Arabic"/>
          <w:b/>
          <w:color w:val="00594F"/>
          <w:sz w:val="25"/>
          <w:szCs w:val="25"/>
          <w:bCs/>
          <w:rtl/>
          <w:lang w:bidi="ar-SY"/>
        </w:rPr>
        <w:t xml:space="preserve"> — استلام العائلة والترحيب بها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لفريق عمليات المجموعة استلام كل عائلة ألحقها المكتب حديثاً بالمجموعة والترحيب بها، فتصل العائلة رسالة الترحيب.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المنسق التقني؛ رئيس المجموعة؛ معاونه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بطاقة كل عائلة بأفرادها ومن ألحقها بعقدها ومتى، وتصفية: آخر العائلات الملحقة، جديدة، بانتظار الملف الصحي.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زر «استلام والترحيب» يحوّل الشارة إلى «تم الترحيب» ويُسجَّل باسم فاعله.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EVL-01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portal/(admin)/requests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group_family_acknowledgements</w:t>
      </w:r>
    </w:p>
    <w:p>
      <w:pPr>
        <w:keepNext/>
        <w:bidi/>
        <w:pStyle w:val="Heading3"/>
        <w:spacing w:before="200" w:after="120"/>
        <w:jc w:val="left"/>
      </w:pPr>
      <w:r>
        <w:rPr>
          <w:rFonts w:ascii="itf Qomra Arabic" w:hAnsi="itf Qomra Arabic" w:cs="itf Qomra Arabic" w:eastAsia="itf Qomra Arabic"/>
          <w:b/>
          <w:color w:val="00594F"/>
          <w:sz w:val="25"/>
          <w:szCs w:val="25"/>
          <w:bCs/>
        </w:rPr>
        <w:t>FR-FLD-04</w:t>
      </w:r>
      <w:r>
        <w:rPr>
          <w:rFonts w:ascii="itf Qomra Arabic" w:hAnsi="itf Qomra Arabic" w:cs="itf Qomra Arabic" w:eastAsia="itf Qomra Arabic"/>
          <w:b/>
          <w:color w:val="00594F"/>
          <w:sz w:val="25"/>
          <w:szCs w:val="25"/>
          <w:bCs/>
          <w:rtl/>
          <w:lang w:bidi="ar-SY"/>
        </w:rPr>
        <w:t xml:space="preserve"> — تسجيل الملف الصحي للعائلة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للمنسق التقني المفروز لمجموعة الحاج تسجيل الأمراض المزمنة والاحتياجات الخاصة والأدوية الدائمة لكل فرد، وإرسال الملف إلى الحاج ليؤكده أو يطلب تصحيحه.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المنسق التقني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زر «تسجيل الملف الصحي» ثم «حفظ وإرسال للحاج» يرسله إلى الحاج للتأكيد.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الأمراض والاحتياجات تنتقل إلى أفراد الطلب فتظهر في الكشوف والقوائم.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طلب التصحيح من الحاج يعود إلى المنسق بملاحظته.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POST-22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portal/(admin)/requests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health_files  |  health_records  |  health_files.correction_note</w:t>
      </w:r>
    </w:p>
    <w:p>
      <w:pPr>
        <w:keepNext/>
        <w:bidi/>
        <w:pStyle w:val="Heading3"/>
        <w:spacing w:before="200" w:after="120"/>
        <w:jc w:val="left"/>
      </w:pPr>
      <w:r>
        <w:rPr>
          <w:rFonts w:ascii="itf Qomra Arabic" w:hAnsi="itf Qomra Arabic" w:cs="itf Qomra Arabic" w:eastAsia="itf Qomra Arabic"/>
          <w:b/>
          <w:color w:val="00594F"/>
          <w:sz w:val="25"/>
          <w:szCs w:val="25"/>
          <w:bCs/>
        </w:rPr>
        <w:t>FR-FLD-05</w:t>
      </w:r>
      <w:r>
        <w:rPr>
          <w:rFonts w:ascii="itf Qomra Arabic" w:hAnsi="itf Qomra Arabic" w:cs="itf Qomra Arabic" w:eastAsia="itf Qomra Arabic"/>
          <w:b/>
          <w:color w:val="00594F"/>
          <w:sz w:val="25"/>
          <w:szCs w:val="25"/>
          <w:bCs/>
          <w:rtl/>
          <w:lang w:bidi="ar-SY"/>
        </w:rPr>
        <w:t xml:space="preserve"> — الوثائق الصحية من وزارة الصحة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لفريق عمليات المجموعة إضافة الوثائق الصحية لكل فرد (الشهادة الصحية من وزارة الصحة، والوصفات الطبية، وتقارير الحالة) بملفاتها، وحذف الخاطئة منها.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المنسق التقني؛ رئيس المجموعة؛ معاونه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الشهادة الصحية إما «سليم ولقاحاته مكتملة» أو «لديه حالة صحية» مع وصفها، وللحاج شهادة واحدة تحل الجديدة محل القديمة.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تظهر الوثيقة للحاج في «خزنة الوثائق» فوراً، وتُسجَّل الإضافة والحذف في سجل طلبه باسم الإداري وصفته.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سطر «الشهادة الصحية: … من …» على بطاقة كل عائلة.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POST-24، EVL-01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portal/(admin)/requests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member_health_docs  |  files</w:t>
      </w:r>
    </w:p>
    <w:p>
      <w:pPr>
        <w:keepNext/>
        <w:bidi/>
        <w:pStyle w:val="Heading3"/>
        <w:spacing w:before="200" w:after="120"/>
        <w:jc w:val="left"/>
      </w:pPr>
      <w:r>
        <w:rPr>
          <w:rFonts w:ascii="itf Qomra Arabic" w:hAnsi="itf Qomra Arabic" w:cs="itf Qomra Arabic" w:eastAsia="itf Qomra Arabic"/>
          <w:b/>
          <w:color w:val="00594F"/>
          <w:sz w:val="25"/>
          <w:szCs w:val="25"/>
          <w:bCs/>
        </w:rPr>
        <w:t>FR-FLD-06</w:t>
      </w:r>
      <w:r>
        <w:rPr>
          <w:rFonts w:ascii="itf Qomra Arabic" w:hAnsi="itf Qomra Arabic" w:cs="itf Qomra Arabic" w:eastAsia="itf Qomra Arabic"/>
          <w:b/>
          <w:color w:val="00594F"/>
          <w:sz w:val="25"/>
          <w:szCs w:val="25"/>
          <w:bCs/>
          <w:rtl/>
          <w:lang w:bidi="ar-SY"/>
        </w:rPr>
        <w:t xml:space="preserve"> — التأشيرات</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للمنسق التقني إضافة تأشيرة كل حاج في مجموعاته برقمها وملفها كما وصلت ببريد وزارة الخارجية السعودية، وحذف الخاطئة، ولرئيس المجموعة ومعاونه ورئيس التكتل رؤيتها دون إضافة.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المنسق التقني</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الملف صورة أو </w:t>
      </w:r>
      <w:r>
        <w:rPr>
          <w:rFonts w:ascii="itf Qomra Arabic" w:hAnsi="itf Qomra Arabic" w:cs="itf Qomra Arabic" w:eastAsia="itf Qomra Arabic"/>
          <w:b w:val="0"/>
          <w:color w:val="021526"/>
          <w:sz w:val="21"/>
          <w:szCs w:val="21"/>
        </w:rPr>
        <w:t>PDF</w:t>
      </w:r>
      <w:r>
        <w:rPr>
          <w:rFonts w:ascii="itf Qomra Arabic" w:hAnsi="itf Qomra Arabic" w:cs="itf Qomra Arabic" w:eastAsia="itf Qomra Arabic"/>
          <w:b w:val="0"/>
          <w:color w:val="021526"/>
          <w:sz w:val="21"/>
          <w:szCs w:val="21"/>
          <w:rtl/>
          <w:lang w:bidi="ar-SY"/>
        </w:rPr>
        <w:t xml:space="preserve"> حتى 12 ميغابايت، وتظهر «أُضيفت التأشيرة» برقمها، ويصير الفرد «صادرة» في بوابته.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حين يكون لكل فرد في العائلة تأشيرته تظهر «اكتملت تأشيرات العائلة»، ويُسجَّل وقت الاكتمال مرة واحدة، وتُفتح للحاج رحلته وفندقه.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حذف تأشيرة يعيد فتح خطوة التأشيرة.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يرفض الخادم التأشيرة قبل اعتماد الجواز واكتمال الملف الطبي.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POST-25، POST-26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portal/(admin)/visas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member_visas  |  post_acceptance.visa_completed_at</w:t>
      </w:r>
    </w:p>
    <w:p>
      <w:pPr>
        <w:keepNext/>
        <w:bidi/>
        <w:pStyle w:val="Heading3"/>
        <w:spacing w:before="200" w:after="120"/>
        <w:jc w:val="left"/>
      </w:pPr>
      <w:r>
        <w:rPr>
          <w:rFonts w:ascii="itf Qomra Arabic" w:hAnsi="itf Qomra Arabic" w:cs="itf Qomra Arabic" w:eastAsia="itf Qomra Arabic"/>
          <w:b/>
          <w:color w:val="00594F"/>
          <w:sz w:val="25"/>
          <w:szCs w:val="25"/>
          <w:bCs/>
        </w:rPr>
        <w:t>FR-FLD-07</w:t>
      </w:r>
      <w:r>
        <w:rPr>
          <w:rFonts w:ascii="itf Qomra Arabic" w:hAnsi="itf Qomra Arabic" w:cs="itf Qomra Arabic" w:eastAsia="itf Qomra Arabic"/>
          <w:b/>
          <w:color w:val="00594F"/>
          <w:sz w:val="25"/>
          <w:szCs w:val="25"/>
          <w:bCs/>
          <w:rtl/>
          <w:lang w:bidi="ar-SY"/>
        </w:rPr>
        <w:t xml:space="preserve"> — أيام رحلات التكتل</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للمنسق التقني ولرئيس التكتل ومعاونه ومحاسبه رؤية الرحلات التي أعطاها مسؤول الطيران للتكتل ذهاباً وعودة، بمقاعد التكتل على كل منها وما أُسند منها والمجموعات عليها.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المنسق التقني؛ رئيس التكتل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لكل رحلة: تاريخها بالهجري والميلادي، ورقمها وناقلها، ومسارها، وساعتا الإقلاع والهبوط، وحالتها، و«الرحلة كلها لتكتلك» أو «مقاعدك من رحلة مشتركة».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ثلاثة أرقام: من في مجموعاتي، ومن على رحلة ذهاب، ومن على رحلة عودة، وسطر بعدد من بقي بلا رحلة ذهاب.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إن لم يُعطَ التكتل أياماً بعد تظهر رسالة بذلك.</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الرحلة المقفلة تظهر «مقفلة: صدر كشف ركابها، وأي تغيير عليها عند مسؤول الطيران».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OPS-13، OPS-15، OPS-21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portal/(admin)/lists  |  portal/(admin)/flights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cluster_flight_allotments  |  flights  |  group_flight_legs</w:t>
      </w:r>
    </w:p>
    <w:p>
      <w:pPr>
        <w:keepNext/>
        <w:bidi/>
        <w:pStyle w:val="Heading3"/>
        <w:spacing w:before="200" w:after="120"/>
        <w:jc w:val="left"/>
      </w:pPr>
      <w:r>
        <w:rPr>
          <w:rFonts w:ascii="itf Qomra Arabic" w:hAnsi="itf Qomra Arabic" w:cs="itf Qomra Arabic" w:eastAsia="itf Qomra Arabic"/>
          <w:b/>
          <w:color w:val="00594F"/>
          <w:sz w:val="25"/>
          <w:szCs w:val="25"/>
          <w:bCs/>
        </w:rPr>
        <w:t>FR-FLD-08</w:t>
      </w:r>
      <w:r>
        <w:rPr>
          <w:rFonts w:ascii="itf Qomra Arabic" w:hAnsi="itf Qomra Arabic" w:cs="itf Qomra Arabic" w:eastAsia="itf Qomra Arabic"/>
          <w:b/>
          <w:color w:val="00594F"/>
          <w:sz w:val="25"/>
          <w:szCs w:val="25"/>
          <w:bCs/>
          <w:rtl/>
          <w:lang w:bidi="ar-SY"/>
        </w:rPr>
        <w:t xml:space="preserve"> — وضع مجموعة كاملة على رحلة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للمنسق التقني وضع مجموعة من مجموعاته كاملةً (عائلاتها وفريقها) على رحلة من أيام التكتل في اتجاه، مع عودتها المقترحة، فتلحق بها كل عائلة تُلحق بالمجموعة لاحقاً.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المنسق التقني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«إضافة مسافرين» ← اختيار المجموعة ← «الكل في &lt;المجموعة&gt;» ← «إضافة إلى الرحلة»، وتظهر «أُضيف </w:t>
      </w:r>
      <w:r>
        <w:rPr>
          <w:rFonts w:ascii="itf Qomra Arabic" w:hAnsi="itf Qomra Arabic" w:cs="itf Qomra Arabic" w:eastAsia="itf Qomra Arabic"/>
          <w:b w:val="0"/>
          <w:color w:val="021526"/>
          <w:sz w:val="21"/>
          <w:szCs w:val="21"/>
        </w:rPr>
        <w:t>N</w:t>
      </w:r>
      <w:r>
        <w:rPr>
          <w:rFonts w:ascii="itf Qomra Arabic" w:hAnsi="itf Qomra Arabic" w:cs="itf Qomra Arabic" w:eastAsia="itf Qomra Arabic"/>
          <w:b w:val="0"/>
          <w:color w:val="021526"/>
          <w:sz w:val="21"/>
          <w:szCs w:val="21"/>
          <w:rtl/>
          <w:lang w:bidi="ar-SY"/>
        </w:rPr>
        <w:t xml:space="preserve"> مسافراً».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يُفعَّل الزر إن زاد المختارون على ما بقي للتكتل على الرحلة، ولا يُسند إلى رحلة ليست من أيامه أو غير منشورة أو مكتملة.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العودة تقلع بعد وصول الذهاب وتهبط في مطار يسمح به مطار الإقلاع (دمشق ← دمشق أو اللاذقية).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الإسناد كله أو لا شيء، ويُسجَّل «وضع على رحلة» نشط للمجموعة.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OPS-08، OPS-09، OPS-10، OPS-11، OPS-15، OPS-16، OPS-17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portal/(admin)/lists  |  portal/(admin)/flights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group_flight_legs  |  flight_assignments  |  airport_return_targets</w:t>
      </w:r>
    </w:p>
    <w:p>
      <w:pPr>
        <w:keepNext/>
        <w:bidi/>
        <w:pStyle w:val="Heading3"/>
        <w:spacing w:before="200" w:after="120"/>
        <w:jc w:val="left"/>
      </w:pPr>
      <w:r>
        <w:rPr>
          <w:rFonts w:ascii="itf Qomra Arabic" w:hAnsi="itf Qomra Arabic" w:cs="itf Qomra Arabic" w:eastAsia="itf Qomra Arabic"/>
          <w:b/>
          <w:color w:val="00594F"/>
          <w:sz w:val="25"/>
          <w:szCs w:val="25"/>
          <w:bCs/>
        </w:rPr>
        <w:t>FR-FLD-09</w:t>
      </w:r>
      <w:r>
        <w:rPr>
          <w:rFonts w:ascii="itf Qomra Arabic" w:hAnsi="itf Qomra Arabic" w:cs="itf Qomra Arabic" w:eastAsia="itf Qomra Arabic"/>
          <w:b/>
          <w:color w:val="00594F"/>
          <w:sz w:val="25"/>
          <w:szCs w:val="25"/>
          <w:bCs/>
          <w:rtl/>
          <w:lang w:bidi="ar-SY"/>
        </w:rPr>
        <w:t xml:space="preserve"> — المسافرون فرادى والإزالة والنقل</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للمنسق التقني وضع حاج أو أكثر وحدهم على رحلة غير رحلة مجموعتهم، وإزالة مجموعة أو فرد من رحلة مفتوحة، مع نقل من له مقعد آخر في الاتجاه نفسه.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المنسق التقني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أمام كل فرد حاله: «بلا رحلة عودة» أو «يُنقل من </w:t>
      </w:r>
      <w:r>
        <w:rPr>
          <w:rFonts w:ascii="itf Qomra Arabic" w:hAnsi="itf Qomra Arabic" w:cs="itf Qomra Arabic" w:eastAsia="itf Qomra Arabic"/>
          <w:b w:val="0"/>
          <w:color w:val="021526"/>
          <w:sz w:val="21"/>
          <w:szCs w:val="21"/>
        </w:rPr>
        <w:t>RB 508</w:t>
      </w:r>
      <w:r>
        <w:rPr>
          <w:rFonts w:ascii="itf Qomra Arabic" w:hAnsi="itf Qomra Arabic" w:cs="itf Qomra Arabic" w:eastAsia="itf Qomra Arabic"/>
          <w:b w:val="0"/>
          <w:color w:val="021526"/>
          <w:sz w:val="21"/>
          <w:szCs w:val="21"/>
          <w:rtl/>
          <w:lang w:bidi="ar-SY"/>
        </w:rPr>
        <w:t>»، ويُعطَّل من لا تصلح له الرحلة مع سببه.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تظهر في بطاقة الرحلة «فرادى خارج رحلة مجموعتهم» بأسمائهم ومجموعاتهم.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المقعد القديم يبقى بحالة «منقول» ويشير إلى الجديد؛ لا يُحذف مقعد.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إزالة ولا نقل من رحلة مقفلة من بوابة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OPS-07، OPS-08، OPS-18، OPS-19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portal/(admin)/lists  |  portal/(admin)/flights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flight_assignments.status  |  flight_assignments.moved_to_assignment_id  |  group_flight_legs.ended_at</w:t>
      </w:r>
    </w:p>
    <w:p>
      <w:pPr>
        <w:keepNext/>
        <w:bidi/>
        <w:pStyle w:val="Heading3"/>
        <w:spacing w:before="200" w:after="120"/>
        <w:jc w:val="left"/>
      </w:pPr>
      <w:r>
        <w:rPr>
          <w:rFonts w:ascii="itf Qomra Arabic" w:hAnsi="itf Qomra Arabic" w:cs="itf Qomra Arabic" w:eastAsia="itf Qomra Arabic"/>
          <w:b/>
          <w:color w:val="00594F"/>
          <w:sz w:val="25"/>
          <w:szCs w:val="25"/>
          <w:bCs/>
        </w:rPr>
        <w:t>FR-FLD-10</w:t>
      </w:r>
      <w:r>
        <w:rPr>
          <w:rFonts w:ascii="itf Qomra Arabic" w:hAnsi="itf Qomra Arabic" w:cs="itf Qomra Arabic" w:eastAsia="itf Qomra Arabic"/>
          <w:b/>
          <w:color w:val="00594F"/>
          <w:sz w:val="25"/>
          <w:szCs w:val="25"/>
          <w:bCs/>
          <w:rtl/>
          <w:lang w:bidi="ar-SY"/>
        </w:rPr>
        <w:t xml:space="preserve"> — رحلات المجموعة وطباعة الكشوف</w:t>
      </w:r>
    </w:p>
    <w:p>
      <w:pPr>
        <w:bidi/>
        <w:spacing w:after="40" w:before="0" w:line="312" w:lineRule="auto"/>
        <w:jc w:val="left"/>
      </w:pPr>
      <w:r>
        <w:rPr>
          <w:rFonts w:ascii="itf Qomra Arabic" w:hAnsi="itf Qomra Arabic" w:cs="itf Qomra Arabic" w:eastAsia="itf Qomra Arabic"/>
          <w:b w:val="0"/>
          <w:color w:val="021526"/>
          <w:sz w:val="23"/>
          <w:szCs w:val="23"/>
          <w:rtl/>
          <w:lang w:bidi="ar-SY"/>
        </w:rPr>
        <w:t xml:space="preserve">يجب أن تتيح المنصة لرئيس المجموعة ومعاونه رؤية رحلتي مجموعتهم وكشفها فرداً فرداً، ولفريق العمليات ورئيس التكتل طباعة كشوف الرحلات وكشف المجموعة على ورق </w:t>
      </w:r>
      <w:r>
        <w:rPr>
          <w:rFonts w:ascii="itf Qomra Arabic" w:hAnsi="itf Qomra Arabic" w:cs="itf Qomra Arabic" w:eastAsia="itf Qomra Arabic"/>
          <w:b w:val="0"/>
          <w:color w:val="021526"/>
          <w:sz w:val="23"/>
          <w:szCs w:val="23"/>
        </w:rPr>
        <w:t>A4</w:t>
      </w:r>
      <w:r>
        <w:rPr>
          <w:rFonts w:ascii="itf Qomra Arabic" w:hAnsi="itf Qomra Arabic" w:cs="itf Qomra Arabic" w:eastAsia="itf Qomra Arabic"/>
          <w:b w:val="0"/>
          <w:color w:val="021526"/>
          <w:sz w:val="23"/>
          <w:szCs w:val="23"/>
          <w:rtl/>
          <w:lang w:bidi="ar-SY"/>
        </w:rPr>
        <w:t xml:space="preserve"> بترويسة المنصة.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رئيس المجموعة؛ معاونه؛ المنسق التقني؛ رئيس التكتل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كشف المجموعة: كل عائلة وأفرادها ثم الفريق، برحلة الذهاب والعودة وحالة الإسناد (مسند، مثبت، صعد) والاحتياجات.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طباعة كشف المجموعة فيها عمود «صعد ✓» للتأشير عند البوابة.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«طباعة كشوف الرحلات» يطبع كل الرحلات، ورمز الطابعة على رحلة يطبعها وحدها، دون القائمة الجانبية وأزرار الصفحة.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OPS-32، EVL-01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portal/(admin)/lists  |  portal/(admin)/flights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flight_assignments  |  flights</w:t>
      </w:r>
    </w:p>
    <w:p>
      <w:pPr>
        <w:keepNext/>
        <w:bidi/>
        <w:pStyle w:val="Heading3"/>
        <w:spacing w:before="200" w:after="120"/>
        <w:jc w:val="left"/>
      </w:pPr>
      <w:r>
        <w:rPr>
          <w:rFonts w:ascii="itf Qomra Arabic" w:hAnsi="itf Qomra Arabic" w:cs="itf Qomra Arabic" w:eastAsia="itf Qomra Arabic"/>
          <w:b/>
          <w:color w:val="00594F"/>
          <w:sz w:val="25"/>
          <w:szCs w:val="25"/>
          <w:bCs/>
        </w:rPr>
        <w:t>FR-FLD-11</w:t>
      </w:r>
      <w:r>
        <w:rPr>
          <w:rFonts w:ascii="itf Qomra Arabic" w:hAnsi="itf Qomra Arabic" w:cs="itf Qomra Arabic" w:eastAsia="itf Qomra Arabic"/>
          <w:b/>
          <w:color w:val="00594F"/>
          <w:sz w:val="25"/>
          <w:szCs w:val="25"/>
          <w:bCs/>
          <w:rtl/>
          <w:lang w:bidi="ar-SY"/>
        </w:rPr>
        <w:t xml:space="preserve"> — قوائم الحافلات قبل المناسك</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للمنسق التقني وضع حجاج مجموعاته وإدارييها على الحافلات التي أسندها فريق المواصلات للتكتل في كل قائمة (التروية، عرفة، منى أيام التشريق، الذهاب إلى المدينة)، وإزالتهم، وطباعة القائمة أو الحافلة.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المنسق التقني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بطاقة القائمة: اسمها وموعدها، و«في مجموعاتك» و«على القائمة» و«مقاعد </w:t>
      </w:r>
      <w:r>
        <w:rPr>
          <w:rFonts w:ascii="itf Qomra Arabic" w:hAnsi="itf Qomra Arabic" w:cs="itf Qomra Arabic" w:eastAsia="itf Qomra Arabic"/>
          <w:b w:val="0"/>
          <w:color w:val="021526"/>
          <w:sz w:val="21"/>
          <w:szCs w:val="21"/>
        </w:rPr>
        <w:t>N</w:t>
      </w:r>
      <w:r>
        <w:rPr>
          <w:rFonts w:ascii="itf Qomra Arabic" w:hAnsi="itf Qomra Arabic" w:cs="itf Qomra Arabic" w:eastAsia="itf Qomra Arabic"/>
          <w:b w:val="0"/>
          <w:color w:val="021526"/>
          <w:sz w:val="21"/>
          <w:szCs w:val="21"/>
          <w:rtl/>
          <w:lang w:bidi="ar-SY"/>
        </w:rPr>
        <w:t xml:space="preserve"> حافلات»، وبالأحمر من لم يوضع بعد.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يُجلس على حافلة أكثر من مقاعدها الباقية (49 للحافلة)، والشخص في حافلة واحدة من القائمة: إجلاسه في أخرى ينقله إليها.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حين تمتلئ الحافلة يصير الزر «اكتملت مقاعدها»، وتُطبع بعمود «صعد ✓».</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رئيس المجموعة ومعاونه يرون قوائم مجموعتهما، ورئيس التكتل قوائم التكتل كله، ويطبعون دون إجلاس.</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OPS-38، EVL-01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portal/(admin)/lists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rite_list_kinds  |  rite_list_units  |  rite_list_seats</w:t>
      </w:r>
    </w:p>
    <w:p>
      <w:pPr>
        <w:keepNext/>
        <w:bidi/>
        <w:pStyle w:val="Heading3"/>
        <w:spacing w:before="200" w:after="120"/>
        <w:jc w:val="left"/>
      </w:pPr>
      <w:r>
        <w:rPr>
          <w:rFonts w:ascii="itf Qomra Arabic" w:hAnsi="itf Qomra Arabic" w:cs="itf Qomra Arabic" w:eastAsia="itf Qomra Arabic"/>
          <w:b/>
          <w:color w:val="00594F"/>
          <w:sz w:val="25"/>
          <w:szCs w:val="25"/>
          <w:bCs/>
        </w:rPr>
        <w:t>FR-FLD-12</w:t>
      </w:r>
      <w:r>
        <w:rPr>
          <w:rFonts w:ascii="itf Qomra Arabic" w:hAnsi="itf Qomra Arabic" w:cs="itf Qomra Arabic" w:eastAsia="itf Qomra Arabic"/>
          <w:b/>
          <w:color w:val="00594F"/>
          <w:sz w:val="25"/>
          <w:szCs w:val="25"/>
          <w:bCs/>
          <w:rtl/>
          <w:lang w:bidi="ar-SY"/>
        </w:rPr>
        <w:t xml:space="preserve"> — طلب حافلة إضافية واعتماده</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للمنسق التقني طلب حافلة إضافية حين لا تتسع حافلات التكتل في قائمة لحجاج مجموعاته، ولفريق المواصلات اعتماده (فتُنشأ حافلة جديدة) أو رفضه بسبب.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المنسق التقني؛ موظف المواصلات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تظهر «لا تتسع حافلات التكتل في هذه القائمة لـ </w:t>
      </w:r>
      <w:r>
        <w:rPr>
          <w:rFonts w:ascii="itf Qomra Arabic" w:hAnsi="itf Qomra Arabic" w:cs="itf Qomra Arabic" w:eastAsia="itf Qomra Arabic"/>
          <w:b w:val="0"/>
          <w:color w:val="021526"/>
          <w:sz w:val="21"/>
          <w:szCs w:val="21"/>
        </w:rPr>
        <w:t>N</w:t>
      </w:r>
      <w:r>
        <w:rPr>
          <w:rFonts w:ascii="itf Qomra Arabic" w:hAnsi="itf Qomra Arabic" w:cs="itf Qomra Arabic" w:eastAsia="itf Qomra Arabic"/>
          <w:b w:val="0"/>
          <w:color w:val="021526"/>
          <w:sz w:val="21"/>
          <w:szCs w:val="21"/>
          <w:rtl/>
          <w:lang w:bidi="ar-SY"/>
        </w:rPr>
        <w:t xml:space="preserve"> من مجموعاتك.» وخانة «بلا مقعد» معبّأة سلفاً و«ملاحظة للمواصلات».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حال الطلب في البطاقة: «عند فريق المواصلات»، ثم «أُسندت حافلة </w:t>
      </w:r>
      <w:r>
        <w:rPr>
          <w:rFonts w:ascii="itf Qomra Arabic" w:hAnsi="itf Qomra Arabic" w:cs="itf Qomra Arabic" w:eastAsia="itf Qomra Arabic"/>
          <w:b w:val="0"/>
          <w:color w:val="021526"/>
          <w:sz w:val="21"/>
          <w:szCs w:val="21"/>
        </w:rPr>
        <w:t>N</w:t>
      </w:r>
      <w:r>
        <w:rPr>
          <w:rFonts w:ascii="itf Qomra Arabic" w:hAnsi="itf Qomra Arabic" w:cs="itf Qomra Arabic" w:eastAsia="itf Qomra Arabic"/>
          <w:b w:val="0"/>
          <w:color w:val="021526"/>
          <w:sz w:val="21"/>
          <w:szCs w:val="21"/>
          <w:rtl/>
          <w:lang w:bidi="ar-SY"/>
        </w:rPr>
        <w:t>» أو «رُفض» مع السبب.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الاعتماد يضيف للتكتل في تلك القائمة «حافلة </w:t>
      </w:r>
      <w:r>
        <w:rPr>
          <w:rFonts w:ascii="itf Qomra Arabic" w:hAnsi="itf Qomra Arabic" w:cs="itf Qomra Arabic" w:eastAsia="itf Qomra Arabic"/>
          <w:b w:val="0"/>
          <w:color w:val="021526"/>
          <w:sz w:val="21"/>
          <w:szCs w:val="21"/>
        </w:rPr>
        <w:t>N</w:t>
      </w:r>
      <w:r>
        <w:rPr>
          <w:rFonts w:ascii="itf Qomra Arabic" w:hAnsi="itf Qomra Arabic" w:cs="itf Qomra Arabic" w:eastAsia="itf Qomra Arabic"/>
          <w:b w:val="0"/>
          <w:color w:val="021526"/>
          <w:sz w:val="21"/>
          <w:szCs w:val="21"/>
          <w:rtl/>
          <w:lang w:bidi="ar-SY"/>
        </w:rPr>
        <w:t>» بـ49 مقعداً.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OPS-39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portal/(admin)/lists  |  staff/transport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bus_requests  |  rite_list_units</w:t>
      </w:r>
    </w:p>
    <w:p>
      <w:pPr>
        <w:keepNext/>
        <w:bidi/>
        <w:pStyle w:val="Heading3"/>
        <w:spacing w:before="200" w:after="120"/>
        <w:jc w:val="left"/>
      </w:pPr>
      <w:r>
        <w:rPr>
          <w:rFonts w:ascii="itf Qomra Arabic" w:hAnsi="itf Qomra Arabic" w:cs="itf Qomra Arabic" w:eastAsia="itf Qomra Arabic"/>
          <w:b/>
          <w:color w:val="00594F"/>
          <w:sz w:val="25"/>
          <w:szCs w:val="25"/>
          <w:bCs/>
        </w:rPr>
        <w:t>FR-FLD-13</w:t>
      </w:r>
      <w:r>
        <w:rPr>
          <w:rFonts w:ascii="itf Qomra Arabic" w:hAnsi="itf Qomra Arabic" w:cs="itf Qomra Arabic" w:eastAsia="itf Qomra Arabic"/>
          <w:b/>
          <w:color w:val="00594F"/>
          <w:sz w:val="25"/>
          <w:szCs w:val="25"/>
          <w:bCs/>
          <w:rtl/>
          <w:lang w:bidi="ar-SY"/>
        </w:rPr>
        <w:t xml:space="preserve"> — قائمتا الروضة الشريفة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للمنسق التقني إضافة من سيذهب إلى الروضة الشريفة من مجموعاته إلى قائمة الرجال أو قائمة النساء، بلا حد للمقاعد.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المنسق التقني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مرغوب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«أضف إلى الروضة الشريفة — الرجال…» لا يعرض إلا الرجال، و«— النساء» إلا النساء.</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يرى الحاج في بوابته أنه على قائمة الرجال أو النساء.</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في الطباعة عمود «حضر ✓» بدل «صعد ✓».</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OPS-38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portal/(admin)/lists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rite_list_units.gender  |  rite_list_seats</w:t>
      </w:r>
    </w:p>
    <w:p>
      <w:pPr>
        <w:keepNext/>
        <w:bidi/>
        <w:pStyle w:val="Heading3"/>
        <w:spacing w:before="200" w:after="120"/>
        <w:jc w:val="left"/>
      </w:pPr>
      <w:r>
        <w:rPr>
          <w:rFonts w:ascii="itf Qomra Arabic" w:hAnsi="itf Qomra Arabic" w:cs="itf Qomra Arabic" w:eastAsia="itf Qomra Arabic"/>
          <w:b/>
          <w:color w:val="00594F"/>
          <w:sz w:val="25"/>
          <w:szCs w:val="25"/>
          <w:bCs/>
        </w:rPr>
        <w:t>FR-FLD-14</w:t>
      </w:r>
      <w:r>
        <w:rPr>
          <w:rFonts w:ascii="itf Qomra Arabic" w:hAnsi="itf Qomra Arabic" w:cs="itf Qomra Arabic" w:eastAsia="itf Qomra Arabic"/>
          <w:b/>
          <w:color w:val="00594F"/>
          <w:sz w:val="25"/>
          <w:szCs w:val="25"/>
          <w:bCs/>
          <w:rtl/>
          <w:lang w:bidi="ar-SY"/>
        </w:rPr>
        <w:t xml:space="preserve"> — تسجيل أداء المنسك</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لفريق عمليات المجموعة تسجيل منسك أدّته المجموعة بعد وقوعه: المنسك، وتاريخ الأداء وساعته، ومكانه، ومن أدّاه من حجاجها، وسبب من لم يؤدّه، وتفاصيل المناسك ذات الدرجات.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المنسق التقني؛ رئيس المجموعة؛ معاونه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يُقبل وقت أداء بعد الآن بأكثر من دقيقة، ولا سجل بلا مكان.</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يُحفظ قبل أن يكون لكل من لم يؤدِّ سببه، فتظهر «بقي سبب … لم يؤدّوه» ويُعلَّم بالأحمر؛ إلا العمرات بعد عمرة التمتّع.</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المبيت في مزدلفة بثلاثة مستويات، ورمي الجمرات بيوم الرمي والجمرات المرميّة، ومنى بالليالي 11 و12 و13.</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الحفظ تظهر «سُجّل أداء «…»» بعدد من أدّاه، ويصل المنسك إلى حجاج المجموعة في «أداء المناسك» وإشعاراتهم.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EVL-02، EVL-03، OPS-36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portal/(admin)/field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field_records  |  field_record_persons  |  field_record_kinds</w:t>
      </w:r>
    </w:p>
    <w:p>
      <w:pPr>
        <w:keepNext/>
        <w:bidi/>
        <w:pStyle w:val="Heading3"/>
        <w:spacing w:before="200" w:after="120"/>
        <w:jc w:val="left"/>
      </w:pPr>
      <w:r>
        <w:rPr>
          <w:rFonts w:ascii="itf Qomra Arabic" w:hAnsi="itf Qomra Arabic" w:cs="itf Qomra Arabic" w:eastAsia="itf Qomra Arabic"/>
          <w:b/>
          <w:color w:val="00594F"/>
          <w:sz w:val="25"/>
          <w:szCs w:val="25"/>
          <w:bCs/>
        </w:rPr>
        <w:t>FR-FLD-15</w:t>
      </w:r>
      <w:r>
        <w:rPr>
          <w:rFonts w:ascii="itf Qomra Arabic" w:hAnsi="itf Qomra Arabic" w:cs="itf Qomra Arabic" w:eastAsia="itf Qomra Arabic"/>
          <w:b/>
          <w:color w:val="00594F"/>
          <w:sz w:val="25"/>
          <w:szCs w:val="25"/>
          <w:bCs/>
          <w:rtl/>
          <w:lang w:bidi="ar-SY"/>
        </w:rPr>
        <w:t xml:space="preserve"> — المزارات ومحطات السفر</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لفريق عمليات المجموعة تسجيل المزار بعد زيارته ومحطة السفر بعد إتمامها، ومن كان فيها مع المجموعة، على نسق المناسك.</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المنسق التقني؛ رئيس المجموعة؛ معاونه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في المزارات سبب الغياب اختياري، وفي محطات السفر إلزامي لكل من لم يكن مع المجموعة.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محطات السفر تشمل التجمّع والانطلاق، والإقلاع، والوصول، والفنادق، والمشاعر، والمدينة، ومطار العودة، والوصول إلى دمشق.</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تصل المسجّلة إلى حجاج المجموعة تحت «المزارات» و«السفر».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EVL-02، EVL-03، OPS-36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portal/(admin)/field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field_records  |  field_record_persons  |  field_record_kinds.category</w:t>
      </w:r>
    </w:p>
    <w:p>
      <w:pPr>
        <w:keepNext/>
        <w:bidi/>
        <w:pStyle w:val="Heading3"/>
        <w:spacing w:before="200" w:after="120"/>
        <w:jc w:val="left"/>
      </w:pPr>
      <w:r>
        <w:rPr>
          <w:rFonts w:ascii="itf Qomra Arabic" w:hAnsi="itf Qomra Arabic" w:cs="itf Qomra Arabic" w:eastAsia="itf Qomra Arabic"/>
          <w:b/>
          <w:color w:val="00594F"/>
          <w:sz w:val="25"/>
          <w:szCs w:val="25"/>
          <w:bCs/>
        </w:rPr>
        <w:t>FR-FLD-16</w:t>
      </w:r>
      <w:r>
        <w:rPr>
          <w:rFonts w:ascii="itf Qomra Arabic" w:hAnsi="itf Qomra Arabic" w:cs="itf Qomra Arabic" w:eastAsia="itf Qomra Arabic"/>
          <w:b/>
          <w:color w:val="00594F"/>
          <w:sz w:val="25"/>
          <w:szCs w:val="25"/>
          <w:bCs/>
          <w:rtl/>
          <w:lang w:bidi="ar-SY"/>
        </w:rPr>
        <w:t xml:space="preserve"> — سجل الميدان للمجموعة وحذف الخاطئ</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لفريق المجموعة ولرئيس التكتل رؤية سجل المناسك والمزارات ومحطات السفر المسجّلة للمجموعة بتفصيل كل حاج، ولمن سجّل السجل وحده حذفه إن سُجّل خطأً.</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فريق عمليات المجموعة؛ رئيس التكتل</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السجل الأحدث أداءً أولاً، بعدد من أدّاه ومتى ومن سجّله، ويُفتح كل سجل في نافذة بما فعله كل حاج.</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السجل محفوظ على المجموعة فيراه فريقها كله ولو تغيّر كاتبه.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الحذف منطقي يحفظ الأثر، ولا يظهر بعده لحجاج المجموعة، ويُكتب في سجل نشاط الإداري.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EVL-04، OPS-37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portal/(admin)/field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field_records.group_id  |  field_records.recorded_by_account_id  |  field_records.deleted_at  |  audit_events</w:t>
      </w:r>
    </w:p>
    <w:p>
      <w:pPr>
        <w:keepNext/>
        <w:bidi/>
        <w:pStyle w:val="Heading3"/>
        <w:spacing w:before="200" w:after="120"/>
        <w:jc w:val="left"/>
      </w:pPr>
      <w:r>
        <w:rPr>
          <w:rFonts w:ascii="itf Qomra Arabic" w:hAnsi="itf Qomra Arabic" w:cs="itf Qomra Arabic" w:eastAsia="itf Qomra Arabic"/>
          <w:b/>
          <w:color w:val="00594F"/>
          <w:sz w:val="25"/>
          <w:szCs w:val="25"/>
          <w:bCs/>
        </w:rPr>
        <w:t>FR-FLD-17</w:t>
      </w:r>
      <w:r>
        <w:rPr>
          <w:rFonts w:ascii="itf Qomra Arabic" w:hAnsi="itf Qomra Arabic" w:cs="itf Qomra Arabic" w:eastAsia="itf Qomra Arabic"/>
          <w:b/>
          <w:color w:val="00594F"/>
          <w:sz w:val="25"/>
          <w:szCs w:val="25"/>
          <w:bCs/>
          <w:rtl/>
          <w:lang w:bidi="ar-SY"/>
        </w:rPr>
        <w:t xml:space="preserve"> — بلاغ لغرفة العمليات</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لكل إداري يعمل في المجموعة رفع بلاغ إلى غرفة العمليات بنوعه وخطورته والحاج المعني ومكانه ووصفه، ومتابعة حالته في «بلاغات مجموعتي».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 العامل في المجموعة</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الأنواع: حالة صحية، مفقود، نقل، غرفة، وجبات، مفقودات، شكوى؛ ولكل نوع مهلة استجابة (مفقود فوري، صحي 10 دقائق، نقل 30…).</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البلاغ الحرج غير المغلق خلال 15 دقيقة يُصعَّد ويُثبَّت وقت تصعيده.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البلاغ مربوط بالمجموعة والتكتل بمعرّفهما، وإن كان عن حاج من حجاج المنصة وصل إلى طلبه فيتابعه في «بلاغاتي».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تظهر للإداري تحديثات الحالة (مفتوح، قيد المعالجة، مغلق).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OPS-50، OPS-51، OPS-52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portal/(admin)/report  |  staff/operations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tickets  |  tickets.group_id  |  tickets.raised_by_account_id  |  ticket_updates  |  ticket_kinds</w:t>
      </w:r>
    </w:p>
    <w:p>
      <w:pPr>
        <w:keepNext/>
        <w:bidi/>
        <w:pStyle w:val="Heading3"/>
        <w:spacing w:before="200" w:after="120"/>
        <w:jc w:val="left"/>
      </w:pPr>
      <w:r>
        <w:rPr>
          <w:rFonts w:ascii="itf Qomra Arabic" w:hAnsi="itf Qomra Arabic" w:cs="itf Qomra Arabic" w:eastAsia="itf Qomra Arabic"/>
          <w:b/>
          <w:color w:val="00594F"/>
          <w:sz w:val="25"/>
          <w:szCs w:val="25"/>
          <w:bCs/>
        </w:rPr>
        <w:t>FR-FLD-18</w:t>
      </w:r>
      <w:r>
        <w:rPr>
          <w:rFonts w:ascii="itf Qomra Arabic" w:hAnsi="itf Qomra Arabic" w:cs="itf Qomra Arabic" w:eastAsia="itf Qomra Arabic"/>
          <w:b/>
          <w:color w:val="00594F"/>
          <w:sz w:val="25"/>
          <w:szCs w:val="25"/>
          <w:bCs/>
          <w:rtl/>
          <w:lang w:bidi="ar-SY"/>
        </w:rPr>
        <w:t xml:space="preserve"> — يومي: يوم المجموعة والتقرير اليومي</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لكل إداري يعمل في مجموعة صفحة «يومي» تجمع يوم المجموعة كما جرى من سجلاتها آلياً، وإرسال تقريره اليومي عنها إلى رئيس تكتلها ومعرفة من قرأه.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رئيس المجموعة؛ من في مقاعدها؛ منسقها التقني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«يوم المجموعة كما جرى» لا يكتبه أحد: منسك أو مزار أو محطة، وإعلان، وبلاغ، وتقرير، بساعته ومن قام به.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التقرير: الحالة العامة، والحالات الصحية، والشكاوى، وملاحظات؛ تقرير واحد لكل مرسل ومجموعة في اليوم.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يُرسل قبل أن تدخل المجموعة تكتلاً.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تحت التقرير المرسل «قرأه …» باسم القارئ وساعته، أو «لم يقرأه رئيس التكتل بعد»، و«تقاريري السابقة».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EVL-06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portal/(admin)/my-day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daily_reports  |  field_records  |  group_posts  |  tickets</w:t>
      </w:r>
    </w:p>
    <w:p>
      <w:pPr>
        <w:keepNext/>
        <w:bidi/>
        <w:pStyle w:val="Heading3"/>
        <w:spacing w:before="200" w:after="120"/>
        <w:jc w:val="left"/>
      </w:pPr>
      <w:r>
        <w:rPr>
          <w:rFonts w:ascii="itf Qomra Arabic" w:hAnsi="itf Qomra Arabic" w:cs="itf Qomra Arabic" w:eastAsia="itf Qomra Arabic"/>
          <w:b/>
          <w:color w:val="00594F"/>
          <w:sz w:val="25"/>
          <w:szCs w:val="25"/>
          <w:bCs/>
        </w:rPr>
        <w:t>FR-FLD-19</w:t>
      </w:r>
      <w:r>
        <w:rPr>
          <w:rFonts w:ascii="itf Qomra Arabic" w:hAnsi="itf Qomra Arabic" w:cs="itf Qomra Arabic" w:eastAsia="itf Qomra Arabic"/>
          <w:b/>
          <w:color w:val="00594F"/>
          <w:sz w:val="25"/>
          <w:szCs w:val="25"/>
          <w:bCs/>
          <w:rtl/>
          <w:lang w:bidi="ar-SY"/>
        </w:rPr>
        <w:t xml:space="preserve"> — تقرير التكتل اليومي إلى الإدارة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لرئيس التكتل ومعاونه قراءة تقارير مجموعات التكتل اليومية ومعرفة ما وصل منها من المتوقع، وإرسال تقرير التكتل إلى غرفة العمليات مرة في اليوم.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رئيس التكتل؛ معاون التكتل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لكل مجموعة كادرها كله، ولكل واحد تقريره: «جديد» حتى يُفتح فيصير «مقروءاً»، أو «لم يصل».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تقرير التكتل يحمل «وصل س من ص تقريراً من ن مجموعات».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إن تُرك حقل الصحة أو الشكاوى فارغاً يُملأ من تقارير المجموعات بعد حذف «لا حالات» و«لا شكاوى».</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EVL-07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portal/(admin)/my-day  |  staff/operations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daily_reports.target  |  daily_reports.read_at  |  daily_reports.read_by_account_id</w:t>
      </w:r>
    </w:p>
    <w:p>
      <w:pPr>
        <w:keepNext/>
        <w:bidi/>
        <w:pStyle w:val="Heading3"/>
        <w:spacing w:before="200" w:after="120"/>
        <w:jc w:val="left"/>
      </w:pPr>
      <w:r>
        <w:rPr>
          <w:rFonts w:ascii="itf Qomra Arabic" w:hAnsi="itf Qomra Arabic" w:cs="itf Qomra Arabic" w:eastAsia="itf Qomra Arabic"/>
          <w:b/>
          <w:color w:val="00594F"/>
          <w:sz w:val="25"/>
          <w:szCs w:val="25"/>
          <w:bCs/>
        </w:rPr>
        <w:t>FR-FLD-20</w:t>
      </w:r>
      <w:r>
        <w:rPr>
          <w:rFonts w:ascii="itf Qomra Arabic" w:hAnsi="itf Qomra Arabic" w:cs="itf Qomra Arabic" w:eastAsia="itf Qomra Arabic"/>
          <w:b/>
          <w:color w:val="00594F"/>
          <w:sz w:val="25"/>
          <w:szCs w:val="25"/>
          <w:bCs/>
          <w:rtl/>
          <w:lang w:bidi="ar-SY"/>
        </w:rPr>
        <w:t xml:space="preserve"> — الدروس الدينية وحضورها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للموجّه وموجّهة التكتل إنشاء درس بموضوعه ومرحلته وموعده ومدته ومكانه وجمهوره، فيراه المدعوون في بوابتهم، ثم تسجيل حضوره أو إلغاءه بسبب.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الموجّه الديني؛ الموجّهة الدينية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للموجّه «للرجال» أو «للجميع»، وللموجّهة «للنساء» وحده لنساء المجموعات التي وُزّعت عليها.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تسجيل الحضور يعرض المدعوين وحدهم بشارة «قال سيحضر»، ويُحفظ كل تحديد فوراً، و«إنهاء الدرس وحفظ الحضور» يغلقه.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الدرس المنتهي يعرض «حضر 41 من 46 (89%)»، والإلغاء بسبب يراه المدعوون.</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فريق المجموعة والتكتل يرون الدروس وحضورها دون «درس جديد» ولا تسجيل حضور.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EVL-08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portal/(admin)/guide-lessons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group_lessons  |  lesson_groups  |  lesson_interest  |  lesson_attendance  |  lesson_topics</w:t>
      </w:r>
    </w:p>
    <w:p>
      <w:pPr>
        <w:keepNext/>
        <w:bidi/>
        <w:pStyle w:val="Heading3"/>
        <w:spacing w:before="200" w:after="120"/>
        <w:jc w:val="left"/>
      </w:pPr>
      <w:r>
        <w:rPr>
          <w:rFonts w:ascii="itf Qomra Arabic" w:hAnsi="itf Qomra Arabic" w:cs="itf Qomra Arabic" w:eastAsia="itf Qomra Arabic"/>
          <w:b/>
          <w:color w:val="00594F"/>
          <w:sz w:val="25"/>
          <w:szCs w:val="25"/>
          <w:bCs/>
        </w:rPr>
        <w:t>FR-FLD-21</w:t>
      </w:r>
      <w:r>
        <w:rPr>
          <w:rFonts w:ascii="itf Qomra Arabic" w:hAnsi="itf Qomra Arabic" w:cs="itf Qomra Arabic" w:eastAsia="itf Qomra Arabic"/>
          <w:b/>
          <w:color w:val="00594F"/>
          <w:sz w:val="25"/>
          <w:szCs w:val="25"/>
          <w:bCs/>
          <w:rtl/>
          <w:lang w:bidi="ar-SY"/>
        </w:rPr>
        <w:t xml:space="preserve"> — النشاطات الدينية ومتابعة الحفظ</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للموجّه والموجّهة بدء نشاط ديني (تحفيظ القرآن، تحفيظ الحديث، حفظ أدعية الحج والعمرة، ختمة جماعية) ومتابعة كل مشارك بتسجيل تسميعه وتقديره.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الموجّه الديني؛ الموجّهة الدينية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مرغوب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متابعة النشاط تعرض لكل حاج إنجازه (مثل «16/23») وآخر تسميع وتقديره والتالي، أو «أتمّ الحفظ».</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التقدير: ممتاز، جيد جداً، جيد، يحتاج مراجعة، مع ملاحظة اختيارية.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في الختمة شبكة الأجزاء الثلاثين: المقروء أخضر باسم قارئه.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يتقدم إنجاز الحاج في بوابته مع كل تسميع.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EVL-08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portal/(admin)/activities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religious_activities  |  activity_units  |  activity_participants  |  activity_progress  |  activity_sittings</w:t>
      </w:r>
    </w:p>
    <w:p>
      <w:pPr>
        <w:keepNext/>
        <w:bidi/>
        <w:pStyle w:val="Heading3"/>
        <w:spacing w:before="200" w:after="120"/>
        <w:jc w:val="left"/>
      </w:pPr>
      <w:r>
        <w:rPr>
          <w:rFonts w:ascii="itf Qomra Arabic" w:hAnsi="itf Qomra Arabic" w:cs="itf Qomra Arabic" w:eastAsia="itf Qomra Arabic"/>
          <w:b/>
          <w:color w:val="00594F"/>
          <w:sz w:val="25"/>
          <w:szCs w:val="25"/>
          <w:bCs/>
        </w:rPr>
        <w:t>FR-FLD-22</w:t>
      </w:r>
      <w:r>
        <w:rPr>
          <w:rFonts w:ascii="itf Qomra Arabic" w:hAnsi="itf Qomra Arabic" w:cs="itf Qomra Arabic" w:eastAsia="itf Qomra Arabic"/>
          <w:b/>
          <w:color w:val="00594F"/>
          <w:sz w:val="25"/>
          <w:szCs w:val="25"/>
          <w:bCs/>
          <w:rtl/>
          <w:lang w:bidi="ar-SY"/>
        </w:rPr>
        <w:t xml:space="preserve"> — التقييم الذاتي</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لرئيس المجموعة ورئيس التكتل والموجّهين والموجّهات تقييم أنفسهم في نافذة التقييم الذاتي: أسئلة صفتهم في كل مرحلة، ثم «خلاصة موسمك» كتابةً، بحفظ مسودة وإرسال مرة واحدة.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رئيس المجموعة؛ رئيس التكتل؛ الموجّه الديني؛ الموجّهة الدينية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المراحل ست (ما قبل السفر، المطار، السفر، مكة، المدينة، المشاعر)، ولكل سؤال درجة 1–5، وتحت كل درجة دون 3 ملاحظة.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يُرسل إلا وكل بند مقيَّم وفي الخلاصة جواب واحد على الأقل، ولا يتغيّر بعد إرساله.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المنسق التقني والمعاونون لا تقييم ذاتياً لهم.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النافذة تظهر «تقييمك الذاتي يُفتح بعد هبوط آخر رحلات العودة في دمشق».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EVL-09، EVL-10، EVL-11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portal/(admin)/evaluation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self_evaluations  |  self_evaluation_scores  |  self_evaluation_answers  |  evaluation_stages</w:t>
      </w:r>
    </w:p>
    <w:p>
      <w:pPr>
        <w:keepNext/>
        <w:bidi/>
        <w:pStyle w:val="Heading3"/>
        <w:spacing w:before="200" w:after="120"/>
        <w:jc w:val="left"/>
      </w:pPr>
      <w:r>
        <w:rPr>
          <w:rFonts w:ascii="itf Qomra Arabic" w:hAnsi="itf Qomra Arabic" w:cs="itf Qomra Arabic" w:eastAsia="itf Qomra Arabic"/>
          <w:b/>
          <w:color w:val="00594F"/>
          <w:sz w:val="25"/>
          <w:szCs w:val="25"/>
          <w:bCs/>
        </w:rPr>
        <w:t>FR-FLD-23</w:t>
      </w:r>
      <w:r>
        <w:rPr>
          <w:rFonts w:ascii="itf Qomra Arabic" w:hAnsi="itf Qomra Arabic" w:cs="itf Qomra Arabic" w:eastAsia="itf Qomra Arabic"/>
          <w:b/>
          <w:color w:val="00594F"/>
          <w:sz w:val="25"/>
          <w:szCs w:val="25"/>
          <w:bCs/>
          <w:rtl/>
          <w:lang w:bidi="ar-SY"/>
        </w:rPr>
        <w:t xml:space="preserve"> — تقييم «إدارة الإداريين» لكل إداري</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لموظف «إدارة الإداريين» تقييم كل إداري مؤهل للموسم مرحلةً مرحلة بدرجة من 5 وملاحظة ودليل اختياري، مع متابعة تغطية التقييم لكل مرحلة.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الملاحظة إلزامية لكل درجة دون 3، والدليل صورة أو وثيقة.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الحفظ يضيف المراحل المقيَّمة إلى ما سبق، والمتوسط على المقيَّم منها مقرّباً إلى عُشر.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التقييم المتطرف (أكثر من مرحلة، كلها 5 أو كلها 1، بلا ملاحظة) يُحفظ ويُعلَّم للمراجعة.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يرى الإداري المتوسط فقط، لا اسم المقيِّم.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EVL-09، EVL-12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staff/admins/manage/evaluation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staff_evaluations  |  staff_evaluation_scores</w:t>
      </w:r>
    </w:p>
    <w:p>
      <w:pPr>
        <w:keepNext/>
        <w:bidi/>
        <w:pStyle w:val="Heading3"/>
        <w:spacing w:before="200" w:after="120"/>
        <w:jc w:val="left"/>
      </w:pPr>
      <w:r>
        <w:rPr>
          <w:rFonts w:ascii="itf Qomra Arabic" w:hAnsi="itf Qomra Arabic" w:cs="itf Qomra Arabic" w:eastAsia="itf Qomra Arabic"/>
          <w:b/>
          <w:color w:val="00594F"/>
          <w:sz w:val="25"/>
          <w:szCs w:val="25"/>
          <w:bCs/>
        </w:rPr>
        <w:t>FR-FLD-24</w:t>
      </w:r>
      <w:r>
        <w:rPr>
          <w:rFonts w:ascii="itf Qomra Arabic" w:hAnsi="itf Qomra Arabic" w:cs="itf Qomra Arabic" w:eastAsia="itf Qomra Arabic"/>
          <w:b/>
          <w:color w:val="00594F"/>
          <w:sz w:val="25"/>
          <w:szCs w:val="25"/>
          <w:bCs/>
          <w:rtl/>
          <w:lang w:bidi="ar-SY"/>
        </w:rPr>
        <w:t xml:space="preserve"> — تقييم موظفي البعثة للتكتلات والمجموعات والإداريين</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لكل موظف فُرز في الملفات التشغيلية على برج أو مخيم تقييم التكتلات المعتمدة التي سكنت فيه: كل تكتل كاملاً، وكل مجموعة منه، وكل إداري فيه، مرحلةً مرحلة، في نافذة تقييم الموظفين.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بعثة مفروز على برج أو مخيم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صاحب المستوى الخارجي (قطاع أو مركز) يقيّم كل أبراج قطاعه أو مخيمات مركزه.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يكفي تقييم مرحلة واحدة على الأقل، بملاحظة لكل درجة دون 3.</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تقييم واحد لكل موظف ومقيَّم، وإعادته تستبدله ما دامت النافذة مفتوحة.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من لا تكتلات في مواقعه يرى «لا تكتلات في مواقعك»، والإداريون لا يقيّم بعضهم بعضاً.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EVL-13، OPS-49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staff/evaluate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peer_evaluations  |  peer_evaluation_scores  |  op_inner_node_clusters  |  op_file_assignments</w:t>
      </w:r>
    </w:p>
    <w:p>
      <w:pPr>
        <w:keepNext/>
        <w:bidi/>
        <w:pStyle w:val="Heading3"/>
        <w:spacing w:before="200" w:after="120"/>
        <w:jc w:val="left"/>
      </w:pPr>
      <w:r>
        <w:rPr>
          <w:rFonts w:ascii="itf Qomra Arabic" w:hAnsi="itf Qomra Arabic" w:cs="itf Qomra Arabic" w:eastAsia="itf Qomra Arabic"/>
          <w:b/>
          <w:color w:val="00594F"/>
          <w:sz w:val="25"/>
          <w:szCs w:val="25"/>
          <w:bCs/>
        </w:rPr>
        <w:t>FR-FLD-25</w:t>
      </w:r>
      <w:r>
        <w:rPr>
          <w:rFonts w:ascii="itf Qomra Arabic" w:hAnsi="itf Qomra Arabic" w:cs="itf Qomra Arabic" w:eastAsia="itf Qomra Arabic"/>
          <w:b/>
          <w:color w:val="00594F"/>
          <w:sz w:val="25"/>
          <w:szCs w:val="25"/>
          <w:bCs/>
          <w:rtl/>
          <w:lang w:bidi="ar-SY"/>
        </w:rPr>
        <w:t xml:space="preserve"> — نتيجتي في التقييم</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للإداري رؤية نتيجته جزأين جنباً إلى جنب: تقييمه لنفسه وتقييم الموظفين، مرحلةً مرحلة، مع تمييز الفجوة بينهما.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تقييم الموظفين = متوسط متوسطات المقيِّمين (الإدارة وكل موظف مقيِّماً واحداً)، ويظهر عددهم («مقيّم واحد»، «مقيّمَين»…).</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يُشار إلى «فرق نقطة أو أكثر» في كل مرحلة اختلفت فيها الدرجتان بدرجة فأكثر.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التقييم الذاتي لا يدخل في النتيجة.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EVL-14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portal/(admin)/evaluation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self_evaluation_scores  |  staff_evaluation_scores  |  peer_evaluation_scores</w:t>
      </w:r>
    </w:p>
    <w:p>
      <w:pPr>
        <w:keepNext/>
        <w:bidi/>
        <w:pStyle w:val="Heading3"/>
        <w:spacing w:before="200" w:after="120"/>
        <w:jc w:val="left"/>
      </w:pPr>
      <w:r>
        <w:rPr>
          <w:rFonts w:ascii="itf Qomra Arabic" w:hAnsi="itf Qomra Arabic" w:cs="itf Qomra Arabic" w:eastAsia="itf Qomra Arabic"/>
          <w:b/>
          <w:color w:val="00594F"/>
          <w:sz w:val="25"/>
          <w:szCs w:val="25"/>
          <w:bCs/>
        </w:rPr>
        <w:t>FR-FLD-26</w:t>
      </w:r>
      <w:r>
        <w:rPr>
          <w:rFonts w:ascii="itf Qomra Arabic" w:hAnsi="itf Qomra Arabic" w:cs="itf Qomra Arabic" w:eastAsia="itf Qomra Arabic"/>
          <w:b/>
          <w:color w:val="00594F"/>
          <w:sz w:val="25"/>
          <w:szCs w:val="25"/>
          <w:bCs/>
          <w:rtl/>
          <w:lang w:bidi="ar-SY"/>
        </w:rPr>
        <w:t xml:space="preserve"> — الاعتراض على تقييم الموظفين وقراره</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للإداري الاعتراض مرة واحدة على تقييم الموظفين له في مراحل يختارها بسبب مكتوب، ولموظف «إدارة الإداريين» قبوله أو رفضه بردّ يصله.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 موظف بصلاحية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يُفتح الاعتراض إلا في نافذته وبعد أن يصله تقييم واحد على الأقل؛ مرحلة واحدة على الأقل وسبب من 10 أحرف على الأقل.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حال الاعتراض: «عند إدارة الإداريين»، «قُبل — يُعاد التقييم»، «رُفض»، والرد 5 أحرف على الأقل.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القبول لا يغيّر الدرجات وحده: يعيد الموظف تقييم المراحل المعترض عليها.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EVL-15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portal/(admin)/evaluation  |  staff/admins/manage/evaluation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evaluation_objections</w:t>
      </w:r>
    </w:p>
    <w:p>
      <w:pPr>
        <w:keepNext/>
        <w:bidi/>
        <w:pStyle w:val="Heading3"/>
        <w:spacing w:before="200" w:after="120"/>
        <w:jc w:val="left"/>
      </w:pPr>
      <w:r>
        <w:rPr>
          <w:rFonts w:ascii="itf Qomra Arabic" w:hAnsi="itf Qomra Arabic" w:cs="itf Qomra Arabic" w:eastAsia="itf Qomra Arabic"/>
          <w:b/>
          <w:color w:val="00594F"/>
          <w:sz w:val="25"/>
          <w:szCs w:val="25"/>
          <w:bCs/>
        </w:rPr>
        <w:t>FR-FLD-27</w:t>
      </w:r>
      <w:r>
        <w:rPr>
          <w:rFonts w:ascii="itf Qomra Arabic" w:hAnsi="itf Qomra Arabic" w:cs="itf Qomra Arabic" w:eastAsia="itf Qomra Arabic"/>
          <w:b/>
          <w:color w:val="00594F"/>
          <w:sz w:val="25"/>
          <w:szCs w:val="25"/>
          <w:bCs/>
          <w:rtl/>
          <w:lang w:bidi="ar-SY"/>
        </w:rPr>
        <w:t xml:space="preserve"> — تصنيف المجموعات والتكتلات ونشره</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لموظف «إدارة الإداريين» حساب علامة الموسم لكل مجموعة وتكتل من أجزائها، وترتيبها داخل فئتها، ومعرفة المرقّين والمخفَّضين، ثم اعتماد النتائج ونشرها محفوظة.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العلامة من 100 بأجزاء: تقييم الحجاج 40%، تقييم الموظفين 25%، الالتزام بالمراحل 25%، البلاغات والمخالفات 10%، وكل جزء من مصدر محسوب لا من بيانات ثابتة.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الترتيب داخل الفئة تنازلياً بالعلامة ثم أبجدياً، والفئة العليا لا ترقية فوقها وفئة البداية «إنذار — لا فئة أدنى».</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 نشر يحفظ النتائج لحظته باسم الناشر ووقته، وإعادة النشر صف جديد.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إن حُفظ أي تقييم (من الإدارة أو موظفي البعثة) بعد النشر يظهر أن التصنيف المنشور قديم.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EVL-17، EVL-18، EVL-19، EVL-20، EVL-22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staff/admins/manage/grading</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grading_publications  |  grading_results</w:t>
      </w:r>
    </w:p>
    <w:p>
      <w:pPr>
        <w:keepNext/>
        <w:bidi/>
        <w:pStyle w:val="Heading3"/>
        <w:spacing w:before="200" w:after="120"/>
        <w:jc w:val="left"/>
      </w:pPr>
      <w:r>
        <w:rPr>
          <w:rFonts w:ascii="itf Qomra Arabic" w:hAnsi="itf Qomra Arabic" w:cs="itf Qomra Arabic" w:eastAsia="itf Qomra Arabic"/>
          <w:b/>
          <w:color w:val="00594F"/>
          <w:sz w:val="25"/>
          <w:szCs w:val="25"/>
          <w:bCs/>
        </w:rPr>
        <w:t>FR-FLD-28</w:t>
      </w:r>
      <w:r>
        <w:rPr>
          <w:rFonts w:ascii="itf Qomra Arabic" w:hAnsi="itf Qomra Arabic" w:cs="itf Qomra Arabic" w:eastAsia="itf Qomra Arabic"/>
          <w:b/>
          <w:color w:val="00594F"/>
          <w:sz w:val="25"/>
          <w:szCs w:val="25"/>
          <w:bCs/>
          <w:rtl/>
          <w:lang w:bidi="ar-SY"/>
        </w:rPr>
        <w:t xml:space="preserve"> — تصنيف المجموعة أو التكتل في بوابة رئيسه</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لرئيس المجموعة ورئيس التكتل رؤية فئته الحالية وعلامة موسمه ومرتبته في فئته ومآله بعد نشر التصنيف، لا قبله.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رئيس المجموعة؛ رئيس التكتل</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تعرض البطاقة: الفئة الحالية، ونتيجة التقييم من 100، والمرتبة في الفئة، وموقعه فيها.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ما يُعرض هو المنشور المحفوظ، فلا يتغيّر حتى يُعاد النشر.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EVL-22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portal/(admin)/groups  |  portal/(admin)/clusters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grading_results.rank_in_tier  |  grading_results.outcome  |  grading_results.score</w:t>
      </w:r>
    </w:p>
    <w:p>
      <w:pPr>
        <w:keepNext/>
        <w:bidi/>
        <w:pStyle w:val="Heading3"/>
        <w:spacing w:before="200" w:after="120"/>
        <w:jc w:val="left"/>
      </w:pPr>
      <w:r>
        <w:rPr>
          <w:rFonts w:ascii="itf Qomra Arabic" w:hAnsi="itf Qomra Arabic" w:cs="itf Qomra Arabic" w:eastAsia="itf Qomra Arabic"/>
          <w:b/>
          <w:color w:val="00594F"/>
          <w:sz w:val="25"/>
          <w:szCs w:val="25"/>
          <w:bCs/>
        </w:rPr>
        <w:t>FR-FLD-29</w:t>
      </w:r>
      <w:r>
        <w:rPr>
          <w:rFonts w:ascii="itf Qomra Arabic" w:hAnsi="itf Qomra Arabic" w:cs="itf Qomra Arabic" w:eastAsia="itf Qomra Arabic"/>
          <w:b/>
          <w:color w:val="00594F"/>
          <w:sz w:val="25"/>
          <w:szCs w:val="25"/>
          <w:bCs/>
          <w:rtl/>
          <w:lang w:bidi="ar-SY"/>
        </w:rPr>
        <w:t xml:space="preserve"> — لوحة الشرف</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للزائر صفحة «لوحة الشرف» لكل موسم اختُتم وقُيّم: رؤساء المجموعات مرتبين بعلامتهم، والمكرَّمين الأوائل في كل فئة، وجوائز الصفات الأخرى، والتكتلات المعتمدة بعلاماتها.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الزائر</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مرغوب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يُكرَّم أول </w:t>
      </w:r>
      <w:r>
        <w:rPr>
          <w:rFonts w:ascii="itf Qomra Arabic" w:hAnsi="itf Qomra Arabic" w:cs="itf Qomra Arabic" w:eastAsia="itf Qomra Arabic"/>
          <w:b w:val="0"/>
          <w:color w:val="021526"/>
          <w:sz w:val="21"/>
          <w:szCs w:val="21"/>
        </w:rPr>
        <w:t>honor_top</w:t>
      </w:r>
      <w:r>
        <w:rPr>
          <w:rFonts w:ascii="itf Qomra Arabic" w:hAnsi="itf Qomra Arabic" w:cs="itf Qomra Arabic" w:eastAsia="itf Qomra Arabic"/>
          <w:b w:val="0"/>
          <w:color w:val="021526"/>
          <w:sz w:val="21"/>
          <w:szCs w:val="21"/>
          <w:rtl/>
          <w:lang w:bidi="ar-SY"/>
        </w:rPr>
        <w:t xml:space="preserve"> في كل فئة (3 لموسم 1448)، ويُقرأ العدد من «إعدادات الموسم».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جوائز: أفضل منسق تقني، أفضل موجّه ديني، أفضل موجّهة دينية، أفضل معاون — أول ثلاثة بالتقييم ثم المواسم ثم العلامة ثم الاسم.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تُبنى من نتائج التصنيف المنشورة والجوائز المحفوظة، والموسم الجاري يظهر «لم يُختتم بعد».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EVL-23، EVL-24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honours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honours_awards  |  grading_results.honored</w:t>
      </w:r>
    </w:p>
    <w:p>
      <w:pPr>
        <w:keepNext/>
        <w:bidi/>
        <w:pStyle w:val="Heading3"/>
        <w:spacing w:before="200" w:after="120"/>
        <w:jc w:val="left"/>
      </w:pPr>
      <w:r>
        <w:rPr>
          <w:rFonts w:ascii="itf Qomra Arabic" w:hAnsi="itf Qomra Arabic" w:cs="itf Qomra Arabic" w:eastAsia="itf Qomra Arabic"/>
          <w:b/>
          <w:color w:val="00594F"/>
          <w:sz w:val="25"/>
          <w:szCs w:val="25"/>
          <w:bCs/>
        </w:rPr>
        <w:t>FR-FLD-30</w:t>
      </w:r>
      <w:r>
        <w:rPr>
          <w:rFonts w:ascii="itf Qomra Arabic" w:hAnsi="itf Qomra Arabic" w:cs="itf Qomra Arabic" w:eastAsia="itf Qomra Arabic"/>
          <w:b/>
          <w:color w:val="00594F"/>
          <w:sz w:val="25"/>
          <w:szCs w:val="25"/>
          <w:bCs/>
          <w:rtl/>
          <w:lang w:bidi="ar-SY"/>
        </w:rPr>
        <w:t xml:space="preserve"> — سجل المواسم وتقييم كل موسم</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لصاحب الحساب صفحة «سجل المواسم» بكل موسم شارك فيه حاجاً أو إدارياً: صفته ومجموعته أو تكتله وتقييم الموسم، مع «كيف حُسب تقييمه وما جرى في الموسم».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الإداري</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المواسم الأحدث أولاً، ولكلٍّ صفته وتقييمه، ومصادر التقييم وأوزانها وما سُجّل له وعليه.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تقييم الموسم المعروض هو الذي يقرأه تجديد الصفة في الموسم التالي.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للموسم الحالي مكانه ومن معه في المجموعة.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ADM-14، EVL-16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portal/history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account_season_history  |  account_season_history.rating</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3.7 بوابة الموظفين والإدارة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يغطي هذا القسم بوابة الموظفين: الدخول، والوصول بحسب الصلاحية، ولوحات الأرقام، وملفات الإدارة الخمسة ومنح صلاحياتها، وإعدادات الموسم، وإعدادات التسجيل على الحج بمسودتها وإصداراتها ومواسمها، وقوائم المراجعة، والتسجيل من المكتب، والقبول المباشر والقرعة، وإدارة الإداريين، وإدارة الامتحانات، وإدارة الموظفين، وسجل الأحداث.</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يستعمل البوابة موظفو إدارة الحج والعمرة وحدهم، بحسابات دائمة لا تُنشأ ذاتياً. الصلاحيات سبع عشرة: خمس منها إدارة ملف كامل («إدارة الموظفين»، «إدارة التسجيل على الحج»، «إدارة الإداريين»، «إدارة الامتحانات»، «إدارة الطيران») يمنحها مدير الموسم، والبقية صلاحيات مهام. وتفتح ثلاثة مواقع ميدانية صفحاتها دون صلاحية: مشرف القاعة الامتحانية، ومندوب المطار، وموظف البرج أو المخيم. الطيران والملفات التشغيلية وغرفة العمليات في قسم «العمليات والطيران والملفات التشغيلية»، وتحرير الموقع العام في قسم «إدارة المحتوى». كل الصفحات على نمط واحد: لوحة أرقام لا يُعدَّل منها شيء، ثم جداول تحت كل سطر منها أفعاله، وشاشة تعديل مستقلة لكل عنصر.</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147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الرقم</w:t>
            </w:r>
          </w:p>
        </w:tc>
        <w:tc>
          <w:tcPr>
            <w:tcW w:type="dxa" w:w="4762"/>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المتطلب</w:t>
            </w:r>
          </w:p>
        </w:tc>
        <w:tc>
          <w:tcPr>
            <w:tcW w:type="dxa" w:w="124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الأولوية</w:t>
            </w:r>
          </w:p>
        </w:tc>
        <w:tc>
          <w:tcPr>
            <w:tcW w:type="dxa" w:w="21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FR-STF-01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دخول الموظف إلى البوابة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FR-STF-02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الوصول بحسب الصلاحية والموقع الميداني</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FR-STF-03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لوحات الأرقام</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FR-STF-04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منح صلاحية إدارة ملف وسحبها</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FR-STF-05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متابعة الملفات ورفع الأمر إلى المدير</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FR-STF-06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منح صلاحيات المهام وسحبها</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غير موجود</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FR-STF-07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تعديل إعدادات الموسم</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FR-STF-08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تحرير إعدادات التسجيل في المسودة ومعاينتها</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FR-STF-09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نشر إصدار من إعدادات التسجيل</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FR-STF-10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الإصدارات والرجوع إلى إصدار سابق</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FR-STF-11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مواسم التسجيل</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FR-STF-12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متابعة الطلبات للاطلاع</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FR-STF-13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قوائم المراجعة: الطلبات وتصحيح البيانات المدنية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FR-STF-14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التسجيل على الحج من المكتب</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FR-STF-15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إصدار الأعمار المقبولة مباشرة واعتمادها</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FR-STF-16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إحصاء القرعة وإدخال نتائج البث</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FR-STF-17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اعتماد نتائج القرعة ونشرها</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FR-STF-18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قواعد الإداريين وقوائمهم المرجعية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FR-STF-19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الكادر الإداري وملفات المتقدمين</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FR-STF-20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تشكيل المجموعات والتكتلات في المكتب</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FR-STF-21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اعتماد ما يرفعه الإداريون والرد على مراسلاتهم</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FR-STF-22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تقييم الإداريين وتصنيف المجموعات والتكتلات</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FR-STF-23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بدء موسم تشكيل جديد</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FR-STF-24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القاعات الامتحانية ومشرفوها</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FR-STF-25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الاختبارات وبنك الأسئلة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FR-STF-26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إدارة الجلسة في القاعة وشاشة العرض</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FR-STF-27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المراجعة والنتائج والامتحان الشفهي</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FR-STF-28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الموظفين ومشاركتهم في الموسم</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FR-STF-29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حسابات البوابة وربطها بسجلات أصحابها</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FR-STF-30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الأحداث وتصديره</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Pr>
        <w:t>FR-STF-01</w:t>
      </w:r>
      <w:r>
        <w:rPr>
          <w:rFonts w:ascii="itf Qomra Arabic" w:hAnsi="itf Qomra Arabic" w:cs="itf Qomra Arabic" w:eastAsia="itf Qomra Arabic"/>
          <w:b/>
          <w:color w:val="00594F"/>
          <w:sz w:val="25"/>
          <w:szCs w:val="25"/>
          <w:bCs/>
          <w:rtl/>
          <w:lang w:bidi="ar-SY"/>
        </w:rPr>
        <w:t xml:space="preserve"> — دخول الموظف إلى البوابة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للموظف الدخول إلى بوابة الموظفين باسم المستخدم وكلمة المرور، من صفحة دخول مستقلة عن دخول المواطنين، دون أي إنشاء ذاتي للحساب، وأن تسجّل كل دخول وكل خروج.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كل موظف له حساب في البوابة</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يُقارن اسم المستخدم بعد حذف المسافات وتحويله إلى أحرف صغيرة، فيُقبل « </w:t>
      </w:r>
      <w:r>
        <w:rPr>
          <w:rFonts w:ascii="itf Qomra Arabic" w:hAnsi="itf Qomra Arabic" w:cs="itf Qomra Arabic" w:eastAsia="itf Qomra Arabic"/>
          <w:b w:val="0"/>
          <w:color w:val="021526"/>
          <w:sz w:val="21"/>
          <w:szCs w:val="21"/>
        </w:rPr>
        <w:t>Suha</w:t>
      </w:r>
      <w:r>
        <w:rPr>
          <w:rFonts w:ascii="itf Qomra Arabic" w:hAnsi="itf Qomra Arabic" w:cs="itf Qomra Arabic" w:eastAsia="itf Qomra Arabic"/>
          <w:b w:val="0"/>
          <w:color w:val="021526"/>
          <w:sz w:val="21"/>
          <w:szCs w:val="21"/>
          <w:rtl/>
          <w:lang w:bidi="ar-SY"/>
        </w:rPr>
        <w:t>» كما يُقبل «</w:t>
      </w:r>
      <w:r>
        <w:rPr>
          <w:rFonts w:ascii="itf Qomra Arabic" w:hAnsi="itf Qomra Arabic" w:cs="itf Qomra Arabic" w:eastAsia="itf Qomra Arabic"/>
          <w:b w:val="0"/>
          <w:color w:val="021526"/>
          <w:sz w:val="21"/>
          <w:szCs w:val="21"/>
        </w:rPr>
        <w:t>suha</w:t>
      </w:r>
      <w:r>
        <w:rPr>
          <w:rFonts w:ascii="itf Qomra Arabic" w:hAnsi="itf Qomra Arabic" w:cs="itf Qomra Arabic" w:eastAsia="itf Qomra Arabic"/>
          <w:b w:val="0"/>
          <w:color w:val="021526"/>
          <w:sz w:val="21"/>
          <w:szCs w:val="21"/>
          <w:rtl/>
          <w:lang w:bidi="ar-SY"/>
        </w:rPr>
        <w:t>».</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الخطأ في اسم المستخدم أو في كلمة المرور يعطي رسالة واحدة «اسم المستخدم أو كلمة المرور غير صحيحة» دون أن يكشف أيهما أخطأ.</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يوجد في صفحة الدخول رابط لإنشاء حساب.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الحساب الذي يحمل </w:t>
      </w:r>
      <w:r>
        <w:rPr>
          <w:rFonts w:ascii="itf Qomra Arabic" w:hAnsi="itf Qomra Arabic" w:cs="itf Qomra Arabic" w:eastAsia="itf Qomra Arabic"/>
          <w:b w:val="0"/>
          <w:color w:val="021526"/>
          <w:sz w:val="21"/>
          <w:szCs w:val="21"/>
        </w:rPr>
        <w:t>must_change_password</w:t>
      </w:r>
      <w:r>
        <w:rPr>
          <w:rFonts w:ascii="itf Qomra Arabic" w:hAnsi="itf Qomra Arabic" w:cs="itf Qomra Arabic" w:eastAsia="itf Qomra Arabic"/>
          <w:b w:val="0"/>
          <w:color w:val="021526"/>
          <w:sz w:val="21"/>
          <w:szCs w:val="21"/>
          <w:rtl/>
          <w:lang w:bidi="ar-SY"/>
        </w:rPr>
        <w:t xml:space="preserve"> لا يصل إلى أي صفحة قبل أن يغيّر كلمة المرور المؤقتة.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كل دخول وكل خروج حدث في سجل الأحداث باسم الموظف وصفته، والجلسة صف في </w:t>
      </w:r>
      <w:r>
        <w:rPr>
          <w:rFonts w:ascii="itf Qomra Arabic" w:hAnsi="itf Qomra Arabic" w:cs="itf Qomra Arabic" w:eastAsia="itf Qomra Arabic"/>
          <w:b w:val="0"/>
          <w:color w:val="021526"/>
          <w:sz w:val="21"/>
          <w:szCs w:val="21"/>
        </w:rPr>
        <w:t>auth_sessions</w:t>
      </w:r>
      <w:r>
        <w:rPr>
          <w:rFonts w:ascii="itf Qomra Arabic" w:hAnsi="itf Qomra Arabic" w:cs="itf Qomra Arabic" w:eastAsia="itf Qomra Arabic"/>
          <w:b w:val="0"/>
          <w:color w:val="021526"/>
          <w:sz w:val="21"/>
          <w:szCs w:val="21"/>
          <w:rtl/>
          <w:lang w:bidi="ar-SY"/>
        </w:rPr>
        <w:t xml:space="preserve"> تنتهي بالخروج.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STF-01، STF-02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staff/login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staff_users  |  staff_users.must_change_password  |  auth_sessions</w:t>
      </w:r>
    </w:p>
    <w:p>
      <w:pPr>
        <w:keepNext/>
        <w:bidi/>
        <w:pStyle w:val="Heading3"/>
        <w:spacing w:before="200" w:after="120"/>
        <w:jc w:val="left"/>
      </w:pPr>
      <w:r>
        <w:rPr>
          <w:rFonts w:ascii="itf Qomra Arabic" w:hAnsi="itf Qomra Arabic" w:cs="itf Qomra Arabic" w:eastAsia="itf Qomra Arabic"/>
          <w:b/>
          <w:color w:val="00594F"/>
          <w:sz w:val="25"/>
          <w:szCs w:val="25"/>
          <w:bCs/>
        </w:rPr>
        <w:t>FR-STF-02</w:t>
      </w:r>
      <w:r>
        <w:rPr>
          <w:rFonts w:ascii="itf Qomra Arabic" w:hAnsi="itf Qomra Arabic" w:cs="itf Qomra Arabic" w:eastAsia="itf Qomra Arabic"/>
          <w:b/>
          <w:color w:val="00594F"/>
          <w:sz w:val="25"/>
          <w:szCs w:val="25"/>
          <w:bCs/>
          <w:rtl/>
          <w:lang w:bidi="ar-SY"/>
        </w:rPr>
        <w:t xml:space="preserve"> — الوصول بحسب الصلاحية والموقع الميداني</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ببناء القائمة الجانبية والصفحة الأولى لكل موظف من صلاحياته ومواقعه الميدانية، وأن ترفض في الخادم كل طلب إلى صفحة أو عملية لا يحمل صلاحيتها.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النظام</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الدخول يصل الموظف إلى لوحة أول ملف إدارة يملكه، وإلا «لوحتي»، وإلا صفحة قاعته، وإلا «رحلات مطاري»، وإلا «ملفاتي التشغيلية».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يظهر بند «ملفاتي التشغيلية» في قائمة كل موظف ولو لم يحمل أي صلاحية.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فتح رابط صفحة مهمة دون صلاحيتها يعرض «خارج صلاحياتك» مع اسم الصلاحية المطلوبة، ويُرفض الطلب نفسه في الخادم ولو أُرسل دون الواجهة.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صفحات ملف الإدارة لا تفتح لمدير الموسم ما لم يُمنح إدارته، وتعرض له أسماء حامليها.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محاولة تعديل إعدادات التسجيل دون «إدارة التسجيل على الحج» تُرفض وتُسجَّل حدثاً مهماً «محاولة تعديل غير مصرح بها».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STF-03، STF-04، STF-08، STF-09، STF-13، STF-19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permissions  |  staff_user_permissions  |  system_grants</w:t>
      </w:r>
    </w:p>
    <w:p>
      <w:pPr>
        <w:keepNext/>
        <w:bidi/>
        <w:pStyle w:val="Heading3"/>
        <w:spacing w:before="200" w:after="120"/>
        <w:jc w:val="left"/>
      </w:pPr>
      <w:r>
        <w:rPr>
          <w:rFonts w:ascii="itf Qomra Arabic" w:hAnsi="itf Qomra Arabic" w:cs="itf Qomra Arabic" w:eastAsia="itf Qomra Arabic"/>
          <w:b/>
          <w:color w:val="00594F"/>
          <w:sz w:val="25"/>
          <w:szCs w:val="25"/>
          <w:bCs/>
        </w:rPr>
        <w:t>FR-STF-03</w:t>
      </w:r>
      <w:r>
        <w:rPr>
          <w:rFonts w:ascii="itf Qomra Arabic" w:hAnsi="itf Qomra Arabic" w:cs="itf Qomra Arabic" w:eastAsia="itf Qomra Arabic"/>
          <w:b/>
          <w:color w:val="00594F"/>
          <w:sz w:val="25"/>
          <w:szCs w:val="25"/>
          <w:bCs/>
          <w:rtl/>
          <w:lang w:bidi="ar-SY"/>
        </w:rPr>
        <w:t xml:space="preserve"> — لوحات الأرقام</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لكل موظف لوحة أرقام لعمله لا يُعدَّل منها شيء: «لوحتي» لصلاحيات المهام، و«لوحة التحكم» لكل ملف إدارة، و«لوحة الإدارة العليا» لتقرير الموسم، ولكل رقم رابط إلى الصفحة التي يُدار منها.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كل موظف بصلاحية مهمة أو بصلاحية إدارة ملف</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«لوحتي» تجمع لوحة لكل صلاحية مهمة يحملها الحساب وحدها: مديرة الموسم ترى لوحات صلاحيات المهام كلها، وموظفة إدخال البيانات ترى «ما سجّلته» وحده.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«لوحة التحكم» في ملف الإدارة تعرض من منح الصلاحية ومتى، وأرقام الملف، و«ما ينتظرك الآن» مع زر يفتح مكان كل عمل.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يوجد في أي لوحة حقل يغيّر بيانات الموسم.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«لوحة الإدارة العليا» تفتح لحامل «إعدادات الموسم» أو «سجل الأحداث»، وتعرض المسار من التقديم إلى أداء الفريضة، ورضا الحجاج حسب المرحلة مقارناً بموسم 1447، محسوبين من بيانات الموسم.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STF-05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staff/dashboard  |  staff/hajj  |  staff/employees  |  staff/admins  |  staff/exam  |  staff/flights  |  staff/executive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management_systems  |  management_system_operations</w:t>
      </w:r>
    </w:p>
    <w:p>
      <w:pPr>
        <w:keepNext/>
        <w:bidi/>
        <w:pStyle w:val="Heading3"/>
        <w:spacing w:before="200" w:after="120"/>
        <w:jc w:val="left"/>
      </w:pPr>
      <w:r>
        <w:rPr>
          <w:rFonts w:ascii="itf Qomra Arabic" w:hAnsi="itf Qomra Arabic" w:cs="itf Qomra Arabic" w:eastAsia="itf Qomra Arabic"/>
          <w:b/>
          <w:color w:val="00594F"/>
          <w:sz w:val="25"/>
          <w:szCs w:val="25"/>
          <w:bCs/>
        </w:rPr>
        <w:t>FR-STF-04</w:t>
      </w:r>
      <w:r>
        <w:rPr>
          <w:rFonts w:ascii="itf Qomra Arabic" w:hAnsi="itf Qomra Arabic" w:cs="itf Qomra Arabic" w:eastAsia="itf Qomra Arabic"/>
          <w:b/>
          <w:color w:val="00594F"/>
          <w:sz w:val="25"/>
          <w:szCs w:val="25"/>
          <w:bCs/>
          <w:rtl/>
          <w:lang w:bidi="ar-SY"/>
        </w:rPr>
        <w:t xml:space="preserve"> — منح صلاحية إدارة ملف وسحبها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«منح صلاحيات الإدارة ومتابعتها» أن يمنح إدارة أي ملف من الملفات الخمسة لموظف، وأن يسحبها منه بعد تأكيد، مع حفظ تاريخ الحمل كاملاً.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مدير الموسم (صلاحية «منح صلاحيات الإدارة ومتابعتها»)</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يُختار الموظف من قائمة من لا يحملون الصلاحية، ومنح من يحملها لا يضيف شيئاً.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يمكن أن يحمل الملف أكثر من موظف؛ ونافذة السحب تنبّه إن كان الساحب سيترك الملف «بلا من يديره».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الصلاحيات الفعلية للحساب تُحسب من سجل المنح: بعد المنح يرى الموظف «لوحة التحكم» وعمليات الملف دون أي صلاحية أخرى.</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السحب لا يحذف المنح بل يملأ </w:t>
      </w:r>
      <w:r>
        <w:rPr>
          <w:rFonts w:ascii="itf Qomra Arabic" w:hAnsi="itf Qomra Arabic" w:cs="itf Qomra Arabic" w:eastAsia="itf Qomra Arabic"/>
          <w:b w:val="0"/>
          <w:color w:val="021526"/>
          <w:sz w:val="21"/>
          <w:szCs w:val="21"/>
        </w:rPr>
        <w:t>revoked_at</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revoked_by_staff_id</w:t>
      </w:r>
      <w:r>
        <w:rPr>
          <w:rFonts w:ascii="itf Qomra Arabic" w:hAnsi="itf Qomra Arabic" w:cs="itf Qomra Arabic" w:eastAsia="itf Qomra Arabic"/>
          <w:b w:val="0"/>
          <w:color w:val="021526"/>
          <w:sz w:val="21"/>
          <w:szCs w:val="21"/>
          <w:rtl/>
          <w:lang w:bidi="ar-SY"/>
        </w:rPr>
        <w:t>، فيبقى «يحملها منذ» و«سجل المنح والسحب» كاملين.</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 منح وكل سحب حدث مهم يذكر الموظف والملف ومن قام به.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STF-05، STF-06، STF-10، STF-11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staff/systems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system_grants  |  system_grants.revoked_at  |  management_systems</w:t>
      </w:r>
    </w:p>
    <w:p>
      <w:pPr>
        <w:keepNext/>
        <w:bidi/>
        <w:pStyle w:val="Heading3"/>
        <w:spacing w:before="200" w:after="120"/>
        <w:jc w:val="left"/>
      </w:pPr>
      <w:r>
        <w:rPr>
          <w:rFonts w:ascii="itf Qomra Arabic" w:hAnsi="itf Qomra Arabic" w:cs="itf Qomra Arabic" w:eastAsia="itf Qomra Arabic"/>
          <w:b/>
          <w:color w:val="00594F"/>
          <w:sz w:val="25"/>
          <w:szCs w:val="25"/>
          <w:bCs/>
        </w:rPr>
        <w:t>FR-STF-05</w:t>
      </w:r>
      <w:r>
        <w:rPr>
          <w:rFonts w:ascii="itf Qomra Arabic" w:hAnsi="itf Qomra Arabic" w:cs="itf Qomra Arabic" w:eastAsia="itf Qomra Arabic"/>
          <w:b/>
          <w:color w:val="00594F"/>
          <w:sz w:val="25"/>
          <w:szCs w:val="25"/>
          <w:bCs/>
          <w:rtl/>
          <w:lang w:bidi="ar-SY"/>
        </w:rPr>
        <w:t xml:space="preserve"> — متابعة الملفات ورفع الأمر إلى المدير</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لمدير الموسم متابعة حال كل ملف إدارة وما يعطّله وأحداثه المهمة، وأن تتيح لصاحب الملف رفع ما لا يحسمه إلى المدير وتلقّي ردّه.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مدير الموسم، وصاحب صلاحية إدارة ملف</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في «صلاحيات الإدارة» لوحة لكل ملف: حاله («تسير بانتظام» أو «تحتاج متابعة (</w:t>
      </w:r>
      <w:r>
        <w:rPr>
          <w:rFonts w:ascii="itf Qomra Arabic" w:hAnsi="itf Qomra Arabic" w:cs="itf Qomra Arabic" w:eastAsia="itf Qomra Arabic"/>
          <w:b w:val="0"/>
          <w:color w:val="021526"/>
          <w:sz w:val="21"/>
          <w:szCs w:val="21"/>
        </w:rPr>
        <w:t>N</w:t>
      </w:r>
      <w:r>
        <w:rPr>
          <w:rFonts w:ascii="itf Qomra Arabic" w:hAnsi="itf Qomra Arabic" w:cs="itf Qomra Arabic" w:eastAsia="itf Qomra Arabic"/>
          <w:b w:val="0"/>
          <w:color w:val="021526"/>
          <w:sz w:val="21"/>
          <w:szCs w:val="21"/>
          <w:rtl/>
          <w:lang w:bidi="ar-SY"/>
        </w:rPr>
        <w:t>)»)، ومن يحمله، وأربعة أرقام، و«ما يعطّل العمل».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شارة الملف تعدّ الأحداث المهمة بعد آخر اطلاع للمدير عليه، ويُحفظ وقت الاطلاع في </w:t>
      </w:r>
      <w:r>
        <w:rPr>
          <w:rFonts w:ascii="itf Qomra Arabic" w:hAnsi="itf Qomra Arabic" w:cs="itf Qomra Arabic" w:eastAsia="itf Qomra Arabic"/>
          <w:b w:val="0"/>
          <w:color w:val="021526"/>
          <w:sz w:val="21"/>
          <w:szCs w:val="21"/>
        </w:rPr>
        <w:t>system_seen</w:t>
      </w:r>
      <w:r>
        <w:rPr>
          <w:rFonts w:ascii="itf Qomra Arabic" w:hAnsi="itf Qomra Arabic" w:cs="itf Qomra Arabic" w:eastAsia="itf Qomra Arabic"/>
          <w:b w:val="0"/>
          <w:color w:val="021526"/>
          <w:sz w:val="21"/>
          <w:szCs w:val="21"/>
          <w:rtl/>
          <w:lang w:bidi="ar-SY"/>
        </w:rPr>
        <w:t xml:space="preserve"> عند فتحه.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«رفع أمر إلى المدير» يرفض نصاً أقل من 5 أحرف، ويظهر الأمر عند المدير في «طلبات تدخّل» باسم رافعه ووقته.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يردّ المدير على الأمر ويغلقه، فيرى صاحب الملف الرد في لوحته.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STF-14، STF-15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staff/systems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system_seen  |  escalations  |  escalations.reply  |  audit_events.important</w:t>
      </w:r>
    </w:p>
    <w:p>
      <w:pPr>
        <w:keepNext/>
        <w:bidi/>
        <w:pStyle w:val="Heading3"/>
        <w:spacing w:before="200" w:after="120"/>
        <w:jc w:val="left"/>
      </w:pPr>
      <w:r>
        <w:rPr>
          <w:rFonts w:ascii="itf Qomra Arabic" w:hAnsi="itf Qomra Arabic" w:cs="itf Qomra Arabic" w:eastAsia="itf Qomra Arabic"/>
          <w:b/>
          <w:color w:val="00594F"/>
          <w:sz w:val="25"/>
          <w:szCs w:val="25"/>
          <w:bCs/>
        </w:rPr>
        <w:t>FR-STF-06</w:t>
      </w:r>
      <w:r>
        <w:rPr>
          <w:rFonts w:ascii="itf Qomra Arabic" w:hAnsi="itf Qomra Arabic" w:cs="itf Qomra Arabic" w:eastAsia="itf Qomra Arabic"/>
          <w:b/>
          <w:color w:val="00594F"/>
          <w:sz w:val="25"/>
          <w:szCs w:val="25"/>
          <w:bCs/>
          <w:rtl/>
          <w:lang w:bidi="ar-SY"/>
        </w:rPr>
        <w:t xml:space="preserve"> — منح صلاحيات المهام وسحبها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لصاحب «إدارة الموظفين» أن يمنح أي حساب صلاحية مهمة أو أكثر ويسحبها، مع تسجيل كل منح وسحب.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الموظفين»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غير موجود</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يحمل الحساب الواحد أكثر من صلاحية مهمة.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المنح والسحب يغيّران القائمة الجانبية للحساب من طلبه التالي.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 منح وكل سحب حدث في سجل الأحداث يذكر الصلاحية والحساب ومن قام به.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تُمنح صلاحيات إدارة الملفات من هنا: تبقى لمدير الموسم وحده (</w:t>
      </w:r>
      <w:r>
        <w:rPr>
          <w:rFonts w:ascii="itf Qomra Arabic" w:hAnsi="itf Qomra Arabic" w:cs="itf Qomra Arabic" w:eastAsia="itf Qomra Arabic"/>
          <w:b w:val="0"/>
          <w:color w:val="021526"/>
          <w:sz w:val="21"/>
          <w:szCs w:val="21"/>
        </w:rPr>
        <w:t>FR-STF-04</w:t>
      </w:r>
      <w:r>
        <w:rPr>
          <w:rFonts w:ascii="itf Qomra Arabic" w:hAnsi="itf Qomra Arabic" w:cs="itf Qomra Arabic" w:eastAsia="itf Qomra Arabic"/>
          <w:b w:val="0"/>
          <w:color w:val="021526"/>
          <w:sz w:val="21"/>
          <w:szCs w:val="21"/>
          <w:rtl/>
          <w:lang w:bidi="ar-SY"/>
        </w:rPr>
        <w: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STF-07، STF-12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staff/employees/manage/accounts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staff_user_permissions  |  permissions</w:t>
      </w:r>
    </w:p>
    <w:p>
      <w:pPr>
        <w:keepNext/>
        <w:bidi/>
        <w:pStyle w:val="Heading3"/>
        <w:spacing w:before="200" w:after="120"/>
        <w:jc w:val="left"/>
      </w:pPr>
      <w:r>
        <w:rPr>
          <w:rFonts w:ascii="itf Qomra Arabic" w:hAnsi="itf Qomra Arabic" w:cs="itf Qomra Arabic" w:eastAsia="itf Qomra Arabic"/>
          <w:b/>
          <w:color w:val="00594F"/>
          <w:sz w:val="25"/>
          <w:szCs w:val="25"/>
          <w:bCs/>
        </w:rPr>
        <w:t>FR-STF-07</w:t>
      </w:r>
      <w:r>
        <w:rPr>
          <w:rFonts w:ascii="itf Qomra Arabic" w:hAnsi="itf Qomra Arabic" w:cs="itf Qomra Arabic" w:eastAsia="itf Qomra Arabic"/>
          <w:b/>
          <w:color w:val="00594F"/>
          <w:sz w:val="25"/>
          <w:szCs w:val="25"/>
          <w:bCs/>
          <w:rtl/>
          <w:lang w:bidi="ar-SY"/>
        </w:rPr>
        <w:t xml:space="preserve"> — تعديل إعدادات الموسم</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«إعدادات الموسم» تعديل قيم الموسم في نموذج واحد يُحفظ مرة واحدة، مع حدود لكل قيمة، ومرجع قرار، وسجل بكل قيمة قبل التعديل وبعده.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«إعدادات الموسم»</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الأقسام: الحصة والقبول، وشروط سنوات الميلاد، وحدود الطلب، والرسوم والتكاليف، ورسوم الإداريين، وصلاحية وثائق الإداري، وتجديد الصفة، وتصنيف المجموعات والتكتلات، ومواعيد الوجبات.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يُحفظ النموذج وفيه قيمة خارج حدودها، مثل حصة خارج 1000–60000 أو تكلفة حج خارج 1000–15000 بخطوة 50، ويُرفض ذلك في الخادم أيضاً.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شريط الحفظ يعرض كل تعديل بقيمته قبل وبعد، ومعه حقل «مرجع قرار اللجنة».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 قيمة تغيّرت حدث مستقل «تعديل إعدادات الموسم» بالقيمتين ومرجع القرار، و«القيم الافتراضية» حدث واحد يذكر كل ما كان معدّلاً.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الطلب المقدَّم قبل التعديل يبقى على شروطه المجمّدة فيه.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STF-20، STF-21، STF-22، STF-23، STF-24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staff/season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  |  season_settings.decision_ref  |  season_meals  |  audit_events.before_value</w:t>
      </w:r>
    </w:p>
    <w:p>
      <w:pPr>
        <w:keepNext/>
        <w:bidi/>
        <w:pStyle w:val="Heading3"/>
        <w:spacing w:before="200" w:after="120"/>
        <w:jc w:val="left"/>
      </w:pPr>
      <w:r>
        <w:rPr>
          <w:rFonts w:ascii="itf Qomra Arabic" w:hAnsi="itf Qomra Arabic" w:cs="itf Qomra Arabic" w:eastAsia="itf Qomra Arabic"/>
          <w:b/>
          <w:color w:val="00594F"/>
          <w:sz w:val="25"/>
          <w:szCs w:val="25"/>
          <w:bCs/>
        </w:rPr>
        <w:t>FR-STF-08</w:t>
      </w:r>
      <w:r>
        <w:rPr>
          <w:rFonts w:ascii="itf Qomra Arabic" w:hAnsi="itf Qomra Arabic" w:cs="itf Qomra Arabic" w:eastAsia="itf Qomra Arabic"/>
          <w:b/>
          <w:color w:val="00594F"/>
          <w:sz w:val="25"/>
          <w:szCs w:val="25"/>
          <w:bCs/>
          <w:rtl/>
          <w:lang w:bidi="ar-SY"/>
        </w:rPr>
        <w:t xml:space="preserve"> — تحرير إعدادات التسجيل في المسودة ومعاينتها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«إدارة التسجيل على الحج» تعديل صفحات التسجيل وأسئلتها، والخطوات بعد القبول، وشروط الأهلية المضافة، والدفعات والمسارات، في مسودة لا يراها الحجاج، ومعاينة التسجيل بها على حاج تجريبي.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التسجيل على الحج»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كل تعديل يُحفظ في مسودة الموسم الواحدة، ويظهر الشريط الذهبي «لديك </w:t>
      </w:r>
      <w:r>
        <w:rPr>
          <w:rFonts w:ascii="itf Qomra Arabic" w:hAnsi="itf Qomra Arabic" w:cs="itf Qomra Arabic" w:eastAsia="itf Qomra Arabic"/>
          <w:b w:val="0"/>
          <w:color w:val="021526"/>
          <w:sz w:val="21"/>
          <w:szCs w:val="21"/>
        </w:rPr>
        <w:t>N</w:t>
      </w:r>
      <w:r>
        <w:rPr>
          <w:rFonts w:ascii="itf Qomra Arabic" w:hAnsi="itf Qomra Arabic" w:cs="itf Qomra Arabic" w:eastAsia="itf Qomra Arabic"/>
          <w:b w:val="0"/>
          <w:color w:val="021526"/>
          <w:sz w:val="21"/>
          <w:szCs w:val="21"/>
          <w:rtl/>
          <w:lang w:bidi="ar-SY"/>
        </w:rPr>
        <w:t xml:space="preserve"> تعديلات لم تُنشر بعد».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للسؤال ثمانية أنواع إجابة (نص قصير، نص طويل، رقم، تاريخ، اختيار واحد، عدة اختيارات، نعم/لا، إقرار)، وشرط ظهور يُبنى من أسطر.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الصفحات والخطوات الأساسية مقفلة: تُعدَّل كلماتها ومكانها فقط ولا تُحذف.</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خطأ يمنع النشر (مثل مجموع دفعات يبلغ تكلفة الحج) يجعل الشريط أحمر مع «ما الذي يجب إصلاحه؟» ورابط «أصلحها» إلى مكانه.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المعاينة تمر بالتسجيل بتعديلات المسودة على حاج تجريبي يُختار من «جرّب بحاج»، ولا تحفظ شيئاً ولا تدفع شيئاً.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STF-28، REG-32، REG-33، POST-03، POST-06، PAY-02، PAY-04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staff/hajj/manage  |  staff/hajj/manage/edit  |  staff/hajj/manage/steps  |  staff/hajj/manage/rules  |  staff/hajj/manage/payments  |  staff/hajj/manage/preview</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reg_config_drafts  |  reg_form_fields</w:t>
      </w:r>
    </w:p>
    <w:p>
      <w:pPr>
        <w:keepNext/>
        <w:bidi/>
        <w:pStyle w:val="Heading3"/>
        <w:spacing w:before="200" w:after="120"/>
        <w:jc w:val="left"/>
      </w:pPr>
      <w:r>
        <w:rPr>
          <w:rFonts w:ascii="itf Qomra Arabic" w:hAnsi="itf Qomra Arabic" w:cs="itf Qomra Arabic" w:eastAsia="itf Qomra Arabic"/>
          <w:b/>
          <w:color w:val="00594F"/>
          <w:sz w:val="25"/>
          <w:szCs w:val="25"/>
          <w:bCs/>
        </w:rPr>
        <w:t>FR-STF-09</w:t>
      </w:r>
      <w:r>
        <w:rPr>
          <w:rFonts w:ascii="itf Qomra Arabic" w:hAnsi="itf Qomra Arabic" w:cs="itf Qomra Arabic" w:eastAsia="itf Qomra Arabic"/>
          <w:b/>
          <w:color w:val="00594F"/>
          <w:sz w:val="25"/>
          <w:szCs w:val="25"/>
          <w:bCs/>
          <w:rtl/>
          <w:lang w:bidi="ar-SY"/>
        </w:rPr>
        <w:t xml:space="preserve"> — نشر إصدار من إعدادات التسجيل</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نشر المسودة إصداراً جديداً لا يتغير بعد نشره، يسري الآن أو في موعد يُحدَّد، دون أن يغيّر أي طلب بدأ قبله.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التسجيل على الحج»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يظهر «نشر التغييرات» وفي المسودة خطأ، ولا إن لم يختلف شيء عن الإصدار الساري ما لم يكن هناك إصدار مجدول.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نافذة النشر تسرد «ما الذي سيتغيّر عند الحجاج» سطراً لكل تغيير، وتطلب «الآن» أو يوماً وساعة، وملاحظة للسجل.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رقم الإصدار = أكبر رقم في الموسم + 1، والموعد الماضي يسري من الآن، والإصدار الذي لم يحل موعده يظهر «مجدول».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الطلب يبقى على الإصدار الذي بدأ عليه، والطلبات الجديدة تبدأ على الساري.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النشر حدث مهم باسم الناشر ووقته.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STF-29، STF-30، REG-10، REG-11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staff/hajj/manage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reg_config_versions  |  reg_config_versions.effective_from  |  reg_config_versions.published_by_staff_id</w:t>
      </w:r>
    </w:p>
    <w:p>
      <w:pPr>
        <w:keepNext/>
        <w:bidi/>
        <w:pStyle w:val="Heading3"/>
        <w:spacing w:before="200" w:after="120"/>
        <w:jc w:val="left"/>
      </w:pPr>
      <w:r>
        <w:rPr>
          <w:rFonts w:ascii="itf Qomra Arabic" w:hAnsi="itf Qomra Arabic" w:cs="itf Qomra Arabic" w:eastAsia="itf Qomra Arabic"/>
          <w:b/>
          <w:color w:val="00594F"/>
          <w:sz w:val="25"/>
          <w:szCs w:val="25"/>
          <w:bCs/>
        </w:rPr>
        <w:t>FR-STF-10</w:t>
      </w:r>
      <w:r>
        <w:rPr>
          <w:rFonts w:ascii="itf Qomra Arabic" w:hAnsi="itf Qomra Arabic" w:cs="itf Qomra Arabic" w:eastAsia="itf Qomra Arabic"/>
          <w:b/>
          <w:color w:val="00594F"/>
          <w:sz w:val="25"/>
          <w:szCs w:val="25"/>
          <w:bCs/>
          <w:rtl/>
          <w:lang w:bidi="ar-SY"/>
        </w:rPr>
        <w:t xml:space="preserve"> — سجل الإصدارات والرجوع إلى إصدار سابق</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الاطلاع على كل إصدار منشور وتغييراته عن سابقه، وإعادة إصدار سابق إلى المسودة، وتجاهل كل تعديلات المسودة.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التسجيل على الحج»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لكل إصدار رقمه وملاحظته و«يظهر للحجاج منذ» ومن نشره، وحالته: «يظهر الآن» أو «مجدول» أو «سابق»، و«ما الذي تغيّر».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«الرجوع إليه» يضع إعدادات الإصدار في المسودة فقط، ولا يتغير شيء عند الحجاج قبل نشر إصدار جديد.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«تجاهلها» يطلب تأكيداً بعدد التعديلات، ثم تعود المسودة نسخة من الإصدار الساري.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«سجل النشاط» يذكر كل تعديل واستعادة ونشر باسم صاحبه ووقته.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STF-28، STF-31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staff/hajj/manage/history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reg_config_versions  |  reg_config_drafts.base_version_id  |  audit_events</w:t>
      </w:r>
    </w:p>
    <w:p>
      <w:pPr>
        <w:keepNext/>
        <w:bidi/>
        <w:pStyle w:val="Heading3"/>
        <w:spacing w:before="200" w:after="120"/>
        <w:jc w:val="left"/>
      </w:pPr>
      <w:r>
        <w:rPr>
          <w:rFonts w:ascii="itf Qomra Arabic" w:hAnsi="itf Qomra Arabic" w:cs="itf Qomra Arabic" w:eastAsia="itf Qomra Arabic"/>
          <w:b/>
          <w:color w:val="00594F"/>
          <w:sz w:val="25"/>
          <w:szCs w:val="25"/>
          <w:bCs/>
        </w:rPr>
        <w:t>FR-STF-11</w:t>
      </w:r>
      <w:r>
        <w:rPr>
          <w:rFonts w:ascii="itf Qomra Arabic" w:hAnsi="itf Qomra Arabic" w:cs="itf Qomra Arabic" w:eastAsia="itf Qomra Arabic"/>
          <w:b/>
          <w:color w:val="00594F"/>
          <w:sz w:val="25"/>
          <w:szCs w:val="25"/>
          <w:bCs/>
          <w:rtl/>
          <w:lang w:bidi="ar-SY"/>
        </w:rPr>
        <w:t xml:space="preserve"> — مواسم التسجيل</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إنشاء موسم تسجيل جديد بنسخ إصدار منشور، وتفعيل الموسم وأرشفته بانتقال موثّق، مع إبقاء الموسم المؤرشف للقراءة فقط.</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التسجيل على الحج»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سنة الموسم الجديد عدد صحيح لا يقل عن الموسم النشط ولا يكون موجوداً، ويبدأ «قيد الإعداد» بمسودة منسوخة من الإصدار المختار.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يكون في المنصة أكثر من موسم «نشط» واحد في الوقت نفسه، والتفعيل والأرشفة حدثان مهمان.</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تُعدَّل مسودة موسم مؤرشف، ولا يُنشر له إصدار، ولا يُستعاد إليه إصدار.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الإنشاء حدث مهم يذكر السنة والإصدار المنسوخ منه.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STF-25، STF-26، STF-27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staff/hajj/manage/history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seasons  |  seasons.status  |  seasons.copied_from_version_id</w:t>
      </w:r>
    </w:p>
    <w:p>
      <w:pPr>
        <w:keepNext/>
        <w:bidi/>
        <w:pStyle w:val="Heading3"/>
        <w:spacing w:before="200" w:after="120"/>
        <w:jc w:val="left"/>
      </w:pPr>
      <w:r>
        <w:rPr>
          <w:rFonts w:ascii="itf Qomra Arabic" w:hAnsi="itf Qomra Arabic" w:cs="itf Qomra Arabic" w:eastAsia="itf Qomra Arabic"/>
          <w:b/>
          <w:color w:val="00594F"/>
          <w:sz w:val="25"/>
          <w:szCs w:val="25"/>
          <w:bCs/>
        </w:rPr>
        <w:t>FR-STF-12</w:t>
      </w:r>
      <w:r>
        <w:rPr>
          <w:rFonts w:ascii="itf Qomra Arabic" w:hAnsi="itf Qomra Arabic" w:cs="itf Qomra Arabic" w:eastAsia="itf Qomra Arabic"/>
          <w:b/>
          <w:color w:val="00594F"/>
          <w:sz w:val="25"/>
          <w:szCs w:val="25"/>
          <w:bCs/>
          <w:rtl/>
          <w:lang w:bidi="ar-SY"/>
        </w:rPr>
        <w:t xml:space="preserve"> — متابعة الطلبات للاطلاع</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«إدارة التسجيل على الحج» الاطلاع على كل الطلبات، المقدَّمة وقيد التعبئة، مع إصدار كل طلب وشروطه المجمّدة، دون أن يغيّر حالة أي طلب.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التسجيل على الحج»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التصفية: الكل، قيد التعبئة، تنتظر موافقات، مقدَّمة، مقبولة، والبحث باسم أو رقم طلب.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لكل طلب عمود «الإصدار» الذي قُدِّم عليه، وفي تفاصيله «شروطه المحفوظة» (الرسم والتكلفة والدفعات وعمر القبول المباشر).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إجابات الطلب تُقرأ بتسميات إصداره، فتبقى صحيحة وإن عُدّل السؤال أو حُذف لاحقاً.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يوجد في الصفحة ما يغيّر حالة طلب.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REG-11، REG-12، STF-24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staff/hajj/manage/applications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  |  applications.policy_snapshot  |  application_drafts  |  application_answers</w:t>
      </w:r>
    </w:p>
    <w:p>
      <w:pPr>
        <w:keepNext/>
        <w:bidi/>
        <w:pStyle w:val="Heading3"/>
        <w:spacing w:before="200" w:after="120"/>
        <w:jc w:val="left"/>
      </w:pPr>
      <w:r>
        <w:rPr>
          <w:rFonts w:ascii="itf Qomra Arabic" w:hAnsi="itf Qomra Arabic" w:cs="itf Qomra Arabic" w:eastAsia="itf Qomra Arabic"/>
          <w:b/>
          <w:color w:val="00594F"/>
          <w:sz w:val="25"/>
          <w:szCs w:val="25"/>
          <w:bCs/>
        </w:rPr>
        <w:t>FR-STF-13</w:t>
      </w:r>
      <w:r>
        <w:rPr>
          <w:rFonts w:ascii="itf Qomra Arabic" w:hAnsi="itf Qomra Arabic" w:cs="itf Qomra Arabic" w:eastAsia="itf Qomra Arabic"/>
          <w:b/>
          <w:color w:val="00594F"/>
          <w:sz w:val="25"/>
          <w:szCs w:val="25"/>
          <w:bCs/>
          <w:rtl/>
          <w:lang w:bidi="ar-SY"/>
        </w:rPr>
        <w:t xml:space="preserve"> — قوائم المراجعة: الطلبات وتصحيح البيانات المدنية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«مراجعة الطلبات والوثائق» البتّ في الطلبات المحالة إلى المراجعة البشرية وفي طلبات تصحيح البيانات المدنية، باعتماد أو رفض مع سبب يراه صاحبه.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«مراجعة الطلبات والوثائق»</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تدخل قائمة «طلبات تحتاج قراراً» كل طلب فيه صلة قرابة غير مؤكدة أو شرط «تنبيه» أو شرط غير مستوفى، مع سبب الإحالة مشروحاً.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يُقبل قرار بسبب أقل من 8 أحرف: «اكتب سبباً واضحاً (8 أحرف على الأقل)».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شاشة التصحيح تعرض لكل حقل قيمته في السجل المدني وما يقوله الحاج والوثيقة المرفوعة، وقرارها «اعتماد» أو «رفض» بسبب.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الطلب الذي رُفض في المراجعة لا يمضي في القبول ولا يُقبل عليه دفع.</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 قرار يُحفظ باسم المراجع ووقته، ويبقى القرار السابق في السجل إن تغيّر.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SEL-19، REG-07، REG-22، PAY-27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staff/reviews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application_reviews  |  application_reviews.is_current  |  civil_claims  |  civil_claim_fields</w:t>
      </w:r>
    </w:p>
    <w:p>
      <w:pPr>
        <w:keepNext/>
        <w:bidi/>
        <w:pStyle w:val="Heading3"/>
        <w:spacing w:before="200" w:after="120"/>
        <w:jc w:val="left"/>
      </w:pPr>
      <w:r>
        <w:rPr>
          <w:rFonts w:ascii="itf Qomra Arabic" w:hAnsi="itf Qomra Arabic" w:cs="itf Qomra Arabic" w:eastAsia="itf Qomra Arabic"/>
          <w:b/>
          <w:color w:val="00594F"/>
          <w:sz w:val="25"/>
          <w:szCs w:val="25"/>
          <w:bCs/>
        </w:rPr>
        <w:t>FR-STF-14</w:t>
      </w:r>
      <w:r>
        <w:rPr>
          <w:rFonts w:ascii="itf Qomra Arabic" w:hAnsi="itf Qomra Arabic" w:cs="itf Qomra Arabic" w:eastAsia="itf Qomra Arabic"/>
          <w:b/>
          <w:color w:val="00594F"/>
          <w:sz w:val="25"/>
          <w:szCs w:val="25"/>
          <w:bCs/>
          <w:rtl/>
          <w:lang w:bidi="ar-SY"/>
        </w:rPr>
        <w:t xml:space="preserve"> — التسجيل على الحج من المكتب</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«التسجيل على الحج» تسجيل مواطن يراجع المكتب في مدة التسجيل، بالفحوص نفسها التي يمر بها طلب الحاج من حسابه، وفتح حساب له إن لم يكن له حساب.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«التسجيل على الحج» (إدخال بيانات)</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خمس خطوات: المواطن، الموافقة، المرافقون، الأهلية، المكتب والرسم؛ وخارج مدة التسجيل تظهر رسالة الإغلاق بتاريخه.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يُطابق الاسم الأول مع الرقم الوطني قبل عرض أي بيانات، ويتوقف البحث بعد 5 أسماء متتالية لا تطابق، وتُكتب كل محاولة.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يُفتح الطلب دون رمز موافقة يصل إلى هاتف المواطن ويُدخل أمامه.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يدفع المواطن بنفسه عبر شام كاش أو المصرف، ولا يقبض الموظف نقداً، ولا يُسجَّل الطلب إلا بدفعة مؤكدة بالمبلغ الذي يحسبه الخادم.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يُحفظ في الطلب من سجّله (</w:t>
      </w:r>
      <w:r>
        <w:rPr>
          <w:rFonts w:ascii="itf Qomra Arabic" w:hAnsi="itf Qomra Arabic" w:cs="itf Qomra Arabic" w:eastAsia="itf Qomra Arabic"/>
          <w:b w:val="0"/>
          <w:color w:val="021526"/>
          <w:sz w:val="21"/>
          <w:szCs w:val="21"/>
        </w:rPr>
        <w:t>submitted_by_staff_id</w:t>
      </w:r>
      <w:r>
        <w:rPr>
          <w:rFonts w:ascii="itf Qomra Arabic" w:hAnsi="itf Qomra Arabic" w:cs="itf Qomra Arabic" w:eastAsia="itf Qomra Arabic"/>
          <w:b w:val="0"/>
          <w:color w:val="021526"/>
          <w:sz w:val="21"/>
          <w:szCs w:val="21"/>
          <w:rtl/>
          <w:lang w:bidi="ar-SY"/>
        </w:rPr>
        <w:t>)، ويظهر في «ما سجّلته» مع «أين وصل».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REG-38، REG-01، REG-03، REG-04، REG-09، REG-36، PAY-28، POST-15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staff/registration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applications.submitted_by_staff_id  |  identity_attempts  |  application_consents  |  otp_challenges  |  payments</w:t>
      </w:r>
    </w:p>
    <w:p>
      <w:pPr>
        <w:keepNext/>
        <w:bidi/>
        <w:pStyle w:val="Heading3"/>
        <w:spacing w:before="200" w:after="120"/>
        <w:jc w:val="left"/>
      </w:pPr>
      <w:r>
        <w:rPr>
          <w:rFonts w:ascii="itf Qomra Arabic" w:hAnsi="itf Qomra Arabic" w:cs="itf Qomra Arabic" w:eastAsia="itf Qomra Arabic"/>
          <w:b/>
          <w:color w:val="00594F"/>
          <w:sz w:val="25"/>
          <w:szCs w:val="25"/>
          <w:bCs/>
        </w:rPr>
        <w:t>FR-STF-15</w:t>
      </w:r>
      <w:r>
        <w:rPr>
          <w:rFonts w:ascii="itf Qomra Arabic" w:hAnsi="itf Qomra Arabic" w:cs="itf Qomra Arabic" w:eastAsia="itf Qomra Arabic"/>
          <w:b/>
          <w:color w:val="00594F"/>
          <w:sz w:val="25"/>
          <w:szCs w:val="25"/>
          <w:bCs/>
          <w:rtl/>
          <w:lang w:bidi="ar-SY"/>
        </w:rPr>
        <w:t xml:space="preserve"> — إصدار الأعمار المقبولة مباشرة واعتمادها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حساب العمر المقبول مباشرة من طلبات القبول المباشر المؤهلة، وإرساله للاعتماد ممن يحمل «إدخال نتائج القرعة»، واعتماده وإعلانه ممن يحمل «اعتماد ونشر النتائج»، على أن يكون المعتمِد غير المُصدِر.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«إدخال نتائج القرعة»، وموظف بصلاحية «اعتماد ونشر النتائج»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جدول الطلبات المؤهلة مرتب من الأكبر سناً: العمر، والمقاعد، والمجموع حتى هنا، و«مقبول مباشرة» أو «إلى القرعة»، محسوباً من الطلبات الفعلية.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يُفعَّل «اعتماد وإعلان الأعمار» قبل الإرسال، ولا يقبله الخادم من الحساب الذي أصدر العمر.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الاعتماد يكتب العمر في «إعدادات الموسم» إن اختلف، ويُسجَّل الإصدار والاعتماد في سجل الأحداث.</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SEL-03، SEL-04، SEL-05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staff/lottery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direct_age_announcements  |  direct_age_announcements.approved_by_staff_id  |  season_settings.accepted_direct_age</w:t>
      </w:r>
    </w:p>
    <w:p>
      <w:pPr>
        <w:keepNext/>
        <w:bidi/>
        <w:pStyle w:val="Heading3"/>
        <w:spacing w:before="200" w:after="120"/>
        <w:jc w:val="left"/>
      </w:pPr>
      <w:r>
        <w:rPr>
          <w:rFonts w:ascii="itf Qomra Arabic" w:hAnsi="itf Qomra Arabic" w:cs="itf Qomra Arabic" w:eastAsia="itf Qomra Arabic"/>
          <w:b/>
          <w:color w:val="00594F"/>
          <w:sz w:val="25"/>
          <w:szCs w:val="25"/>
          <w:bCs/>
        </w:rPr>
        <w:t>FR-STF-16</w:t>
      </w:r>
      <w:r>
        <w:rPr>
          <w:rFonts w:ascii="itf Qomra Arabic" w:hAnsi="itf Qomra Arabic" w:cs="itf Qomra Arabic" w:eastAsia="itf Qomra Arabic"/>
          <w:b/>
          <w:color w:val="00594F"/>
          <w:sz w:val="25"/>
          <w:szCs w:val="25"/>
          <w:bCs/>
          <w:rtl/>
          <w:lang w:bidi="ar-SY"/>
        </w:rPr>
        <w:t xml:space="preserve"> — إحصاء القرعة وإدخال نتائج البث</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«إدخال نتائج القرعة» تصدير إحصاء المسجّلين على القرعة بسنة الميلاد وشهره قبل البث، ثم إدخال ما سُحب سطراً سطراً وإرساله للاعتماد.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«إدخال نتائج القرعة»</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الإحصاء لكل سنة ميلاد من 1959 إلى 1997 عدد الأشخاص وعدد الطلبات، مع أشهر كل سنة، محسوباً من طلبات القرعة الفعلية، والتصدير حدث باسم مُصدِّره.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السنة تُختار مما لم يُدخل بعد، و«أشهر محددة» لا تُضاف بلا شهر واحد على الأقل.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شريط المقاعد يعرض «بقي </w:t>
      </w:r>
      <w:r>
        <w:rPr>
          <w:rFonts w:ascii="itf Qomra Arabic" w:hAnsi="itf Qomra Arabic" w:cs="itf Qomra Arabic" w:eastAsia="itf Qomra Arabic"/>
          <w:b w:val="0"/>
          <w:color w:val="021526"/>
          <w:sz w:val="21"/>
          <w:szCs w:val="21"/>
        </w:rPr>
        <w:t>N</w:t>
      </w:r>
      <w:r>
        <w:rPr>
          <w:rFonts w:ascii="itf Qomra Arabic" w:hAnsi="itf Qomra Arabic" w:cs="itf Qomra Arabic" w:eastAsia="itf Qomra Arabic"/>
          <w:b w:val="0"/>
          <w:color w:val="021526"/>
          <w:sz w:val="21"/>
          <w:szCs w:val="21"/>
          <w:rtl/>
          <w:lang w:bidi="ar-SY"/>
        </w:rPr>
        <w:t xml:space="preserve"> مقعداً» أو «اكتملت مقاعد القرعة» أو «تزيد </w:t>
      </w:r>
      <w:r>
        <w:rPr>
          <w:rFonts w:ascii="itf Qomra Arabic" w:hAnsi="itf Qomra Arabic" w:cs="itf Qomra Arabic" w:eastAsia="itf Qomra Arabic"/>
          <w:b w:val="0"/>
          <w:color w:val="021526"/>
          <w:sz w:val="21"/>
          <w:szCs w:val="21"/>
        </w:rPr>
        <w:t>N</w:t>
      </w:r>
      <w:r>
        <w:rPr>
          <w:rFonts w:ascii="itf Qomra Arabic" w:hAnsi="itf Qomra Arabic" w:cs="itf Qomra Arabic" w:eastAsia="itf Qomra Arabic"/>
          <w:b w:val="0"/>
          <w:color w:val="021526"/>
          <w:sz w:val="21"/>
          <w:szCs w:val="21"/>
          <w:rtl/>
          <w:lang w:bidi="ar-SY"/>
        </w:rPr>
        <w:t xml:space="preserve"> مقعداً — راجع ما أُدخل».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يُرسل جدول فارغ، وبعد الإرسال تُقفل السطور للقراءة مع «تعديل قبل الاعتماد».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SEL-09، SEL-10، SEL-11، SEL-12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staff/lottery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lottery_draws  |  lottery_draws.entered_by_staff_id  |  lottery_draw_picks</w:t>
      </w:r>
    </w:p>
    <w:p>
      <w:pPr>
        <w:keepNext/>
        <w:bidi/>
        <w:pStyle w:val="Heading3"/>
        <w:spacing w:before="200" w:after="120"/>
        <w:jc w:val="left"/>
      </w:pPr>
      <w:r>
        <w:rPr>
          <w:rFonts w:ascii="itf Qomra Arabic" w:hAnsi="itf Qomra Arabic" w:cs="itf Qomra Arabic" w:eastAsia="itf Qomra Arabic"/>
          <w:b/>
          <w:color w:val="00594F"/>
          <w:sz w:val="25"/>
          <w:szCs w:val="25"/>
          <w:bCs/>
        </w:rPr>
        <w:t>FR-STF-17</w:t>
      </w:r>
      <w:r>
        <w:rPr>
          <w:rFonts w:ascii="itf Qomra Arabic" w:hAnsi="itf Qomra Arabic" w:cs="itf Qomra Arabic" w:eastAsia="itf Qomra Arabic"/>
          <w:b/>
          <w:color w:val="00594F"/>
          <w:sz w:val="25"/>
          <w:szCs w:val="25"/>
          <w:bCs/>
          <w:rtl/>
          <w:lang w:bidi="ar-SY"/>
        </w:rPr>
        <w:t xml:space="preserve"> — اعتماد نتائج القرعة ونشرها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«اعتماد ونشر النتائج» اعتماد ما أُرسل كما أُدخل ونشره بعد تأكيد، وأن تمنع أن يدخل النتيجة وينشرها شخص واحد.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«اعتماد ونشر النتائج»</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يُنشر إلا ما أُرسل للاعتماد، ويرى صاحب الإدخال زر النشر معطّلاً مع «يتطلب صلاحية «اعتماد ونشر النتائج»».</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يرفض الخادم النشر إن كان </w:t>
      </w:r>
      <w:r>
        <w:rPr>
          <w:rFonts w:ascii="itf Qomra Arabic" w:hAnsi="itf Qomra Arabic" w:cs="itf Qomra Arabic" w:eastAsia="itf Qomra Arabic"/>
          <w:b w:val="0"/>
          <w:color w:val="021526"/>
          <w:sz w:val="21"/>
          <w:szCs w:val="21"/>
        </w:rPr>
        <w:t>published_by_staff_id</w:t>
      </w:r>
      <w:r>
        <w:rPr>
          <w:rFonts w:ascii="itf Qomra Arabic" w:hAnsi="itf Qomra Arabic" w:cs="itf Qomra Arabic" w:eastAsia="itf Qomra Arabic"/>
          <w:b w:val="0"/>
          <w:color w:val="021526"/>
          <w:sz w:val="21"/>
          <w:szCs w:val="21"/>
          <w:rtl/>
          <w:lang w:bidi="ar-SY"/>
        </w:rPr>
        <w:t xml:space="preserve"> هو </w:t>
      </w:r>
      <w:r>
        <w:rPr>
          <w:rFonts w:ascii="itf Qomra Arabic" w:hAnsi="itf Qomra Arabic" w:cs="itf Qomra Arabic" w:eastAsia="itf Qomra Arabic"/>
          <w:b w:val="0"/>
          <w:color w:val="021526"/>
          <w:sz w:val="21"/>
          <w:szCs w:val="21"/>
        </w:rPr>
        <w:t>entered_by_staff_id</w:t>
      </w:r>
      <w:r>
        <w:rPr>
          <w:rFonts w:ascii="itf Qomra Arabic" w:hAnsi="itf Qomra Arabic" w:cs="itf Qomra Arabic" w:eastAsia="itf Qomra Arabic"/>
          <w:b w:val="0"/>
          <w:color w:val="021526"/>
          <w:sz w:val="21"/>
          <w:szCs w:val="21"/>
          <w:rtl/>
          <w:lang w:bidi="ar-SY"/>
        </w:rPr>
        <w:t>.</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نافذة التأكيد تعرض السنوات والأشهر، وعدد الطلبات والأشخاص المقبولين، ومن أدخلها ومتى، و«لا يمكن التراجع عن النشر».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النشر لا يرى أي حاج نتيجة، وبعده يعرف كل مسجّل نتيجته، ويُسجَّل النشر بعدد المقاعد والطلبات وجدول السنوات.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يكون للموسم أكثر من سحب منشور واحد.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SEL-13، SEL-14، SEL-15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staff/lottery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lottery_draws.published_by_staff_id  |  lottery_draws.status</w:t>
      </w:r>
    </w:p>
    <w:p>
      <w:pPr>
        <w:keepNext/>
        <w:bidi/>
        <w:pStyle w:val="Heading3"/>
        <w:spacing w:before="200" w:after="120"/>
        <w:jc w:val="left"/>
      </w:pPr>
      <w:r>
        <w:rPr>
          <w:rFonts w:ascii="itf Qomra Arabic" w:hAnsi="itf Qomra Arabic" w:cs="itf Qomra Arabic" w:eastAsia="itf Qomra Arabic"/>
          <w:b/>
          <w:color w:val="00594F"/>
          <w:sz w:val="25"/>
          <w:szCs w:val="25"/>
          <w:bCs/>
        </w:rPr>
        <w:t>FR-STF-18</w:t>
      </w:r>
      <w:r>
        <w:rPr>
          <w:rFonts w:ascii="itf Qomra Arabic" w:hAnsi="itf Qomra Arabic" w:cs="itf Qomra Arabic" w:eastAsia="itf Qomra Arabic"/>
          <w:b/>
          <w:color w:val="00594F"/>
          <w:sz w:val="25"/>
          <w:szCs w:val="25"/>
          <w:bCs/>
          <w:rtl/>
          <w:lang w:bidi="ar-SY"/>
        </w:rPr>
        <w:t xml:space="preserve"> — قواعد الإداريين وقوائمهم المرجعية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«إدارة الإداريين» ضبط ما يطلبه الموسم من إدارييه قبل فتح التقدم: الصفات وسلوكها واختباراتها، وجدول شروط الصفات، والوثائق وصلاحيتها، والمهارات واللغات، والالتزامات، ومراحل التقييم، والفئات والفروع والتسميات الموسمية.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جدول الشروط صف لكل شرط وعمود لكل صفة لها اختبار، وفيه أربعة صفوف ثابتة: العمر من، العمر حتى، الجنس، مواسم الخبرة.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الصفة تُربط باختبار صفة أخرى (</w:t>
      </w:r>
      <w:r>
        <w:rPr>
          <w:rFonts w:ascii="itf Qomra Arabic" w:hAnsi="itf Qomra Arabic" w:cs="itf Qomra Arabic" w:eastAsia="itf Qomra Arabic"/>
          <w:b w:val="0"/>
          <w:color w:val="021526"/>
          <w:sz w:val="21"/>
          <w:szCs w:val="21"/>
        </w:rPr>
        <w:t>examAs</w:t>
      </w:r>
      <w:r>
        <w:rPr>
          <w:rFonts w:ascii="itf Qomra Arabic" w:hAnsi="itf Qomra Arabic" w:cs="itf Qomra Arabic" w:eastAsia="itf Qomra Arabic"/>
          <w:b w:val="0"/>
          <w:color w:val="021526"/>
          <w:sz w:val="21"/>
          <w:szCs w:val="21"/>
          <w:rtl/>
          <w:lang w:bidi="ar-SY"/>
        </w:rPr>
        <w:t>)، فتمتحن درجات الموجّهين أ وج امتحان «موجّه ديني 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الوثيقة تحمل صلاحيتها بالمواسم (0 = لا تنتهي)، والوثيقة «المطلوبة لكل الصفات» تمنع اجتياز الخطوة الأولى دونها.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 حفظ في أي قسم يُكتب في سجل الصفحة ولا يمس ملفاً سبق أن دُفع رسمه.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ADM-06، ADM-09، ADM-10، ADM-11، ADM-13، ADM-16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  |  staff/admins/manage/reference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admin_roles  |  role_requirements  |  role_requirement_rows  |  admin_doc_types  |  admin_commitments  |  evaluation_stages</w:t>
      </w:r>
    </w:p>
    <w:p>
      <w:pPr>
        <w:keepNext/>
        <w:bidi/>
        <w:pStyle w:val="Heading3"/>
        <w:spacing w:before="200" w:after="120"/>
        <w:jc w:val="left"/>
      </w:pPr>
      <w:r>
        <w:rPr>
          <w:rFonts w:ascii="itf Qomra Arabic" w:hAnsi="itf Qomra Arabic" w:cs="itf Qomra Arabic" w:eastAsia="itf Qomra Arabic"/>
          <w:b/>
          <w:color w:val="00594F"/>
          <w:sz w:val="25"/>
          <w:szCs w:val="25"/>
          <w:bCs/>
        </w:rPr>
        <w:t>FR-STF-19</w:t>
      </w:r>
      <w:r>
        <w:rPr>
          <w:rFonts w:ascii="itf Qomra Arabic" w:hAnsi="itf Qomra Arabic" w:cs="itf Qomra Arabic" w:eastAsia="itf Qomra Arabic"/>
          <w:b/>
          <w:color w:val="00594F"/>
          <w:sz w:val="25"/>
          <w:szCs w:val="25"/>
          <w:bCs/>
          <w:rtl/>
          <w:lang w:bidi="ar-SY"/>
        </w:rPr>
        <w:t xml:space="preserve"> — الكادر الإداري وملفات المتقدمين</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«إدارة الإداريين» إدارة سجل الكادر عبر المواسم، ومتابعة ملفات المتقدمين في الموسم صفةً صفة.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لكل فرد في الكادر ملف: صفته الأساسية وصفاته الموسمية وفئته وفروعه وحسابه، و«أحداث ملفه» لا تُحذف.</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إيقاف الحساب يحتاج سبباً ويُكتب حدثاً، والموقوف لا يُرشَّح لأي مكان.</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لكل صفة أعداد: من تقدّم، ومن ثبتت أهليته، ومن دفع، ومن أُعفي، ومن يمتحن، ومن نجح، ومن تأهل.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يُعلَّم الملف «ينقصه ما تطلبه صفته» إذا دفع صاحبه وفي ملفه وثيقة مطلوبة لصفته مفقودة أو منتهية.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الرسالة الجماعية إلى الكادر (تيليجرام) تُرسل فعلاً لمن تطابقه التصفية، ويُحفظ لكل مستلم هل وصلته.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ADM-27، ADM-17، FRM-07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staff/admins/manage/cadre  |  staff/admins/manage/applicants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cadre_people  |  cadre_seasonal_roles  |  cadre_events  |  admin_season_files  |  telegram_messages  |  telegram_message_recipients</w:t>
      </w:r>
    </w:p>
    <w:p>
      <w:pPr>
        <w:keepNext/>
        <w:bidi/>
        <w:pStyle w:val="Heading3"/>
        <w:spacing w:before="200" w:after="120"/>
        <w:jc w:val="left"/>
      </w:pPr>
      <w:r>
        <w:rPr>
          <w:rFonts w:ascii="itf Qomra Arabic" w:hAnsi="itf Qomra Arabic" w:cs="itf Qomra Arabic" w:eastAsia="itf Qomra Arabic"/>
          <w:b/>
          <w:color w:val="00594F"/>
          <w:sz w:val="25"/>
          <w:szCs w:val="25"/>
          <w:bCs/>
        </w:rPr>
        <w:t>FR-STF-20</w:t>
      </w:r>
      <w:r>
        <w:rPr>
          <w:rFonts w:ascii="itf Qomra Arabic" w:hAnsi="itf Qomra Arabic" w:cs="itf Qomra Arabic" w:eastAsia="itf Qomra Arabic"/>
          <w:b/>
          <w:color w:val="00594F"/>
          <w:sz w:val="25"/>
          <w:szCs w:val="25"/>
          <w:bCs/>
          <w:rtl/>
          <w:lang w:bidi="ar-SY"/>
        </w:rPr>
        <w:t xml:space="preserve"> — تشكيل المجموعات والتكتلات في المكتب</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«إدارة الإداريين» تشكيل المجموعة والتكتل في المكتب بحضور أصحابهما، بتأكيد الرسم ورفع العقد الموقّع، وتعديل التكتل المعتمد تعديلاً استثنائياً بسبب مكتوب.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لا تُنشأ المجموعة إلا برئيس مؤهل واسم وفئة ومقاعد مكتملة ورسم 200 $ مؤكد وعقد موقّع مرفوع، وإيصالها </w:t>
      </w:r>
      <w:r>
        <w:rPr>
          <w:rFonts w:ascii="itf Qomra Arabic" w:hAnsi="itf Qomra Arabic" w:cs="itf Qomra Arabic" w:eastAsia="itf Qomra Arabic"/>
          <w:b w:val="0"/>
          <w:color w:val="021526"/>
          <w:sz w:val="21"/>
          <w:szCs w:val="21"/>
        </w:rPr>
        <w:t>1448-G-&lt;</w:t>
      </w:r>
      <w:r>
        <w:rPr>
          <w:rFonts w:ascii="itf Qomra Arabic" w:hAnsi="itf Qomra Arabic" w:cs="itf Qomra Arabic" w:eastAsia="itf Qomra Arabic"/>
          <w:b w:val="0"/>
          <w:color w:val="021526"/>
          <w:sz w:val="21"/>
          <w:szCs w:val="21"/>
          <w:rtl/>
          <w:lang w:bidi="ar-SY"/>
        </w:rPr>
        <w:t>رقم المجموعة&gt;.</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يُنشأ التكتل حتى تتحقق كل شروطه الحاجزة (الوزن بين حدّي المستوى، والكادر، والتوزيع)، ويُدفع رسمه 500 $ ويُرفع عقده.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كل رسم مؤكد في المكتب يُسجَّل دفعة بطريقة </w:t>
      </w:r>
      <w:r>
        <w:rPr>
          <w:rFonts w:ascii="itf Qomra Arabic" w:hAnsi="itf Qomra Arabic" w:cs="itf Qomra Arabic" w:eastAsia="itf Qomra Arabic"/>
          <w:b w:val="0"/>
          <w:color w:val="021526"/>
          <w:sz w:val="21"/>
          <w:szCs w:val="21"/>
        </w:rPr>
        <w:t>office</w:t>
      </w:r>
      <w:r>
        <w:rPr>
          <w:rFonts w:ascii="itf Qomra Arabic" w:hAnsi="itf Qomra Arabic" w:cs="itf Qomra Arabic" w:eastAsia="itf Qomra Arabic"/>
          <w:b w:val="0"/>
          <w:color w:val="021526"/>
          <w:sz w:val="21"/>
          <w:szCs w:val="21"/>
          <w:rtl/>
          <w:lang w:bidi="ar-SY"/>
        </w:rPr>
        <w:t xml:space="preserve"> واسم الموظف المستلم، لا خانة تأكيد فقط.</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التعديل الاستثنائي يحتاج سبباً، ويُكتب في سجل التكتل وفي أحداث ملف كل فرد معني.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FRM-05، FRM-08، FRM-14، FRM-18، FRM-21، PAY-30، PAY-31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staff/admins/manage/groups  |  staff/admins/manage/clusters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admin_groups  |  group_seats  |  clusters  |  cluster_status_history  |  payments.collected_by_staff_id</w:t>
      </w:r>
    </w:p>
    <w:p>
      <w:pPr>
        <w:keepNext/>
        <w:bidi/>
        <w:pStyle w:val="Heading3"/>
        <w:spacing w:before="200" w:after="120"/>
        <w:jc w:val="left"/>
      </w:pPr>
      <w:r>
        <w:rPr>
          <w:rFonts w:ascii="itf Qomra Arabic" w:hAnsi="itf Qomra Arabic" w:cs="itf Qomra Arabic" w:eastAsia="itf Qomra Arabic"/>
          <w:b/>
          <w:color w:val="00594F"/>
          <w:sz w:val="25"/>
          <w:szCs w:val="25"/>
          <w:bCs/>
        </w:rPr>
        <w:t>FR-STF-21</w:t>
      </w:r>
      <w:r>
        <w:rPr>
          <w:rFonts w:ascii="itf Qomra Arabic" w:hAnsi="itf Qomra Arabic" w:cs="itf Qomra Arabic" w:eastAsia="itf Qomra Arabic"/>
          <w:b/>
          <w:color w:val="00594F"/>
          <w:sz w:val="25"/>
          <w:szCs w:val="25"/>
          <w:bCs/>
          <w:rtl/>
          <w:lang w:bidi="ar-SY"/>
        </w:rPr>
        <w:t xml:space="preserve"> — اعتماد ما يرفعه الإداريون والرد على مراسلاتهم</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«إدارة الإداريين» قبول الخطط التشغيلية للتكتلات أو ردّها، واعتماد برامج التكتلات وصفحات المجموعات العامة قبل نشرها، وقراءة مراسلات الإداريين والرد عليها.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الخطة التشغيلية تُقبل أو تُرد بملاحظة، ويراها رئيس التكتل.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تعديل البرنامج أو الصفحة العامة يبقى «ينتظر اعتمادك» ولا يظهر للحجاج حتى «اعتماد ونشر»، وتبقى الصفحة على نسختها المعتمدة حتى ذلك.</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الرفض يحتاج سبباً يراه من رفع التعديل.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المراسلة خيط رسائل: يقرؤها الموظف فتُعلَّم مقروءة عند الإداري، ويرد عليها في الخيط نفسه.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FRM-22، FRM-23، FRM-24، FRM-25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staff/admins/manage/references  |  staff/admins/manage/clusters  |  staff/admins/manage/letters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operational_plans  |  cluster_profile_versions  |  group_profile_versions  |  letters  |  letter_messages</w:t>
      </w:r>
    </w:p>
    <w:p>
      <w:pPr>
        <w:keepNext/>
        <w:bidi/>
        <w:pStyle w:val="Heading3"/>
        <w:spacing w:before="200" w:after="120"/>
        <w:jc w:val="left"/>
      </w:pPr>
      <w:r>
        <w:rPr>
          <w:rFonts w:ascii="itf Qomra Arabic" w:hAnsi="itf Qomra Arabic" w:cs="itf Qomra Arabic" w:eastAsia="itf Qomra Arabic"/>
          <w:b/>
          <w:color w:val="00594F"/>
          <w:sz w:val="25"/>
          <w:szCs w:val="25"/>
          <w:bCs/>
        </w:rPr>
        <w:t>FR-STF-22</w:t>
      </w:r>
      <w:r>
        <w:rPr>
          <w:rFonts w:ascii="itf Qomra Arabic" w:hAnsi="itf Qomra Arabic" w:cs="itf Qomra Arabic" w:eastAsia="itf Qomra Arabic"/>
          <w:b/>
          <w:color w:val="00594F"/>
          <w:sz w:val="25"/>
          <w:szCs w:val="25"/>
          <w:bCs/>
          <w:rtl/>
          <w:lang w:bidi="ar-SY"/>
        </w:rPr>
        <w:t xml:space="preserve"> — تقييم الإداريين وتصنيف المجموعات والتكتلات</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«إدارة الإداريين» تقييم كل إداري تأهّل للموسم مرحلة مرحلة، والبتّ في الاعتراضات، واعتماد نتائج تصنيف المجموعات والتكتلات ونشرها.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لكل مرحلة من المراحل الست درجة من 1 إلى 5، وملاحظة إلزامية للدرجة دون 3، ودليل اختياري.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الاعتراض يُقبل فيُعاد التقييم أو يُرفض بردّ يراه الإداري.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التصنيف يرتّب داخل كل فئة عبر المكاتب كلها، ويعرض تفصيل علامة كل مجموعة ومآلها (ترقية، بقاء، تخفيض، إنذار).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النشر يُسجَّل بمن نشر ومتى وبالأوزان المستعملة، فيرى كل رئيس مجموعة أو تكتل مرتبته.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EVL-12، EVL-15، EVL-18، EVL-19، EVL-22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staff/admins/manage/evaluation  |  staff/admins/manage/grading</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staff_evaluations  |  staff_evaluation_scores  |  evaluation_objections  |  grading_publications  |  grading_results</w:t>
      </w:r>
    </w:p>
    <w:p>
      <w:pPr>
        <w:keepNext/>
        <w:bidi/>
        <w:pStyle w:val="Heading3"/>
        <w:spacing w:before="200" w:after="120"/>
        <w:jc w:val="left"/>
      </w:pPr>
      <w:r>
        <w:rPr>
          <w:rFonts w:ascii="itf Qomra Arabic" w:hAnsi="itf Qomra Arabic" w:cs="itf Qomra Arabic" w:eastAsia="itf Qomra Arabic"/>
          <w:b/>
          <w:color w:val="00594F"/>
          <w:sz w:val="25"/>
          <w:szCs w:val="25"/>
          <w:bCs/>
        </w:rPr>
        <w:t>FR-STF-23</w:t>
      </w:r>
      <w:r>
        <w:rPr>
          <w:rFonts w:ascii="itf Qomra Arabic" w:hAnsi="itf Qomra Arabic" w:cs="itf Qomra Arabic" w:eastAsia="itf Qomra Arabic"/>
          <w:b/>
          <w:color w:val="00594F"/>
          <w:sz w:val="25"/>
          <w:szCs w:val="25"/>
          <w:bCs/>
          <w:rtl/>
          <w:lang w:bidi="ar-SY"/>
        </w:rPr>
        <w:t xml:space="preserve"> — بدء موسم تشكيل جديد</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«إدارة الإداريين» بدء موسم تشكيل جديد يؤرشف تشكيلات الموسم الجاري المعتمدة ويختم الطلبات الجديدة بالموسم التالي، والتراجع عنه.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يبدأ الموسم إلا بكتابة رقم الموسم التالي حرفياً وسبب لا يقل عن 3 أحرف.</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التكتلات المعتمدة تُؤرشف وتبقى بموسمها في «التشكيلات المؤرشفة»، وما لم يُعتمد يبقى كما هو.</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البدء والتراجع حدثان مهمان، ويُحفظ البدء في </w:t>
      </w:r>
      <w:r>
        <w:rPr>
          <w:rFonts w:ascii="itf Qomra Arabic" w:hAnsi="itf Qomra Arabic" w:cs="itf Qomra Arabic" w:eastAsia="itf Qomra Arabic"/>
          <w:b w:val="0"/>
          <w:color w:val="021526"/>
          <w:sz w:val="21"/>
          <w:szCs w:val="21"/>
        </w:rPr>
        <w:t>season_rollovers</w:t>
      </w:r>
      <w:r>
        <w:rPr>
          <w:rFonts w:ascii="itf Qomra Arabic" w:hAnsi="itf Qomra Arabic" w:cs="itf Qomra Arabic" w:eastAsia="itf Qomra Arabic"/>
          <w:b w:val="0"/>
          <w:color w:val="021526"/>
          <w:sz w:val="21"/>
          <w:szCs w:val="21"/>
          <w:rtl/>
          <w:lang w:bidi="ar-SY"/>
        </w:rPr>
        <w:t xml:space="preserve"> مع التكتلات المؤرشفة.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staff/admins/manage/directory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season_rollovers  |  clusters.archived_at</w:t>
      </w:r>
    </w:p>
    <w:p>
      <w:pPr>
        <w:keepNext/>
        <w:bidi/>
        <w:pStyle w:val="Heading3"/>
        <w:spacing w:before="200" w:after="120"/>
        <w:jc w:val="left"/>
      </w:pPr>
      <w:r>
        <w:rPr>
          <w:rFonts w:ascii="itf Qomra Arabic" w:hAnsi="itf Qomra Arabic" w:cs="itf Qomra Arabic" w:eastAsia="itf Qomra Arabic"/>
          <w:b/>
          <w:color w:val="00594F"/>
          <w:sz w:val="25"/>
          <w:szCs w:val="25"/>
          <w:bCs/>
        </w:rPr>
        <w:t>FR-STF-24</w:t>
      </w:r>
      <w:r>
        <w:rPr>
          <w:rFonts w:ascii="itf Qomra Arabic" w:hAnsi="itf Qomra Arabic" w:cs="itf Qomra Arabic" w:eastAsia="itf Qomra Arabic"/>
          <w:b/>
          <w:color w:val="00594F"/>
          <w:sz w:val="25"/>
          <w:szCs w:val="25"/>
          <w:bCs/>
          <w:rtl/>
          <w:lang w:bidi="ar-SY"/>
        </w:rPr>
        <w:t xml:space="preserve"> — القاعات الامتحانية ومشرفوها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«إدارة الامتحانات» إدارة قاعات الامتحان ومحافظاتها، وإسناد مشرف لكل قاعة، ونقل متقدم إلى قاعة أخرى.</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الامتحانات»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للقاعة اسمها وعنوانها، والمحافظات التي تخدمها، وموقعها على الخريطة، ورقم شاشة من 1 إلى 9999 لا يتكرر، وعدد مقاعد كل جلسة.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إسناد المشرف وحده يفتح له «قاعتي الامتحانية» دون أي صلاحية.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تعطيل القاعة يسأل قبل التنفيذ ويذكر كم متقدماً ينتظرون فيها فيصيرون بلا قاعة.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المتقدم يُسند تلقائياً إلى قاعة محافظة قيده، وللموظف نقله إلى قاعة فعّالة أخرى، ويُسجَّل النقل.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ADM-19، STF-13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staff/exam/manage  |  staff/exam/manage/edit  |  staff/exam/manage/people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exam_centers  |  exam_centers.supervisor_staff_id  |  exam_center_governorates  |  exam_center_moves</w:t>
      </w:r>
    </w:p>
    <w:p>
      <w:pPr>
        <w:keepNext/>
        <w:bidi/>
        <w:pStyle w:val="Heading3"/>
        <w:spacing w:before="200" w:after="120"/>
        <w:jc w:val="left"/>
      </w:pPr>
      <w:r>
        <w:rPr>
          <w:rFonts w:ascii="itf Qomra Arabic" w:hAnsi="itf Qomra Arabic" w:cs="itf Qomra Arabic" w:eastAsia="itf Qomra Arabic"/>
          <w:b/>
          <w:color w:val="00594F"/>
          <w:sz w:val="25"/>
          <w:szCs w:val="25"/>
          <w:bCs/>
        </w:rPr>
        <w:t>FR-STF-25</w:t>
      </w:r>
      <w:r>
        <w:rPr>
          <w:rFonts w:ascii="itf Qomra Arabic" w:hAnsi="itf Qomra Arabic" w:cs="itf Qomra Arabic" w:eastAsia="itf Qomra Arabic"/>
          <w:b/>
          <w:color w:val="00594F"/>
          <w:sz w:val="25"/>
          <w:szCs w:val="25"/>
          <w:bCs/>
          <w:rtl/>
          <w:lang w:bidi="ar-SY"/>
        </w:rPr>
        <w:t xml:space="preserve"> — الاختبارات وبنك الأسئلة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«إدارة الامتحانات» بناء اختبار كل صفة واختبارات الاستدراك بأقسامها ونسب نجاحها وموعدها، وإدارة بنك أسئلة واحد للموسم.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الامتحانات»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لكل قسم الفئات التي يُسحب منها، وعدد الأسئلة لكل ورقة، ونسبة نجاح من 0 إلى 100، والمدة من 5 إلى 480 دقيقة.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يُنبَّه «ينقص البنك …» إن لم تكف أسئلة الفئة لما يُسحب.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للسؤال من 2 إلى 6 خيارات وخيار صحيح واحد وشرح، ويُعدَّل نوعه وفئته والصفات التي يدخل اختبارها.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السؤال الذي ظهر في محاولة لا يُعدَّل نصه: «إنشاء بديل» يعطّل الأصل عند حفظ البديل، ويبقى الأصل في الأوراق القديمة.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وضع الدخول واحد من ثلاثة: تلقائي للجميع، أو تلقائي من شبكة القاعة، أو موافقة المشرف بعد مطابقة رمز الاقتران.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ADM-10، ADM-21، ADM-22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staff/exam/manage/exams  |  staff/exam/manage/exams/edit  |  staff/exam/manage/bank</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exams  |  exam_sections  |  exam_section_categories  |  exam_questions  |  exam_questions.replaces_question_id  |  exam_question_options</w:t>
      </w:r>
    </w:p>
    <w:p>
      <w:pPr>
        <w:keepNext/>
        <w:bidi/>
        <w:pStyle w:val="Heading3"/>
        <w:spacing w:before="200" w:after="120"/>
        <w:jc w:val="left"/>
      </w:pPr>
      <w:r>
        <w:rPr>
          <w:rFonts w:ascii="itf Qomra Arabic" w:hAnsi="itf Qomra Arabic" w:cs="itf Qomra Arabic" w:eastAsia="itf Qomra Arabic"/>
          <w:b/>
          <w:color w:val="00594F"/>
          <w:sz w:val="25"/>
          <w:szCs w:val="25"/>
          <w:bCs/>
        </w:rPr>
        <w:t>FR-STF-26</w:t>
      </w:r>
      <w:r>
        <w:rPr>
          <w:rFonts w:ascii="itf Qomra Arabic" w:hAnsi="itf Qomra Arabic" w:cs="itf Qomra Arabic" w:eastAsia="itf Qomra Arabic"/>
          <w:b/>
          <w:color w:val="00594F"/>
          <w:sz w:val="25"/>
          <w:szCs w:val="25"/>
          <w:bCs/>
          <w:rtl/>
          <w:lang w:bidi="ar-SY"/>
        </w:rPr>
        <w:t xml:space="preserve"> — إدارة الجلسة في القاعة وشاشة العرض</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لمشرف القاعة فتح جلسته وتسجيل الحضور والموافقة على الدخول وبدء الاختبار وتأكيد كل تسليم برمزه السري ثم إغلاق القاعة، وأن تعرض شاشة القاعة حالة الجلسة حية.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مشرف القاعة الامتحانية (إسناد دون صلاحية)</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فتح القاعة يسجّل شبكتها، والحضور بباركود البطاقة أو الرقم الوطني، والتراجع عن الحضور بسبب ما لم يطلب المتقدم الدخول.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تُحتسب ورقة إلا «مؤكَّدة» برمز المشرف (</w:t>
      </w:r>
      <w:r>
        <w:rPr>
          <w:rFonts w:ascii="itf Qomra Arabic" w:hAnsi="itf Qomra Arabic" w:cs="itf Qomra Arabic" w:eastAsia="itf Qomra Arabic"/>
          <w:b w:val="0"/>
          <w:color w:val="021526"/>
          <w:sz w:val="21"/>
          <w:szCs w:val="21"/>
        </w:rPr>
        <w:t>PIN</w:t>
      </w:r>
      <w:r>
        <w:rPr>
          <w:rFonts w:ascii="itf Qomra Arabic" w:hAnsi="itf Qomra Arabic" w:cs="itf Qomra Arabic" w:eastAsia="itf Qomra Arabic"/>
          <w:b w:val="0"/>
          <w:color w:val="021526"/>
          <w:sz w:val="21"/>
          <w:szCs w:val="21"/>
          <w:rtl/>
          <w:lang w:bidi="ar-SY"/>
        </w:rPr>
        <w:t xml:space="preserve"> من 4 إلى 10 أرقام) على جهاز المتقدم أو من لوحته، أو «لا أؤكد» مع السبب.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لكل متقدم ورقة واحدة لاختبار صفته؛ من سلّم لا يعيد ولو رسب.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الشاشة على </w:t>
      </w:r>
      <w:r>
        <w:rPr>
          <w:rFonts w:ascii="itf Qomra Arabic" w:hAnsi="itf Qomra Arabic" w:cs="itf Qomra Arabic" w:eastAsia="itf Qomra Arabic"/>
          <w:b w:val="0"/>
          <w:color w:val="021526"/>
          <w:sz w:val="21"/>
          <w:szCs w:val="21"/>
        </w:rPr>
        <w:t>/exam-display/&lt;</w:t>
      </w:r>
      <w:r>
        <w:rPr>
          <w:rFonts w:ascii="itf Qomra Arabic" w:hAnsi="itf Qomra Arabic" w:cs="itf Qomra Arabic" w:eastAsia="itf Qomra Arabic"/>
          <w:b w:val="0"/>
          <w:color w:val="021526"/>
          <w:sz w:val="21"/>
          <w:szCs w:val="21"/>
          <w:rtl/>
          <w:lang w:bidi="ar-SY"/>
        </w:rPr>
        <w:t xml:space="preserve">رقم القاعة&gt; تعرض قبل الاختبار رمز </w:t>
      </w:r>
      <w:r>
        <w:rPr>
          <w:rFonts w:ascii="itf Qomra Arabic" w:hAnsi="itf Qomra Arabic" w:cs="itf Qomra Arabic" w:eastAsia="itf Qomra Arabic"/>
          <w:b w:val="0"/>
          <w:color w:val="021526"/>
          <w:sz w:val="21"/>
          <w:szCs w:val="21"/>
        </w:rPr>
        <w:t>QR</w:t>
      </w:r>
      <w:r>
        <w:rPr>
          <w:rFonts w:ascii="itf Qomra Arabic" w:hAnsi="itf Qomra Arabic" w:cs="itf Qomra Arabic" w:eastAsia="itf Qomra Arabic"/>
          <w:b w:val="0"/>
          <w:color w:val="021526"/>
          <w:sz w:val="21"/>
          <w:szCs w:val="21"/>
          <w:rtl/>
          <w:lang w:bidi="ar-SY"/>
        </w:rPr>
        <w:t xml:space="preserve"> كبيراً لرابط الدخول، وأثناءه الوقت المتبقي والحاضرين ومن يختبرون ومن سلّموا، وتتحدّث من الخادم على أي جهاز.</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«الجلسات الفعالة» تعرض لحامل «إدارة الامتحانات» الجلسات المفتوحة الآن للمتابعة فقط.</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ADM-20، ADM-22، ADM-23، STF-13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staff/hall  |  exam-display  |  staff/exam/manage/sittings  |  staff/exam/manage/live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exam_sittings  |  exam_sitting_participants  |  exam_attempts  |  exam_attempts.confirmed_by_staff_id  |  exam_supervisor_pins</w:t>
      </w:r>
    </w:p>
    <w:p>
      <w:pPr>
        <w:keepNext/>
        <w:bidi/>
        <w:pStyle w:val="Heading3"/>
        <w:spacing w:before="200" w:after="120"/>
        <w:jc w:val="left"/>
      </w:pPr>
      <w:r>
        <w:rPr>
          <w:rFonts w:ascii="itf Qomra Arabic" w:hAnsi="itf Qomra Arabic" w:cs="itf Qomra Arabic" w:eastAsia="itf Qomra Arabic"/>
          <w:b/>
          <w:color w:val="00594F"/>
          <w:sz w:val="25"/>
          <w:szCs w:val="25"/>
          <w:bCs/>
        </w:rPr>
        <w:t>FR-STF-27</w:t>
      </w:r>
      <w:r>
        <w:rPr>
          <w:rFonts w:ascii="itf Qomra Arabic" w:hAnsi="itf Qomra Arabic" w:cs="itf Qomra Arabic" w:eastAsia="itf Qomra Arabic"/>
          <w:b/>
          <w:color w:val="00594F"/>
          <w:sz w:val="25"/>
          <w:szCs w:val="25"/>
          <w:bCs/>
          <w:rtl/>
          <w:lang w:bidi="ar-SY"/>
        </w:rPr>
        <w:t xml:space="preserve"> — المراجعة والنتائج والامتحان الشفهي</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«إدارة الامتحانات» البتّ في المحاولات غير المؤكَّدة، والاطلاع على النتائج والإحصائيات وتصديرها، وإدارة مواعيد الامتحان الشفهي وتسجيل نتائجه.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الامتحانات»</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«تحتاج قراراً» تعرض لكل محاولة سببها ونسبتها وتنبيهات جهازها، وقرارها «اعتماد إداري» أو «إلغاء إداري» بملاحظة.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النتيجة قسماً قسماً، والنجاح بلوغ نسبة كل قسم لا المجموع، ومفتاح «اعتبار الغائبين راسبين» يغيّر الإحصائيات دون المتوسط.</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مواعيد الشفهي تُنشأ وتُعدَّل من الصفحة، ولا يُحجز موعد مضى وقته.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نتيجة الشفهي ناجح أو راسب بعلامة وملاحظة يراها المتقدم، أو غائب؛ ولا يتأهل إلا المعفى أو الناجح في المكتوب والشفهي.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ADM-23، ADM-24، ADM-25، ADM-26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staff/exam/manage/review  |  staff/exam/manage/results  |  staff/exam/manage/stats  |  staff/exam/manage/oral</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exam_attempts.decision_kind  |  exam_attempt_section_scores  |  oral_slots  |  oral_bookings</w:t>
      </w:r>
    </w:p>
    <w:p>
      <w:pPr>
        <w:keepNext/>
        <w:bidi/>
        <w:pStyle w:val="Heading3"/>
        <w:spacing w:before="200" w:after="120"/>
        <w:jc w:val="left"/>
      </w:pPr>
      <w:r>
        <w:rPr>
          <w:rFonts w:ascii="itf Qomra Arabic" w:hAnsi="itf Qomra Arabic" w:cs="itf Qomra Arabic" w:eastAsia="itf Qomra Arabic"/>
          <w:b/>
          <w:color w:val="00594F"/>
          <w:sz w:val="25"/>
          <w:szCs w:val="25"/>
          <w:bCs/>
        </w:rPr>
        <w:t>FR-STF-28</w:t>
      </w:r>
      <w:r>
        <w:rPr>
          <w:rFonts w:ascii="itf Qomra Arabic" w:hAnsi="itf Qomra Arabic" w:cs="itf Qomra Arabic" w:eastAsia="itf Qomra Arabic"/>
          <w:b/>
          <w:color w:val="00594F"/>
          <w:sz w:val="25"/>
          <w:szCs w:val="25"/>
          <w:bCs/>
          <w:rtl/>
          <w:lang w:bidi="ar-SY"/>
        </w:rPr>
        <w:t xml:space="preserve"> — سجل الموظفين ومشاركتهم في الموسم</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«إدارة الموظفين» حفظ سجل دائم لموظفي البعثة الدائمين والمنتدبين، وتسجيلهم في الموسم أو إلغاء مشاركتهم، وإيقافهم عن العمل.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الموظفين»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الحقول المطلوبة: الاسم الأول واسم الأب والكنية، والرقم الوطني 11 رقماً لا يحمله موظف آخر، وهاتف سوريا كاملاً، والجهة المنتدِبة للمنتدب.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عرض «سجلات ناقصة» يذكر تحت كل اسم ما ينقصه، والسجل الناقص لا يُسند إلى موقع ولا يُوضع على رحلة.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تُلغى مشاركة موظف في الموسم قبل أن يُزال من مواقعه، والموقوف وغير المشارك لا يظهران في قوائم الإسناد.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إيقاف موظف له موقع ينبّه إلى أن موقعه يبقى مشغولاً حتى يُستبدل.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 إضافة وتعديل وإيقاف وتسجيل في الموسم وإلغاء يُكتب في سجل الصفحة باسم فاعله.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STF-33، REG-01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staff/employees/manage  |  staff/employees/manage/edit  |  staff/employees/manage/season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employees  |  employees.suspended  |  employee_seasons  |  job_titles  |  employee_languages</w:t>
      </w:r>
    </w:p>
    <w:p>
      <w:pPr>
        <w:keepNext/>
        <w:bidi/>
        <w:pStyle w:val="Heading3"/>
        <w:spacing w:before="200" w:after="120"/>
        <w:jc w:val="left"/>
      </w:pPr>
      <w:r>
        <w:rPr>
          <w:rFonts w:ascii="itf Qomra Arabic" w:hAnsi="itf Qomra Arabic" w:cs="itf Qomra Arabic" w:eastAsia="itf Qomra Arabic"/>
          <w:b/>
          <w:color w:val="00594F"/>
          <w:sz w:val="25"/>
          <w:szCs w:val="25"/>
          <w:bCs/>
        </w:rPr>
        <w:t>FR-STF-29</w:t>
      </w:r>
      <w:r>
        <w:rPr>
          <w:rFonts w:ascii="itf Qomra Arabic" w:hAnsi="itf Qomra Arabic" w:cs="itf Qomra Arabic" w:eastAsia="itf Qomra Arabic"/>
          <w:b/>
          <w:color w:val="00594F"/>
          <w:sz w:val="25"/>
          <w:szCs w:val="25"/>
          <w:bCs/>
          <w:rtl/>
          <w:lang w:bidi="ar-SY"/>
        </w:rPr>
        <w:t xml:space="preserve"> — حسابات البوابة وربطها بسجلات أصحابها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«إدارة الموظفين» إنشاء حساب بوابة لموظف من سجله، وربط الحساب بسجل واحد أو فكّ ربطه، وإرسال كلمة مرور مؤقتة إلى هاتفه.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الموظفين»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العروض: الكل، بلا سجل موظف، بصلاحية إدارة ملف، بموقع ميداني، بلا صلاحية.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الحساب الواحد مربوط بسجل واحد، والسجل بحساب واحد، والربط وفكّه حدثان.</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«إرسال كلمة مرور مؤقتة» معطّل حتى يُربط الحساب ويكون في السجل هاتف سوريا من 10 أرقام فأكثر.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الإرسال يرسل رسالة فعلية ويضبط </w:t>
      </w:r>
      <w:r>
        <w:rPr>
          <w:rFonts w:ascii="itf Qomra Arabic" w:hAnsi="itf Qomra Arabic" w:cs="itf Qomra Arabic" w:eastAsia="itf Qomra Arabic"/>
          <w:b w:val="0"/>
          <w:color w:val="021526"/>
          <w:sz w:val="21"/>
          <w:szCs w:val="21"/>
        </w:rPr>
        <w:t>must_change_password</w:t>
      </w:r>
      <w:r>
        <w:rPr>
          <w:rFonts w:ascii="itf Qomra Arabic" w:hAnsi="itf Qomra Arabic" w:cs="itf Qomra Arabic" w:eastAsia="itf Qomra Arabic"/>
          <w:b w:val="0"/>
          <w:color w:val="021526"/>
          <w:sz w:val="21"/>
          <w:szCs w:val="21"/>
          <w:rtl/>
          <w:lang w:bidi="ar-SY"/>
        </w:rPr>
        <w:t>، ويُسجَّل حدثاً يذكر الرقم.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STF-01، STF-34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staff/employees/manage/accounts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staff_users  |  employees.staff_user_id  |  notification_deliveries</w:t>
      </w:r>
    </w:p>
    <w:p>
      <w:pPr>
        <w:keepNext/>
        <w:bidi/>
        <w:pStyle w:val="Heading3"/>
        <w:spacing w:before="200" w:after="120"/>
        <w:jc w:val="left"/>
      </w:pPr>
      <w:r>
        <w:rPr>
          <w:rFonts w:ascii="itf Qomra Arabic" w:hAnsi="itf Qomra Arabic" w:cs="itf Qomra Arabic" w:eastAsia="itf Qomra Arabic"/>
          <w:b/>
          <w:color w:val="00594F"/>
          <w:sz w:val="25"/>
          <w:szCs w:val="25"/>
          <w:bCs/>
        </w:rPr>
        <w:t>FR-STF-30</w:t>
      </w:r>
      <w:r>
        <w:rPr>
          <w:rFonts w:ascii="itf Qomra Arabic" w:hAnsi="itf Qomra Arabic" w:cs="itf Qomra Arabic" w:eastAsia="itf Qomra Arabic"/>
          <w:b/>
          <w:color w:val="00594F"/>
          <w:sz w:val="25"/>
          <w:szCs w:val="25"/>
          <w:bCs/>
          <w:rtl/>
          <w:lang w:bidi="ar-SY"/>
        </w:rPr>
        <w:t xml:space="preserve"> — سجل الأحداث وتصديره</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بتسجيل كل إجراء يغيّر شيئاً في بوابة الموظفين حدثاً لا يُعدَّل ولا يُحذف، وأن تتيح لحامل «سجل الأحداث» وحده قراءته وتصفيته وتصديره.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«سجل الأحداث»؛ والنظام</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الحدث يحمل اسم الموظف وصفته، والإجراء، وما وقع عليه، والقيمة قبل وبعد إن وُجدتا، والملف والجزء والسجل المعني، ووقته.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لا تملك حسابات التطبيق </w:t>
      </w:r>
      <w:r>
        <w:rPr>
          <w:rFonts w:ascii="itf Qomra Arabic" w:hAnsi="itf Qomra Arabic" w:cs="itf Qomra Arabic" w:eastAsia="itf Qomra Arabic"/>
          <w:b w:val="0"/>
          <w:color w:val="021526"/>
          <w:sz w:val="21"/>
          <w:szCs w:val="21"/>
        </w:rPr>
        <w:t>UPDATE</w:t>
      </w:r>
      <w:r>
        <w:rPr>
          <w:rFonts w:ascii="itf Qomra Arabic" w:hAnsi="itf Qomra Arabic" w:cs="itf Qomra Arabic" w:eastAsia="itf Qomra Arabic"/>
          <w:b w:val="0"/>
          <w:color w:val="021526"/>
          <w:sz w:val="21"/>
          <w:szCs w:val="21"/>
          <w:rtl/>
          <w:lang w:bidi="ar-SY"/>
        </w:rPr>
        <w:t xml:space="preserve"> ولا </w:t>
      </w:r>
      <w:r>
        <w:rPr>
          <w:rFonts w:ascii="itf Qomra Arabic" w:hAnsi="itf Qomra Arabic" w:cs="itf Qomra Arabic" w:eastAsia="itf Qomra Arabic"/>
          <w:b w:val="0"/>
          <w:color w:val="021526"/>
          <w:sz w:val="21"/>
          <w:szCs w:val="21"/>
        </w:rPr>
        <w:t>DELETE</w:t>
      </w:r>
      <w:r>
        <w:rPr>
          <w:rFonts w:ascii="itf Qomra Arabic" w:hAnsi="itf Qomra Arabic" w:cs="itf Qomra Arabic" w:eastAsia="itf Qomra Arabic"/>
          <w:b w:val="0"/>
          <w:color w:val="021526"/>
          <w:sz w:val="21"/>
          <w:szCs w:val="21"/>
          <w:rtl/>
          <w:lang w:bidi="ar-SY"/>
        </w:rPr>
        <w:t xml:space="preserve"> على </w:t>
      </w:r>
      <w:r>
        <w:rPr>
          <w:rFonts w:ascii="itf Qomra Arabic" w:hAnsi="itf Qomra Arabic" w:cs="itf Qomra Arabic" w:eastAsia="itf Qomra Arabic"/>
          <w:b w:val="0"/>
          <w:color w:val="021526"/>
          <w:sz w:val="21"/>
          <w:szCs w:val="21"/>
        </w:rPr>
        <w:t>audit_events</w:t>
      </w:r>
      <w:r>
        <w:rPr>
          <w:rFonts w:ascii="itf Qomra Arabic" w:hAnsi="itf Qomra Arabic" w:cs="itf Qomra Arabic" w:eastAsia="itf Qomra Arabic"/>
          <w:b w:val="0"/>
          <w:color w:val="021526"/>
          <w:sz w:val="21"/>
          <w:szCs w:val="21"/>
          <w:rtl/>
          <w:lang w:bidi="ar-SY"/>
        </w:rPr>
        <w:t>.</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التصفية بالموظف والصفة والإجراء و«تعديلات فقط»، والبحث برقم طلب أو اسم أو قيمة، ويُعرض 40 حدثاً ثم «عرض المزيد».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التصدير </w:t>
      </w:r>
      <w:r>
        <w:rPr>
          <w:rFonts w:ascii="itf Qomra Arabic" w:hAnsi="itf Qomra Arabic" w:cs="itf Qomra Arabic" w:eastAsia="itf Qomra Arabic"/>
          <w:b w:val="0"/>
          <w:color w:val="021526"/>
          <w:sz w:val="21"/>
          <w:szCs w:val="21"/>
        </w:rPr>
        <w:t>CSV</w:t>
      </w:r>
      <w:r>
        <w:rPr>
          <w:rFonts w:ascii="itf Qomra Arabic" w:hAnsi="itf Qomra Arabic" w:cs="itf Qomra Arabic" w:eastAsia="itf Qomra Arabic"/>
          <w:b w:val="0"/>
          <w:color w:val="021526"/>
          <w:sz w:val="21"/>
          <w:szCs w:val="21"/>
          <w:rtl/>
          <w:lang w:bidi="ar-SY"/>
        </w:rPr>
        <w:t xml:space="preserve"> حدث يُسجَّل بعدد الأحداث والتصفية المستعملة.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STF-16، STF-17، STF-18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staff/audit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audit_events  |  audit_events.before_value  |  audit_events.after_value</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3.8 العمليات والطيران والملفات التشغيلية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يغطي هذا القسم ما يجري في الموسم بعد تشكيل المجموعات والتكتلات: ملف الطيران (المطارات ومندوبوها والناقلون، والرحلات وأيام التكتلات، وإسناد المجموعات والموظفين، والإقفال وكشف الركاب، والإقلاع والهبوط، والتأجيل والتحويل والإلغاء)، والبيانات المرجعية والملفات التشغيلية التي توزّع موظفي البعثة على القطاعات والأبراج والمراكز والمخيمات، وغرفة العمليات وبلاغاتها ومهلها، والمواصلات والفريق الطبي، ومواعيد العمليات الموسمية، والسكن الذي يختاره الطلب.</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يستعمله صاحب «إدارة الطيران» ومندوبو المطارات، وصاحب «الملفات التشغيلية والبيانات المرجعية»، وغرفة العمليات، وفريقا المواصلات والطب، وكل موظف في «ملفاتي التشغيلية». يضع رؤساء التكتلات ومنسقوهم مجموعاتهم على أيام تكتلاتهم من بوابة الإداريين، وقواعد ذلك في قواعد </w:t>
      </w:r>
      <w:r>
        <w:rPr>
          <w:rFonts w:ascii="itf Qomra Arabic" w:hAnsi="itf Qomra Arabic" w:cs="itf Qomra Arabic" w:eastAsia="itf Qomra Arabic"/>
          <w:b w:val="0"/>
          <w:color w:val="021526"/>
          <w:sz w:val="23"/>
          <w:szCs w:val="23"/>
        </w:rPr>
        <w:t>OPS</w:t>
      </w:r>
      <w:r>
        <w:rPr>
          <w:rFonts w:ascii="itf Qomra Arabic" w:hAnsi="itf Qomra Arabic" w:cs="itf Qomra Arabic" w:eastAsia="itf Qomra Arabic"/>
          <w:b w:val="0"/>
          <w:color w:val="021526"/>
          <w:sz w:val="23"/>
          <w:szCs w:val="23"/>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147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الرقم</w:t>
            </w:r>
          </w:p>
        </w:tc>
        <w:tc>
          <w:tcPr>
            <w:tcW w:type="dxa" w:w="4762"/>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المتطلب</w:t>
            </w:r>
          </w:p>
        </w:tc>
        <w:tc>
          <w:tcPr>
            <w:tcW w:type="dxa" w:w="124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الأولوية</w:t>
            </w:r>
          </w:p>
        </w:tc>
        <w:tc>
          <w:tcPr>
            <w:tcW w:type="dxa" w:w="21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FR-OPS-01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المطارات ومطارات العودة المسموحة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FR-OPS-02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الناقلون الجويون</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FR-OPS-03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إسناد مندوب المطار</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FR-OPS-04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إنشاء رحلة أو رحلتي ذهاب وعودة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FR-OPS-05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نشر الرحلة وتعديلها وحذف المسودة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FR-OPS-06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أيام التكتلات</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FR-OPS-07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وضع المجموعات على الرحلات</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FR-OPS-08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وضع الموظفين على الرحلات</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FR-OPS-09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الإسناد الفردي والنقل والسفر بوسيلة أخرى</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FR-OPS-10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إقفال الرحلة وكشف الركاب وتصديره</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FR-OPS-11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التفويج وتنبيهات الرحلات</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FR-OPS-12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تسجيل الإقلاع والهبوط</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FR-OPS-13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تأجيل الرحلة وتحديد موعدها الجديد</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FR-OPS-14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تحويل وجهة الرحلة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FR-OPS-15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إلغاء الرحلة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FR-OPS-16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البيانات المرجعية للموسم</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FR-OPS-17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إنشاء الملف التشغيلي وبناؤه من الموسم السابق</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FR-OPS-18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إسناد الموظفين إلى مناصب الملف</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FR-OPS-19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تفعيل الملف التشغيلي وتصديره</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FR-OPS-20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ملفاتي التشغيلية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FR-OPS-21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تقييم موظفي الأبراج والمخيمات للتكتلات</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FR-OPS-22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قائمة البلاغات ومهل الاستجابة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FR-OPS-23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معالجة البلاغ</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FR-OPS-24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المهام الداخلية وقرارات الغرفة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FR-OPS-25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التقارير اليومية للتكتلات</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FR-OPS-26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حافلات التكتلات في قوائم المناسك</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FR-OPS-27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طلبات الحافلات الإضافية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FR-OPS-28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مراجعة الفريق الطبي للوثائق والحالات الصحية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FR-OPS-29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مواعيد العمليات الموسمية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FR-OPS-30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 السكن والغرف الخاصة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Pr>
        <w:t>FR-OPS-01</w:t>
      </w:r>
      <w:r>
        <w:rPr>
          <w:rFonts w:ascii="itf Qomra Arabic" w:hAnsi="itf Qomra Arabic" w:cs="itf Qomra Arabic" w:eastAsia="itf Qomra Arabic"/>
          <w:b/>
          <w:color w:val="00594F"/>
          <w:sz w:val="25"/>
          <w:szCs w:val="25"/>
          <w:bCs/>
          <w:rtl/>
          <w:lang w:bidi="ar-SY"/>
        </w:rPr>
        <w:t xml:space="preserve"> — المطارات ومطارات العودة المسموحة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«إدارة الطيران» إدارة مطارات الموسم، ولكل مطار في البلد المطارات التي يعود إليها من أقلع منه.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الطيران»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للمطار رمز </w:t>
      </w:r>
      <w:r>
        <w:rPr>
          <w:rFonts w:ascii="itf Qomra Arabic" w:hAnsi="itf Qomra Arabic" w:cs="itf Qomra Arabic" w:eastAsia="itf Qomra Arabic"/>
          <w:b w:val="0"/>
          <w:color w:val="021526"/>
          <w:sz w:val="21"/>
          <w:szCs w:val="21"/>
        </w:rPr>
        <w:t>IATA</w:t>
      </w:r>
      <w:r>
        <w:rPr>
          <w:rFonts w:ascii="itf Qomra Arabic" w:hAnsi="itf Qomra Arabic" w:cs="itf Qomra Arabic" w:eastAsia="itf Qomra Arabic"/>
          <w:b w:val="0"/>
          <w:color w:val="021526"/>
          <w:sz w:val="21"/>
          <w:szCs w:val="21"/>
          <w:rtl/>
          <w:lang w:bidi="ar-SY"/>
        </w:rPr>
        <w:t xml:space="preserve"> ومدينته واسمه ودولته، ولمطارات السعودية المدينة التي يخدمها (مكة المكرمة لجدة).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المطار المعلَّم «للوصول فقط» (مثل اللاذقية) لا يُختار مطار مغادرة لرحلة ذهاب.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من يقلع من دمشق يعود إلى دمشق أو اللاذقية، ومن حلب إلى حلب أو اللاذقية، وتُرفض عودة إلى غيرها لركاب ذلك الذهاب.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المطار يُؤرشف ولا يُحذف، والمؤرشف لا يظهر في اختيار الرحلات الجديدة.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OPS-02، OPS-09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staff/flights/manage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airports  |  airports.arrivals_only  |  airport_return_targets</w:t>
      </w:r>
    </w:p>
    <w:p>
      <w:pPr>
        <w:keepNext/>
        <w:bidi/>
        <w:pStyle w:val="Heading3"/>
        <w:spacing w:before="200" w:after="120"/>
        <w:jc w:val="left"/>
      </w:pPr>
      <w:r>
        <w:rPr>
          <w:rFonts w:ascii="itf Qomra Arabic" w:hAnsi="itf Qomra Arabic" w:cs="itf Qomra Arabic" w:eastAsia="itf Qomra Arabic"/>
          <w:b/>
          <w:color w:val="00594F"/>
          <w:sz w:val="25"/>
          <w:szCs w:val="25"/>
          <w:bCs/>
        </w:rPr>
        <w:t>FR-OPS-02</w:t>
      </w:r>
      <w:r>
        <w:rPr>
          <w:rFonts w:ascii="itf Qomra Arabic" w:hAnsi="itf Qomra Arabic" w:cs="itf Qomra Arabic" w:eastAsia="itf Qomra Arabic"/>
          <w:b/>
          <w:color w:val="00594F"/>
          <w:sz w:val="25"/>
          <w:szCs w:val="25"/>
          <w:bCs/>
          <w:rtl/>
          <w:lang w:bidi="ar-SY"/>
        </w:rPr>
        <w:t xml:space="preserve"> — الناقلون الجويون</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«إدارة الطيران» إدارة شركات الطيران التي تُختار منها الرحلات وهاتف التنسيق مع كل منها.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الطيران»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لكل ناقل رمزه واسمه وهاتف التنسيق وعدد رحلاته وحالته، وتحت اسمه «تعديل | أرشفة».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الناقل المؤرشف لا يظهر في اختيار الرحلات الجديدة، وتبقى رحلاته القائمة كما هي.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OPS-02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staff/flights/manage/carriers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carriers  |  carriers.archived</w:t>
      </w:r>
    </w:p>
    <w:p>
      <w:pPr>
        <w:keepNext/>
        <w:bidi/>
        <w:pStyle w:val="Heading3"/>
        <w:spacing w:before="200" w:after="120"/>
        <w:jc w:val="left"/>
      </w:pPr>
      <w:r>
        <w:rPr>
          <w:rFonts w:ascii="itf Qomra Arabic" w:hAnsi="itf Qomra Arabic" w:cs="itf Qomra Arabic" w:eastAsia="itf Qomra Arabic"/>
          <w:b/>
          <w:color w:val="00594F"/>
          <w:sz w:val="25"/>
          <w:szCs w:val="25"/>
          <w:bCs/>
        </w:rPr>
        <w:t>FR-OPS-03</w:t>
      </w:r>
      <w:r>
        <w:rPr>
          <w:rFonts w:ascii="itf Qomra Arabic" w:hAnsi="itf Qomra Arabic" w:cs="itf Qomra Arabic" w:eastAsia="itf Qomra Arabic"/>
          <w:b/>
          <w:color w:val="00594F"/>
          <w:sz w:val="25"/>
          <w:szCs w:val="25"/>
          <w:bCs/>
          <w:rtl/>
          <w:lang w:bidi="ar-SY"/>
        </w:rPr>
        <w:t xml:space="preserve"> — إسناد مندوب المطار</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«إدارة الطيران» إسناد مندوب واحد من الموظفين لكل مطار، يرى به صفحة «رحلات مطاري» دون أي صلاحية أخرى.</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الطيران»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للمطار مندوب واحد أو «— بلا مندوب —»، والإسناد يظهر في عمود المندوب ويصير الرابط «تغيير المندوب».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الإسناد تظهر للموظف «رحلات مطاري» في قائمته وعليها عدد ما ينتظر تسجيله.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تصفية «عليها رحلات بلا مندوب» تعرض المطارات التي تقلع منها رحلات أو تهبط فيها ولا مندوب لها.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الإسناد وتغييره حدث يذكر المطار والموظف ومن أسنده.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OPS-26، STF-13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staff/flights/manage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airport_representatives</w:t>
      </w:r>
    </w:p>
    <w:p>
      <w:pPr>
        <w:keepNext/>
        <w:bidi/>
        <w:pStyle w:val="Heading3"/>
        <w:spacing w:before="200" w:after="120"/>
        <w:jc w:val="left"/>
      </w:pPr>
      <w:r>
        <w:rPr>
          <w:rFonts w:ascii="itf Qomra Arabic" w:hAnsi="itf Qomra Arabic" w:cs="itf Qomra Arabic" w:eastAsia="itf Qomra Arabic"/>
          <w:b/>
          <w:color w:val="00594F"/>
          <w:sz w:val="25"/>
          <w:szCs w:val="25"/>
          <w:bCs/>
        </w:rPr>
        <w:t>FR-OPS-04</w:t>
      </w:r>
      <w:r>
        <w:rPr>
          <w:rFonts w:ascii="itf Qomra Arabic" w:hAnsi="itf Qomra Arabic" w:cs="itf Qomra Arabic" w:eastAsia="itf Qomra Arabic"/>
          <w:b/>
          <w:color w:val="00594F"/>
          <w:sz w:val="25"/>
          <w:szCs w:val="25"/>
          <w:bCs/>
          <w:rtl/>
          <w:lang w:bidi="ar-SY"/>
        </w:rPr>
        <w:t xml:space="preserve"> — إنشاء رحلة أو رحلتي ذهاب وعودة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«إدارة الطيران» إنشاء رحلة حجاج أو رحلة موظفين، ذهاباً فقط أو عودة فقط أو ذهاباً وعودة معاً، مسودةً لا يُسند إليها أحد قبل نشرها.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الطيران»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تُحفظ الرحلة بلا رقم، ولا إن تساوى مطارا المغادرة والوصول، ولا إن كان الوصول قبل المغادرة، ولا بسعة أقل من 1، ويُفرض ذلك في الخادم.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في رحلة الحجاج يكون حجز الموظفين أقل من السعة؛ ورحلة الموظفين حجزها 0 ومقاعدها كلها للموظفين.</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في «ذهاب وعودة» تُحفظ الرحلتان مسودتين تشير كل منهما إلى الأخرى، وتُرفض عودة تقلع قبل وصول الذهاب.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اختيار عودة تهبط في مدينة لا يسمح بها مطار الذهاب يعرض التنبيه «لن يُسند ركاب هذا الذهاب إلى هذه العودة».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OPS-01، OPS-02، OPS-04، OPS-06، OPS-09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staff/flights/manage/flights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flights  |  flights.paired_flight_id  |  flights.staff_reserve  |  flights.audience</w:t>
      </w:r>
    </w:p>
    <w:p>
      <w:pPr>
        <w:keepNext/>
        <w:bidi/>
        <w:pStyle w:val="Heading3"/>
        <w:spacing w:before="200" w:after="120"/>
        <w:jc w:val="left"/>
      </w:pPr>
      <w:r>
        <w:rPr>
          <w:rFonts w:ascii="itf Qomra Arabic" w:hAnsi="itf Qomra Arabic" w:cs="itf Qomra Arabic" w:eastAsia="itf Qomra Arabic"/>
          <w:b/>
          <w:color w:val="00594F"/>
          <w:sz w:val="25"/>
          <w:szCs w:val="25"/>
          <w:bCs/>
        </w:rPr>
        <w:t>FR-OPS-05</w:t>
      </w:r>
      <w:r>
        <w:rPr>
          <w:rFonts w:ascii="itf Qomra Arabic" w:hAnsi="itf Qomra Arabic" w:cs="itf Qomra Arabic" w:eastAsia="itf Qomra Arabic"/>
          <w:b/>
          <w:color w:val="00594F"/>
          <w:sz w:val="25"/>
          <w:szCs w:val="25"/>
          <w:bCs/>
          <w:rtl/>
          <w:lang w:bidi="ar-SY"/>
        </w:rPr>
        <w:t xml:space="preserve"> — نشر الرحلة وتعديلها وحذف المسودة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نشر رحلة المسودة، وتعديل بيانات الرحلة بعد نشرها مع إبلاغ مدير الموسم، وحذف المسودة وحدها.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الطيران»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نشر إحدى رحلتين مقترنتين ينشر الأخرى معها إن كانت مسودة («نشر الرحلتين»).</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تعديل السعة يُرفض إن قلّت مقاعد الحجاج عن المسندين إليها أو عن حصص التكتلات عليها، أو قلّت مقاعد الموظفين عن الموظفين المسندين.</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تعديل رحلة منشورة حدث مهم يصل إلى مدير الموسم بالقيمة قبل وبعد.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يُحذف إلا ما كان «مسودة»، وحذفها يفك إشارة قرينتها إليها.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OPS-03، OPS-04، OPS-05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staff/flights/manage/flights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flights.status  |  flights.published_at  |  audit_events.important</w:t>
      </w:r>
    </w:p>
    <w:p>
      <w:pPr>
        <w:keepNext/>
        <w:bidi/>
        <w:pStyle w:val="Heading3"/>
        <w:spacing w:before="200" w:after="120"/>
        <w:jc w:val="left"/>
      </w:pPr>
      <w:r>
        <w:rPr>
          <w:rFonts w:ascii="itf Qomra Arabic" w:hAnsi="itf Qomra Arabic" w:cs="itf Qomra Arabic" w:eastAsia="itf Qomra Arabic"/>
          <w:b/>
          <w:color w:val="00594F"/>
          <w:sz w:val="25"/>
          <w:szCs w:val="25"/>
          <w:bCs/>
        </w:rPr>
        <w:t>FR-OPS-06</w:t>
      </w:r>
      <w:r>
        <w:rPr>
          <w:rFonts w:ascii="itf Qomra Arabic" w:hAnsi="itf Qomra Arabic" w:cs="itf Qomra Arabic" w:eastAsia="itf Qomra Arabic"/>
          <w:b/>
          <w:color w:val="00594F"/>
          <w:sz w:val="25"/>
          <w:szCs w:val="25"/>
          <w:bCs/>
          <w:rtl/>
          <w:lang w:bidi="ar-SY"/>
        </w:rPr>
        <w:t xml:space="preserve"> — أيام التكتلات</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«إدارة الطيران» أن يعطي كل تكتل أيام رحلاته ذهاباً وعودة، بالرحلة كلها أو بعدد مقاعد منها، وأن يسحبها منه.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الطيران»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تُعطى رحلات الحجاج وحدها، ولم تقلع ولم تصل ولم تُلغَ؛ والمقاعد عدد صحيح 1 فأكثر.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الرحلة كلها لا تُعطى لتكتل إن كان عليها تكتل آخر، ولا تُعطى حصة من رحلة أُعطيت كلها لتكتل.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يُسحب يوم من تكتل ما دام عليه أحد من أفراده.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سطر التكتل يعرض مقاعد الذهاب والعودة مقابل مسافريه، بالأحمر حين لا تتسع أو «لا أيام»، وتُكتب كل إعطاء وسحب في «سجل أيام التكتلات».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OPS-13، OPS-14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staff/flights/manage/allotments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cluster_flight_allotments</w:t>
      </w:r>
    </w:p>
    <w:p>
      <w:pPr>
        <w:keepNext/>
        <w:bidi/>
        <w:pStyle w:val="Heading3"/>
        <w:spacing w:before="200" w:after="120"/>
        <w:jc w:val="left"/>
      </w:pPr>
      <w:r>
        <w:rPr>
          <w:rFonts w:ascii="itf Qomra Arabic" w:hAnsi="itf Qomra Arabic" w:cs="itf Qomra Arabic" w:eastAsia="itf Qomra Arabic"/>
          <w:b/>
          <w:color w:val="00594F"/>
          <w:sz w:val="25"/>
          <w:szCs w:val="25"/>
          <w:bCs/>
        </w:rPr>
        <w:t>FR-OPS-07</w:t>
      </w:r>
      <w:r>
        <w:rPr>
          <w:rFonts w:ascii="itf Qomra Arabic" w:hAnsi="itf Qomra Arabic" w:cs="itf Qomra Arabic" w:eastAsia="itf Qomra Arabic"/>
          <w:b/>
          <w:color w:val="00594F"/>
          <w:sz w:val="25"/>
          <w:szCs w:val="25"/>
          <w:bCs/>
          <w:rtl/>
          <w:lang w:bidi="ar-SY"/>
        </w:rPr>
        <w:t xml:space="preserve"> — وضع المجموعات على الرحلات</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وضع المجموعة كاملة بعائلاتها وفريقها على رحلة في اتجاه، وإزالتها عنها، لمسؤول الطيران ولمن يسند باسم التكتل ضمن أيام تكتله.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الطيران»؛ والإداري الذي يسند باسم التكتل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يُكتب الإسناد كله أو لا شيء إن لم تتسع مقاعد الحجاج الباقية، وتُرفض مجموعة على رحلة أخرى في الاتجاه نفسه.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من يسند باسم التكتل لا يضع إلا مجموعات تكتله، على أيامه، وعلى رحلة منشورة أو مكتملة.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العائلة التي تلتحق بالمجموعة لاحقاً تأخذ مقاعد على رحلتيها تلقائياً إن اتسعت، وإلا ظهرت في «بحاجة إلى رحلة».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تصير رحلة الحجاج «مكتملة» حين لا يبقى فيها مقعد حجاج، وتعود «منشورة» حين يتحرر مقعد.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الإزالة بعد الإقفال تحتاج سبباً، وتلغي مقاعد أفراد المجموعة النشطة على الرحلة.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OPS-10، OPS-11، OPS-12، OPS-15، OPS-16، OPS-17، OPS-18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staff/flights/manage/flights  |  staff/flights/manage/dispatch</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group_flight_legs  |  flight_assignments  |  flight_assignments.active_marker</w:t>
      </w:r>
    </w:p>
    <w:p>
      <w:pPr>
        <w:keepNext/>
        <w:bidi/>
        <w:pStyle w:val="Heading3"/>
        <w:spacing w:before="200" w:after="120"/>
        <w:jc w:val="left"/>
      </w:pPr>
      <w:r>
        <w:rPr>
          <w:rFonts w:ascii="itf Qomra Arabic" w:hAnsi="itf Qomra Arabic" w:cs="itf Qomra Arabic" w:eastAsia="itf Qomra Arabic"/>
          <w:b/>
          <w:color w:val="00594F"/>
          <w:sz w:val="25"/>
          <w:szCs w:val="25"/>
          <w:bCs/>
        </w:rPr>
        <w:t>FR-OPS-08</w:t>
      </w:r>
      <w:r>
        <w:rPr>
          <w:rFonts w:ascii="itf Qomra Arabic" w:hAnsi="itf Qomra Arabic" w:cs="itf Qomra Arabic" w:eastAsia="itf Qomra Arabic"/>
          <w:b/>
          <w:color w:val="00594F"/>
          <w:sz w:val="25"/>
          <w:szCs w:val="25"/>
          <w:bCs/>
          <w:rtl/>
          <w:lang w:bidi="ar-SY"/>
        </w:rPr>
        <w:t xml:space="preserve"> — وضع الموظفين على الرحلات</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«إدارة الطيران» إسناد موظفي البعثة المشاركين في الموسم إلى رحلات الذهاب والعودة، فرداً أو فريقاً كاملاً من ملف تشغيلي.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الطيران»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قائمة الاختيار لا تعرض إلا المشاركين في الموسم غير الموقوفين، مع البحث والتصفية بالبعثة والملف التشغيلي و«اختيار كل المعروضين».</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من له مقعد نشط في الاتجاه نفسه معطّل في القائمة وعليه «على رحلة ذهاب».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يُرفض الإسناد إن زاد المختارون على مقاعد الموظفين الباقية، و«إسناد عودة أيضاً» يسندهم إلى الرحلة المقابلة في الخطوة نفسها.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عرض «موظفون بلا رحلة ذهاب» يسرد كل مشارك له منصب في ملفات الموسم ولا ذهاب له.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OPS-06، OPS-08، OPS-11، OPS-49، STF-33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staff/flights/manage/flights  |  staff/flights/manage/dispatch</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flight_assignments  |  flight_assignments.employee_id  |  employee_seasons</w:t>
      </w:r>
    </w:p>
    <w:p>
      <w:pPr>
        <w:keepNext/>
        <w:bidi/>
        <w:pStyle w:val="Heading3"/>
        <w:spacing w:before="200" w:after="120"/>
        <w:jc w:val="left"/>
      </w:pPr>
      <w:r>
        <w:rPr>
          <w:rFonts w:ascii="itf Qomra Arabic" w:hAnsi="itf Qomra Arabic" w:cs="itf Qomra Arabic" w:eastAsia="itf Qomra Arabic"/>
          <w:b/>
          <w:color w:val="00594F"/>
          <w:sz w:val="25"/>
          <w:szCs w:val="25"/>
          <w:bCs/>
        </w:rPr>
        <w:t>FR-OPS-09</w:t>
      </w:r>
      <w:r>
        <w:rPr>
          <w:rFonts w:ascii="itf Qomra Arabic" w:hAnsi="itf Qomra Arabic" w:cs="itf Qomra Arabic" w:eastAsia="itf Qomra Arabic"/>
          <w:b/>
          <w:color w:val="00594F"/>
          <w:sz w:val="25"/>
          <w:szCs w:val="25"/>
          <w:bCs/>
          <w:rtl/>
          <w:lang w:bidi="ar-SY"/>
        </w:rPr>
        <w:t xml:space="preserve"> — الإسناد الفردي والنقل والسفر بوسيلة أخرى</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لمسؤول الطيران إسناد مسافر واحد، وإلغاء إسناده، ونقله إلى رحلة أخرى في الاتجاه نفسه، وتقرير أنه يسافر بغير رحلات البعثة.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الطيران»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يكون للمسافر أكثر من مقعد نشط واحد في كل اتجاه.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يُحذف مقعد أبداً: الإلغاء يجعله «ملغى» والنقل يجعل القديم «منقول» يشير إلى الجديد.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الإسناد إلى رحلة مقفلة أو النقل منها يحتاج سبباً، والمقعد الجديد على المقفلة «مثبت».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«وسيلة أخرى» تحتاج سبباً، وتُخرج المسافر من «بحاجة إلى رحلة».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OPS-07، OPS-08، OPS-10، OPS-18، OPS-19، OPS-20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staff/flights/manage/flights  |  staff/flights/manage/dispatch</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flight_assignments.status  |  flight_assignments.moved_to_assignment_id  |  other_means_travelers</w:t>
      </w:r>
    </w:p>
    <w:p>
      <w:pPr>
        <w:keepNext/>
        <w:bidi/>
        <w:pStyle w:val="Heading3"/>
        <w:spacing w:before="200" w:after="120"/>
        <w:jc w:val="left"/>
      </w:pPr>
      <w:r>
        <w:rPr>
          <w:rFonts w:ascii="itf Qomra Arabic" w:hAnsi="itf Qomra Arabic" w:cs="itf Qomra Arabic" w:eastAsia="itf Qomra Arabic"/>
          <w:b/>
          <w:color w:val="00594F"/>
          <w:sz w:val="25"/>
          <w:szCs w:val="25"/>
          <w:bCs/>
        </w:rPr>
        <w:t>FR-OPS-10</w:t>
      </w:r>
      <w:r>
        <w:rPr>
          <w:rFonts w:ascii="itf Qomra Arabic" w:hAnsi="itf Qomra Arabic" w:cs="itf Qomra Arabic" w:eastAsia="itf Qomra Arabic"/>
          <w:b/>
          <w:color w:val="00594F"/>
          <w:sz w:val="25"/>
          <w:szCs w:val="25"/>
          <w:bCs/>
          <w:rtl/>
          <w:lang w:bidi="ar-SY"/>
        </w:rPr>
        <w:t xml:space="preserve"> — إقفال الرحلة وكشف الركاب وتصديره</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إقفال الرحلة المنشورة أو المكتملة بإصدار كشف ركاب مرقّم، وإعادة إصداره بعد كل تغيير، وتصديره إلى «نسك مسار» وإلى الناقل.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الطيران»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الإقفال يصدر كشفاً بإصدار يزيد 1، فيه كل المقاعد النشطة مرتبة بالتكتل ثم المجموعة ثم العائلة، ويحوّل «مسند» إلى «مثبت».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أي تغيير على رحلة مقفلة يظهر «كشف بإصدار جديد»، ويُعلَّم آخر إصدار «تغيّرت الإسنادات بعده»، وتبقى الإصدارات السابقة محفوظة.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التصدير يُخرج الكشف بالصيغة التي يقبلها «نسك مسار» والناقل، ويُسجَّل كل تصدير بالإصدار ومن صدّره ومتى.</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OPS-21، OPS-22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staff/flights/manage/flights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flight_manifests  |  flight_manifest_rows  |  flight_manifest_exports</w:t>
      </w:r>
    </w:p>
    <w:p>
      <w:pPr>
        <w:keepNext/>
        <w:bidi/>
        <w:pStyle w:val="Heading3"/>
        <w:spacing w:before="200" w:after="120"/>
        <w:jc w:val="left"/>
      </w:pPr>
      <w:r>
        <w:rPr>
          <w:rFonts w:ascii="itf Qomra Arabic" w:hAnsi="itf Qomra Arabic" w:cs="itf Qomra Arabic" w:eastAsia="itf Qomra Arabic"/>
          <w:b/>
          <w:color w:val="00594F"/>
          <w:sz w:val="25"/>
          <w:szCs w:val="25"/>
          <w:bCs/>
        </w:rPr>
        <w:t>FR-OPS-11</w:t>
      </w:r>
      <w:r>
        <w:rPr>
          <w:rFonts w:ascii="itf Qomra Arabic" w:hAnsi="itf Qomra Arabic" w:cs="itf Qomra Arabic" w:eastAsia="itf Qomra Arabic"/>
          <w:b/>
          <w:color w:val="00594F"/>
          <w:sz w:val="25"/>
          <w:szCs w:val="25"/>
          <w:bCs/>
          <w:rtl/>
          <w:lang w:bidi="ar-SY"/>
        </w:rPr>
        <w:t xml:space="preserve"> — التفويج وتنبيهات الرحلات</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لمسؤول الطيران متابعة من يسافر على أي رحلة، ومن هو بحاجة إلى رحلة، وتنبيهات الرحلات، وإسناد ما يحتاج يده من مكان واحد.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الطيران»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أربعة عروض بأعدادها: المجموعات، بحاجة إلى رحلة، موظفون بلا رحلة ذهاب، تنبيهات الرحلات.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تُنبَّه الرحلة إن جلس عليها أفراد تكتل ليست من أيامه، أو زاد تكتل على مقاعده، أو كان عليها حجاج مجموعة بلا إداري من فريقها ولا موظف، أو عودة بلا ذهاب.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نافذة إسناد المجموعة تقترح رحلة من أيام تكتلها أولاً، وتعطّل الرحلة التي لا تتسع («لا تتسع») ولا تعرض المقفلة.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حالة سفر كل مسافر تُحسب بالترتيب: عاد، في السعودية، سافر، ذهاب وعودة، ذهاب فقط، وسيلة أخرى، عودة فقط، لم يُسند.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OPS-31، OPS-32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staff/flights/manage/dispatch</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group_flight_legs  |  flight_assignments  |  other_means_travelers</w:t>
      </w:r>
    </w:p>
    <w:p>
      <w:pPr>
        <w:keepNext/>
        <w:bidi/>
        <w:pStyle w:val="Heading3"/>
        <w:spacing w:before="200" w:after="120"/>
        <w:jc w:val="left"/>
      </w:pPr>
      <w:r>
        <w:rPr>
          <w:rFonts w:ascii="itf Qomra Arabic" w:hAnsi="itf Qomra Arabic" w:cs="itf Qomra Arabic" w:eastAsia="itf Qomra Arabic"/>
          <w:b/>
          <w:color w:val="00594F"/>
          <w:sz w:val="25"/>
          <w:szCs w:val="25"/>
          <w:bCs/>
        </w:rPr>
        <w:t>FR-OPS-12</w:t>
      </w:r>
      <w:r>
        <w:rPr>
          <w:rFonts w:ascii="itf Qomra Arabic" w:hAnsi="itf Qomra Arabic" w:cs="itf Qomra Arabic" w:eastAsia="itf Qomra Arabic"/>
          <w:b/>
          <w:color w:val="00594F"/>
          <w:sz w:val="25"/>
          <w:szCs w:val="25"/>
          <w:bCs/>
          <w:rtl/>
          <w:lang w:bidi="ar-SY"/>
        </w:rPr>
        <w:t xml:space="preserve"> — تسجيل الإقلاع والهبوط</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لمندوب مطار المغادرة تسجيل إقلاع الرحلة المقفلة ومن تخلّف عنها، ولمندوب مطار الوصول تسجيل هبوط الرحلة التي أقلعت، ولمسؤول الطيران تسجيلهما لمطار بلا مندوب.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مندوب المطار (إسناد دون صلاحية)؛ موظف بصلاحية «إدارة الطيران»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«رحلات مطاري» تعرض «الكل» و«بانتظار تسجيلك» و«المغادرة من …» و«الوصول إلى …»، ومندوب أكثر من مطار يختار مطاره.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نافذة الإقلاع تعدّ الجميع صاعدين ما لم يُعلَّم أحد؛ من عُلّم يصير «تخلّف» ويُفتح له بلاغ نقل بأهمية «عالية».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الصعود الممسوح من تجمع المجموعة قبل الإقلاع يحوّل «مسند» و«مثبت» إلى «صعد».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الهبوط يُسجَّل في مطار الوصول أو المطار المحوَّل إليه، فيصير كل «صعد» «وصل» ويبقى المتخلّف متخلّفاً.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الإقلاع والهبوط حدثان مهمان بالوقت وعدد الصاعدين والمتخلّفين.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OPS-23، OPS-24، OPS-25، OPS-26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staff/airport  |  staff/flights/manage/flights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flights.departed_at  |  flights.arrived_at  |  flight_assignments.boarded_at  |  tickets</w:t>
      </w:r>
    </w:p>
    <w:p>
      <w:pPr>
        <w:keepNext/>
        <w:bidi/>
        <w:pStyle w:val="Heading3"/>
        <w:spacing w:before="200" w:after="120"/>
        <w:jc w:val="left"/>
      </w:pPr>
      <w:r>
        <w:rPr>
          <w:rFonts w:ascii="itf Qomra Arabic" w:hAnsi="itf Qomra Arabic" w:cs="itf Qomra Arabic" w:eastAsia="itf Qomra Arabic"/>
          <w:b/>
          <w:color w:val="00594F"/>
          <w:sz w:val="25"/>
          <w:szCs w:val="25"/>
          <w:bCs/>
        </w:rPr>
        <w:t>FR-OPS-13</w:t>
      </w:r>
      <w:r>
        <w:rPr>
          <w:rFonts w:ascii="itf Qomra Arabic" w:hAnsi="itf Qomra Arabic" w:cs="itf Qomra Arabic" w:eastAsia="itf Qomra Arabic"/>
          <w:b/>
          <w:color w:val="00594F"/>
          <w:sz w:val="25"/>
          <w:szCs w:val="25"/>
          <w:bCs/>
          <w:rtl/>
          <w:lang w:bidi="ar-SY"/>
        </w:rPr>
        <w:t xml:space="preserve"> — تأجيل الرحلة وتحديد موعدها الجديد</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تأجيل رحلة منشورة أو مكتملة أو مقفلة بسبب مكتوب مع إبقاء إسناداتها، ثم تحديد موعدها الجديد، وإبلاغ مسافريها بكل منهما.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الطيران»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التأجيل يحتاج سبباً، ويحفظ حالة الرحلة قبله، ويعرض في أعلى صفحتها «مؤجلة: &lt;السبب&gt;».</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«موعد جديد» ممكن لأي رحلة لم تقلع ولم تصل ولم تُلغَ، ويعيد المؤجلة إلى حالتها السابقة.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يصل كل مسافر على الرحلة إشعار بالتأجيل ثم بالموعد الجديد.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كلاهما حدث مهم يذكر عدد المسافرين.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OPS-28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staff/flights/manage/flights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flights.postponed_at  |  flights.status_before_postpone  |  notifications</w:t>
      </w:r>
    </w:p>
    <w:p>
      <w:pPr>
        <w:keepNext/>
        <w:bidi/>
        <w:pStyle w:val="Heading3"/>
        <w:spacing w:before="200" w:after="120"/>
        <w:jc w:val="left"/>
      </w:pPr>
      <w:r>
        <w:rPr>
          <w:rFonts w:ascii="itf Qomra Arabic" w:hAnsi="itf Qomra Arabic" w:cs="itf Qomra Arabic" w:eastAsia="itf Qomra Arabic"/>
          <w:b/>
          <w:color w:val="00594F"/>
          <w:sz w:val="25"/>
          <w:szCs w:val="25"/>
          <w:bCs/>
        </w:rPr>
        <w:t>FR-OPS-14</w:t>
      </w:r>
      <w:r>
        <w:rPr>
          <w:rFonts w:ascii="itf Qomra Arabic" w:hAnsi="itf Qomra Arabic" w:cs="itf Qomra Arabic" w:eastAsia="itf Qomra Arabic"/>
          <w:b/>
          <w:color w:val="00594F"/>
          <w:sz w:val="25"/>
          <w:szCs w:val="25"/>
          <w:bCs/>
          <w:rtl/>
          <w:lang w:bidi="ar-SY"/>
        </w:rPr>
        <w:t xml:space="preserve"> — تحويل وجهة الرحلة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تحويل رحلة إلى مطار بديل مع نقل بري من المطار البديل إلى الوجهة الأصلية، وفتح بلاغ نقل حرج لفريق المواصلات.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الطيران»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تُحوَّل رحلة مسودة أو وصلت أو أُلغيت.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النافذة تطلب المطار البديل وعدد الحافلات (35–40 راكباً للحافلة) وملاحظة للمسافرين.</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تُضاف مرحلة أرضية تبدأ بعد الوصول المجدول بساعتين، وتظهر في أعلى صفحة الرحلة، وحالتها «منشورة — محوّلة».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يُفتح بلاغ نقل بأهمية «حرجة» يطلب الحافلات.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OPS-29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staff/flights/manage/flights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flights.diverted_to_airport_id  |  flight_ground_legs  |  tickets</w:t>
      </w:r>
    </w:p>
    <w:p>
      <w:pPr>
        <w:keepNext/>
        <w:bidi/>
        <w:pStyle w:val="Heading3"/>
        <w:spacing w:before="200" w:after="120"/>
        <w:jc w:val="left"/>
      </w:pPr>
      <w:r>
        <w:rPr>
          <w:rFonts w:ascii="itf Qomra Arabic" w:hAnsi="itf Qomra Arabic" w:cs="itf Qomra Arabic" w:eastAsia="itf Qomra Arabic"/>
          <w:b/>
          <w:color w:val="00594F"/>
          <w:sz w:val="25"/>
          <w:szCs w:val="25"/>
          <w:bCs/>
        </w:rPr>
        <w:t>FR-OPS-15</w:t>
      </w:r>
      <w:r>
        <w:rPr>
          <w:rFonts w:ascii="itf Qomra Arabic" w:hAnsi="itf Qomra Arabic" w:cs="itf Qomra Arabic" w:eastAsia="itf Qomra Arabic"/>
          <w:b/>
          <w:color w:val="00594F"/>
          <w:sz w:val="25"/>
          <w:szCs w:val="25"/>
          <w:bCs/>
          <w:rtl/>
          <w:lang w:bidi="ar-SY"/>
        </w:rPr>
        <w:t xml:space="preserve"> — إلغاء الرحلة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إلغاء رحلة لن تُسيَّر بسبب مكتوب، فتُلغى مقاعدها النشطة وتصير مجموعاتها ومسافروها بحاجة إلى رحلة.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الطيران»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تُلغى رحلة أقلعت أو وصلت أو أُلغيت، والسبب إلزامي.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النافذة تذكر عدد من تُلغى إسناداتهم و«لا رجوع عن الإلغاء».</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 مقعد نشط يصير «ملغى» بالسبب نفسه، ويُنهى وضع كل مجموعة على الرحلة، ويظهر أفرادها في «بحاجة إلى رحلة» مع السبب.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OPS-30، OPS-31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staff/flights/manage/flights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flights.cancelled_at  |  flights.cancel_reason  |  group_flight_legs.end_reason</w:t>
      </w:r>
    </w:p>
    <w:p>
      <w:pPr>
        <w:keepNext/>
        <w:bidi/>
        <w:pStyle w:val="Heading3"/>
        <w:spacing w:before="200" w:after="120"/>
        <w:jc w:val="left"/>
      </w:pPr>
      <w:r>
        <w:rPr>
          <w:rFonts w:ascii="itf Qomra Arabic" w:hAnsi="itf Qomra Arabic" w:cs="itf Qomra Arabic" w:eastAsia="itf Qomra Arabic"/>
          <w:b/>
          <w:color w:val="00594F"/>
          <w:sz w:val="25"/>
          <w:szCs w:val="25"/>
          <w:bCs/>
        </w:rPr>
        <w:t>FR-OPS-16</w:t>
      </w:r>
      <w:r>
        <w:rPr>
          <w:rFonts w:ascii="itf Qomra Arabic" w:hAnsi="itf Qomra Arabic" w:cs="itf Qomra Arabic" w:eastAsia="itf Qomra Arabic"/>
          <w:b/>
          <w:color w:val="00594F"/>
          <w:sz w:val="25"/>
          <w:szCs w:val="25"/>
          <w:bCs/>
          <w:rtl/>
          <w:lang w:bidi="ar-SY"/>
        </w:rPr>
        <w:t xml:space="preserve"> — البيانات المرجعية للموسم</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«الملفات التشغيلية والبيانات المرجعية» إدارة قوائم الموسم من فنادق وقطاعات ومراكز ومخيمات، واستيراد ما كان في الموسم السابق.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«الملفات التشغيلية والبيانات المرجعية»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للفندق اسمه ومدينته (مكة المكرمة أو المدينة المنورة) وحيّه ومسافته عن الحرم وطاقته المتعاقد عليها ورقم ترخيصه وطوابقه ورابط موقعه.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العناصر تُؤرشف ولا تُحذف، ولا يُؤرشف عنصر مستعمل في ملف تشغيلي للموسم حتى يُزال منه.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«نقل من موسم 1447» يعرض ما ليس في الموسم الجاري بالمفتاح نفسه، ويُستورد بمعرّف جديد.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قوائم الموسم السابق تُعرض للرجوع ولا تُعدَّل.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OPS-41، OPS-48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staff/reference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hotels  |  sectors  |  mashaer_centers  |  camps</w:t>
      </w:r>
    </w:p>
    <w:p>
      <w:pPr>
        <w:keepNext/>
        <w:bidi/>
        <w:pStyle w:val="Heading3"/>
        <w:spacing w:before="200" w:after="120"/>
        <w:jc w:val="left"/>
      </w:pPr>
      <w:r>
        <w:rPr>
          <w:rFonts w:ascii="itf Qomra Arabic" w:hAnsi="itf Qomra Arabic" w:cs="itf Qomra Arabic" w:eastAsia="itf Qomra Arabic"/>
          <w:b/>
          <w:color w:val="00594F"/>
          <w:sz w:val="25"/>
          <w:szCs w:val="25"/>
          <w:bCs/>
        </w:rPr>
        <w:t>FR-OPS-17</w:t>
      </w:r>
      <w:r>
        <w:rPr>
          <w:rFonts w:ascii="itf Qomra Arabic" w:hAnsi="itf Qomra Arabic" w:cs="itf Qomra Arabic" w:eastAsia="itf Qomra Arabic"/>
          <w:b/>
          <w:color w:val="00594F"/>
          <w:sz w:val="25"/>
          <w:szCs w:val="25"/>
          <w:bCs/>
          <w:rtl/>
          <w:lang w:bidi="ar-SY"/>
        </w:rPr>
        <w:t xml:space="preserve"> — إنشاء الملف التشغيلي وبناؤه من الموسم السابق</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إنشاء ملف تشغيلي واحد لكل نوع في الموسم الجاري (التسكين في مكة، مخيمات منى، مخيمات عرفات) بمستوييه، فارغاً أو منسوخاً من ملف الموسم السابق.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«الملفات التشغيلية والبيانات المرجعية»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يُنشأ ملف ثانٍ من النوع نفسه في الموسم، ولا ملف لموسم غير الجاري.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الأماكن تُختار من قوائم الموسم غير المؤرشفة وحدها: قطاع ← برج لملف التسكين، ومركز ← مخيم لملفي المشاعر.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النسخ ينقل كل مكان إلى ما يطابقه في قوائم الموسم الجديد، ويُبلِّغ بما لم يعد موجوداً، ولا ينقل من الموظفين إلا المشارك غير الموقوف.</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الملف المنسوخ يبدأ «مسودة» برقم قرار فارغ ومواعيد النوع الافتراضية للموسم.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OPS-40، OPS-41، OPS-46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staff/operational-files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operational_files  |  operational_files.copied_from_file_id  |  op_file_outer_nodes  |  op_file_inner_nodes  |  op_file_type_dates</w:t>
      </w:r>
    </w:p>
    <w:p>
      <w:pPr>
        <w:keepNext/>
        <w:bidi/>
        <w:pStyle w:val="Heading3"/>
        <w:spacing w:before="200" w:after="120"/>
        <w:jc w:val="left"/>
      </w:pPr>
      <w:r>
        <w:rPr>
          <w:rFonts w:ascii="itf Qomra Arabic" w:hAnsi="itf Qomra Arabic" w:cs="itf Qomra Arabic" w:eastAsia="itf Qomra Arabic"/>
          <w:b/>
          <w:color w:val="00594F"/>
          <w:sz w:val="25"/>
          <w:szCs w:val="25"/>
          <w:bCs/>
        </w:rPr>
        <w:t>FR-OPS-18</w:t>
      </w:r>
      <w:r>
        <w:rPr>
          <w:rFonts w:ascii="itf Qomra Arabic" w:hAnsi="itf Qomra Arabic" w:cs="itf Qomra Arabic" w:eastAsia="itf Qomra Arabic"/>
          <w:b/>
          <w:color w:val="00594F"/>
          <w:sz w:val="25"/>
          <w:szCs w:val="25"/>
          <w:bCs/>
          <w:rtl/>
          <w:lang w:bidi="ar-SY"/>
        </w:rPr>
        <w:t xml:space="preserve"> — إسناد الموظفين إلى مناصب الملف</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شغل أدوار الملف التشغيلي في كل مستوى بموظفين مشاركين في الموسم، مع ربط التكتلات بالأبراج والمخيمات ومتابعة الإشغال.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«الملفات التشغيلية والبيانات المرجعية»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شاشة الاختيار تعرض الوصف الوظيفي للمنصب، والبحث والتصفية بالبعثة والمسمى والمحافظة والجنس، و«غير المُسندين في هذا الملف فقط».</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الدور الفردي يُستبدل صاحبه، والمتعدد يُضاف إليه حتى حدّه (مشرفو المركز حتى 2).</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من له منصب في الملف يُنقل إلى المنصب الجديد أو يُضاف مع بقاء منصبه.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مجموع حجاج البرج أو المخيم وموظفيه يُقارن بطاقته، ويُنبَّه بالزيادة دون منع الحفظ.</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«مناصب إلزامية شاغرة (</w:t>
      </w:r>
      <w:r>
        <w:rPr>
          <w:rFonts w:ascii="itf Qomra Arabic" w:hAnsi="itf Qomra Arabic" w:cs="itf Qomra Arabic" w:eastAsia="itf Qomra Arabic"/>
          <w:b w:val="0"/>
          <w:color w:val="021526"/>
          <w:sz w:val="21"/>
          <w:szCs w:val="21"/>
        </w:rPr>
        <w:t>N</w:t>
      </w:r>
      <w:r>
        <w:rPr>
          <w:rFonts w:ascii="itf Qomra Arabic" w:hAnsi="itf Qomra Arabic" w:cs="itf Qomra Arabic" w:eastAsia="itf Qomra Arabic"/>
          <w:b w:val="0"/>
          <w:color w:val="021526"/>
          <w:sz w:val="21"/>
          <w:szCs w:val="21"/>
          <w:rtl/>
          <w:lang w:bidi="ar-SY"/>
        </w:rPr>
        <w:t>)» في أعلى الملف، لكل منها «إسناد ←».</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OPS-42، OPS-43، OPS-47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staff/operational-files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op_file_assignments  |  op_file_roles  |  op_inner_node_clusters  |  op_file_inner_nodes.pilgrims</w:t>
      </w:r>
    </w:p>
    <w:p>
      <w:pPr>
        <w:keepNext/>
        <w:bidi/>
        <w:pStyle w:val="Heading3"/>
        <w:spacing w:before="200" w:after="120"/>
        <w:jc w:val="left"/>
      </w:pPr>
      <w:r>
        <w:rPr>
          <w:rFonts w:ascii="itf Qomra Arabic" w:hAnsi="itf Qomra Arabic" w:cs="itf Qomra Arabic" w:eastAsia="itf Qomra Arabic"/>
          <w:b/>
          <w:color w:val="00594F"/>
          <w:sz w:val="25"/>
          <w:szCs w:val="25"/>
          <w:bCs/>
        </w:rPr>
        <w:t>FR-OPS-19</w:t>
      </w:r>
      <w:r>
        <w:rPr>
          <w:rFonts w:ascii="itf Qomra Arabic" w:hAnsi="itf Qomra Arabic" w:cs="itf Qomra Arabic" w:eastAsia="itf Qomra Arabic"/>
          <w:b/>
          <w:color w:val="00594F"/>
          <w:sz w:val="25"/>
          <w:szCs w:val="25"/>
          <w:bCs/>
          <w:rtl/>
          <w:lang w:bidi="ar-SY"/>
        </w:rPr>
        <w:t xml:space="preserve"> — تفعيل الملف التشغيلي وتصديره</w:t>
      </w:r>
    </w:p>
    <w:p>
      <w:pPr>
        <w:bidi/>
        <w:spacing w:after="40" w:before="0" w:line="312" w:lineRule="auto"/>
        <w:jc w:val="left"/>
      </w:pPr>
      <w:r>
        <w:rPr>
          <w:rFonts w:ascii="itf Qomra Arabic" w:hAnsi="itf Qomra Arabic" w:cs="itf Qomra Arabic" w:eastAsia="itf Qomra Arabic"/>
          <w:b w:val="0"/>
          <w:color w:val="021526"/>
          <w:sz w:val="23"/>
          <w:szCs w:val="23"/>
          <w:rtl/>
          <w:lang w:bidi="ar-SY"/>
        </w:rPr>
        <w:t xml:space="preserve">يجب أن تتيح المنصة تفعيل الملف التشغيلي بقرار إداري وإشعار كل موظف فيه بموقعه، وإعادته إلى مسودة، وحذف المسودة، وتصدير الملف </w:t>
      </w:r>
      <w:r>
        <w:rPr>
          <w:rFonts w:ascii="itf Qomra Arabic" w:hAnsi="itf Qomra Arabic" w:cs="itf Qomra Arabic" w:eastAsia="itf Qomra Arabic"/>
          <w:b w:val="0"/>
          <w:color w:val="021526"/>
          <w:sz w:val="23"/>
          <w:szCs w:val="23"/>
        </w:rPr>
        <w:t>Excel</w:t>
      </w:r>
      <w:r>
        <w:rPr>
          <w:rFonts w:ascii="itf Qomra Arabic" w:hAnsi="itf Qomra Arabic" w:cs="itf Qomra Arabic" w:eastAsia="itf Qomra Arabic"/>
          <w:b w:val="0"/>
          <w:color w:val="021526"/>
          <w:sz w:val="23"/>
          <w:szCs w:val="23"/>
          <w:rtl/>
          <w:lang w:bidi="ar-SY"/>
        </w:rPr>
        <w:t>، واطلاع غرفة العمليات عليه دون تعديل.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«الملفات التشغيلية والبيانات المرجعية»؛ وغرفة العمليات للاطلاع</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يُفعَّل الملف قبل إدخال رقم القرار، ولا وفيه دور إلزامي شاغر في أي مستوى.</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التفعيل يحفظ من فعّله ومتى، ويرسل إلى كل موظف في الملف إشعار «تم إسنادك إلى ملف تشغيلي»، ثم يرسل إشعاراً بكل تغيير لاحق في إسناده.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تُحذف إلا المسودة، والملف «منتهٍ» إن كان لموسم سابق أو مضى يوم على نهايته، فيصير للاطلاع فقط.</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حامل «غرفة العمليات» يرى الملفات وفي أعلاها «للاطلاع فقط: التعديل يحتاج صلاحية الملفات التشغيلية».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OPS-44، OPS-45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staff/operational-files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operational_files.status  |  operational_files.decision_no  |  operational_files.activated_by_staff_id  |  notifications</w:t>
      </w:r>
    </w:p>
    <w:p>
      <w:pPr>
        <w:keepNext/>
        <w:bidi/>
        <w:pStyle w:val="Heading3"/>
        <w:spacing w:before="200" w:after="120"/>
        <w:jc w:val="left"/>
      </w:pPr>
      <w:r>
        <w:rPr>
          <w:rFonts w:ascii="itf Qomra Arabic" w:hAnsi="itf Qomra Arabic" w:cs="itf Qomra Arabic" w:eastAsia="itf Qomra Arabic"/>
          <w:b/>
          <w:color w:val="00594F"/>
          <w:sz w:val="25"/>
          <w:szCs w:val="25"/>
          <w:bCs/>
        </w:rPr>
        <w:t>FR-OPS-20</w:t>
      </w:r>
      <w:r>
        <w:rPr>
          <w:rFonts w:ascii="itf Qomra Arabic" w:hAnsi="itf Qomra Arabic" w:cs="itf Qomra Arabic" w:eastAsia="itf Qomra Arabic"/>
          <w:b/>
          <w:color w:val="00594F"/>
          <w:sz w:val="25"/>
          <w:szCs w:val="25"/>
          <w:bCs/>
          <w:rtl/>
          <w:lang w:bidi="ar-SY"/>
        </w:rPr>
        <w:t xml:space="preserve"> — ملفاتي التشغيلية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لكل موظف، دون أي صلاحية، صفحة «ملفاتي التشغيلية» بمواقعه في ملفات الموسم ورحلتيه.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كل موظف</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«رحلاتي» تعرض رحلة الذهاب والعودة: الرقم والناقل والمسار والموعد بالهجري والميلادي والبوابة ومكان التجمع، أو «لم تُحدد بعد».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خط زمني «أين أكون ومتى» بكل موقع ومدته.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بطاقة كل موقع: الدور ومكانه، والحالة («إسناد مبدئي» في المسودة و«نافذ» في المفعّل)، وفترة العمل، والوصف الوظيفي، ومسؤوله المباشر وفريقه بهواتفهم.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STF-04، OPS-45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staff/my-files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op_file_assignments  |  flight_assignments</w:t>
      </w:r>
    </w:p>
    <w:p>
      <w:pPr>
        <w:keepNext/>
        <w:bidi/>
        <w:pStyle w:val="Heading3"/>
        <w:spacing w:before="200" w:after="120"/>
        <w:jc w:val="left"/>
      </w:pPr>
      <w:r>
        <w:rPr>
          <w:rFonts w:ascii="itf Qomra Arabic" w:hAnsi="itf Qomra Arabic" w:cs="itf Qomra Arabic" w:eastAsia="itf Qomra Arabic"/>
          <w:b/>
          <w:color w:val="00594F"/>
          <w:sz w:val="25"/>
          <w:szCs w:val="25"/>
          <w:bCs/>
        </w:rPr>
        <w:t>FR-OPS-21</w:t>
      </w:r>
      <w:r>
        <w:rPr>
          <w:rFonts w:ascii="itf Qomra Arabic" w:hAnsi="itf Qomra Arabic" w:cs="itf Qomra Arabic" w:eastAsia="itf Qomra Arabic"/>
          <w:b/>
          <w:color w:val="00594F"/>
          <w:sz w:val="25"/>
          <w:szCs w:val="25"/>
          <w:bCs/>
          <w:rtl/>
          <w:lang w:bidi="ar-SY"/>
        </w:rPr>
        <w:t xml:space="preserve"> — تقييم موظفي الأبراج والمخيمات للتكتلات</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لموظف البرج أو المخيم في الملفات التشغيلية تقييم التكتلات التي سكنت مكانه ومجموعاتها وإدارييها مرحلة مرحلة، في نافذة التقييم.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له موقع على برج أو مخيم (دون صلاحية)</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تظهر صفحة «التقييم» لمن له موقع على برج أو مخيم سكنته تكتلات، ولصاحب المستوى الخارجي كل أبراج قطاعه أو مخيمات مركزه.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تُقبل التقييمات خارج نافذة «تقييم الموظفين» (</w:t>
      </w:r>
      <w:r>
        <w:rPr>
          <w:rFonts w:ascii="itf Qomra Arabic" w:hAnsi="itf Qomra Arabic" w:cs="itf Qomra Arabic" w:eastAsia="itf Qomra Arabic"/>
          <w:b w:val="0"/>
          <w:color w:val="021526"/>
          <w:sz w:val="21"/>
          <w:szCs w:val="21"/>
        </w:rPr>
        <w:t>peer-evaluation</w:t>
      </w:r>
      <w:r>
        <w:rPr>
          <w:rFonts w:ascii="itf Qomra Arabic" w:hAnsi="itf Qomra Arabic" w:cs="itf Qomra Arabic" w:eastAsia="itf Qomra Arabic"/>
          <w:b w:val="0"/>
          <w:color w:val="021526"/>
          <w:sz w:val="21"/>
          <w:szCs w:val="21"/>
          <w:rtl/>
          <w:lang w:bidi="ar-SY"/>
        </w:rPr>
        <w:t>).</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النطاق يُقرأ من الملف المفعّل لا من المسودة.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OPS-49، EVL-13، STF-13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staff/evaluate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peer_evaluations  |  peer_evaluation_scores</w:t>
      </w:r>
    </w:p>
    <w:p>
      <w:pPr>
        <w:keepNext/>
        <w:bidi/>
        <w:pStyle w:val="Heading3"/>
        <w:spacing w:before="200" w:after="120"/>
        <w:jc w:val="left"/>
      </w:pPr>
      <w:r>
        <w:rPr>
          <w:rFonts w:ascii="itf Qomra Arabic" w:hAnsi="itf Qomra Arabic" w:cs="itf Qomra Arabic" w:eastAsia="itf Qomra Arabic"/>
          <w:b/>
          <w:color w:val="00594F"/>
          <w:sz w:val="25"/>
          <w:szCs w:val="25"/>
          <w:bCs/>
        </w:rPr>
        <w:t>FR-OPS-22</w:t>
      </w:r>
      <w:r>
        <w:rPr>
          <w:rFonts w:ascii="itf Qomra Arabic" w:hAnsi="itf Qomra Arabic" w:cs="itf Qomra Arabic" w:eastAsia="itf Qomra Arabic"/>
          <w:b/>
          <w:color w:val="00594F"/>
          <w:sz w:val="25"/>
          <w:szCs w:val="25"/>
          <w:bCs/>
          <w:rtl/>
          <w:lang w:bidi="ar-SY"/>
        </w:rPr>
        <w:t xml:space="preserve"> — قائمة البلاغات ومهل الاستجابة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لغرفة العمليات استقبال البلاغات من الميدان ومن تطبيق الحاج في قائمة واحدة بمهلة استجابة لكل نوع، وتصعيد الحرج منها تلقائياً.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«غرفة العمليات»</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المهل بالدقائق: مفقود 0 (فوري)، صحي 10، نقل 30، وجبة 120، سكن 120، مفقودات 120، شكوى 240.</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«الوقت المتبقي» عدّ تنازلي، و«متأخر </w:t>
      </w:r>
      <w:r>
        <w:rPr>
          <w:rFonts w:ascii="itf Qomra Arabic" w:hAnsi="itf Qomra Arabic" w:cs="itf Qomra Arabic" w:eastAsia="itf Qomra Arabic"/>
          <w:b w:val="0"/>
          <w:color w:val="021526"/>
          <w:sz w:val="21"/>
          <w:szCs w:val="21"/>
        </w:rPr>
        <w:t>N</w:t>
      </w:r>
      <w:r>
        <w:rPr>
          <w:rFonts w:ascii="itf Qomra Arabic" w:hAnsi="itf Qomra Arabic" w:cs="itf Qomra Arabic" w:eastAsia="itf Qomra Arabic"/>
          <w:b w:val="0"/>
          <w:color w:val="021526"/>
          <w:sz w:val="21"/>
          <w:szCs w:val="21"/>
          <w:rtl/>
          <w:lang w:bidi="ar-SY"/>
        </w:rPr>
        <w:t xml:space="preserve"> د» بالأحمر بعد المهلة، و«قريب من التأخر» حين يبقى أقل من 30% منها.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البلاغ الحرج غير المغلق بعد 15 دقيقة يُصعَّد: يُثبَّت وقت التصعيد في </w:t>
      </w:r>
      <w:r>
        <w:rPr>
          <w:rFonts w:ascii="itf Qomra Arabic" w:hAnsi="itf Qomra Arabic" w:cs="itf Qomra Arabic" w:eastAsia="itf Qomra Arabic"/>
          <w:b w:val="0"/>
          <w:color w:val="021526"/>
          <w:sz w:val="21"/>
          <w:szCs w:val="21"/>
        </w:rPr>
        <w:t>escalated_at</w:t>
      </w:r>
      <w:r>
        <w:rPr>
          <w:rFonts w:ascii="itf Qomra Arabic" w:hAnsi="itf Qomra Arabic" w:cs="itf Qomra Arabic" w:eastAsia="itf Qomra Arabic"/>
          <w:b w:val="0"/>
          <w:color w:val="021526"/>
          <w:sz w:val="21"/>
          <w:szCs w:val="21"/>
          <w:rtl/>
          <w:lang w:bidi="ar-SY"/>
        </w:rPr>
        <w:t xml:space="preserve"> ويصل إشعار إلى الغرفة المركزية، ويحمل شارة «صُعّد للغرفة المركزية».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التصفية بالحالة (النشطة، مفتوح، قيد المعالجة، مغلق) وبالمنطقة، و«خريطة المشاعر» تعرض عدد البلاغات المفتوحة في كل منطقة.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OPS-50، OPS-51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staff/operations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ticket_kinds  |  ticket_kinds.sla_minutes  |  tickets  |  tickets.escalated_at</w:t>
      </w:r>
    </w:p>
    <w:p>
      <w:pPr>
        <w:keepNext/>
        <w:bidi/>
        <w:pStyle w:val="Heading3"/>
        <w:spacing w:before="200" w:after="120"/>
        <w:jc w:val="left"/>
      </w:pPr>
      <w:r>
        <w:rPr>
          <w:rFonts w:ascii="itf Qomra Arabic" w:hAnsi="itf Qomra Arabic" w:cs="itf Qomra Arabic" w:eastAsia="itf Qomra Arabic"/>
          <w:b/>
          <w:color w:val="00594F"/>
          <w:sz w:val="25"/>
          <w:szCs w:val="25"/>
          <w:bCs/>
        </w:rPr>
        <w:t>FR-OPS-23</w:t>
      </w:r>
      <w:r>
        <w:rPr>
          <w:rFonts w:ascii="itf Qomra Arabic" w:hAnsi="itf Qomra Arabic" w:cs="itf Qomra Arabic" w:eastAsia="itf Qomra Arabic"/>
          <w:b/>
          <w:color w:val="00594F"/>
          <w:sz w:val="25"/>
          <w:szCs w:val="25"/>
          <w:bCs/>
          <w:rtl/>
          <w:lang w:bidi="ar-SY"/>
        </w:rPr>
        <w:t xml:space="preserve"> — معالجة البلاغ</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إسناد البلاغ إلى جهة، وتغيير حالته، وإضافة تحديثات عليه حتى إغلاقه، مع خط زمني باسم كل فاعل.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«غرفة العمليات»، والفريق الطبي للبلاغات الصحية، وفريق المواصلات لبلاغات النقل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البلاغ مفتوح ثم قيد المعالجة ثم مغلق، وإسناد بلاغ مفتوح ينقله تلقائياً إلى «قيد المعالجة».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 تغيير حالة وإسناد وتحديث يُكتب في «مسار البلاغ» باسم فاعله ووقته، وفي سجل الأحداث بالحالة قبل وبعد.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الإغلاق يعرض «أُغلق البلاغ &lt;رقمه&gt; — سُجّل الإغلاق باسمك» ويصير الوقت المتبقي «مغلق».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OPS-52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staff/operations  |  staff/medical  |  staff/transport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tickets.status  |  tickets.assignee_staff_id  |  ticket_updates</w:t>
      </w:r>
    </w:p>
    <w:p>
      <w:pPr>
        <w:keepNext/>
        <w:bidi/>
        <w:pStyle w:val="Heading3"/>
        <w:spacing w:before="200" w:after="120"/>
        <w:jc w:val="left"/>
      </w:pPr>
      <w:r>
        <w:rPr>
          <w:rFonts w:ascii="itf Qomra Arabic" w:hAnsi="itf Qomra Arabic" w:cs="itf Qomra Arabic" w:eastAsia="itf Qomra Arabic"/>
          <w:b/>
          <w:color w:val="00594F"/>
          <w:sz w:val="25"/>
          <w:szCs w:val="25"/>
          <w:bCs/>
        </w:rPr>
        <w:t>FR-OPS-24</w:t>
      </w:r>
      <w:r>
        <w:rPr>
          <w:rFonts w:ascii="itf Qomra Arabic" w:hAnsi="itf Qomra Arabic" w:cs="itf Qomra Arabic" w:eastAsia="itf Qomra Arabic"/>
          <w:b/>
          <w:color w:val="00594F"/>
          <w:sz w:val="25"/>
          <w:szCs w:val="25"/>
          <w:bCs/>
          <w:rtl/>
          <w:lang w:bidi="ar-SY"/>
        </w:rPr>
        <w:t xml:space="preserve"> — المهام الداخلية وقرارات الغرفة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لغرفة العمليات إنشاء مهامها الداخلية وإسنادها ونقلها بين حالاتها، والبتّ في اقتراحات المنصة، مع سجل مناوبة بكل قرار.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«غرفة العمليات»</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عنوان المهمة 5 أحرف على الأقل، و«تُسند إلى» فارغة تعني غرفة العمليات.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حالات المهمة: جديدة، قيد التنفيذ، منجزة، تم التحقق، وكل نقل بينها يُحفظ بمن نقلها ومتى.</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اعتماد اقتراح مثل الحافلة الإضافية لمزدلفة يُكتب قراراً بالقيمة قبل وبعد (8 حافلات — 400 مقعد ← 9 حافلات — 450 مقعداً).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«سجل المناوبة» يسرد قرارات الغرفة بوقتها وصاحبها، مع البحث.</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STF-16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staff/operations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internal_tasks  |  internal_task_moves  |  ops_decisions</w:t>
      </w:r>
    </w:p>
    <w:p>
      <w:pPr>
        <w:keepNext/>
        <w:bidi/>
        <w:pStyle w:val="Heading3"/>
        <w:spacing w:before="200" w:after="120"/>
        <w:jc w:val="left"/>
      </w:pPr>
      <w:r>
        <w:rPr>
          <w:rFonts w:ascii="itf Qomra Arabic" w:hAnsi="itf Qomra Arabic" w:cs="itf Qomra Arabic" w:eastAsia="itf Qomra Arabic"/>
          <w:b/>
          <w:color w:val="00594F"/>
          <w:sz w:val="25"/>
          <w:szCs w:val="25"/>
          <w:bCs/>
        </w:rPr>
        <w:t>FR-OPS-25</w:t>
      </w:r>
      <w:r>
        <w:rPr>
          <w:rFonts w:ascii="itf Qomra Arabic" w:hAnsi="itf Qomra Arabic" w:cs="itf Qomra Arabic" w:eastAsia="itf Qomra Arabic"/>
          <w:b/>
          <w:color w:val="00594F"/>
          <w:sz w:val="25"/>
          <w:szCs w:val="25"/>
          <w:bCs/>
          <w:rtl/>
          <w:lang w:bidi="ar-SY"/>
        </w:rPr>
        <w:t xml:space="preserve"> — التقارير اليومية للتكتلات</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لغرفة العمليات قراءة تقرير كل تكتل اليومي كما أرسله رئيسه أو معاونه، وإعلام المرسل بأنه قُرئ.</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«غرفة العمليات»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لكل تقرير التكتل ورئيسه والحالة العامة وعدد ما وصل من تقارير كادر مجموعاته ووقت الإرسال، والحالة «جديد» أو «مقروء».</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فتح التقرير يجعله مقروءاً، ويرى رئيس التكتل ومعاونه من قرأه وساعتها.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EVL-07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staff/operations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daily_reports  |  daily_reports.read_by_staff_id</w:t>
      </w:r>
    </w:p>
    <w:p>
      <w:pPr>
        <w:keepNext/>
        <w:bidi/>
        <w:pStyle w:val="Heading3"/>
        <w:spacing w:before="200" w:after="120"/>
        <w:jc w:val="left"/>
      </w:pPr>
      <w:r>
        <w:rPr>
          <w:rFonts w:ascii="itf Qomra Arabic" w:hAnsi="itf Qomra Arabic" w:cs="itf Qomra Arabic" w:eastAsia="itf Qomra Arabic"/>
          <w:b/>
          <w:color w:val="00594F"/>
          <w:sz w:val="25"/>
          <w:szCs w:val="25"/>
          <w:bCs/>
        </w:rPr>
        <w:t>FR-OPS-26</w:t>
      </w:r>
      <w:r>
        <w:rPr>
          <w:rFonts w:ascii="itf Qomra Arabic" w:hAnsi="itf Qomra Arabic" w:cs="itf Qomra Arabic" w:eastAsia="itf Qomra Arabic"/>
          <w:b/>
          <w:color w:val="00594F"/>
          <w:sz w:val="25"/>
          <w:szCs w:val="25"/>
          <w:bCs/>
          <w:rtl/>
          <w:lang w:bidi="ar-SY"/>
        </w:rPr>
        <w:t xml:space="preserve"> — حافلات التكتلات في قوائم المناسك</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لفريق المواصلات إسناد الحافلات إلى كل تكتل في كل قائمة (التروية، عرفة، منى أيام التشريق، الذهاب إلى المدينة المنورة) وسحبها، ومتابعة الحجاج الذين يحتاجون حافلة مجهّزة.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«المواصلات»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للحافلة اسمها ولوحتها وسائقها وهاتفه ومقاعدها (49 افتراضياً)، ويُعرض كم أُجلس عليها أو «اكتملت».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عدد حافلات التكتل في القائمة = ⌈(حجاج مجموعاته + 4 لكل مجموعة) ÷ 49⌉.</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سحب حافلة يُنزل كل من عليها.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«حجاج يحتاجون تجهيزاً» يسرد من سُجّل له كرسي متحرك أو صعوبة مشي أو أكسجين، ومن بلغ 75 عاماً، مع مجموعته ومرافقه.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OPS-38، OPS-39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staff/transport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rite_list_units  |  rite_list_seats  |  rite_list_kinds</w:t>
      </w:r>
    </w:p>
    <w:p>
      <w:pPr>
        <w:keepNext/>
        <w:bidi/>
        <w:pStyle w:val="Heading3"/>
        <w:spacing w:before="200" w:after="120"/>
        <w:jc w:val="left"/>
      </w:pPr>
      <w:r>
        <w:rPr>
          <w:rFonts w:ascii="itf Qomra Arabic" w:hAnsi="itf Qomra Arabic" w:cs="itf Qomra Arabic" w:eastAsia="itf Qomra Arabic"/>
          <w:b/>
          <w:color w:val="00594F"/>
          <w:sz w:val="25"/>
          <w:szCs w:val="25"/>
          <w:bCs/>
        </w:rPr>
        <w:t>FR-OPS-27</w:t>
      </w:r>
      <w:r>
        <w:rPr>
          <w:rFonts w:ascii="itf Qomra Arabic" w:hAnsi="itf Qomra Arabic" w:cs="itf Qomra Arabic" w:eastAsia="itf Qomra Arabic"/>
          <w:b/>
          <w:color w:val="00594F"/>
          <w:sz w:val="25"/>
          <w:szCs w:val="25"/>
          <w:bCs/>
          <w:rtl/>
          <w:lang w:bidi="ar-SY"/>
        </w:rPr>
        <w:t xml:space="preserve"> — طلبات الحافلات الإضافية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لفريق المواصلات البتّ في طلب المنسق التقني حافلة إضافية لتكتله في قائمة، بموافقة تضيف حافلة أو رفض بسبب.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«المواصلات»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الطلب يعرض التكتل والقائمة وعدد من بقي بلا مقعد والملاحظة ومن طلبه، ومعه عدد ما «بانتظارك».</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الموافقة تضيف وحدة للتكتل في تلك القائمة، والرفض يحتاج سبباً مكتوباً يراه الطالب.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OPS-39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staff/transport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bus_requests  |  bus_requests.decided_by_staff_id</w:t>
      </w:r>
    </w:p>
    <w:p>
      <w:pPr>
        <w:keepNext/>
        <w:bidi/>
        <w:pStyle w:val="Heading3"/>
        <w:spacing w:before="200" w:after="120"/>
        <w:jc w:val="left"/>
      </w:pPr>
      <w:r>
        <w:rPr>
          <w:rFonts w:ascii="itf Qomra Arabic" w:hAnsi="itf Qomra Arabic" w:cs="itf Qomra Arabic" w:eastAsia="itf Qomra Arabic"/>
          <w:b/>
          <w:color w:val="00594F"/>
          <w:sz w:val="25"/>
          <w:szCs w:val="25"/>
          <w:bCs/>
        </w:rPr>
        <w:t>FR-OPS-28</w:t>
      </w:r>
      <w:r>
        <w:rPr>
          <w:rFonts w:ascii="itf Qomra Arabic" w:hAnsi="itf Qomra Arabic" w:cs="itf Qomra Arabic" w:eastAsia="itf Qomra Arabic"/>
          <w:b/>
          <w:color w:val="00594F"/>
          <w:sz w:val="25"/>
          <w:szCs w:val="25"/>
          <w:bCs/>
          <w:rtl/>
          <w:lang w:bidi="ar-SY"/>
        </w:rPr>
        <w:t xml:space="preserve"> — مراجعة الفريق الطبي للوثائق والحالات الصحية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للفريق الطبي اعتماد الوثائق الطبية التي يرفعها الحجاج أو إعادتها بسبب، والاطلاع على الحالات الصحية التي سجّلها المنسقون، ومتابعة البلاغات الصحية.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«الفريق الطبي»</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«وثائق تنتظر المراجعة» بحسب قائمة الإدارة لكل فرد، والإعادة تحتاج سبباً من 3 أحرف على الأقل يصل إلى الحاج فيرفعها من جديد.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«الحالات الصحية» تعرض لكل حاج حالاته واحتياجاته وأدويته الدائمة، ومن سجّلها، وهل أكّدها الحاج.</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القرار يُحفظ باسم المراجع ووقته، ولا يُعتمد شيء تلقائياً دون مراجع.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POST-21، POST-22، POST-23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staff/medical</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member_medical_documents  |  member_medical_documents.reviewed_by_staff_id  |  health_records  |  health_files</w:t>
      </w:r>
    </w:p>
    <w:p>
      <w:pPr>
        <w:keepNext/>
        <w:bidi/>
        <w:pStyle w:val="Heading3"/>
        <w:spacing w:before="200" w:after="120"/>
        <w:jc w:val="left"/>
      </w:pPr>
      <w:r>
        <w:rPr>
          <w:rFonts w:ascii="itf Qomra Arabic" w:hAnsi="itf Qomra Arabic" w:cs="itf Qomra Arabic" w:eastAsia="itf Qomra Arabic"/>
          <w:b/>
          <w:color w:val="00594F"/>
          <w:sz w:val="25"/>
          <w:szCs w:val="25"/>
          <w:bCs/>
        </w:rPr>
        <w:t>FR-OPS-29</w:t>
      </w:r>
      <w:r>
        <w:rPr>
          <w:rFonts w:ascii="itf Qomra Arabic" w:hAnsi="itf Qomra Arabic" w:cs="itf Qomra Arabic" w:eastAsia="itf Qomra Arabic"/>
          <w:b/>
          <w:color w:val="00594F"/>
          <w:sz w:val="25"/>
          <w:szCs w:val="25"/>
          <w:bCs/>
          <w:rtl/>
          <w:lang w:bidi="ar-SY"/>
        </w:rPr>
        <w:t xml:space="preserve"> — مواعيد العمليات الموسمية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ضبط وضع كل عملية موسمية وتواريخها وساعاتها، لحامل صلاحيتها المسيطرة ولحامل «إعدادات الموسم»، فتُفتح وتُغلق وحدها أو بيد من يتحكم بها.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حامل الصلاحية المسيطرة على العملية؛ موظف بصلاحية «إعدادات الموسم»</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الأوضاع ثلاثة: «تلقائي بالتواريخ» يفتح من ساعة البداية (00:00 إن لم تُحدَّد) حتى ساعة النهاية (23:59)، و«فعال» و«غير فعال» يغلبان التواريخ.</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يُحفظ موعد بدايته بعد نهايته، والعملية بلا تواريخ دائمة.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ما لم تعلنه الإدارة يُعلَّم «تقديري».</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 تغيير حدث مهم بالقيمة قبل وبعد ومن غيّرها ومتى، ويظهر تحت كل عملية من يتحكم بها.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OPS-53، OPS-54، OPS-55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staff/season  |  staff/hajj/manage/payments  |  staff/exam/manage/exams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operations  |  operations.control_permission  |  operation_windows  |  operation_windows.is_estimate</w:t>
      </w:r>
    </w:p>
    <w:p>
      <w:pPr>
        <w:keepNext/>
        <w:bidi/>
        <w:pStyle w:val="Heading3"/>
        <w:spacing w:before="200" w:after="120"/>
        <w:jc w:val="left"/>
      </w:pPr>
      <w:r>
        <w:rPr>
          <w:rFonts w:ascii="itf Qomra Arabic" w:hAnsi="itf Qomra Arabic" w:cs="itf Qomra Arabic" w:eastAsia="itf Qomra Arabic"/>
          <w:b/>
          <w:color w:val="00594F"/>
          <w:sz w:val="25"/>
          <w:szCs w:val="25"/>
          <w:bCs/>
        </w:rPr>
        <w:t>FR-OPS-30</w:t>
      </w:r>
      <w:r>
        <w:rPr>
          <w:rFonts w:ascii="itf Qomra Arabic" w:hAnsi="itf Qomra Arabic" w:cs="itf Qomra Arabic" w:eastAsia="itf Qomra Arabic"/>
          <w:b/>
          <w:color w:val="00594F"/>
          <w:sz w:val="25"/>
          <w:szCs w:val="25"/>
          <w:bCs/>
          <w:rtl/>
          <w:lang w:bidi="ar-SY"/>
        </w:rPr>
        <w:t xml:space="preserve"> — اختيار السكن والغرف الخاصة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للطلب المقبول اختيار السكن العام دون كلفة أو غرف خاصة بأسرّة 1 أو 2 أو 3 أو 4 تساوي عدد أفراده، بأسعار تكتله، قبل دفع بند السكن.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الحاج (صاحب الطلب)</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يُحفظ توزيع غرف لا يساوي مجموع أسرّته عدد أفراد الطلب بالضبط، والتوزيع المقترح أقل عدد من الغرف.</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كلفة السكن الخاص = مجموع (الأسرّة × عدد الغرف × سعر الفرد لذلك النوع) بأسعار تكتل الطلب، ويحسبها الخادم من الاختيار المحفوظ.</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يثبت الاختيار ولا يتغير بعد دفع بند الغرف، أو بعد دفع الهدي لمن اختار السكن العام.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OPS-33، OPS-34، PAY-25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portal/application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application_accommodation  |  application_accommodation_rooms</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3.9 إدارة المحتوى</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يغطي هذا القسم تحرير الموقع العام دون مبرمج، من «محتوى الموقع» في بوابة الموظفين: الصفحات بأقسامها وحقولها، ومجموعات المحتوى (مقالات الأخبار والإعلانات، والأسئلة الشائعة، وأيام دليل المناسك وأدعيته، والتكتلات والحملات المعتمدة، ومسارات الأكاديمية ودروسها)، والمسودة والمعاينة والنشر، والنسخ السابقة، والأرشيف، ومكتبة الوسائط، والنسخة الاحتياطية.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يستعمله حامل «إدارة محتوى الموقع». المحتوى في النسخة التجريبية موصوف «صفحة ← قسم ← حقل» لأربع عشرة صفحة، وكل تعديل يذهب إلى مسودة لا يراها الزوار حتى تُنشر. هيكل الصفحات فيها ثابت في الكود، والمحتوى يعيش في متصفح المحرر؛ ما يلزم المنصة الحقيقية فوق ذلك مذكور في متطلبات حالتها «غير موجود».</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147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الرقم</w:t>
            </w:r>
          </w:p>
        </w:tc>
        <w:tc>
          <w:tcPr>
            <w:tcW w:type="dxa" w:w="4762"/>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المتطلب</w:t>
            </w:r>
          </w:p>
        </w:tc>
        <w:tc>
          <w:tcPr>
            <w:tcW w:type="dxa" w:w="124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الأولوية</w:t>
            </w:r>
          </w:p>
        </w:tc>
        <w:tc>
          <w:tcPr>
            <w:tcW w:type="dxa" w:w="21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FR-CMS-01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قائمة الصفحات والمجموعات</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FR-CMS-02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تحرير حقول القسم في المسودة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FR-CMS-03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ترتيب الأقسام وإخفاؤها وأرشفتها</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FR-CMS-04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إضافة قسم من مكتبة الأقسام وإنشاء صفحة جديدة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غير موجود</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FR-CMS-05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وضع المعاينة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FR-CMS-06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نشر الصفحة وتجاهل مسودتها</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FR-CMS-07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حالة الصفحة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FR-CMS-08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تحرير عناصر مجموعات المحتوى</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FR-CMS-09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إنشاء عنصر جديد في مجموعة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FR-CMS-10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ترتيب العناصر وأرشفتها ونشر المجموعة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FR-CMS-11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النسخ السابقة واستعادتها</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FR-CMS-12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إرجاع الصفحة إلى محتواها الأصلي</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FR-CMS-13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الأرشيف واستعادة ما فيه</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في النسخة التجريبية</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FR-CMS-14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رفع الوسائط</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FR-CMS-15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النص البديل للوسائط وحذفها</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FR-CMS-16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تسجيل إجراءات المحتوى في سجل الأحداث</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FR-CMS-17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النسخة الاحتياطية للمحتوى</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FR-CMS-18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تحرير النسخة الإنجليزية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غير موجود</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FR-CMS-19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النشر المجدول</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غير موجود</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FR-CMS-20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أدوار المحتوى: المحرر والناشر</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غير موجود</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FR-CMS-21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الإشراف على تعليقات الأخبار</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غير موجود</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FR-CMS-22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الإجابة عن أسئلة «اسأل المحاضر»</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غير موجود</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Pr>
        <w:t>FR-CMS-01</w:t>
      </w:r>
      <w:r>
        <w:rPr>
          <w:rFonts w:ascii="itf Qomra Arabic" w:hAnsi="itf Qomra Arabic" w:cs="itf Qomra Arabic" w:eastAsia="itf Qomra Arabic"/>
          <w:b/>
          <w:color w:val="00594F"/>
          <w:sz w:val="25"/>
          <w:szCs w:val="25"/>
          <w:bCs/>
          <w:rtl/>
          <w:lang w:bidi="ar-SY"/>
        </w:rPr>
        <w:t xml:space="preserve"> — قائمة الصفحات والمجموعات</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لحامل «إدارة محتوى الموقع» قائمة بكل الصفحات القابلة للتحرير ومجموعات المحتوى، بحالة كل منها وآخر تعديل عليها، مع لوحة أرقام للمحتوى.</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لوحة «محتوى الموقع» تعرض: صفحات منشورة، ومسودات غير منشورة، وعناصر معدّلة، وما في الأرشيف.</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لكل صفحة وصفها وقسم الموقع الذي تتبعه وحالتها («منشورة» وعدد أقسامها، و«مسودة غير منشورة» إن وُجدت) وآخر تعديل ومن أجراه.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التصفية «الكل» و«فيها مسودة غير منشورة» وبقسم الموقع، والبحث «ابحث عن صفحة أو قسم أو حقل…».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تحت اسم كل صفحة «تعديل» و«عرض» و«النسخ السابقة»، ولكل مجموعة عدد المنشور منها وكم جديداً يمكن إضافته.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  |  staff/dashboard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cms_pages  |  cms_pages.has_draft_changes  |  cms_collection_settings</w:t>
      </w:r>
    </w:p>
    <w:p>
      <w:pPr>
        <w:keepNext/>
        <w:bidi/>
        <w:pStyle w:val="Heading3"/>
        <w:spacing w:before="200" w:after="120"/>
        <w:jc w:val="left"/>
      </w:pPr>
      <w:r>
        <w:rPr>
          <w:rFonts w:ascii="itf Qomra Arabic" w:hAnsi="itf Qomra Arabic" w:cs="itf Qomra Arabic" w:eastAsia="itf Qomra Arabic"/>
          <w:b/>
          <w:color w:val="00594F"/>
          <w:sz w:val="25"/>
          <w:szCs w:val="25"/>
          <w:bCs/>
        </w:rPr>
        <w:t>FR-CMS-02</w:t>
      </w:r>
      <w:r>
        <w:rPr>
          <w:rFonts w:ascii="itf Qomra Arabic" w:hAnsi="itf Qomra Arabic" w:cs="itf Qomra Arabic" w:eastAsia="itf Qomra Arabic"/>
          <w:b/>
          <w:color w:val="00594F"/>
          <w:sz w:val="25"/>
          <w:szCs w:val="25"/>
          <w:bCs/>
          <w:rtl/>
          <w:lang w:bidi="ar-SY"/>
        </w:rPr>
        <w:t xml:space="preserve"> — تحرير حقول القسم في المسودة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تحرير أي حقل في أي قسم من الصفحة، بأنواع الحقول كلها، في مسودة تُحفظ تلقائياً ولا يراها الزوار حتى النشر.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أنواع الحقول: نص، نص طويل، نص منسّق، رقم، منطقي، صورة، فيديو، رابط، اختيار، أيقونة، لون، قائمة متكررة، كتل.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يُحفظ التعديل في المسودة بعد توقف الكتابة بلحظة، ويظهر بجانب الحقل «معدَّل» وزر «الأصل» لإرجاعه، وتحت اسم القسم عدد الحقول المعدّلة.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فوق المحرر: «في هذه الصفحة تعديلات لم تُنشر بعد. الزوار ما زالوا يرون النسخة المنشورة حتى تضغط «نشر»».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الحقل الذي لم يُعدَّل يعرض قيمته الافتراضية، والقائمة المتكررة لا تتجاوز حدّها الأعلى.</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يُرفض في الخادم ما يخالف نوع الحقل أو حدوده (رقم خارج </w:t>
      </w:r>
      <w:r>
        <w:rPr>
          <w:rFonts w:ascii="itf Qomra Arabic" w:hAnsi="itf Qomra Arabic" w:cs="itf Qomra Arabic" w:eastAsia="itf Qomra Arabic"/>
          <w:b w:val="0"/>
          <w:color w:val="021526"/>
          <w:sz w:val="21"/>
          <w:szCs w:val="21"/>
        </w:rPr>
        <w:t>min/max</w:t>
      </w:r>
      <w:r>
        <w:rPr>
          <w:rFonts w:ascii="itf Qomra Arabic" w:hAnsi="itf Qomra Arabic" w:cs="itf Qomra Arabic" w:eastAsia="itf Qomra Arabic"/>
          <w:b w:val="0"/>
          <w:color w:val="021526"/>
          <w:sz w:val="21"/>
          <w:szCs w:val="21"/>
          <w:rtl/>
          <w:lang w:bidi="ar-SY"/>
        </w:rPr>
        <w:t>، اختيار ليس من الخيارات).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cms_field_values  |  cms_field_values.version  |  cms_section_type_fields</w:t>
      </w:r>
    </w:p>
    <w:p>
      <w:pPr>
        <w:keepNext/>
        <w:bidi/>
        <w:pStyle w:val="Heading3"/>
        <w:spacing w:before="200" w:after="120"/>
        <w:jc w:val="left"/>
      </w:pPr>
      <w:r>
        <w:rPr>
          <w:rFonts w:ascii="itf Qomra Arabic" w:hAnsi="itf Qomra Arabic" w:cs="itf Qomra Arabic" w:eastAsia="itf Qomra Arabic"/>
          <w:b/>
          <w:color w:val="00594F"/>
          <w:sz w:val="25"/>
          <w:szCs w:val="25"/>
          <w:bCs/>
        </w:rPr>
        <w:t>FR-CMS-03</w:t>
      </w:r>
      <w:r>
        <w:rPr>
          <w:rFonts w:ascii="itf Qomra Arabic" w:hAnsi="itf Qomra Arabic" w:cs="itf Qomra Arabic" w:eastAsia="itf Qomra Arabic"/>
          <w:b/>
          <w:color w:val="00594F"/>
          <w:sz w:val="25"/>
          <w:szCs w:val="25"/>
          <w:bCs/>
          <w:rtl/>
          <w:lang w:bidi="ar-SY"/>
        </w:rPr>
        <w:t xml:space="preserve"> — ترتيب الأقسام وإخفاؤها وأرشفتها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تحريك أقسام الصفحة لأعلى ولأسفل، وإخفاء القسم عن الزوار، وأرشفته، في المسودة، مع حماية الأقسام الإلزامية، وأن يُطبَّق الترتيب المنشور في الموقع.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بجانب كل قسم سهما التحريك و«إخفاء عن الزوار» و«أرشفة القسم».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الأقسام الإلزامية (مثل الواجهة الرئيسية والهوية والقائمة والتذييل) لا تُخفى ولا تُؤرشف.</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بعد نشر ترتيب جديد تظهر الأقسام في الصفحة العامة بهذا الترتيب.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القسم المؤرشف لا يظهر للزوار، ويظهر في «الأرشيف» بمصدره ووقت أرشفته.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cms_page_sections  |  cms_page_sections.sort_order  |  cms_page_sections.hidden  |  cms_page_sections.is_required</w:t>
      </w:r>
    </w:p>
    <w:p>
      <w:pPr>
        <w:keepNext/>
        <w:bidi/>
        <w:pStyle w:val="Heading3"/>
        <w:spacing w:before="200" w:after="120"/>
        <w:jc w:val="left"/>
      </w:pPr>
      <w:r>
        <w:rPr>
          <w:rFonts w:ascii="itf Qomra Arabic" w:hAnsi="itf Qomra Arabic" w:cs="itf Qomra Arabic" w:eastAsia="itf Qomra Arabic"/>
          <w:b/>
          <w:color w:val="00594F"/>
          <w:sz w:val="25"/>
          <w:szCs w:val="25"/>
          <w:bCs/>
        </w:rPr>
        <w:t>FR-CMS-04</w:t>
      </w:r>
      <w:r>
        <w:rPr>
          <w:rFonts w:ascii="itf Qomra Arabic" w:hAnsi="itf Qomra Arabic" w:cs="itf Qomra Arabic" w:eastAsia="itf Qomra Arabic"/>
          <w:b/>
          <w:color w:val="00594F"/>
          <w:sz w:val="25"/>
          <w:szCs w:val="25"/>
          <w:bCs/>
          <w:rtl/>
          <w:lang w:bidi="ar-SY"/>
        </w:rPr>
        <w:t xml:space="preserve"> — إضافة قسم من مكتبة الأقسام وإنشاء صفحة جديدة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إضافة قسم إلى أي صفحة من مكتبة أنواع أقسام قابلة لإعادة الاستعمال، وإنشاء صفحة جديدة برابط جديد، دون تعديل الكود.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غير موجود</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المكتبة تعرض الأنواع العامة (مثل نص منسّق، بطاقات، أرقام، خط زمني، معرض صور، فيديو، دعوة إلى إجراء) بحقولها وقيمها الافتراضية.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القسم المضاف يُحرَّر ويُرتَّب ويُنشر كأي قسم، ولا يظهر للزوار قبل النشر.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الصفحة الجديدة تُنشأ برابط لا يتعارض مع رابط قائم، وتبدأ مسودة، وتُعلَّم «أنشأها المحرر».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الأقسام والصفحات الحالية تبقى بعرضها كما هي.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cms_section_types  |  cms_section_types.reusable  |  cms_pages.is_custom  |  cms_pages.path</w:t>
      </w:r>
    </w:p>
    <w:p>
      <w:pPr>
        <w:keepNext/>
        <w:bidi/>
        <w:pStyle w:val="Heading3"/>
        <w:spacing w:before="200" w:after="120"/>
        <w:jc w:val="left"/>
      </w:pPr>
      <w:r>
        <w:rPr>
          <w:rFonts w:ascii="itf Qomra Arabic" w:hAnsi="itf Qomra Arabic" w:cs="itf Qomra Arabic" w:eastAsia="itf Qomra Arabic"/>
          <w:b/>
          <w:color w:val="00594F"/>
          <w:sz w:val="25"/>
          <w:szCs w:val="25"/>
          <w:bCs/>
        </w:rPr>
        <w:t>FR-CMS-05</w:t>
      </w:r>
      <w:r>
        <w:rPr>
          <w:rFonts w:ascii="itf Qomra Arabic" w:hAnsi="itf Qomra Arabic" w:cs="itf Qomra Arabic" w:eastAsia="itf Qomra Arabic"/>
          <w:b/>
          <w:color w:val="00594F"/>
          <w:sz w:val="25"/>
          <w:szCs w:val="25"/>
          <w:bCs/>
          <w:rtl/>
          <w:lang w:bidi="ar-SY"/>
        </w:rPr>
        <w:t xml:space="preserve"> — وضع المعاينة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للمحرر أن يرى الموقع نفسه بمسوداته غير المنشورة قبل نشرها، دون أن يتغير شيء عند الزوار.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«وضع المعاينة» من أعلى صفحة المحتوى أو زر «معاينة» في المحرر يعرض الموقع بالمسودات.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في أسفل الشاشة شريط «وضع المعاينة: تشاهد المسودات غير المنشورة — الزوار ما زالوا يرون المحتوى المنشور.» مع «لوحة المحتوى» و«إيقاف».</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الزائر وأي موظف لم يشغّل المعاينة يرون المنشور وحده.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cms_field_values.version</w:t>
      </w:r>
    </w:p>
    <w:p>
      <w:pPr>
        <w:keepNext/>
        <w:bidi/>
        <w:pStyle w:val="Heading3"/>
        <w:spacing w:before="200" w:after="120"/>
        <w:jc w:val="left"/>
      </w:pPr>
      <w:r>
        <w:rPr>
          <w:rFonts w:ascii="itf Qomra Arabic" w:hAnsi="itf Qomra Arabic" w:cs="itf Qomra Arabic" w:eastAsia="itf Qomra Arabic"/>
          <w:b/>
          <w:color w:val="00594F"/>
          <w:sz w:val="25"/>
          <w:szCs w:val="25"/>
          <w:bCs/>
        </w:rPr>
        <w:t>FR-CMS-06</w:t>
      </w:r>
      <w:r>
        <w:rPr>
          <w:rFonts w:ascii="itf Qomra Arabic" w:hAnsi="itf Qomra Arabic" w:cs="itf Qomra Arabic" w:eastAsia="itf Qomra Arabic"/>
          <w:b/>
          <w:color w:val="00594F"/>
          <w:sz w:val="25"/>
          <w:szCs w:val="25"/>
          <w:bCs/>
          <w:rtl/>
          <w:lang w:bidi="ar-SY"/>
        </w:rPr>
        <w:t xml:space="preserve"> — نشر الصفحة وتجاهل مسودتها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نشر مسودة الصفحة فتصير ما يراه الزوار، مع حفظ نسخة من المنشور قبلها، وتجاهل المسودة كلها.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«نشر» يعرض «نُشرت التعديلات — &lt;الصفحة&gt; — يراها الزوار الآن»، ويختفي سطر المسودة، ويُحفظ «آخر تعديل» واسم الناشر.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النشر ينسخ المسودة فوق المنشور في معاملة واحدة، فلا يرى زائر نصف تعديل.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قبل كل نشر تُحفظ نسخة من المنشور السابق في «النسخ السابقة» بسببها «نشر تعديلات الصفحة».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«تجاهل» يحذف المسودة كلها بعد تأكيد، ويبقى المنشور كما هو.</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STF-35، STF-37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cms_pages.published_at  |  cms_pages.published_by_staff_id  |  cms_revisions</w:t>
      </w:r>
    </w:p>
    <w:p>
      <w:pPr>
        <w:keepNext/>
        <w:bidi/>
        <w:pStyle w:val="Heading3"/>
        <w:spacing w:before="200" w:after="120"/>
        <w:jc w:val="left"/>
      </w:pPr>
      <w:r>
        <w:rPr>
          <w:rFonts w:ascii="itf Qomra Arabic" w:hAnsi="itf Qomra Arabic" w:cs="itf Qomra Arabic" w:eastAsia="itf Qomra Arabic"/>
          <w:b/>
          <w:color w:val="00594F"/>
          <w:sz w:val="25"/>
          <w:szCs w:val="25"/>
          <w:bCs/>
        </w:rPr>
        <w:t>FR-CMS-07</w:t>
      </w:r>
      <w:r>
        <w:rPr>
          <w:rFonts w:ascii="itf Qomra Arabic" w:hAnsi="itf Qomra Arabic" w:cs="itf Qomra Arabic" w:eastAsia="itf Qomra Arabic"/>
          <w:b/>
          <w:color w:val="00594F"/>
          <w:sz w:val="25"/>
          <w:szCs w:val="25"/>
          <w:bCs/>
          <w:rtl/>
          <w:lang w:bidi="ar-SY"/>
        </w:rPr>
        <w:t xml:space="preserve"> — حالة الصفحة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جعل الصفحة منشورة أو مسودة مخفية عن الزوار أو مؤرشفة، مع حماية الصفحات الإلزامية.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الصفحتان الإلزاميتان (الرئيسية، والهوية والقوائم والتذييل) لا تُؤرشفان.</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أقسام الصفحة المؤرشفة لا تظهر، ونشر صفحة مسودة أو مؤرشفة يجعلها منشورة.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 تغيير حالة يحفظ نسخة قبله بسبب «تغيير حالة الصفحة إلى …».</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STF-36، STF-37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cms_pages.status  |  cms_pages.is_required  |  cms_pages.archived_at</w:t>
      </w:r>
    </w:p>
    <w:p>
      <w:pPr>
        <w:keepNext/>
        <w:bidi/>
        <w:pStyle w:val="Heading3"/>
        <w:spacing w:before="200" w:after="120"/>
        <w:jc w:val="left"/>
      </w:pPr>
      <w:r>
        <w:rPr>
          <w:rFonts w:ascii="itf Qomra Arabic" w:hAnsi="itf Qomra Arabic" w:cs="itf Qomra Arabic" w:eastAsia="itf Qomra Arabic"/>
          <w:b/>
          <w:color w:val="00594F"/>
          <w:sz w:val="25"/>
          <w:szCs w:val="25"/>
          <w:bCs/>
        </w:rPr>
        <w:t>FR-CMS-08</w:t>
      </w:r>
      <w:r>
        <w:rPr>
          <w:rFonts w:ascii="itf Qomra Arabic" w:hAnsi="itf Qomra Arabic" w:cs="itf Qomra Arabic" w:eastAsia="itf Qomra Arabic"/>
          <w:b/>
          <w:color w:val="00594F"/>
          <w:sz w:val="25"/>
          <w:szCs w:val="25"/>
          <w:bCs/>
          <w:rtl/>
          <w:lang w:bidi="ar-SY"/>
        </w:rPr>
        <w:t xml:space="preserve"> — تحرير عناصر مجموعات المحتوى</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تحرير عناصر كل مجموعة محتوى في مسودة المجموعة: المقالات، والأسئلة الشائعة، وأيام دليل المناسك وأدعيته، والتكتلات والحملات المعتمدة، ومسارات الأكاديمية ودروسها.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المجموعة بطاقات، بطاقة لكل عنصر، مع البحث داخلها.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للمقال عنوانه وتصنيفه وصورته ومقدمته وتاريخاه وتاريخ ترتيبه وكاتبه وجهته و«مثبّت في أعلى المدونة» ونص الشريط العاجل، ومتنه كتل (فقرات وعناوين وقوائم وجداول وتنبيهات واقتباسات).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 حقل معدَّل عليه «معدَّل»، وفوق المجموعة «في هذه المجموعة تعديلات لم تُنشر بعد...».</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العنصر الذي لم يُعدَّل يعرض محتواه الأصلي.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STF-35، FRM-25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news_articles  |  faqs  |  guide_days  |  guide_duas  |  cluster_directory_entries  |  academy_tracks  |  academy_lessons</w:t>
      </w:r>
    </w:p>
    <w:p>
      <w:pPr>
        <w:keepNext/>
        <w:bidi/>
        <w:pStyle w:val="Heading3"/>
        <w:spacing w:before="200" w:after="120"/>
        <w:jc w:val="left"/>
      </w:pPr>
      <w:r>
        <w:rPr>
          <w:rFonts w:ascii="itf Qomra Arabic" w:hAnsi="itf Qomra Arabic" w:cs="itf Qomra Arabic" w:eastAsia="itf Qomra Arabic"/>
          <w:b/>
          <w:color w:val="00594F"/>
          <w:sz w:val="25"/>
          <w:szCs w:val="25"/>
          <w:bCs/>
        </w:rPr>
        <w:t>FR-CMS-09</w:t>
      </w:r>
      <w:r>
        <w:rPr>
          <w:rFonts w:ascii="itf Qomra Arabic" w:hAnsi="itf Qomra Arabic" w:cs="itf Qomra Arabic" w:eastAsia="itf Qomra Arabic"/>
          <w:b/>
          <w:color w:val="00594F"/>
          <w:sz w:val="25"/>
          <w:szCs w:val="25"/>
          <w:bCs/>
          <w:rtl/>
          <w:lang w:bidi="ar-SY"/>
        </w:rPr>
        <w:t xml:space="preserve"> — إنشاء عنصر جديد في مجموعة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إنشاء عنصر جديد في المجموعات التي تقبل الإضافة، برابط ثابت يُولَّد له، وحذف ما أنشأه المحرر قبل نشره.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زر «سؤال جديد» أو «مقال جديد» يفتح نموذج العنصر، ويُحفظ العنصر في مسودة المجموعة.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لكل عنصر جديد معرّف فريد يكون رابطه في الموقع، ولا يتقاسم عنصران رابطاً واحداً.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حدّ لعدد العناصر غير ما تقرره الإدارة (في التجربة خانات محجوزة: 12 مقالاً و10 أسئلة و8 أدعية و6 تكتلات).</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حذف عنصر أنشأه المحرر يعيد رابطه متاحاً ولا يمس العناصر الأصلية.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cms_collection_settings.can_create  |  news_articles.slug  |  faqs  |  guide_duas</w:t>
      </w:r>
    </w:p>
    <w:p>
      <w:pPr>
        <w:keepNext/>
        <w:bidi/>
        <w:pStyle w:val="Heading3"/>
        <w:spacing w:before="200" w:after="120"/>
        <w:jc w:val="left"/>
      </w:pPr>
      <w:r>
        <w:rPr>
          <w:rFonts w:ascii="itf Qomra Arabic" w:hAnsi="itf Qomra Arabic" w:cs="itf Qomra Arabic" w:eastAsia="itf Qomra Arabic"/>
          <w:b/>
          <w:color w:val="00594F"/>
          <w:sz w:val="25"/>
          <w:szCs w:val="25"/>
          <w:bCs/>
        </w:rPr>
        <w:t>FR-CMS-10</w:t>
      </w:r>
      <w:r>
        <w:rPr>
          <w:rFonts w:ascii="itf Qomra Arabic" w:hAnsi="itf Qomra Arabic" w:cs="itf Qomra Arabic" w:eastAsia="itf Qomra Arabic"/>
          <w:b/>
          <w:color w:val="00594F"/>
          <w:sz w:val="25"/>
          <w:szCs w:val="25"/>
          <w:bCs/>
          <w:rtl/>
          <w:lang w:bidi="ar-SY"/>
        </w:rPr>
        <w:t xml:space="preserve"> — ترتيب العناصر وأرشفتها ونشر المجموعة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ترتيب عناصر المجموعة وأرشفة العنصر واستعادته، ونشر مسودة المجموعة كلها أو تجاهلها.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بجانب كل بطاقة أزرار الترتيب والأرشفة، والعنصر المؤرشف لا يظهر للزوار.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نشر المجموعة يحفظ قبلها نسخة من عناصرها المنشورة وترتيبها، بسبب «نشر تعديلات المجموعة».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«تجاهل» يحذف مسودة المجموعة ويبقي المنشور.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STF-35، STF-37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news_articles.status  |  news_articles.pending_changes  |  news_articles.sort_order  |  cms_revisions</w:t>
      </w:r>
    </w:p>
    <w:p>
      <w:pPr>
        <w:keepNext/>
        <w:bidi/>
        <w:pStyle w:val="Heading3"/>
        <w:spacing w:before="200" w:after="120"/>
        <w:jc w:val="left"/>
      </w:pPr>
      <w:r>
        <w:rPr>
          <w:rFonts w:ascii="itf Qomra Arabic" w:hAnsi="itf Qomra Arabic" w:cs="itf Qomra Arabic" w:eastAsia="itf Qomra Arabic"/>
          <w:b/>
          <w:color w:val="00594F"/>
          <w:sz w:val="25"/>
          <w:szCs w:val="25"/>
          <w:bCs/>
        </w:rPr>
        <w:t>FR-CMS-11</w:t>
      </w:r>
      <w:r>
        <w:rPr>
          <w:rFonts w:ascii="itf Qomra Arabic" w:hAnsi="itf Qomra Arabic" w:cs="itf Qomra Arabic" w:eastAsia="itf Qomra Arabic"/>
          <w:b/>
          <w:color w:val="00594F"/>
          <w:sz w:val="25"/>
          <w:szCs w:val="25"/>
          <w:bCs/>
          <w:rtl/>
          <w:lang w:bidi="ar-SY"/>
        </w:rPr>
        <w:t xml:space="preserve"> — النسخ السابقة واستعادتها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الاطلاع على النسخ السابقة لكل صفحة ومجموعة واستعادة أي منها إلى المسودة لتُراجع قبل النشر.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تُحفظ لكل صفحة أو مجموعة حتى 20 نسخة، وتُحذف أقدمها عند الزيادة.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لكل نسخة سببها وصفحتها ووقتها ومن أجراها، والتصفية بالصفحة أو المجموعة.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«استعادة» تضع النسخة في المسودة فقط ولا تنشرها.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لا تُحذف نسخة سابقة إلا بحدث مسجّل باسم من حذفها.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cms_revisions  |  cms_revisions.created_by_staff_id</w:t>
      </w:r>
    </w:p>
    <w:p>
      <w:pPr>
        <w:keepNext/>
        <w:bidi/>
        <w:pStyle w:val="Heading3"/>
        <w:spacing w:before="200" w:after="120"/>
        <w:jc w:val="left"/>
      </w:pPr>
      <w:r>
        <w:rPr>
          <w:rFonts w:ascii="itf Qomra Arabic" w:hAnsi="itf Qomra Arabic" w:cs="itf Qomra Arabic" w:eastAsia="itf Qomra Arabic"/>
          <w:b/>
          <w:color w:val="00594F"/>
          <w:sz w:val="25"/>
          <w:szCs w:val="25"/>
          <w:bCs/>
        </w:rPr>
        <w:t>FR-CMS-12</w:t>
      </w:r>
      <w:r>
        <w:rPr>
          <w:rFonts w:ascii="itf Qomra Arabic" w:hAnsi="itf Qomra Arabic" w:cs="itf Qomra Arabic" w:eastAsia="itf Qomra Arabic"/>
          <w:b/>
          <w:color w:val="00594F"/>
          <w:sz w:val="25"/>
          <w:szCs w:val="25"/>
          <w:bCs/>
          <w:rtl/>
          <w:lang w:bidi="ar-SY"/>
        </w:rPr>
        <w:t xml:space="preserve"> — إرجاع الصفحة إلى محتواها الأصلي</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إرجاع الصفحة كلها إلى محتواها الأصلي ونشره مباشرة، بعد حفظ نسخة مما كان منشوراً.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الإرجاع يطلب تأكيداً، ثم تصير الصفحة «منشورة» بقيمها الافتراضية بلا مسودة.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تُحفظ قبله نسخة بسبب «إرجاع الصفحة إلى المحتوى الأصلي» تُستعاد منها الحالة السابقة إن لزم.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cms_field_values  |  cms_revisions</w:t>
      </w:r>
    </w:p>
    <w:p>
      <w:pPr>
        <w:keepNext/>
        <w:bidi/>
        <w:pStyle w:val="Heading3"/>
        <w:spacing w:before="200" w:after="120"/>
        <w:jc w:val="left"/>
      </w:pPr>
      <w:r>
        <w:rPr>
          <w:rFonts w:ascii="itf Qomra Arabic" w:hAnsi="itf Qomra Arabic" w:cs="itf Qomra Arabic" w:eastAsia="itf Qomra Arabic"/>
          <w:b/>
          <w:color w:val="00594F"/>
          <w:sz w:val="25"/>
          <w:szCs w:val="25"/>
          <w:bCs/>
        </w:rPr>
        <w:t>FR-CMS-13</w:t>
      </w:r>
      <w:r>
        <w:rPr>
          <w:rFonts w:ascii="itf Qomra Arabic" w:hAnsi="itf Qomra Arabic" w:cs="itf Qomra Arabic" w:eastAsia="itf Qomra Arabic"/>
          <w:b/>
          <w:color w:val="00594F"/>
          <w:sz w:val="25"/>
          <w:szCs w:val="25"/>
          <w:bCs/>
          <w:rtl/>
          <w:lang w:bidi="ar-SY"/>
        </w:rPr>
        <w:t xml:space="preserve"> — الأرشيف واستعادة ما فيه</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عرض كل ما أُرشف من صفحات وأقسام وعناصر في مكان واحد، واستعادة أي منها.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في النسخة التجريبية</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لكل مؤرشف مصدره ووقت أرشفته، مع «فتح الصفحة» و«استعادة».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الاستعادة تضعه في المسودة فيظهر للزوار بعد النشر.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cms_page_sections.archived_at  |  cms_pages.archived_at</w:t>
      </w:r>
    </w:p>
    <w:p>
      <w:pPr>
        <w:keepNext/>
        <w:bidi/>
        <w:pStyle w:val="Heading3"/>
        <w:spacing w:before="200" w:after="120"/>
        <w:jc w:val="left"/>
      </w:pPr>
      <w:r>
        <w:rPr>
          <w:rFonts w:ascii="itf Qomra Arabic" w:hAnsi="itf Qomra Arabic" w:cs="itf Qomra Arabic" w:eastAsia="itf Qomra Arabic"/>
          <w:b/>
          <w:color w:val="00594F"/>
          <w:sz w:val="25"/>
          <w:szCs w:val="25"/>
          <w:bCs/>
        </w:rPr>
        <w:t>FR-CMS-14</w:t>
      </w:r>
      <w:r>
        <w:rPr>
          <w:rFonts w:ascii="itf Qomra Arabic" w:hAnsi="itf Qomra Arabic" w:cs="itf Qomra Arabic" w:eastAsia="itf Qomra Arabic"/>
          <w:b/>
          <w:color w:val="00594F"/>
          <w:sz w:val="25"/>
          <w:szCs w:val="25"/>
          <w:bCs/>
          <w:rtl/>
          <w:lang w:bidi="ar-SY"/>
        </w:rPr>
        <w:t xml:space="preserve"> — رفع الوسائط</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رفع الصور ومقاطع الفيديو إلى مكتبة وسائط مركزية على الخادم، تُختار منها في حقول الصور والفيديو.</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يُقبل السحب والإفلات و«اختر ملفات من جهازك»، للصور والفيديو وحدها، حتى 12 ميغابايت للملف، ويُرفض غيرها برسالة واضحة.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تُصغَّر الصورة إلى عرض أقصى 1920 بكسل، وتبقى </w:t>
      </w:r>
      <w:r>
        <w:rPr>
          <w:rFonts w:ascii="itf Qomra Arabic" w:hAnsi="itf Qomra Arabic" w:cs="itf Qomra Arabic" w:eastAsia="itf Qomra Arabic"/>
          <w:b w:val="0"/>
          <w:color w:val="021526"/>
          <w:sz w:val="21"/>
          <w:szCs w:val="21"/>
        </w:rPr>
        <w:t>PNG</w:t>
      </w:r>
      <w:r>
        <w:rPr>
          <w:rFonts w:ascii="itf Qomra Arabic" w:hAnsi="itf Qomra Arabic" w:cs="itf Qomra Arabic" w:eastAsia="itf Qomra Arabic"/>
          <w:b w:val="0"/>
          <w:color w:val="021526"/>
          <w:sz w:val="21"/>
          <w:szCs w:val="21"/>
          <w:rtl/>
          <w:lang w:bidi="ar-SY"/>
        </w:rPr>
        <w:t xml:space="preserve"> بشفافيتها.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يُحفظ لكل ملف اسمه ونوعه وحجمه وأبعاده وبصمته ومن رفعه ومتى، ويظهر لكل زائر على أي جهاز.</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المكتبة تعرض البحث وعدد الملفات وحجمها الكلي وبطاقة لكل ملف.</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files  |  files.sha256  |  files.uploaded_by_staff_id</w:t>
      </w:r>
    </w:p>
    <w:p>
      <w:pPr>
        <w:keepNext/>
        <w:bidi/>
        <w:pStyle w:val="Heading3"/>
        <w:spacing w:before="200" w:after="120"/>
        <w:jc w:val="left"/>
      </w:pPr>
      <w:r>
        <w:rPr>
          <w:rFonts w:ascii="itf Qomra Arabic" w:hAnsi="itf Qomra Arabic" w:cs="itf Qomra Arabic" w:eastAsia="itf Qomra Arabic"/>
          <w:b/>
          <w:color w:val="00594F"/>
          <w:sz w:val="25"/>
          <w:szCs w:val="25"/>
          <w:bCs/>
        </w:rPr>
        <w:t>FR-CMS-15</w:t>
      </w:r>
      <w:r>
        <w:rPr>
          <w:rFonts w:ascii="itf Qomra Arabic" w:hAnsi="itf Qomra Arabic" w:cs="itf Qomra Arabic" w:eastAsia="itf Qomra Arabic"/>
          <w:b/>
          <w:color w:val="00594F"/>
          <w:sz w:val="25"/>
          <w:szCs w:val="25"/>
          <w:bCs/>
          <w:rtl/>
          <w:lang w:bidi="ar-SY"/>
        </w:rPr>
        <w:t xml:space="preserve"> — النص البديل للوسائط وحذفها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كتابة نص بديل لكل صورة، وحذف ملف من المكتبة مع حماية ما يستعمله المحتوى المنشور.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النص البديل يُحفظ مع الملف ويُستعمل في كل موضع تُعرض فيه الصورة، بالعربية والإنجليزية.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حذف ملف مستعمل في محتوى منشور أو مسودة يعرض مواضع استعماله ويطلب تأكيداً، والحذف منطقي (</w:t>
      </w:r>
      <w:r>
        <w:rPr>
          <w:rFonts w:ascii="itf Qomra Arabic" w:hAnsi="itf Qomra Arabic" w:cs="itf Qomra Arabic" w:eastAsia="itf Qomra Arabic"/>
          <w:b w:val="0"/>
          <w:color w:val="021526"/>
          <w:sz w:val="21"/>
          <w:szCs w:val="21"/>
        </w:rPr>
        <w:t>deleted_at</w:t>
      </w:r>
      <w:r>
        <w:rPr>
          <w:rFonts w:ascii="itf Qomra Arabic" w:hAnsi="itf Qomra Arabic" w:cs="itf Qomra Arabic" w:eastAsia="itf Qomra Arabic"/>
          <w:b w:val="0"/>
          <w:color w:val="021526"/>
          <w:sz w:val="21"/>
          <w:szCs w:val="21"/>
          <w:rtl/>
          <w:lang w:bidi="ar-SY"/>
        </w:rPr>
        <w: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files.alt_ar  |  files.alt_en  |  files.deleted_at</w:t>
      </w:r>
    </w:p>
    <w:p>
      <w:pPr>
        <w:keepNext/>
        <w:bidi/>
        <w:pStyle w:val="Heading3"/>
        <w:spacing w:before="200" w:after="120"/>
        <w:jc w:val="left"/>
      </w:pPr>
      <w:r>
        <w:rPr>
          <w:rFonts w:ascii="itf Qomra Arabic" w:hAnsi="itf Qomra Arabic" w:cs="itf Qomra Arabic" w:eastAsia="itf Qomra Arabic"/>
          <w:b/>
          <w:color w:val="00594F"/>
          <w:sz w:val="25"/>
          <w:szCs w:val="25"/>
          <w:bCs/>
        </w:rPr>
        <w:t>FR-CMS-16</w:t>
      </w:r>
      <w:r>
        <w:rPr>
          <w:rFonts w:ascii="itf Qomra Arabic" w:hAnsi="itf Qomra Arabic" w:cs="itf Qomra Arabic" w:eastAsia="itf Qomra Arabic"/>
          <w:b/>
          <w:color w:val="00594F"/>
          <w:sz w:val="25"/>
          <w:szCs w:val="25"/>
          <w:bCs/>
          <w:rtl/>
          <w:lang w:bidi="ar-SY"/>
        </w:rPr>
        <w:t xml:space="preserve"> — تسجيل إجراءات المحتوى في سجل الأحداث</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تقوم المنصة بتسجيل كل نشر وتجاهل وتغيير حالة واستعادة وإرجاع وأرشفة وحذف وسيط واستيراد في المحتوى حدثاً في سجل الأحداث باسم فاعله.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النظام</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إلزامي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كل حدث يذكر الصفحة أو المجموعة أو العنصر، والإجراء، والوقت، والموظف وصفته.</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حامل «سجل الأحداث» يجد هذه الأحداث بتصفية الإجراء والموظف.</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STF-16، STF-17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  |  staff/audit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audit_events  |  audit_events.system_code</w:t>
      </w:r>
    </w:p>
    <w:p>
      <w:pPr>
        <w:keepNext/>
        <w:bidi/>
        <w:pStyle w:val="Heading3"/>
        <w:spacing w:before="200" w:after="120"/>
        <w:jc w:val="left"/>
      </w:pPr>
      <w:r>
        <w:rPr>
          <w:rFonts w:ascii="itf Qomra Arabic" w:hAnsi="itf Qomra Arabic" w:cs="itf Qomra Arabic" w:eastAsia="itf Qomra Arabic"/>
          <w:b/>
          <w:color w:val="00594F"/>
          <w:sz w:val="25"/>
          <w:szCs w:val="25"/>
          <w:bCs/>
        </w:rPr>
        <w:t>FR-CMS-17</w:t>
      </w:r>
      <w:r>
        <w:rPr>
          <w:rFonts w:ascii="itf Qomra Arabic" w:hAnsi="itf Qomra Arabic" w:cs="itf Qomra Arabic" w:eastAsia="itf Qomra Arabic"/>
          <w:b/>
          <w:color w:val="00594F"/>
          <w:sz w:val="25"/>
          <w:szCs w:val="25"/>
          <w:bCs/>
          <w:rtl/>
          <w:lang w:bidi="ar-SY"/>
        </w:rPr>
        <w:t xml:space="preserve"> — النسخة الاحتياطية للمحتوى</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تنزيل نصوص المحتوى كله في ملف واحد واستيراد ملف سبق تنزيله، بعد التحقق منه.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مرغوب   |   النسخة التجريبية: موجود جزئياً</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 xml:space="preserve">التنزيل يعطي ملف </w:t>
      </w:r>
      <w:r>
        <w:rPr>
          <w:rFonts w:ascii="itf Qomra Arabic" w:hAnsi="itf Qomra Arabic" w:cs="itf Qomra Arabic" w:eastAsia="itf Qomra Arabic"/>
          <w:b w:val="0"/>
          <w:color w:val="021526"/>
          <w:sz w:val="21"/>
          <w:szCs w:val="21"/>
        </w:rPr>
        <w:t>JSON</w:t>
      </w:r>
      <w:r>
        <w:rPr>
          <w:rFonts w:ascii="itf Qomra Arabic" w:hAnsi="itf Qomra Arabic" w:cs="itf Qomra Arabic" w:eastAsia="itf Qomra Arabic"/>
          <w:b w:val="0"/>
          <w:color w:val="021526"/>
          <w:sz w:val="21"/>
          <w:szCs w:val="21"/>
          <w:rtl/>
          <w:lang w:bidi="ar-SY"/>
        </w:rPr>
        <w:t xml:space="preserve"> باسم «محتوى-المنصة-&lt;التاريخ&gt;» يحوي نصوص الصفحات دون ملفات الصور.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الاستيراد يرفض ملفاً غير صالح برسالة «تعذّر الاستيراد»، ويضع المستورد في المسودة لا في المنشور.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الاستيراد حدث في سجل الأحداث، ويُحفظ قبله نسخة من الحالة.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cms_revisions  |  audit_events</w:t>
      </w:r>
    </w:p>
    <w:p>
      <w:pPr>
        <w:keepNext/>
        <w:bidi/>
        <w:pStyle w:val="Heading3"/>
        <w:spacing w:before="200" w:after="120"/>
        <w:jc w:val="left"/>
      </w:pPr>
      <w:r>
        <w:rPr>
          <w:rFonts w:ascii="itf Qomra Arabic" w:hAnsi="itf Qomra Arabic" w:cs="itf Qomra Arabic" w:eastAsia="itf Qomra Arabic"/>
          <w:b/>
          <w:color w:val="00594F"/>
          <w:sz w:val="25"/>
          <w:szCs w:val="25"/>
          <w:bCs/>
        </w:rPr>
        <w:t>FR-CMS-18</w:t>
      </w:r>
      <w:r>
        <w:rPr>
          <w:rFonts w:ascii="itf Qomra Arabic" w:hAnsi="itf Qomra Arabic" w:cs="itf Qomra Arabic" w:eastAsia="itf Qomra Arabic"/>
          <w:b/>
          <w:color w:val="00594F"/>
          <w:sz w:val="25"/>
          <w:szCs w:val="25"/>
          <w:bCs/>
          <w:rtl/>
          <w:lang w:bidi="ar-SY"/>
        </w:rPr>
        <w:t xml:space="preserve"> — تحرير النسخة الإنجليزية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للمحرر تحرير القيمة الإنجليزية لكل حقل قابل للترجمة، مع تنبيه حين يتغيّر النص العربي بعد ترجمته.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غير موجود</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لكل حقل قابل للترجمة خانة إنجليزية بجانب العربية، تُحفظ في المسودة وتُنشر معها.</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إن تغيّر العربي بعد آخر ترجمة تُعلَّم الإنجليزية «قديمة» حتى تُراجع.</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الحقل الإنجليزي الفارغ يعرض الترجمة الأصلية للموقع.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cms_field_values.locale  |  cms_field_values.source_hash  |  content_translations</w:t>
      </w:r>
    </w:p>
    <w:p>
      <w:pPr>
        <w:keepNext/>
        <w:bidi/>
        <w:pStyle w:val="Heading3"/>
        <w:spacing w:before="200" w:after="120"/>
        <w:jc w:val="left"/>
      </w:pPr>
      <w:r>
        <w:rPr>
          <w:rFonts w:ascii="itf Qomra Arabic" w:hAnsi="itf Qomra Arabic" w:cs="itf Qomra Arabic" w:eastAsia="itf Qomra Arabic"/>
          <w:b/>
          <w:color w:val="00594F"/>
          <w:sz w:val="25"/>
          <w:szCs w:val="25"/>
          <w:bCs/>
        </w:rPr>
        <w:t>FR-CMS-19</w:t>
      </w:r>
      <w:r>
        <w:rPr>
          <w:rFonts w:ascii="itf Qomra Arabic" w:hAnsi="itf Qomra Arabic" w:cs="itf Qomra Arabic" w:eastAsia="itf Qomra Arabic"/>
          <w:b/>
          <w:color w:val="00594F"/>
          <w:sz w:val="25"/>
          <w:szCs w:val="25"/>
          <w:bCs/>
          <w:rtl/>
          <w:lang w:bidi="ar-SY"/>
        </w:rPr>
        <w:t xml:space="preserve"> — النشر المجدول</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جدولة نشر صفحة أو عنصر في يوم وساعة لاحقين، وإلغاء الجدولة قبل موعدها.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مرغوب   |   النسخة التجريبية: غير موجود</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تُحفظ لقطة ما سيُنشر عند الجدولة، ويُنشر في موعده دون تدخّل، بحفظ نسخة سابقة كأي نشر.</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الجدولة تظهر على الصفحة «مجدول للنشر في …»، وإلغاؤها يُسجَّل.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cms_scheduled_publications</w:t>
      </w:r>
    </w:p>
    <w:p>
      <w:pPr>
        <w:keepNext/>
        <w:bidi/>
        <w:pStyle w:val="Heading3"/>
        <w:spacing w:before="200" w:after="120"/>
        <w:jc w:val="left"/>
      </w:pPr>
      <w:r>
        <w:rPr>
          <w:rFonts w:ascii="itf Qomra Arabic" w:hAnsi="itf Qomra Arabic" w:cs="itf Qomra Arabic" w:eastAsia="itf Qomra Arabic"/>
          <w:b/>
          <w:color w:val="00594F"/>
          <w:sz w:val="25"/>
          <w:szCs w:val="25"/>
          <w:bCs/>
        </w:rPr>
        <w:t>FR-CMS-20</w:t>
      </w:r>
      <w:r>
        <w:rPr>
          <w:rFonts w:ascii="itf Qomra Arabic" w:hAnsi="itf Qomra Arabic" w:cs="itf Qomra Arabic" w:eastAsia="itf Qomra Arabic"/>
          <w:b/>
          <w:color w:val="00594F"/>
          <w:sz w:val="25"/>
          <w:szCs w:val="25"/>
          <w:bCs/>
          <w:rtl/>
          <w:lang w:bidi="ar-SY"/>
        </w:rPr>
        <w:t xml:space="preserve"> — أدوار المحتوى: المحرر والناشر</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فصل صلاحية التحرير عن صلاحية النشر في المحتوى، وتقييدهما بصفحة أو مجموعة، إن قررت الإدارة اعتماداً قبل النشر.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مرغوب   |   النسخة التجريبية: غير موجود</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المحرر يعدّل المسودة ولا يرى زر «نشر»، ويرسلها للمراجعة.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الناشر ينشر ما راجعه، ولا يُقبل النشر من غيره في الخادم.</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الدور المقيّد بصفحة أو مجموعة لا يفتح غيرها.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القواعد: </w:t>
      </w:r>
      <w:r>
        <w:rPr>
          <w:rFonts w:ascii="Consolas" w:hAnsi="Consolas" w:cs="Consolas" w:eastAsia="Consolas"/>
          <w:b w:val="0"/>
          <w:color w:val="555F6B"/>
          <w:sz w:val="17"/>
          <w:szCs w:val="17"/>
        </w:rPr>
        <w:t>STF-35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cms_staff_roles</w:t>
      </w:r>
    </w:p>
    <w:p>
      <w:pPr>
        <w:keepNext/>
        <w:bidi/>
        <w:pStyle w:val="Heading3"/>
        <w:spacing w:before="200" w:after="120"/>
        <w:jc w:val="left"/>
      </w:pPr>
      <w:r>
        <w:rPr>
          <w:rFonts w:ascii="itf Qomra Arabic" w:hAnsi="itf Qomra Arabic" w:cs="itf Qomra Arabic" w:eastAsia="itf Qomra Arabic"/>
          <w:b/>
          <w:color w:val="00594F"/>
          <w:sz w:val="25"/>
          <w:szCs w:val="25"/>
          <w:bCs/>
        </w:rPr>
        <w:t>FR-CMS-21</w:t>
      </w:r>
      <w:r>
        <w:rPr>
          <w:rFonts w:ascii="itf Qomra Arabic" w:hAnsi="itf Qomra Arabic" w:cs="itf Qomra Arabic" w:eastAsia="itf Qomra Arabic"/>
          <w:b/>
          <w:color w:val="00594F"/>
          <w:sz w:val="25"/>
          <w:szCs w:val="25"/>
          <w:bCs/>
          <w:rtl/>
          <w:lang w:bidi="ar-SY"/>
        </w:rPr>
        <w:t xml:space="preserve"> — الإشراف على تعليقات الأخبار</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لفريق المحتوى مراجعة التعليقات على الأخبار وإخفاء المخالف منها.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مهم   |   النسخة التجريبية: غير موجود</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قائمة التعليقات بالمقال وكاتبه ووقته، مع التصفية بالحالة.</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إخفاء تعليق يحفظ من أخفاه ومتى، ويختفي عن الزوار ويبقى في السجل.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news_comments  |  news_comments.status  |  news_comments.moderated_by_staff_id</w:t>
      </w:r>
    </w:p>
    <w:p>
      <w:pPr>
        <w:keepNext/>
        <w:bidi/>
        <w:pStyle w:val="Heading3"/>
        <w:spacing w:before="200" w:after="120"/>
        <w:jc w:val="left"/>
      </w:pPr>
      <w:r>
        <w:rPr>
          <w:rFonts w:ascii="itf Qomra Arabic" w:hAnsi="itf Qomra Arabic" w:cs="itf Qomra Arabic" w:eastAsia="itf Qomra Arabic"/>
          <w:b/>
          <w:color w:val="00594F"/>
          <w:sz w:val="25"/>
          <w:szCs w:val="25"/>
          <w:bCs/>
        </w:rPr>
        <w:t>FR-CMS-22</w:t>
      </w:r>
      <w:r>
        <w:rPr>
          <w:rFonts w:ascii="itf Qomra Arabic" w:hAnsi="itf Qomra Arabic" w:cs="itf Qomra Arabic" w:eastAsia="itf Qomra Arabic"/>
          <w:b/>
          <w:color w:val="00594F"/>
          <w:sz w:val="25"/>
          <w:szCs w:val="25"/>
          <w:bCs/>
          <w:rtl/>
          <w:lang w:bidi="ar-SY"/>
        </w:rPr>
        <w:t xml:space="preserve"> — الإجابة عن أسئلة «اسأل المحاضر»</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يجب أن تتيح المنصة لفريق المحتوى استقبال أسئلة المتعلمين على دروس الأكاديمية، وكتابة الإجابة، واختيار نشرها مع الدرس.</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المستخدم: </w:t>
      </w:r>
      <w:r>
        <w:rPr>
          <w:rFonts w:ascii="itf Qomra Arabic" w:hAnsi="itf Qomra Arabic" w:cs="itf Qomra Arabic" w:eastAsia="itf Qomra Arabic"/>
          <w:b w:val="0"/>
          <w:color w:val="555F6B"/>
          <w:sz w:val="20"/>
          <w:szCs w:val="20"/>
          <w:rtl/>
          <w:lang w:bidi="ar-SY"/>
        </w:rPr>
        <w:t>موظف بصلاحية «إدارة محتوى الموقع»</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الأولوية: </w:t>
      </w:r>
      <w:r>
        <w:rPr>
          <w:rFonts w:ascii="itf Qomra Arabic" w:hAnsi="itf Qomra Arabic" w:cs="itf Qomra Arabic" w:eastAsia="itf Qomra Arabic"/>
          <w:b w:val="0"/>
          <w:color w:val="555F6B"/>
          <w:sz w:val="20"/>
          <w:szCs w:val="20"/>
          <w:rtl/>
          <w:lang w:bidi="ar-SY"/>
        </w:rPr>
        <w:t>مرغوب   |   النسخة التجريبية: غير موجود</w:t>
      </w:r>
    </w:p>
    <w:p>
      <w:pPr>
        <w:bidi/>
        <w:spacing w:after="20" w:before="40" w:line="300" w:lineRule="auto"/>
        <w:jc w:val="left"/>
      </w:pPr>
      <w:r>
        <w:rPr>
          <w:rFonts w:ascii="itf Qomra Arabic" w:hAnsi="itf Qomra Arabic" w:cs="itf Qomra Arabic" w:eastAsia="itf Qomra Arabic"/>
          <w:b/>
          <w:color w:val="00594F"/>
          <w:sz w:val="21"/>
          <w:szCs w:val="21"/>
          <w:bCs/>
          <w:rtl/>
          <w:lang w:bidi="ar-SY"/>
        </w:rPr>
        <w:t>معايير القبول:</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لكل سؤال الدرس وصاحبه ووقته، والتصفية «بلا إجابة» و«مُجاب».</w:t>
      </w:r>
    </w:p>
    <w:p>
      <w:pPr>
        <w:bidi/>
        <w:pStyle w:val="ListNumber"/>
        <w:spacing w:after="40" w:line="288" w:lineRule="auto"/>
        <w:jc w:val="left"/>
      </w:pPr>
      <w:r>
        <w:rPr>
          <w:rFonts w:ascii="itf Qomra Arabic" w:hAnsi="itf Qomra Arabic" w:cs="itf Qomra Arabic" w:eastAsia="itf Qomra Arabic"/>
          <w:b w:val="0"/>
          <w:color w:val="021526"/>
          <w:sz w:val="21"/>
          <w:szCs w:val="21"/>
          <w:rtl/>
          <w:lang w:bidi="ar-SY"/>
        </w:rPr>
        <w:t>الإجابة تُحفظ باسم كاتبها ووقتها وتصل إلى صاحب السؤال، والمنشور منها يظهر للجميع تحت الدرس.</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في النسخة التجريبية: </w:t>
      </w:r>
      <w:r>
        <w:rPr>
          <w:rFonts w:ascii="Consolas" w:hAnsi="Consolas" w:cs="Consolas" w:eastAsia="Consolas"/>
          <w:b w:val="0"/>
          <w:color w:val="555F6B"/>
          <w:sz w:val="17"/>
          <w:szCs w:val="17"/>
        </w:rPr>
        <w:t>staff/content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academy_lecturer_questions  |  academy_lecturer_questions.answered_by_staff_id</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4. الواجهات الخارجية</w:t>
      </w:r>
    </w:p>
    <w:p>
      <w:pPr>
        <w:bidi/>
        <w:spacing w:after="120" w:before="0" w:line="300" w:lineRule="auto"/>
        <w:jc w:val="left"/>
      </w:pPr>
      <w:r>
        <w:rPr>
          <w:rFonts w:ascii="itf Qomra Arabic" w:hAnsi="itf Qomra Arabic" w:cs="itf Qomra Arabic" w:eastAsia="itf Qomra Arabic"/>
          <w:b w:val="0"/>
          <w:color w:val="021526"/>
          <w:sz w:val="23"/>
          <w:szCs w:val="23"/>
          <w:rtl/>
          <w:lang w:bidi="ar-SY"/>
        </w:rPr>
        <w:t>الأنظمة التي تتصل بها المنصة، وما تحتاجه من كل منها، وما تفعله النسخة التجريبية بدلاً منها.</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النظام</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ما تحتاجه المنصة</w:t>
            </w:r>
          </w:p>
        </w:tc>
        <w:tc>
          <w:tcPr>
            <w:tcW w:type="dxa" w:w="260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في النسخة التجريبية</w:t>
            </w:r>
          </w:p>
        </w:tc>
        <w:tc>
          <w:tcPr>
            <w:tcW w:type="dxa" w:w="113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السؤال</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السجل المدني</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الاستعلام بالرقم الوطني عن الاسم والجنس وتاريخ الميلاد والمحافظة والحالة؛ وبرقم دفتر العائلة عن أفراده وصلاتهم.</w:t>
            </w:r>
          </w:p>
        </w:tc>
        <w:tc>
          <w:tcPr>
            <w:tcW w:type="dxa" w:w="260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 xml:space="preserve">قائمة ثابتة في </w:t>
            </w:r>
            <w:r>
              <w:rPr>
                <w:rFonts w:ascii="itf Qomra Arabic" w:hAnsi="itf Qomra Arabic" w:cs="itf Qomra Arabic" w:eastAsia="itf Qomra Arabic"/>
                <w:b w:val="0"/>
                <w:color w:val="021526"/>
                <w:sz w:val="19"/>
                <w:szCs w:val="19"/>
              </w:rPr>
              <w:t>lib/registry.ts</w:t>
            </w:r>
          </w:p>
        </w:tc>
        <w:tc>
          <w:tcPr>
            <w:tcW w:type="dxa" w:w="113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Q-01</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 xml:space="preserve">رسائل </w:t>
            </w:r>
            <w:r>
              <w:rPr>
                <w:rFonts w:ascii="itf Qomra Arabic" w:hAnsi="itf Qomra Arabic" w:cs="itf Qomra Arabic" w:eastAsia="itf Qomra Arabic"/>
                <w:b w:val="0"/>
                <w:color w:val="021526"/>
                <w:sz w:val="19"/>
                <w:szCs w:val="19"/>
              </w:rPr>
              <w:t>SMS</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رمز التحقق عند إنشاء الحساب والدخول، ورمز الموافقة حين يُضاف شخص إلى طلب غيره، والتنبيهات المهمة.</w:t>
            </w:r>
          </w:p>
        </w:tc>
        <w:tc>
          <w:tcPr>
            <w:tcW w:type="dxa" w:w="260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الرمز 1448 ثابت، ولا يُرسل شيء</w:t>
            </w:r>
          </w:p>
        </w:tc>
        <w:tc>
          <w:tcPr>
            <w:tcW w:type="dxa" w:w="113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Q-02</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الدفع</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رسم التسجيل، والدفعات، والهدي، والغرف الخاصة، ورسوم الإداريين والتشكيل: إيصال لكل عملية، ومطابقة الإشعارات المصرفية.</w:t>
            </w:r>
          </w:p>
        </w:tc>
        <w:tc>
          <w:tcPr>
            <w:tcW w:type="dxa" w:w="260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الدفع محاكاة، ويُعدّ مؤكداً بعد مهلة</w:t>
            </w:r>
          </w:p>
        </w:tc>
        <w:tc>
          <w:tcPr>
            <w:tcW w:type="dxa" w:w="113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Q-03</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البريد الإلكتروني أو تيليغرام</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قنوات المجموعات والتنبيهات (في النسخة التجريبية رسائل تيليغرام مكتوبة نصاً).</w:t>
            </w:r>
          </w:p>
        </w:tc>
        <w:tc>
          <w:tcPr>
            <w:tcW w:type="dxa" w:w="260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نص يُعرض ولا يُرسل</w:t>
            </w:r>
          </w:p>
        </w:tc>
        <w:tc>
          <w:tcPr>
            <w:tcW w:type="dxa" w:w="113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Q-04</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الجهات السعودية والتأشيرات</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إدخال التأشيرة لكل حاج وإداري ومطابقتها مع جوازه.</w:t>
            </w:r>
          </w:p>
        </w:tc>
        <w:tc>
          <w:tcPr>
            <w:tcW w:type="dxa" w:w="260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يُضاف رقم التأشيرة يدوياً</w:t>
            </w:r>
          </w:p>
        </w:tc>
        <w:tc>
          <w:tcPr>
            <w:tcW w:type="dxa" w:w="113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Q-05</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شركات الطيران</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الرحلات وقوائم الركاب (</w:t>
            </w:r>
            <w:r>
              <w:rPr>
                <w:rFonts w:ascii="itf Qomra Arabic" w:hAnsi="itf Qomra Arabic" w:cs="itf Qomra Arabic" w:eastAsia="itf Qomra Arabic"/>
                <w:b w:val="0"/>
                <w:color w:val="021526"/>
                <w:sz w:val="19"/>
                <w:szCs w:val="19"/>
              </w:rPr>
              <w:t>manifest</w:t>
            </w:r>
            <w:r>
              <w:rPr>
                <w:rFonts w:ascii="itf Qomra Arabic" w:hAnsi="itf Qomra Arabic" w:cs="itf Qomra Arabic" w:eastAsia="itf Qomra Arabic"/>
                <w:b w:val="0"/>
                <w:color w:val="021526"/>
                <w:sz w:val="19"/>
                <w:szCs w:val="19"/>
                <w:rtl/>
                <w:lang w:bidi="ar-SY"/>
              </w:rPr>
              <w:t>) وبطاقات الصعود.</w:t>
            </w:r>
          </w:p>
        </w:tc>
        <w:tc>
          <w:tcPr>
            <w:tcW w:type="dxa" w:w="260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الرحلات تُدخل يدوياً، والقائمة تُصدَّر</w:t>
            </w:r>
          </w:p>
        </w:tc>
        <w:tc>
          <w:tcPr>
            <w:tcW w:type="dxa" w:w="113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Q-06</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التحويل إلى كلام (</w:t>
            </w:r>
            <w:r>
              <w:rPr>
                <w:rFonts w:ascii="itf Qomra Arabic" w:hAnsi="itf Qomra Arabic" w:cs="itf Qomra Arabic" w:eastAsia="itf Qomra Arabic"/>
                <w:b w:val="0"/>
                <w:color w:val="021526"/>
                <w:sz w:val="19"/>
                <w:szCs w:val="19"/>
              </w:rPr>
              <w:t>TTS</w:t>
            </w:r>
            <w:r>
              <w:rPr>
                <w:rFonts w:ascii="itf Qomra Arabic" w:hAnsi="itf Qomra Arabic" w:cs="itf Qomra Arabic" w:eastAsia="itf Qomra Arabic"/>
                <w:b w:val="0"/>
                <w:color w:val="021526"/>
                <w:sz w:val="19"/>
                <w:szCs w:val="19"/>
                <w:rtl/>
                <w:lang w:bidi="ar-SY"/>
              </w:rPr>
              <w:t>)</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الشرح المسموع للدروس وأزرار «استمع».</w:t>
            </w:r>
          </w:p>
        </w:tc>
        <w:tc>
          <w:tcPr>
            <w:tcW w:type="dxa" w:w="260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مولَّد مسبقاً، و</w:t>
            </w:r>
            <w:r>
              <w:rPr>
                <w:rFonts w:ascii="itf Qomra Arabic" w:hAnsi="itf Qomra Arabic" w:cs="itf Qomra Arabic" w:eastAsia="itf Qomra Arabic"/>
                <w:b w:val="0"/>
                <w:color w:val="021526"/>
                <w:sz w:val="19"/>
                <w:szCs w:val="19"/>
              </w:rPr>
              <w:t>/api/tts</w:t>
            </w:r>
            <w:r>
              <w:rPr>
                <w:rFonts w:ascii="itf Qomra Arabic" w:hAnsi="itf Qomra Arabic" w:cs="itf Qomra Arabic" w:eastAsia="itf Qomra Arabic"/>
                <w:b w:val="0"/>
                <w:color w:val="021526"/>
                <w:sz w:val="19"/>
                <w:szCs w:val="19"/>
                <w:rtl/>
                <w:lang w:bidi="ar-SY"/>
              </w:rPr>
              <w:t xml:space="preserve"> يحتاج إنترنت</w:t>
            </w:r>
          </w:p>
        </w:tc>
        <w:tc>
          <w:tcPr>
            <w:tcW w:type="dxa" w:w="113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w:t>
            </w:r>
          </w:p>
        </w:tc>
      </w:tr>
    </w:tbl>
    <w:p>
      <w:pPr>
        <w:bidi/>
        <w:spacing w:after="80" w:before="0" w:line="300" w:lineRule="auto"/>
        <w:jc w:val="left"/>
      </w:pP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واجهة المستخدم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بوابة الحاج وبوابة الإداري: خطوات قصيرة، وشريط جانبي للأقسام، وبطاقات تعرض الحال والخطوة التالية.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بوابة الموظفين على نمط ووردبريس: لوحات تعرض الأرقام فقط، وصفحات إدارة هي جداول قوائم وشاشات تحرير. «ملفاتي التشغيلية» ظاهرة دائماً لكل موظف.</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الموقع العام: أقسام الرئيسية، والأكاديمية، ومواقيت الصلاة، والأخبار، بهوية إدارة الحج والعمرة (الأخضر والذهبي والعنابي، وخط </w:t>
      </w:r>
      <w:r>
        <w:rPr>
          <w:rFonts w:ascii="itf Qomra Arabic" w:hAnsi="itf Qomra Arabic" w:cs="itf Qomra Arabic" w:eastAsia="itf Qomra Arabic"/>
          <w:b w:val="0"/>
          <w:color w:val="021526"/>
          <w:sz w:val="21"/>
          <w:szCs w:val="21"/>
        </w:rPr>
        <w:t>itf Qomra</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اللقطات المرجعية لكل شاشة في أدلة الاستخدام الثلاثة.</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5. المتطلبات غير الوظيفية</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الأمن</w:t>
      </w:r>
    </w:p>
    <w:p>
      <w:pPr>
        <w:keepNext/>
        <w:bidi/>
        <w:pStyle w:val="Heading3"/>
        <w:spacing w:before="160" w:after="120"/>
        <w:jc w:val="left"/>
      </w:pPr>
      <w:r>
        <w:rPr>
          <w:rFonts w:ascii="itf Qomra Arabic" w:hAnsi="itf Qomra Arabic" w:cs="itf Qomra Arabic" w:eastAsia="itf Qomra Arabic"/>
          <w:b/>
          <w:color w:val="00594F"/>
          <w:sz w:val="25"/>
          <w:szCs w:val="25"/>
          <w:bCs/>
        </w:rPr>
        <w:t>NFR-SEC-01</w:t>
      </w:r>
      <w:r>
        <w:rPr>
          <w:rFonts w:ascii="itf Qomra Arabic" w:hAnsi="itf Qomra Arabic" w:cs="itf Qomra Arabic" w:eastAsia="itf Qomra Arabic"/>
          <w:b/>
          <w:color w:val="00594F"/>
          <w:sz w:val="25"/>
          <w:szCs w:val="25"/>
          <w:bCs/>
          <w:rtl/>
          <w:lang w:bidi="ar-SY"/>
        </w:rPr>
        <w:t xml:space="preserve"> — التحقق من الهوية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يدخل الحاج والإداري برقمه الوطني ورمز يصل إلى هاتفه، والموظف باسم مستخدم وكلمة مرور قوية مع تحقق ثانٍ. تنتهي الجلسة بعد مدة خمول، ويُقفل الحساب مؤقتاً بعد محاولات فاشلة متتالية.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كيف يُتحقق منه: </w:t>
      </w:r>
      <w:r>
        <w:rPr>
          <w:rFonts w:ascii="itf Qomra Arabic" w:hAnsi="itf Qomra Arabic" w:cs="itf Qomra Arabic" w:eastAsia="itf Qomra Arabic"/>
          <w:b w:val="0"/>
          <w:color w:val="555F6B"/>
          <w:sz w:val="20"/>
          <w:szCs w:val="20"/>
          <w:rtl/>
          <w:lang w:bidi="ar-SY"/>
        </w:rPr>
        <w:t>اختبار اختراق قبل الإطلاق؛ لا دخول بلا رمز صالح لمرة واحدة ينتهي خلال دقائق.</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النسخة التجريبية: </w:t>
      </w:r>
      <w:r>
        <w:rPr>
          <w:rFonts w:ascii="itf Qomra Arabic" w:hAnsi="itf Qomra Arabic" w:cs="itf Qomra Arabic" w:eastAsia="itf Qomra Arabic"/>
          <w:b w:val="0"/>
          <w:color w:val="555F6B"/>
          <w:sz w:val="20"/>
          <w:szCs w:val="20"/>
          <w:rtl/>
          <w:lang w:bidi="ar-SY"/>
        </w:rPr>
        <w:t>رمز ثابت 1448 وكلمة مرور ثابتة 1448 للموظفين.</w:t>
      </w:r>
    </w:p>
    <w:p>
      <w:pPr>
        <w:keepNext/>
        <w:bidi/>
        <w:pStyle w:val="Heading3"/>
        <w:spacing w:before="160" w:after="120"/>
        <w:jc w:val="left"/>
      </w:pPr>
      <w:r>
        <w:rPr>
          <w:rFonts w:ascii="itf Qomra Arabic" w:hAnsi="itf Qomra Arabic" w:cs="itf Qomra Arabic" w:eastAsia="itf Qomra Arabic"/>
          <w:b/>
          <w:color w:val="00594F"/>
          <w:sz w:val="25"/>
          <w:szCs w:val="25"/>
          <w:bCs/>
        </w:rPr>
        <w:t>NFR-SEC-02</w:t>
      </w:r>
      <w:r>
        <w:rPr>
          <w:rFonts w:ascii="itf Qomra Arabic" w:hAnsi="itf Qomra Arabic" w:cs="itf Qomra Arabic" w:eastAsia="itf Qomra Arabic"/>
          <w:b/>
          <w:color w:val="00594F"/>
          <w:sz w:val="25"/>
          <w:szCs w:val="25"/>
          <w:bCs/>
          <w:rtl/>
          <w:lang w:bidi="ar-SY"/>
        </w:rPr>
        <w:t xml:space="preserve"> — الصلاحيات في الخادم</w:t>
      </w:r>
    </w:p>
    <w:p>
      <w:pPr>
        <w:bidi/>
        <w:spacing w:after="40" w:before="0" w:line="312" w:lineRule="auto"/>
        <w:jc w:val="left"/>
      </w:pPr>
      <w:r>
        <w:rPr>
          <w:rFonts w:ascii="itf Qomra Arabic" w:hAnsi="itf Qomra Arabic" w:cs="itf Qomra Arabic" w:eastAsia="itf Qomra Arabic"/>
          <w:b w:val="0"/>
          <w:color w:val="021526"/>
          <w:sz w:val="23"/>
          <w:szCs w:val="23"/>
          <w:rtl/>
          <w:lang w:bidi="ar-SY"/>
        </w:rPr>
        <w:t>كل طلب إلى الخادم يُتحقق فيه من صلاحية صاحبه ومن نطاقه (مكتبه، ومجموعته، وتكتله، وملفه التشغيلي)، لا في الواجهة وحدها.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كيف يُتحقق منه: </w:t>
      </w:r>
      <w:r>
        <w:rPr>
          <w:rFonts w:ascii="itf Qomra Arabic" w:hAnsi="itf Qomra Arabic" w:cs="itf Qomra Arabic" w:eastAsia="itf Qomra Arabic"/>
          <w:b w:val="0"/>
          <w:color w:val="555F6B"/>
          <w:sz w:val="20"/>
          <w:szCs w:val="20"/>
          <w:rtl/>
          <w:lang w:bidi="ar-SY"/>
        </w:rPr>
        <w:t>اختبار آلي لكل صلاحية: طلب بلا الصلاحية يُرفض 403، ويُسجَّل في سجل الأحداث.</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النسخة التجريبية: </w:t>
      </w:r>
      <w:r>
        <w:rPr>
          <w:rFonts w:ascii="itf Qomra Arabic" w:hAnsi="itf Qomra Arabic" w:cs="itf Qomra Arabic" w:eastAsia="itf Qomra Arabic"/>
          <w:b w:val="0"/>
          <w:color w:val="555F6B"/>
          <w:sz w:val="20"/>
          <w:szCs w:val="20"/>
          <w:rtl/>
          <w:lang w:bidi="ar-SY"/>
        </w:rPr>
        <w:t>الصلاحيات تُفحص في الواجهة فقط.</w:t>
      </w:r>
    </w:p>
    <w:p>
      <w:pPr>
        <w:keepNext/>
        <w:bidi/>
        <w:pStyle w:val="Heading3"/>
        <w:spacing w:before="160" w:after="120"/>
        <w:jc w:val="left"/>
      </w:pPr>
      <w:r>
        <w:rPr>
          <w:rFonts w:ascii="itf Qomra Arabic" w:hAnsi="itf Qomra Arabic" w:cs="itf Qomra Arabic" w:eastAsia="itf Qomra Arabic"/>
          <w:b/>
          <w:color w:val="00594F"/>
          <w:sz w:val="25"/>
          <w:szCs w:val="25"/>
          <w:bCs/>
        </w:rPr>
        <w:t>NFR-SEC-03</w:t>
      </w:r>
      <w:r>
        <w:rPr>
          <w:rFonts w:ascii="itf Qomra Arabic" w:hAnsi="itf Qomra Arabic" w:cs="itf Qomra Arabic" w:eastAsia="itf Qomra Arabic"/>
          <w:b/>
          <w:color w:val="00594F"/>
          <w:sz w:val="25"/>
          <w:szCs w:val="25"/>
          <w:bCs/>
          <w:rtl/>
          <w:lang w:bidi="ar-SY"/>
        </w:rPr>
        <w:t xml:space="preserve"> — فصل المهام</w:t>
      </w:r>
    </w:p>
    <w:p>
      <w:pPr>
        <w:bidi/>
        <w:spacing w:after="40" w:before="0" w:line="312" w:lineRule="auto"/>
        <w:jc w:val="left"/>
      </w:pPr>
      <w:r>
        <w:rPr>
          <w:rFonts w:ascii="itf Qomra Arabic" w:hAnsi="itf Qomra Arabic" w:cs="itf Qomra Arabic" w:eastAsia="itf Qomra Arabic"/>
          <w:b w:val="0"/>
          <w:color w:val="021526"/>
          <w:sz w:val="23"/>
          <w:szCs w:val="23"/>
          <w:rtl/>
          <w:lang w:bidi="ar-SY"/>
        </w:rPr>
        <w:t>من يُدخل نتائج القرعة غير من يعتمدها وينشرها، ومن يعدّل إعدادات الموسم لا يعتمد تعديله وحده إن اقتضت اللجنة ذلك.</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كيف يُتحقق منه: </w:t>
      </w:r>
      <w:r>
        <w:rPr>
          <w:rFonts w:ascii="itf Qomra Arabic" w:hAnsi="itf Qomra Arabic" w:cs="itf Qomra Arabic" w:eastAsia="itf Qomra Arabic"/>
          <w:b w:val="0"/>
          <w:color w:val="555F6B"/>
          <w:sz w:val="20"/>
          <w:szCs w:val="20"/>
          <w:rtl/>
          <w:lang w:bidi="ar-SY"/>
        </w:rPr>
        <w:t>اختبار: المستخدم نفسه لا يستطيع إدخال الدفعة واعتمادها.</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النسخة التجريبية: </w:t>
      </w:r>
      <w:r>
        <w:rPr>
          <w:rFonts w:ascii="itf Qomra Arabic" w:hAnsi="itf Qomra Arabic" w:cs="itf Qomra Arabic" w:eastAsia="itf Qomra Arabic"/>
          <w:b w:val="0"/>
          <w:color w:val="555F6B"/>
          <w:sz w:val="20"/>
          <w:szCs w:val="20"/>
          <w:rtl/>
          <w:lang w:bidi="ar-SY"/>
        </w:rPr>
        <w:t>مديرة الموسم تحمل الصلاحيتين معاً.</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الخصوصية</w:t>
      </w:r>
    </w:p>
    <w:p>
      <w:pPr>
        <w:keepNext/>
        <w:bidi/>
        <w:pStyle w:val="Heading3"/>
        <w:spacing w:before="160" w:after="120"/>
        <w:jc w:val="left"/>
      </w:pPr>
      <w:r>
        <w:rPr>
          <w:rFonts w:ascii="itf Qomra Arabic" w:hAnsi="itf Qomra Arabic" w:cs="itf Qomra Arabic" w:eastAsia="itf Qomra Arabic"/>
          <w:b/>
          <w:color w:val="00594F"/>
          <w:sz w:val="25"/>
          <w:szCs w:val="25"/>
          <w:bCs/>
        </w:rPr>
        <w:t>NFR-PRV-01</w:t>
      </w:r>
      <w:r>
        <w:rPr>
          <w:rFonts w:ascii="itf Qomra Arabic" w:hAnsi="itf Qomra Arabic" w:cs="itf Qomra Arabic" w:eastAsia="itf Qomra Arabic"/>
          <w:b/>
          <w:color w:val="00594F"/>
          <w:sz w:val="25"/>
          <w:szCs w:val="25"/>
          <w:bCs/>
          <w:rtl/>
          <w:lang w:bidi="ar-SY"/>
        </w:rPr>
        <w:t xml:space="preserve"> — البيانات الشخصية والصحية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الرقم الوطني، والجواز، والصور، والوثائق الصحية بيانات حساسة: تُشفَّر في التخزين والنقل، ولا يراها إلا من يحتاجها لعمله، ويُسجَّل كل اطلاع على وثيقة صحية.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كيف يُتحقق منه: </w:t>
      </w:r>
      <w:r>
        <w:rPr>
          <w:rFonts w:ascii="itf Qomra Arabic" w:hAnsi="itf Qomra Arabic" w:cs="itf Qomra Arabic" w:eastAsia="itf Qomra Arabic"/>
          <w:b w:val="0"/>
          <w:color w:val="555F6B"/>
          <w:sz w:val="20"/>
          <w:szCs w:val="20"/>
          <w:rtl/>
          <w:lang w:bidi="ar-SY"/>
        </w:rPr>
        <w:t xml:space="preserve">تشفير </w:t>
      </w:r>
      <w:r>
        <w:rPr>
          <w:rFonts w:ascii="itf Qomra Arabic" w:hAnsi="itf Qomra Arabic" w:cs="itf Qomra Arabic" w:eastAsia="itf Qomra Arabic"/>
          <w:b w:val="0"/>
          <w:color w:val="555F6B"/>
          <w:sz w:val="20"/>
          <w:szCs w:val="20"/>
        </w:rPr>
        <w:t>TLS 1.2+</w:t>
      </w:r>
      <w:r>
        <w:rPr>
          <w:rFonts w:ascii="itf Qomra Arabic" w:hAnsi="itf Qomra Arabic" w:cs="itf Qomra Arabic" w:eastAsia="itf Qomra Arabic"/>
          <w:b w:val="0"/>
          <w:color w:val="555F6B"/>
          <w:sz w:val="20"/>
          <w:szCs w:val="20"/>
          <w:rtl/>
          <w:lang w:bidi="ar-SY"/>
        </w:rPr>
        <w:t xml:space="preserve"> في النقل، وتشفير الملفات المرفوعة في التخزين؛ مراجعة صلاحيات الاطلاع.</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النسخة التجريبية: </w:t>
      </w:r>
      <w:r>
        <w:rPr>
          <w:rFonts w:ascii="itf Qomra Arabic" w:hAnsi="itf Qomra Arabic" w:cs="itf Qomra Arabic" w:eastAsia="itf Qomra Arabic"/>
          <w:b w:val="0"/>
          <w:color w:val="555F6B"/>
          <w:sz w:val="20"/>
          <w:szCs w:val="20"/>
          <w:rtl/>
          <w:lang w:bidi="ar-SY"/>
        </w:rPr>
        <w:t>كل شيء في متصفح من يجرّب.</w:t>
      </w:r>
    </w:p>
    <w:p>
      <w:pPr>
        <w:keepNext/>
        <w:bidi/>
        <w:pStyle w:val="Heading3"/>
        <w:spacing w:before="160" w:after="120"/>
        <w:jc w:val="left"/>
      </w:pPr>
      <w:r>
        <w:rPr>
          <w:rFonts w:ascii="itf Qomra Arabic" w:hAnsi="itf Qomra Arabic" w:cs="itf Qomra Arabic" w:eastAsia="itf Qomra Arabic"/>
          <w:b/>
          <w:color w:val="00594F"/>
          <w:sz w:val="25"/>
          <w:szCs w:val="25"/>
          <w:bCs/>
        </w:rPr>
        <w:t>NFR-PRV-02</w:t>
      </w:r>
      <w:r>
        <w:rPr>
          <w:rFonts w:ascii="itf Qomra Arabic" w:hAnsi="itf Qomra Arabic" w:cs="itf Qomra Arabic" w:eastAsia="itf Qomra Arabic"/>
          <w:b/>
          <w:color w:val="00594F"/>
          <w:sz w:val="25"/>
          <w:szCs w:val="25"/>
          <w:bCs/>
          <w:rtl/>
          <w:lang w:bidi="ar-SY"/>
        </w:rPr>
        <w:t xml:space="preserve"> — مدة الاحتفاظ</w:t>
      </w:r>
    </w:p>
    <w:p>
      <w:pPr>
        <w:bidi/>
        <w:spacing w:after="40" w:before="0" w:line="312" w:lineRule="auto"/>
        <w:jc w:val="left"/>
      </w:pPr>
      <w:r>
        <w:rPr>
          <w:rFonts w:ascii="itf Qomra Arabic" w:hAnsi="itf Qomra Arabic" w:cs="itf Qomra Arabic" w:eastAsia="itf Qomra Arabic"/>
          <w:b w:val="0"/>
          <w:color w:val="021526"/>
          <w:sz w:val="23"/>
          <w:szCs w:val="23"/>
          <w:rtl/>
          <w:lang w:bidi="ar-SY"/>
        </w:rPr>
        <w:t>تُحدَّد مدة احتفاظ لكل نوع من البيانات بعد انتهاء الموسم (الوثائق الصحية، والجوازات، والصور)، ثم تُحذف أو تُؤرشف، ويبقى سجل الأحداث.</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كيف يُتحقق منه: </w:t>
      </w:r>
      <w:r>
        <w:rPr>
          <w:rFonts w:ascii="itf Qomra Arabic" w:hAnsi="itf Qomra Arabic" w:cs="itf Qomra Arabic" w:eastAsia="itf Qomra Arabic"/>
          <w:b w:val="0"/>
          <w:color w:val="555F6B"/>
          <w:sz w:val="20"/>
          <w:szCs w:val="20"/>
          <w:rtl/>
          <w:lang w:bidi="ar-SY"/>
        </w:rPr>
        <w:t>سياسة مكتوبة معتمدة (</w:t>
      </w:r>
      <w:r>
        <w:rPr>
          <w:rFonts w:ascii="itf Qomra Arabic" w:hAnsi="itf Qomra Arabic" w:cs="itf Qomra Arabic" w:eastAsia="itf Qomra Arabic"/>
          <w:b w:val="0"/>
          <w:color w:val="555F6B"/>
          <w:sz w:val="20"/>
          <w:szCs w:val="20"/>
        </w:rPr>
        <w:t>Q-07</w:t>
      </w:r>
      <w:r>
        <w:rPr>
          <w:rFonts w:ascii="itf Qomra Arabic" w:hAnsi="itf Qomra Arabic" w:cs="itf Qomra Arabic" w:eastAsia="itf Qomra Arabic"/>
          <w:b w:val="0"/>
          <w:color w:val="555F6B"/>
          <w:sz w:val="20"/>
          <w:szCs w:val="20"/>
          <w:rtl/>
          <w:lang w:bidi="ar-SY"/>
        </w:rPr>
        <w:t>) ومهمة دورية تطبقها.</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التدقيق</w:t>
      </w:r>
    </w:p>
    <w:p>
      <w:pPr>
        <w:keepNext/>
        <w:bidi/>
        <w:pStyle w:val="Heading3"/>
        <w:spacing w:before="160" w:after="120"/>
        <w:jc w:val="left"/>
      </w:pPr>
      <w:r>
        <w:rPr>
          <w:rFonts w:ascii="itf Qomra Arabic" w:hAnsi="itf Qomra Arabic" w:cs="itf Qomra Arabic" w:eastAsia="itf Qomra Arabic"/>
          <w:b/>
          <w:color w:val="00594F"/>
          <w:sz w:val="25"/>
          <w:szCs w:val="25"/>
          <w:bCs/>
        </w:rPr>
        <w:t>NFR-AUD-01</w:t>
      </w:r>
      <w:r>
        <w:rPr>
          <w:rFonts w:ascii="itf Qomra Arabic" w:hAnsi="itf Qomra Arabic" w:cs="itf Qomra Arabic" w:eastAsia="itf Qomra Arabic"/>
          <w:b/>
          <w:color w:val="00594F"/>
          <w:sz w:val="25"/>
          <w:szCs w:val="25"/>
          <w:bCs/>
          <w:rtl/>
          <w:lang w:bidi="ar-SY"/>
        </w:rPr>
        <w:t xml:space="preserve"> — سجل الأحداث</w:t>
      </w:r>
    </w:p>
    <w:p>
      <w:pPr>
        <w:bidi/>
        <w:spacing w:after="40" w:before="0" w:line="312" w:lineRule="auto"/>
        <w:jc w:val="left"/>
      </w:pPr>
      <w:r>
        <w:rPr>
          <w:rFonts w:ascii="itf Qomra Arabic" w:hAnsi="itf Qomra Arabic" w:cs="itf Qomra Arabic" w:eastAsia="itf Qomra Arabic"/>
          <w:b w:val="0"/>
          <w:color w:val="021526"/>
          <w:sz w:val="23"/>
          <w:szCs w:val="23"/>
          <w:rtl/>
          <w:lang w:bidi="ar-SY"/>
        </w:rPr>
        <w:t>كل قرار وكل تعديل على بيانات الحاج أو الإداري أو الإعدادات يُسجَّل: من، ومتى، وما القيمة قبل وبعد. السجل للإضافة فقط ويُصدَّر للمدقق.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كيف يُتحقق منه: </w:t>
      </w:r>
      <w:r>
        <w:rPr>
          <w:rFonts w:ascii="itf Qomra Arabic" w:hAnsi="itf Qomra Arabic" w:cs="itf Qomra Arabic" w:eastAsia="itf Qomra Arabic"/>
          <w:b w:val="0"/>
          <w:color w:val="555F6B"/>
          <w:sz w:val="20"/>
          <w:szCs w:val="20"/>
          <w:rtl/>
          <w:lang w:bidi="ar-SY"/>
        </w:rPr>
        <w:t xml:space="preserve">لا مسار في الخادم يعدّل أو يحذف من </w:t>
      </w:r>
      <w:r>
        <w:rPr>
          <w:rFonts w:ascii="itf Qomra Arabic" w:hAnsi="itf Qomra Arabic" w:cs="itf Qomra Arabic" w:eastAsia="itf Qomra Arabic"/>
          <w:b w:val="0"/>
          <w:color w:val="555F6B"/>
          <w:sz w:val="20"/>
          <w:szCs w:val="20"/>
        </w:rPr>
        <w:t>audit_events</w:t>
      </w:r>
      <w:r>
        <w:rPr>
          <w:rFonts w:ascii="itf Qomra Arabic" w:hAnsi="itf Qomra Arabic" w:cs="itf Qomra Arabic" w:eastAsia="itf Qomra Arabic"/>
          <w:b w:val="0"/>
          <w:color w:val="555F6B"/>
          <w:sz w:val="20"/>
          <w:szCs w:val="20"/>
          <w:rtl/>
          <w:lang w:bidi="ar-SY"/>
        </w:rPr>
        <w:t>.</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النسخة التجريبية: </w:t>
      </w:r>
      <w:r>
        <w:rPr>
          <w:rFonts w:ascii="itf Qomra Arabic" w:hAnsi="itf Qomra Arabic" w:cs="itf Qomra Arabic" w:eastAsia="itf Qomra Arabic"/>
          <w:b w:val="0"/>
          <w:color w:val="555F6B"/>
          <w:sz w:val="20"/>
          <w:szCs w:val="20"/>
          <w:rtl/>
          <w:lang w:bidi="ar-SY"/>
        </w:rPr>
        <w:t>موجود في المتصفح.</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الأداء والسعة</w:t>
      </w:r>
    </w:p>
    <w:p>
      <w:pPr>
        <w:keepNext/>
        <w:bidi/>
        <w:pStyle w:val="Heading3"/>
        <w:spacing w:before="160" w:after="120"/>
        <w:jc w:val="left"/>
      </w:pPr>
      <w:r>
        <w:rPr>
          <w:rFonts w:ascii="itf Qomra Arabic" w:hAnsi="itf Qomra Arabic" w:cs="itf Qomra Arabic" w:eastAsia="itf Qomra Arabic"/>
          <w:b/>
          <w:color w:val="00594F"/>
          <w:sz w:val="25"/>
          <w:szCs w:val="25"/>
          <w:bCs/>
        </w:rPr>
        <w:t>NFR-PRF-01</w:t>
      </w:r>
      <w:r>
        <w:rPr>
          <w:rFonts w:ascii="itf Qomra Arabic" w:hAnsi="itf Qomra Arabic" w:cs="itf Qomra Arabic" w:eastAsia="itf Qomra Arabic"/>
          <w:b/>
          <w:color w:val="00594F"/>
          <w:sz w:val="25"/>
          <w:szCs w:val="25"/>
          <w:bCs/>
          <w:rtl/>
          <w:lang w:bidi="ar-SY"/>
        </w:rPr>
        <w:t xml:space="preserve"> — ذروة التسجيل</w:t>
      </w:r>
    </w:p>
    <w:p>
      <w:pPr>
        <w:bidi/>
        <w:spacing w:after="40" w:before="0" w:line="312" w:lineRule="auto"/>
        <w:jc w:val="left"/>
      </w:pPr>
      <w:r>
        <w:rPr>
          <w:rFonts w:ascii="itf Qomra Arabic" w:hAnsi="itf Qomra Arabic" w:cs="itf Qomra Arabic" w:eastAsia="itf Qomra Arabic"/>
          <w:b w:val="0"/>
          <w:color w:val="021526"/>
          <w:sz w:val="23"/>
          <w:szCs w:val="23"/>
          <w:rtl/>
          <w:lang w:bidi="ar-SY"/>
        </w:rPr>
        <w:t>تتحمل المنصة ذروة فتح التسجيل ونشر نتائج القرعة، حين يدخل عشرات الآلاف في ساعات قليلة.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كيف يُتحقق منه: </w:t>
      </w:r>
      <w:r>
        <w:rPr>
          <w:rFonts w:ascii="itf Qomra Arabic" w:hAnsi="itf Qomra Arabic" w:cs="itf Qomra Arabic" w:eastAsia="itf Qomra Arabic"/>
          <w:b w:val="0"/>
          <w:color w:val="555F6B"/>
          <w:sz w:val="20"/>
          <w:szCs w:val="20"/>
          <w:rtl/>
          <w:lang w:bidi="ar-SY"/>
        </w:rPr>
        <w:t>اختبار حمل بما لا يقل عن 5 أضعاف الحصة من المستخدمين المتزامنين؛ زمن استجابة الصفحات أقل من ثانيتين لـ95% من الطلبات.</w:t>
      </w:r>
    </w:p>
    <w:p>
      <w:pPr>
        <w:keepNext/>
        <w:bidi/>
        <w:pStyle w:val="Heading3"/>
        <w:spacing w:before="160" w:after="120"/>
        <w:jc w:val="left"/>
      </w:pPr>
      <w:r>
        <w:rPr>
          <w:rFonts w:ascii="itf Qomra Arabic" w:hAnsi="itf Qomra Arabic" w:cs="itf Qomra Arabic" w:eastAsia="itf Qomra Arabic"/>
          <w:b/>
          <w:color w:val="00594F"/>
          <w:sz w:val="25"/>
          <w:szCs w:val="25"/>
          <w:bCs/>
        </w:rPr>
        <w:t>NFR-PRF-02</w:t>
      </w:r>
      <w:r>
        <w:rPr>
          <w:rFonts w:ascii="itf Qomra Arabic" w:hAnsi="itf Qomra Arabic" w:cs="itf Qomra Arabic" w:eastAsia="itf Qomra Arabic"/>
          <w:b/>
          <w:color w:val="00594F"/>
          <w:sz w:val="25"/>
          <w:szCs w:val="25"/>
          <w:bCs/>
          <w:rtl/>
          <w:lang w:bidi="ar-SY"/>
        </w:rPr>
        <w:t xml:space="preserve"> — الشبكات البطيئة</w:t>
      </w:r>
    </w:p>
    <w:p>
      <w:pPr>
        <w:bidi/>
        <w:spacing w:after="40" w:before="0" w:line="312" w:lineRule="auto"/>
        <w:jc w:val="left"/>
      </w:pPr>
      <w:r>
        <w:rPr>
          <w:rFonts w:ascii="itf Qomra Arabic" w:hAnsi="itf Qomra Arabic" w:cs="itf Qomra Arabic" w:eastAsia="itf Qomra Arabic"/>
          <w:b w:val="0"/>
          <w:color w:val="021526"/>
          <w:sz w:val="23"/>
          <w:szCs w:val="23"/>
          <w:rtl/>
          <w:lang w:bidi="ar-SY"/>
        </w:rPr>
        <w:t xml:space="preserve">الصفحات خفيفة على الجوال وشبكات </w:t>
      </w:r>
      <w:r>
        <w:rPr>
          <w:rFonts w:ascii="itf Qomra Arabic" w:hAnsi="itf Qomra Arabic" w:cs="itf Qomra Arabic" w:eastAsia="itf Qomra Arabic"/>
          <w:b w:val="0"/>
          <w:color w:val="021526"/>
          <w:sz w:val="23"/>
          <w:szCs w:val="23"/>
        </w:rPr>
        <w:t>3G</w:t>
      </w:r>
      <w:r>
        <w:rPr>
          <w:rFonts w:ascii="itf Qomra Arabic" w:hAnsi="itf Qomra Arabic" w:cs="itf Qomra Arabic" w:eastAsia="itf Qomra Arabic"/>
          <w:b w:val="0"/>
          <w:color w:val="021526"/>
          <w:sz w:val="23"/>
          <w:szCs w:val="23"/>
          <w:rtl/>
          <w:lang w:bidi="ar-SY"/>
        </w:rPr>
        <w:t>، والصور مضغوطة، ورفع الوثائق يتحمل الانقطاع ويُستأنف.</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كيف يُتحقق منه: </w:t>
      </w:r>
      <w:r>
        <w:rPr>
          <w:rFonts w:ascii="itf Qomra Arabic" w:hAnsi="itf Qomra Arabic" w:cs="itf Qomra Arabic" w:eastAsia="itf Qomra Arabic"/>
          <w:b w:val="0"/>
          <w:color w:val="555F6B"/>
          <w:sz w:val="20"/>
          <w:szCs w:val="20"/>
        </w:rPr>
        <w:t>Lighthouse</w:t>
      </w:r>
      <w:r>
        <w:rPr>
          <w:rFonts w:ascii="itf Qomra Arabic" w:hAnsi="itf Qomra Arabic" w:cs="itf Qomra Arabic" w:eastAsia="itf Qomra Arabic"/>
          <w:b w:val="0"/>
          <w:color w:val="555F6B"/>
          <w:sz w:val="20"/>
          <w:szCs w:val="20"/>
          <w:rtl/>
          <w:lang w:bidi="ar-SY"/>
        </w:rPr>
        <w:t xml:space="preserve"> للأداء 80 فأكثر على جوال متوسط.</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التوفر</w:t>
      </w:r>
    </w:p>
    <w:p>
      <w:pPr>
        <w:keepNext/>
        <w:bidi/>
        <w:pStyle w:val="Heading3"/>
        <w:spacing w:before="160" w:after="120"/>
        <w:jc w:val="left"/>
      </w:pPr>
      <w:r>
        <w:rPr>
          <w:rFonts w:ascii="itf Qomra Arabic" w:hAnsi="itf Qomra Arabic" w:cs="itf Qomra Arabic" w:eastAsia="itf Qomra Arabic"/>
          <w:b/>
          <w:color w:val="00594F"/>
          <w:sz w:val="25"/>
          <w:szCs w:val="25"/>
          <w:bCs/>
        </w:rPr>
        <w:t>NFR-AVL-01</w:t>
      </w:r>
      <w:r>
        <w:rPr>
          <w:rFonts w:ascii="itf Qomra Arabic" w:hAnsi="itf Qomra Arabic" w:cs="itf Qomra Arabic" w:eastAsia="itf Qomra Arabic"/>
          <w:b/>
          <w:color w:val="00594F"/>
          <w:sz w:val="25"/>
          <w:szCs w:val="25"/>
          <w:bCs/>
          <w:rtl/>
          <w:lang w:bidi="ar-SY"/>
        </w:rPr>
        <w:t xml:space="preserve"> — التوفر في الموسم</w:t>
      </w:r>
    </w:p>
    <w:p>
      <w:pPr>
        <w:bidi/>
        <w:spacing w:after="40" w:before="0" w:line="312" w:lineRule="auto"/>
        <w:jc w:val="left"/>
      </w:pPr>
      <w:r>
        <w:rPr>
          <w:rFonts w:ascii="itf Qomra Arabic" w:hAnsi="itf Qomra Arabic" w:cs="itf Qomra Arabic" w:eastAsia="itf Qomra Arabic"/>
          <w:b w:val="0"/>
          <w:color w:val="021526"/>
          <w:sz w:val="23"/>
          <w:szCs w:val="23"/>
          <w:rtl/>
          <w:lang w:bidi="ar-SY"/>
        </w:rPr>
        <w:t>توفر 99.5% على الأقل، و99.9% في أسابيع التسجيل والقرعة والسفر والمناسك، مع نسخ احتياطي يومي واستعادة مجرَّبة.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كيف يُتحقق منه: </w:t>
      </w:r>
      <w:r>
        <w:rPr>
          <w:rFonts w:ascii="itf Qomra Arabic" w:hAnsi="itf Qomra Arabic" w:cs="itf Qomra Arabic" w:eastAsia="itf Qomra Arabic"/>
          <w:b w:val="0"/>
          <w:color w:val="555F6B"/>
          <w:sz w:val="20"/>
          <w:szCs w:val="20"/>
          <w:rtl/>
          <w:lang w:bidi="ar-SY"/>
        </w:rPr>
        <w:t>مراقبة على مدار الساعة؛ استعادة كاملة خلال 4 ساعات، وفقد بيانات لا يزيد على 15 دقيقة.</w:t>
      </w:r>
    </w:p>
    <w:p>
      <w:pPr>
        <w:keepNext/>
        <w:bidi/>
        <w:pStyle w:val="Heading3"/>
        <w:spacing w:before="160" w:after="120"/>
        <w:jc w:val="left"/>
      </w:pPr>
      <w:r>
        <w:rPr>
          <w:rFonts w:ascii="itf Qomra Arabic" w:hAnsi="itf Qomra Arabic" w:cs="itf Qomra Arabic" w:eastAsia="itf Qomra Arabic"/>
          <w:b/>
          <w:color w:val="00594F"/>
          <w:sz w:val="25"/>
          <w:szCs w:val="25"/>
          <w:bCs/>
        </w:rPr>
        <w:t>NFR-AVL-02</w:t>
      </w:r>
      <w:r>
        <w:rPr>
          <w:rFonts w:ascii="itf Qomra Arabic" w:hAnsi="itf Qomra Arabic" w:cs="itf Qomra Arabic" w:eastAsia="itf Qomra Arabic"/>
          <w:b/>
          <w:color w:val="00594F"/>
          <w:sz w:val="25"/>
          <w:szCs w:val="25"/>
          <w:bCs/>
          <w:rtl/>
          <w:lang w:bidi="ar-SY"/>
        </w:rPr>
        <w:t xml:space="preserve"> — العمل دون إنترنت</w:t>
      </w:r>
    </w:p>
    <w:p>
      <w:pPr>
        <w:bidi/>
        <w:spacing w:after="40" w:before="0" w:line="312" w:lineRule="auto"/>
        <w:jc w:val="left"/>
      </w:pPr>
      <w:r>
        <w:rPr>
          <w:rFonts w:ascii="itf Qomra Arabic" w:hAnsi="itf Qomra Arabic" w:cs="itf Qomra Arabic" w:eastAsia="itf Qomra Arabic"/>
          <w:b w:val="0"/>
          <w:color w:val="021526"/>
          <w:sz w:val="23"/>
          <w:szCs w:val="23"/>
          <w:rtl/>
          <w:lang w:bidi="ar-SY"/>
        </w:rPr>
        <w:t>في المشاعر يعرض التطبيق ما سبق تحميله (بطاقة الحاج، والمجموعة، والمواقيت، والدروس)، ويحفظ البلاغ ليُرسل حين يعود الاتصال.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كيف يُتحقق منه: </w:t>
      </w:r>
      <w:r>
        <w:rPr>
          <w:rFonts w:ascii="itf Qomra Arabic" w:hAnsi="itf Qomra Arabic" w:cs="itf Qomra Arabic" w:eastAsia="itf Qomra Arabic"/>
          <w:b w:val="0"/>
          <w:color w:val="555F6B"/>
          <w:sz w:val="20"/>
          <w:szCs w:val="20"/>
          <w:rtl/>
          <w:lang w:bidi="ar-SY"/>
        </w:rPr>
        <w:t>اختبار في وضع عدم الاتصال.</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النسخة التجريبية: </w:t>
      </w:r>
      <w:r>
        <w:rPr>
          <w:rFonts w:ascii="itf Qomra Arabic" w:hAnsi="itf Qomra Arabic" w:cs="itf Qomra Arabic" w:eastAsia="itf Qomra Arabic"/>
          <w:b w:val="0"/>
          <w:color w:val="555F6B"/>
          <w:sz w:val="20"/>
          <w:szCs w:val="20"/>
          <w:rtl/>
          <w:lang w:bidi="ar-SY"/>
        </w:rPr>
        <w:t xml:space="preserve">صفحة </w:t>
      </w:r>
      <w:r>
        <w:rPr>
          <w:rFonts w:ascii="itf Qomra Arabic" w:hAnsi="itf Qomra Arabic" w:cs="itf Qomra Arabic" w:eastAsia="itf Qomra Arabic"/>
          <w:b w:val="0"/>
          <w:color w:val="555F6B"/>
          <w:sz w:val="20"/>
          <w:szCs w:val="20"/>
        </w:rPr>
        <w:t>offline</w:t>
      </w:r>
      <w:r>
        <w:rPr>
          <w:rFonts w:ascii="itf Qomra Arabic" w:hAnsi="itf Qomra Arabic" w:cs="itf Qomra Arabic" w:eastAsia="itf Qomra Arabic"/>
          <w:b w:val="0"/>
          <w:color w:val="555F6B"/>
          <w:sz w:val="20"/>
          <w:szCs w:val="20"/>
          <w:rtl/>
          <w:lang w:bidi="ar-SY"/>
        </w:rPr>
        <w:t xml:space="preserve"> و</w:t>
      </w:r>
      <w:r>
        <w:rPr>
          <w:rFonts w:ascii="itf Qomra Arabic" w:hAnsi="itf Qomra Arabic" w:cs="itf Qomra Arabic" w:eastAsia="itf Qomra Arabic"/>
          <w:b w:val="0"/>
          <w:color w:val="555F6B"/>
          <w:sz w:val="20"/>
          <w:szCs w:val="20"/>
        </w:rPr>
        <w:t>Service Worker</w:t>
      </w:r>
      <w:r>
        <w:rPr>
          <w:rFonts w:ascii="itf Qomra Arabic" w:hAnsi="itf Qomra Arabic" w:cs="itf Qomra Arabic" w:eastAsia="itf Qomra Arabic"/>
          <w:b w:val="0"/>
          <w:color w:val="555F6B"/>
          <w:sz w:val="20"/>
          <w:szCs w:val="20"/>
          <w:rtl/>
          <w:lang w:bidi="ar-SY"/>
        </w:rPr>
        <w:t xml:space="preserve"> موجودان.</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سهولة الاستعمال</w:t>
      </w:r>
    </w:p>
    <w:p>
      <w:pPr>
        <w:keepNext/>
        <w:bidi/>
        <w:pStyle w:val="Heading3"/>
        <w:spacing w:before="160" w:after="120"/>
        <w:jc w:val="left"/>
      </w:pPr>
      <w:r>
        <w:rPr>
          <w:rFonts w:ascii="itf Qomra Arabic" w:hAnsi="itf Qomra Arabic" w:cs="itf Qomra Arabic" w:eastAsia="itf Qomra Arabic"/>
          <w:b/>
          <w:color w:val="00594F"/>
          <w:sz w:val="25"/>
          <w:szCs w:val="25"/>
          <w:bCs/>
        </w:rPr>
        <w:t>NFR-USE-01</w:t>
      </w:r>
      <w:r>
        <w:rPr>
          <w:rFonts w:ascii="itf Qomra Arabic" w:hAnsi="itf Qomra Arabic" w:cs="itf Qomra Arabic" w:eastAsia="itf Qomra Arabic"/>
          <w:b/>
          <w:color w:val="00594F"/>
          <w:sz w:val="25"/>
          <w:szCs w:val="25"/>
          <w:bCs/>
          <w:rtl/>
          <w:lang w:bidi="ar-SY"/>
        </w:rPr>
        <w:t xml:space="preserve"> — كبار السن</w:t>
      </w:r>
    </w:p>
    <w:p>
      <w:pPr>
        <w:bidi/>
        <w:spacing w:after="40" w:before="0" w:line="312" w:lineRule="auto"/>
        <w:jc w:val="left"/>
      </w:pPr>
      <w:r>
        <w:rPr>
          <w:rFonts w:ascii="itf Qomra Arabic" w:hAnsi="itf Qomra Arabic" w:cs="itf Qomra Arabic" w:eastAsia="itf Qomra Arabic"/>
          <w:b w:val="0"/>
          <w:color w:val="021526"/>
          <w:sz w:val="23"/>
          <w:szCs w:val="23"/>
          <w:rtl/>
          <w:lang w:bidi="ar-SY"/>
        </w:rPr>
        <w:t>خط كبير قابل للتكبير، وخطوات قصيرة سؤالاً سؤالاً، ورسائل خطأ تقول ما العمل، ومساعدة من المكتب لمن لا يستطيع وحده.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كيف يُتحقق منه: </w:t>
      </w:r>
      <w:r>
        <w:rPr>
          <w:rFonts w:ascii="itf Qomra Arabic" w:hAnsi="itf Qomra Arabic" w:cs="itf Qomra Arabic" w:eastAsia="itf Qomra Arabic"/>
          <w:b w:val="0"/>
          <w:color w:val="555F6B"/>
          <w:sz w:val="20"/>
          <w:szCs w:val="20"/>
          <w:rtl/>
          <w:lang w:bidi="ar-SY"/>
        </w:rPr>
        <w:t>اختبار استعمال مع حجاج حقيقيين فوق 60 عاماً قبل الإطلاق.</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النسخة التجريبية: </w:t>
      </w:r>
      <w:r>
        <w:rPr>
          <w:rFonts w:ascii="itf Qomra Arabic" w:hAnsi="itf Qomra Arabic" w:cs="itf Qomra Arabic" w:eastAsia="itf Qomra Arabic"/>
          <w:b w:val="0"/>
          <w:color w:val="555F6B"/>
          <w:sz w:val="20"/>
          <w:szCs w:val="20"/>
          <w:rtl/>
          <w:lang w:bidi="ar-SY"/>
        </w:rPr>
        <w:t>التقديم سؤال بسؤال موجود.</w:t>
      </w:r>
    </w:p>
    <w:p>
      <w:pPr>
        <w:keepNext/>
        <w:bidi/>
        <w:pStyle w:val="Heading3"/>
        <w:spacing w:before="160" w:after="120"/>
        <w:jc w:val="left"/>
      </w:pPr>
      <w:r>
        <w:rPr>
          <w:rFonts w:ascii="itf Qomra Arabic" w:hAnsi="itf Qomra Arabic" w:cs="itf Qomra Arabic" w:eastAsia="itf Qomra Arabic"/>
          <w:b/>
          <w:color w:val="00594F"/>
          <w:sz w:val="25"/>
          <w:szCs w:val="25"/>
          <w:bCs/>
        </w:rPr>
        <w:t>NFR-USE-02</w:t>
      </w:r>
      <w:r>
        <w:rPr>
          <w:rFonts w:ascii="itf Qomra Arabic" w:hAnsi="itf Qomra Arabic" w:cs="itf Qomra Arabic" w:eastAsia="itf Qomra Arabic"/>
          <w:b/>
          <w:color w:val="00594F"/>
          <w:sz w:val="25"/>
          <w:szCs w:val="25"/>
          <w:bCs/>
          <w:rtl/>
          <w:lang w:bidi="ar-SY"/>
        </w:rPr>
        <w:t xml:space="preserve"> — إمكانية الوصول</w:t>
      </w:r>
    </w:p>
    <w:p>
      <w:pPr>
        <w:bidi/>
        <w:spacing w:after="40" w:before="0" w:line="312" w:lineRule="auto"/>
        <w:jc w:val="left"/>
      </w:pPr>
      <w:r>
        <w:rPr>
          <w:rFonts w:ascii="itf Qomra Arabic" w:hAnsi="itf Qomra Arabic" w:cs="itf Qomra Arabic" w:eastAsia="itf Qomra Arabic"/>
          <w:b w:val="0"/>
          <w:color w:val="021526"/>
          <w:sz w:val="23"/>
          <w:szCs w:val="23"/>
          <w:rtl/>
          <w:lang w:bidi="ar-SY"/>
        </w:rPr>
        <w:t xml:space="preserve">تطابق </w:t>
      </w:r>
      <w:r>
        <w:rPr>
          <w:rFonts w:ascii="itf Qomra Arabic" w:hAnsi="itf Qomra Arabic" w:cs="itf Qomra Arabic" w:eastAsia="itf Qomra Arabic"/>
          <w:b w:val="0"/>
          <w:color w:val="021526"/>
          <w:sz w:val="23"/>
          <w:szCs w:val="23"/>
        </w:rPr>
        <w:t>WCAG 2.1</w:t>
      </w:r>
      <w:r>
        <w:rPr>
          <w:rFonts w:ascii="itf Qomra Arabic" w:hAnsi="itf Qomra Arabic" w:cs="itf Qomra Arabic" w:eastAsia="itf Qomra Arabic"/>
          <w:b w:val="0"/>
          <w:color w:val="021526"/>
          <w:sz w:val="23"/>
          <w:szCs w:val="23"/>
          <w:rtl/>
          <w:lang w:bidi="ar-SY"/>
        </w:rPr>
        <w:t xml:space="preserve"> بمستوى </w:t>
      </w:r>
      <w:r>
        <w:rPr>
          <w:rFonts w:ascii="itf Qomra Arabic" w:hAnsi="itf Qomra Arabic" w:cs="itf Qomra Arabic" w:eastAsia="itf Qomra Arabic"/>
          <w:b w:val="0"/>
          <w:color w:val="021526"/>
          <w:sz w:val="23"/>
          <w:szCs w:val="23"/>
        </w:rPr>
        <w:t>AA</w:t>
      </w:r>
      <w:r>
        <w:rPr>
          <w:rFonts w:ascii="itf Qomra Arabic" w:hAnsi="itf Qomra Arabic" w:cs="itf Qomra Arabic" w:eastAsia="itf Qomra Arabic"/>
          <w:b w:val="0"/>
          <w:color w:val="021526"/>
          <w:sz w:val="23"/>
          <w:szCs w:val="23"/>
          <w:rtl/>
          <w:lang w:bidi="ar-SY"/>
        </w:rPr>
        <w:t>: التباين، والتنقل بلوحة المفاتيح، وقارئات الشاشة بالعربية.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كيف يُتحقق منه: </w:t>
      </w:r>
      <w:r>
        <w:rPr>
          <w:rFonts w:ascii="itf Qomra Arabic" w:hAnsi="itf Qomra Arabic" w:cs="itf Qomra Arabic" w:eastAsia="itf Qomra Arabic"/>
          <w:b w:val="0"/>
          <w:color w:val="555F6B"/>
          <w:sz w:val="20"/>
          <w:szCs w:val="20"/>
          <w:rtl/>
          <w:lang w:bidi="ar-SY"/>
        </w:rPr>
        <w:t>تدقيق إمكانية الوصول لكل شاشة رئيسية.</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اللغة والتقويم</w:t>
      </w:r>
    </w:p>
    <w:p>
      <w:pPr>
        <w:keepNext/>
        <w:bidi/>
        <w:pStyle w:val="Heading3"/>
        <w:spacing w:before="160" w:after="120"/>
        <w:jc w:val="left"/>
      </w:pPr>
      <w:r>
        <w:rPr>
          <w:rFonts w:ascii="itf Qomra Arabic" w:hAnsi="itf Qomra Arabic" w:cs="itf Qomra Arabic" w:eastAsia="itf Qomra Arabic"/>
          <w:b/>
          <w:color w:val="00594F"/>
          <w:sz w:val="25"/>
          <w:szCs w:val="25"/>
          <w:bCs/>
        </w:rPr>
        <w:t>NFR-I18N-01</w:t>
      </w:r>
      <w:r>
        <w:rPr>
          <w:rFonts w:ascii="itf Qomra Arabic" w:hAnsi="itf Qomra Arabic" w:cs="itf Qomra Arabic" w:eastAsia="itf Qomra Arabic"/>
          <w:b/>
          <w:color w:val="00594F"/>
          <w:sz w:val="25"/>
          <w:szCs w:val="25"/>
          <w:bCs/>
          <w:rtl/>
          <w:lang w:bidi="ar-SY"/>
        </w:rPr>
        <w:t xml:space="preserve"> — العربية أولاً</w:t>
      </w:r>
    </w:p>
    <w:p>
      <w:pPr>
        <w:bidi/>
        <w:spacing w:after="40" w:before="0" w:line="312" w:lineRule="auto"/>
        <w:jc w:val="left"/>
      </w:pPr>
      <w:r>
        <w:rPr>
          <w:rFonts w:ascii="itf Qomra Arabic" w:hAnsi="itf Qomra Arabic" w:cs="itf Qomra Arabic" w:eastAsia="itf Qomra Arabic"/>
          <w:b w:val="0"/>
          <w:color w:val="021526"/>
          <w:sz w:val="23"/>
          <w:szCs w:val="23"/>
          <w:rtl/>
          <w:lang w:bidi="ar-SY"/>
        </w:rPr>
        <w:t>كل الواجهات بالعربية من اليمين إلى اليسار، والأرقام اللاتينية، والتواريخ الهجرية مع الميلادية. والموقع العام بالإنجليزية أيضاً.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كيف يُتحقق منه: </w:t>
      </w:r>
      <w:r>
        <w:rPr>
          <w:rFonts w:ascii="itf Qomra Arabic" w:hAnsi="itf Qomra Arabic" w:cs="itf Qomra Arabic" w:eastAsia="itf Qomra Arabic"/>
          <w:b w:val="0"/>
          <w:color w:val="555F6B"/>
          <w:sz w:val="20"/>
          <w:szCs w:val="20"/>
          <w:rtl/>
          <w:lang w:bidi="ar-SY"/>
        </w:rPr>
        <w:t>مراجعة لغوية لكل النصوص.</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النسخة التجريبية: </w:t>
      </w:r>
      <w:r>
        <w:rPr>
          <w:rFonts w:ascii="itf Qomra Arabic" w:hAnsi="itf Qomra Arabic" w:cs="itf Qomra Arabic" w:eastAsia="itf Qomra Arabic"/>
          <w:b w:val="0"/>
          <w:color w:val="555F6B"/>
          <w:sz w:val="20"/>
          <w:szCs w:val="20"/>
          <w:rtl/>
          <w:lang w:bidi="ar-SY"/>
        </w:rPr>
        <w:t>موجود.</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قابلية الصيانة</w:t>
      </w:r>
    </w:p>
    <w:p>
      <w:pPr>
        <w:keepNext/>
        <w:bidi/>
        <w:pStyle w:val="Heading3"/>
        <w:spacing w:before="160" w:after="120"/>
        <w:jc w:val="left"/>
      </w:pPr>
      <w:r>
        <w:rPr>
          <w:rFonts w:ascii="itf Qomra Arabic" w:hAnsi="itf Qomra Arabic" w:cs="itf Qomra Arabic" w:eastAsia="itf Qomra Arabic"/>
          <w:b/>
          <w:color w:val="00594F"/>
          <w:sz w:val="25"/>
          <w:szCs w:val="25"/>
          <w:bCs/>
        </w:rPr>
        <w:t>NFR-MNT-01</w:t>
      </w:r>
      <w:r>
        <w:rPr>
          <w:rFonts w:ascii="itf Qomra Arabic" w:hAnsi="itf Qomra Arabic" w:cs="itf Qomra Arabic" w:eastAsia="itf Qomra Arabic"/>
          <w:b/>
          <w:color w:val="00594F"/>
          <w:sz w:val="25"/>
          <w:szCs w:val="25"/>
          <w:bCs/>
          <w:rtl/>
          <w:lang w:bidi="ar-SY"/>
        </w:rPr>
        <w:t xml:space="preserve"> — الإعدادات لا الكود</w:t>
      </w:r>
    </w:p>
    <w:p>
      <w:pPr>
        <w:bidi/>
        <w:spacing w:after="40" w:before="0" w:line="312" w:lineRule="auto"/>
        <w:jc w:val="left"/>
      </w:pPr>
      <w:r>
        <w:rPr>
          <w:rFonts w:ascii="itf Qomra Arabic" w:hAnsi="itf Qomra Arabic" w:cs="itf Qomra Arabic" w:eastAsia="itf Qomra Arabic"/>
          <w:b w:val="0"/>
          <w:color w:val="021526"/>
          <w:sz w:val="23"/>
          <w:szCs w:val="23"/>
          <w:rtl/>
          <w:lang w:bidi="ar-SY"/>
        </w:rPr>
        <w:t>القيم التي تتغير كل موسم (الحصة، والأعمار، والرسوم، والمواعيد، والوثائق المطلوبة) تُضبط من البوابة، وكل قاعدة لها رقمها في «قواعد العمل» يُذكر في الكود والاختبار.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كيف يُتحقق منه: </w:t>
      </w:r>
      <w:r>
        <w:rPr>
          <w:rFonts w:ascii="itf Qomra Arabic" w:hAnsi="itf Qomra Arabic" w:cs="itf Qomra Arabic" w:eastAsia="itf Qomra Arabic"/>
          <w:b w:val="0"/>
          <w:color w:val="555F6B"/>
          <w:sz w:val="20"/>
          <w:szCs w:val="20"/>
          <w:rtl/>
          <w:lang w:bidi="ar-SY"/>
        </w:rPr>
        <w:t>لا رقم موسمي ثابت في الكود (مثل «1448» في أرقام الإيصالات).</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النسخة التجريبية: </w:t>
      </w:r>
      <w:r>
        <w:rPr>
          <w:rFonts w:ascii="itf Qomra Arabic" w:hAnsi="itf Qomra Arabic" w:cs="itf Qomra Arabic" w:eastAsia="itf Qomra Arabic"/>
          <w:b w:val="0"/>
          <w:color w:val="555F6B"/>
          <w:sz w:val="20"/>
          <w:szCs w:val="20"/>
          <w:rtl/>
          <w:lang w:bidi="ar-SY"/>
        </w:rPr>
        <w:t>بعض القيم ثابتة في الكود (انظر الفجوات في «قواعد العمل»).</w:t>
      </w:r>
    </w:p>
    <w:p>
      <w:pPr>
        <w:keepNext/>
        <w:bidi/>
        <w:pStyle w:val="Heading3"/>
        <w:spacing w:before="160" w:after="120"/>
        <w:jc w:val="left"/>
      </w:pPr>
      <w:r>
        <w:rPr>
          <w:rFonts w:ascii="itf Qomra Arabic" w:hAnsi="itf Qomra Arabic" w:cs="itf Qomra Arabic" w:eastAsia="itf Qomra Arabic"/>
          <w:b/>
          <w:color w:val="00594F"/>
          <w:sz w:val="25"/>
          <w:szCs w:val="25"/>
          <w:bCs/>
        </w:rPr>
        <w:t>NFR-MNT-02</w:t>
      </w:r>
      <w:r>
        <w:rPr>
          <w:rFonts w:ascii="itf Qomra Arabic" w:hAnsi="itf Qomra Arabic" w:cs="itf Qomra Arabic" w:eastAsia="itf Qomra Arabic"/>
          <w:b/>
          <w:color w:val="00594F"/>
          <w:sz w:val="25"/>
          <w:szCs w:val="25"/>
          <w:bCs/>
          <w:rtl/>
          <w:lang w:bidi="ar-SY"/>
        </w:rPr>
        <w:t xml:space="preserve"> — الوثائق مع الكود</w:t>
      </w:r>
    </w:p>
    <w:p>
      <w:pPr>
        <w:bidi/>
        <w:spacing w:after="40" w:before="0" w:line="312" w:lineRule="auto"/>
        <w:jc w:val="left"/>
      </w:pPr>
      <w:r>
        <w:rPr>
          <w:rFonts w:ascii="itf Qomra Arabic" w:hAnsi="itf Qomra Arabic" w:cs="itf Qomra Arabic" w:eastAsia="itf Qomra Arabic"/>
          <w:b w:val="0"/>
          <w:color w:val="021526"/>
          <w:sz w:val="23"/>
          <w:szCs w:val="23"/>
          <w:rtl/>
          <w:lang w:bidi="ar-SY"/>
        </w:rPr>
        <w:t>كل تغيير في سلوك المنصة يُحدِّث الوثائق المعنية (القواعد، والصلاحيات، والهيكلية، والأدلة) في التغيير نفسه.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كيف يُتحقق منه: </w:t>
      </w:r>
      <w:r>
        <w:rPr>
          <w:rFonts w:ascii="itf Qomra Arabic" w:hAnsi="itf Qomra Arabic" w:cs="itf Qomra Arabic" w:eastAsia="itf Qomra Arabic"/>
          <w:b w:val="0"/>
          <w:color w:val="555F6B"/>
          <w:sz w:val="20"/>
          <w:szCs w:val="20"/>
          <w:rtl/>
          <w:lang w:bidi="ar-SY"/>
        </w:rPr>
        <w:t>مراجعة الوثائق جزء من مراجعة كل تغيير.</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النسخة التجريبية: </w:t>
      </w:r>
      <w:r>
        <w:rPr>
          <w:rFonts w:ascii="itf Qomra Arabic" w:hAnsi="itf Qomra Arabic" w:cs="itf Qomra Arabic" w:eastAsia="itf Qomra Arabic"/>
          <w:b w:val="0"/>
          <w:color w:val="555F6B"/>
          <w:sz w:val="20"/>
          <w:szCs w:val="20"/>
          <w:rtl/>
          <w:lang w:bidi="ar-SY"/>
        </w:rPr>
        <w:t>معمول به في مستودع النسخة التجريبية.</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6. أسئلة مفتوحة على الإدارة</w:t>
      </w:r>
    </w:p>
    <w:p>
      <w:pPr>
        <w:bidi/>
        <w:spacing w:after="120" w:before="0" w:line="300" w:lineRule="auto"/>
        <w:jc w:val="left"/>
      </w:pPr>
      <w:r>
        <w:rPr>
          <w:rFonts w:ascii="itf Qomra Arabic" w:hAnsi="itf Qomra Arabic" w:cs="itf Qomra Arabic" w:eastAsia="itf Qomra Arabic"/>
          <w:b w:val="0"/>
          <w:color w:val="021526"/>
          <w:sz w:val="23"/>
          <w:szCs w:val="23"/>
          <w:rtl/>
          <w:lang w:bidi="ar-SY"/>
        </w:rPr>
        <w:t>ما يجب أن تحسمه الإدارة قبل البناء أو في بدايته، لأن متطلبات كثيرة تتوقف على جوابه.</w:t>
      </w:r>
    </w:p>
    <w:p>
      <w:pPr>
        <w:keepNext/>
        <w:bidi/>
        <w:pStyle w:val="Heading3"/>
        <w:spacing w:before="160" w:after="120"/>
        <w:jc w:val="left"/>
      </w:pPr>
      <w:r>
        <w:rPr>
          <w:rFonts w:ascii="itf Qomra Arabic" w:hAnsi="itf Qomra Arabic" w:cs="itf Qomra Arabic" w:eastAsia="itf Qomra Arabic"/>
          <w:b/>
          <w:color w:val="00594F"/>
          <w:sz w:val="25"/>
          <w:szCs w:val="25"/>
          <w:bCs/>
        </w:rPr>
        <w:t>Q-01</w:t>
      </w:r>
      <w:r>
        <w:rPr>
          <w:rFonts w:ascii="itf Qomra Arabic" w:hAnsi="itf Qomra Arabic" w:cs="itf Qomra Arabic" w:eastAsia="itf Qomra Arabic"/>
          <w:b/>
          <w:color w:val="00594F"/>
          <w:sz w:val="25"/>
          <w:szCs w:val="25"/>
          <w:bCs/>
          <w:rtl/>
          <w:lang w:bidi="ar-SY"/>
        </w:rPr>
        <w:t xml:space="preserve"> — السجل المدني</w:t>
      </w:r>
    </w:p>
    <w:p>
      <w:pPr>
        <w:bidi/>
        <w:spacing w:after="40" w:before="0" w:line="312" w:lineRule="auto"/>
        <w:jc w:val="left"/>
      </w:pPr>
      <w:r>
        <w:rPr>
          <w:rFonts w:ascii="itf Qomra Arabic" w:hAnsi="itf Qomra Arabic" w:cs="itf Qomra Arabic" w:eastAsia="itf Qomra Arabic"/>
          <w:b/>
          <w:color w:val="021526"/>
          <w:sz w:val="23"/>
          <w:szCs w:val="23"/>
          <w:bCs/>
          <w:rtl/>
          <w:lang w:bidi="ar-SY"/>
        </w:rPr>
        <w:t>هل يتاح للمنصة ربط مباشر بالسجل المدني، وبأي طريقة (خدمة ويب، ملف دوري)، وما الحقول المتاحة؟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ما يتوقف عليه: </w:t>
      </w:r>
      <w:r>
        <w:rPr>
          <w:rFonts w:ascii="itf Qomra Arabic" w:hAnsi="itf Qomra Arabic" w:cs="itf Qomra Arabic" w:eastAsia="itf Qomra Arabic"/>
          <w:b w:val="0"/>
          <w:color w:val="555F6B"/>
          <w:sz w:val="20"/>
          <w:szCs w:val="20"/>
          <w:rtl/>
          <w:lang w:bidi="ar-SY"/>
        </w:rPr>
        <w:t>التحقق من الهوية، ودفتر العائلة، وحساب الأعمار والمحرم كلها مبنية عليه.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خيارات: </w:t>
      </w:r>
      <w:r>
        <w:rPr>
          <w:rFonts w:ascii="itf Qomra Arabic" w:hAnsi="itf Qomra Arabic" w:cs="itf Qomra Arabic" w:eastAsia="itf Qomra Arabic"/>
          <w:b w:val="0"/>
          <w:color w:val="555F6B"/>
          <w:sz w:val="20"/>
          <w:szCs w:val="20"/>
          <w:rtl/>
          <w:lang w:bidi="ar-SY"/>
        </w:rPr>
        <w:t>ربط مباشر بخدمة ويب؛ ملف دوري يُستورد؛ إدخال يدوي في المكتب مع تحقق بالوثيقة</w:t>
      </w:r>
    </w:p>
    <w:p>
      <w:pPr>
        <w:keepNext/>
        <w:bidi/>
        <w:pStyle w:val="Heading3"/>
        <w:spacing w:before="160" w:after="120"/>
        <w:jc w:val="left"/>
      </w:pPr>
      <w:r>
        <w:rPr>
          <w:rFonts w:ascii="itf Qomra Arabic" w:hAnsi="itf Qomra Arabic" w:cs="itf Qomra Arabic" w:eastAsia="itf Qomra Arabic"/>
          <w:b/>
          <w:color w:val="00594F"/>
          <w:sz w:val="25"/>
          <w:szCs w:val="25"/>
          <w:bCs/>
        </w:rPr>
        <w:t>Q-02</w:t>
      </w:r>
      <w:r>
        <w:rPr>
          <w:rFonts w:ascii="itf Qomra Arabic" w:hAnsi="itf Qomra Arabic" w:cs="itf Qomra Arabic" w:eastAsia="itf Qomra Arabic"/>
          <w:b/>
          <w:color w:val="00594F"/>
          <w:sz w:val="25"/>
          <w:szCs w:val="25"/>
          <w:bCs/>
          <w:rtl/>
          <w:lang w:bidi="ar-SY"/>
        </w:rPr>
        <w:t xml:space="preserve"> — رسائل </w:t>
      </w:r>
      <w:r>
        <w:rPr>
          <w:rFonts w:ascii="itf Qomra Arabic" w:hAnsi="itf Qomra Arabic" w:cs="itf Qomra Arabic" w:eastAsia="itf Qomra Arabic"/>
          <w:b/>
          <w:color w:val="00594F"/>
          <w:sz w:val="25"/>
          <w:szCs w:val="25"/>
          <w:bCs/>
        </w:rPr>
        <w:t>SMS</w:t>
      </w:r>
    </w:p>
    <w:p>
      <w:pPr>
        <w:bidi/>
        <w:spacing w:after="40" w:before="0" w:line="312" w:lineRule="auto"/>
        <w:jc w:val="left"/>
      </w:pPr>
      <w:r>
        <w:rPr>
          <w:rFonts w:ascii="itf Qomra Arabic" w:hAnsi="itf Qomra Arabic" w:cs="itf Qomra Arabic" w:eastAsia="itf Qomra Arabic"/>
          <w:b/>
          <w:color w:val="021526"/>
          <w:sz w:val="23"/>
          <w:szCs w:val="23"/>
          <w:bCs/>
          <w:rtl/>
          <w:lang w:bidi="ar-SY"/>
        </w:rPr>
        <w:t>أي مزوّد للرسائل، وهل يصل إلى أرقام خارج سوريا؟ ومن يتحمل كلفتها؟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ما يتوقف عليه: </w:t>
      </w:r>
      <w:r>
        <w:rPr>
          <w:rFonts w:ascii="itf Qomra Arabic" w:hAnsi="itf Qomra Arabic" w:cs="itf Qomra Arabic" w:eastAsia="itf Qomra Arabic"/>
          <w:b w:val="0"/>
          <w:color w:val="555F6B"/>
          <w:sz w:val="20"/>
          <w:szCs w:val="20"/>
          <w:rtl/>
          <w:lang w:bidi="ar-SY"/>
        </w:rPr>
        <w:t>الدخول والموافقة على الإضافة إلى طلب مبنيان على رمز يصل إلى الهاتف.</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خيارات: </w:t>
      </w:r>
      <w:r>
        <w:rPr>
          <w:rFonts w:ascii="itf Qomra Arabic" w:hAnsi="itf Qomra Arabic" w:cs="itf Qomra Arabic" w:eastAsia="itf Qomra Arabic"/>
          <w:b w:val="0"/>
          <w:color w:val="555F6B"/>
          <w:sz w:val="20"/>
          <w:szCs w:val="20"/>
          <w:rtl/>
          <w:lang w:bidi="ar-SY"/>
        </w:rPr>
        <w:t>مزوّد محلي؛ مزوّد دولي؛ بديل: تيليغرام أو واتساب</w:t>
      </w:r>
    </w:p>
    <w:p>
      <w:pPr>
        <w:keepNext/>
        <w:bidi/>
        <w:pStyle w:val="Heading3"/>
        <w:spacing w:before="160" w:after="120"/>
        <w:jc w:val="left"/>
      </w:pPr>
      <w:r>
        <w:rPr>
          <w:rFonts w:ascii="itf Qomra Arabic" w:hAnsi="itf Qomra Arabic" w:cs="itf Qomra Arabic" w:eastAsia="itf Qomra Arabic"/>
          <w:b/>
          <w:color w:val="00594F"/>
          <w:sz w:val="25"/>
          <w:szCs w:val="25"/>
          <w:bCs/>
        </w:rPr>
        <w:t>Q-03</w:t>
      </w:r>
      <w:r>
        <w:rPr>
          <w:rFonts w:ascii="itf Qomra Arabic" w:hAnsi="itf Qomra Arabic" w:cs="itf Qomra Arabic" w:eastAsia="itf Qomra Arabic"/>
          <w:b/>
          <w:color w:val="00594F"/>
          <w:sz w:val="25"/>
          <w:szCs w:val="25"/>
          <w:bCs/>
          <w:rtl/>
          <w:lang w:bidi="ar-SY"/>
        </w:rPr>
        <w:t xml:space="preserve"> — قنوات الدفع</w:t>
      </w:r>
    </w:p>
    <w:p>
      <w:pPr>
        <w:bidi/>
        <w:spacing w:after="40" w:before="0" w:line="312" w:lineRule="auto"/>
        <w:jc w:val="left"/>
      </w:pPr>
      <w:r>
        <w:rPr>
          <w:rFonts w:ascii="itf Qomra Arabic" w:hAnsi="itf Qomra Arabic" w:cs="itf Qomra Arabic" w:eastAsia="itf Qomra Arabic"/>
          <w:b/>
          <w:color w:val="021526"/>
          <w:sz w:val="23"/>
          <w:szCs w:val="23"/>
          <w:bCs/>
          <w:rtl/>
          <w:lang w:bidi="ar-SY"/>
        </w:rPr>
        <w:t>ما قنوات الدفع المعتمدة، وكيف تُطابق العمليات (ربط آلي أم مطابقة يدوية من موظف مالي)؟ وما سياسة الاسترداد؟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ما يتوقف عليه: </w:t>
      </w:r>
      <w:r>
        <w:rPr>
          <w:rFonts w:ascii="itf Qomra Arabic" w:hAnsi="itf Qomra Arabic" w:cs="itf Qomra Arabic" w:eastAsia="itf Qomra Arabic"/>
          <w:b w:val="0"/>
          <w:color w:val="555F6B"/>
          <w:sz w:val="20"/>
          <w:szCs w:val="20"/>
          <w:rtl/>
          <w:lang w:bidi="ar-SY"/>
        </w:rPr>
        <w:t>رسم التسجيل والدفعات شرط للانتقال بين الخطوات، والاسترداد موعود في النصوص دون منطق.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خيارات: </w:t>
      </w:r>
      <w:r>
        <w:rPr>
          <w:rFonts w:ascii="itf Qomra Arabic" w:hAnsi="itf Qomra Arabic" w:cs="itf Qomra Arabic" w:eastAsia="itf Qomra Arabic"/>
          <w:b w:val="0"/>
          <w:color w:val="555F6B"/>
          <w:sz w:val="20"/>
          <w:szCs w:val="20"/>
          <w:rtl/>
          <w:lang w:bidi="ar-SY"/>
        </w:rPr>
        <w:t>ربط آلي مع المصرف؛ رفع إشعار ومطابقة يدوية؛ كلاهما</w:t>
      </w:r>
    </w:p>
    <w:p>
      <w:pPr>
        <w:keepNext/>
        <w:bidi/>
        <w:pStyle w:val="Heading3"/>
        <w:spacing w:before="160" w:after="120"/>
        <w:jc w:val="left"/>
      </w:pPr>
      <w:r>
        <w:rPr>
          <w:rFonts w:ascii="itf Qomra Arabic" w:hAnsi="itf Qomra Arabic" w:cs="itf Qomra Arabic" w:eastAsia="itf Qomra Arabic"/>
          <w:b/>
          <w:color w:val="00594F"/>
          <w:sz w:val="25"/>
          <w:szCs w:val="25"/>
          <w:bCs/>
        </w:rPr>
        <w:t>Q-04</w:t>
      </w:r>
      <w:r>
        <w:rPr>
          <w:rFonts w:ascii="itf Qomra Arabic" w:hAnsi="itf Qomra Arabic" w:cs="itf Qomra Arabic" w:eastAsia="itf Qomra Arabic"/>
          <w:b/>
          <w:color w:val="00594F"/>
          <w:sz w:val="25"/>
          <w:szCs w:val="25"/>
          <w:bCs/>
          <w:rtl/>
          <w:lang w:bidi="ar-SY"/>
        </w:rPr>
        <w:t xml:space="preserve"> — قنوات التواصل</w:t>
      </w:r>
    </w:p>
    <w:p>
      <w:pPr>
        <w:bidi/>
        <w:spacing w:after="40" w:before="0" w:line="312" w:lineRule="auto"/>
        <w:jc w:val="left"/>
      </w:pPr>
      <w:r>
        <w:rPr>
          <w:rFonts w:ascii="itf Qomra Arabic" w:hAnsi="itf Qomra Arabic" w:cs="itf Qomra Arabic" w:eastAsia="itf Qomra Arabic"/>
          <w:b/>
          <w:color w:val="021526"/>
          <w:sz w:val="23"/>
          <w:szCs w:val="23"/>
          <w:bCs/>
          <w:rtl/>
          <w:lang w:bidi="ar-SY"/>
        </w:rPr>
        <w:t>هل تُرسل المنصة التنبيهات وقنوات المجموعات فعلاً (بريد، تيليغرام، إشعارات التطبيق) أم تكتفي بالعرض داخلها؟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ما يتوقف عليه: </w:t>
      </w:r>
      <w:r>
        <w:rPr>
          <w:rFonts w:ascii="itf Qomra Arabic" w:hAnsi="itf Qomra Arabic" w:cs="itf Qomra Arabic" w:eastAsia="itf Qomra Arabic"/>
          <w:b w:val="0"/>
          <w:color w:val="555F6B"/>
          <w:sz w:val="20"/>
          <w:szCs w:val="20"/>
          <w:rtl/>
          <w:lang w:bidi="ar-SY"/>
        </w:rPr>
        <w:t>يحدد خدمات الإرسال التي تُبنى ويُدفع لها.</w:t>
      </w:r>
    </w:p>
    <w:p>
      <w:pPr>
        <w:keepNext/>
        <w:bidi/>
        <w:pStyle w:val="Heading3"/>
        <w:spacing w:before="160" w:after="120"/>
        <w:jc w:val="left"/>
      </w:pPr>
      <w:r>
        <w:rPr>
          <w:rFonts w:ascii="itf Qomra Arabic" w:hAnsi="itf Qomra Arabic" w:cs="itf Qomra Arabic" w:eastAsia="itf Qomra Arabic"/>
          <w:b/>
          <w:color w:val="00594F"/>
          <w:sz w:val="25"/>
          <w:szCs w:val="25"/>
          <w:bCs/>
        </w:rPr>
        <w:t>Q-05</w:t>
      </w:r>
      <w:r>
        <w:rPr>
          <w:rFonts w:ascii="itf Qomra Arabic" w:hAnsi="itf Qomra Arabic" w:cs="itf Qomra Arabic" w:eastAsia="itf Qomra Arabic"/>
          <w:b/>
          <w:color w:val="00594F"/>
          <w:sz w:val="25"/>
          <w:szCs w:val="25"/>
          <w:bCs/>
          <w:rtl/>
          <w:lang w:bidi="ar-SY"/>
        </w:rPr>
        <w:t xml:space="preserve"> — التأشيرات</w:t>
      </w:r>
    </w:p>
    <w:p>
      <w:pPr>
        <w:bidi/>
        <w:spacing w:after="40" w:before="0" w:line="312" w:lineRule="auto"/>
        <w:jc w:val="left"/>
      </w:pPr>
      <w:r>
        <w:rPr>
          <w:rFonts w:ascii="itf Qomra Arabic" w:hAnsi="itf Qomra Arabic" w:cs="itf Qomra Arabic" w:eastAsia="itf Qomra Arabic"/>
          <w:b/>
          <w:color w:val="021526"/>
          <w:sz w:val="23"/>
          <w:szCs w:val="23"/>
          <w:bCs/>
          <w:rtl/>
          <w:lang w:bidi="ar-SY"/>
        </w:rPr>
        <w:t>هل تتصل المنصة بأي منصة سعودية للتأشيرات أو تُدخل التأشيرات يدوياً؟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ما يتوقف عليه: </w:t>
      </w:r>
      <w:r>
        <w:rPr>
          <w:rFonts w:ascii="itf Qomra Arabic" w:hAnsi="itf Qomra Arabic" w:cs="itf Qomra Arabic" w:eastAsia="itf Qomra Arabic"/>
          <w:b w:val="0"/>
          <w:color w:val="555F6B"/>
          <w:sz w:val="20"/>
          <w:szCs w:val="20"/>
          <w:rtl/>
          <w:lang w:bidi="ar-SY"/>
        </w:rPr>
        <w:t>يحدد إن كانت التأشيرة خطوة آلية أم إدخالاً من موظف.</w:t>
      </w:r>
    </w:p>
    <w:p>
      <w:pPr>
        <w:keepNext/>
        <w:bidi/>
        <w:pStyle w:val="Heading3"/>
        <w:spacing w:before="160" w:after="120"/>
        <w:jc w:val="left"/>
      </w:pPr>
      <w:r>
        <w:rPr>
          <w:rFonts w:ascii="itf Qomra Arabic" w:hAnsi="itf Qomra Arabic" w:cs="itf Qomra Arabic" w:eastAsia="itf Qomra Arabic"/>
          <w:b/>
          <w:color w:val="00594F"/>
          <w:sz w:val="25"/>
          <w:szCs w:val="25"/>
          <w:bCs/>
        </w:rPr>
        <w:t>Q-06</w:t>
      </w:r>
      <w:r>
        <w:rPr>
          <w:rFonts w:ascii="itf Qomra Arabic" w:hAnsi="itf Qomra Arabic" w:cs="itf Qomra Arabic" w:eastAsia="itf Qomra Arabic"/>
          <w:b/>
          <w:color w:val="00594F"/>
          <w:sz w:val="25"/>
          <w:szCs w:val="25"/>
          <w:bCs/>
          <w:rtl/>
          <w:lang w:bidi="ar-SY"/>
        </w:rPr>
        <w:t xml:space="preserve"> — الطيران</w:t>
      </w:r>
    </w:p>
    <w:p>
      <w:pPr>
        <w:bidi/>
        <w:spacing w:after="40" w:before="0" w:line="312" w:lineRule="auto"/>
        <w:jc w:val="left"/>
      </w:pPr>
      <w:r>
        <w:rPr>
          <w:rFonts w:ascii="itf Qomra Arabic" w:hAnsi="itf Qomra Arabic" w:cs="itf Qomra Arabic" w:eastAsia="itf Qomra Arabic"/>
          <w:b/>
          <w:color w:val="021526"/>
          <w:sz w:val="23"/>
          <w:szCs w:val="23"/>
          <w:bCs/>
          <w:rtl/>
          <w:lang w:bidi="ar-SY"/>
        </w:rPr>
        <w:t>هل تتبادل المنصة البيانات مع شركات الطيران (قوائم الركاب، والحجوزات) أم تُدار يدوياً؟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ما يتوقف عليه: </w:t>
      </w:r>
      <w:r>
        <w:rPr>
          <w:rFonts w:ascii="itf Qomra Arabic" w:hAnsi="itf Qomra Arabic" w:cs="itf Qomra Arabic" w:eastAsia="itf Qomra Arabic"/>
          <w:b w:val="0"/>
          <w:color w:val="555F6B"/>
          <w:sz w:val="20"/>
          <w:szCs w:val="20"/>
          <w:rtl/>
          <w:lang w:bidi="ar-SY"/>
        </w:rPr>
        <w:t>يحدد صيغ التصدير والاستيراد.</w:t>
      </w:r>
    </w:p>
    <w:p>
      <w:pPr>
        <w:keepNext/>
        <w:bidi/>
        <w:pStyle w:val="Heading3"/>
        <w:spacing w:before="160" w:after="120"/>
        <w:jc w:val="left"/>
      </w:pPr>
      <w:r>
        <w:rPr>
          <w:rFonts w:ascii="itf Qomra Arabic" w:hAnsi="itf Qomra Arabic" w:cs="itf Qomra Arabic" w:eastAsia="itf Qomra Arabic"/>
          <w:b/>
          <w:color w:val="00594F"/>
          <w:sz w:val="25"/>
          <w:szCs w:val="25"/>
          <w:bCs/>
        </w:rPr>
        <w:t>Q-07</w:t>
      </w:r>
      <w:r>
        <w:rPr>
          <w:rFonts w:ascii="itf Qomra Arabic" w:hAnsi="itf Qomra Arabic" w:cs="itf Qomra Arabic" w:eastAsia="itf Qomra Arabic"/>
          <w:b/>
          <w:color w:val="00594F"/>
          <w:sz w:val="25"/>
          <w:szCs w:val="25"/>
          <w:bCs/>
          <w:rtl/>
          <w:lang w:bidi="ar-SY"/>
        </w:rPr>
        <w:t xml:space="preserve"> — الاحتفاظ بالبيانات</w:t>
      </w:r>
    </w:p>
    <w:p>
      <w:pPr>
        <w:bidi/>
        <w:spacing w:after="40" w:before="0" w:line="312" w:lineRule="auto"/>
        <w:jc w:val="left"/>
      </w:pPr>
      <w:r>
        <w:rPr>
          <w:rFonts w:ascii="itf Qomra Arabic" w:hAnsi="itf Qomra Arabic" w:cs="itf Qomra Arabic" w:eastAsia="itf Qomra Arabic"/>
          <w:b/>
          <w:color w:val="021526"/>
          <w:sz w:val="23"/>
          <w:szCs w:val="23"/>
          <w:bCs/>
          <w:rtl/>
          <w:lang w:bidi="ar-SY"/>
        </w:rPr>
        <w:t>كم تُحفظ الوثائق الصحية والجوازات والصور بعد الموسم؟ ومن يقرّ السياسة؟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ما يتوقف عليه: </w:t>
      </w:r>
      <w:r>
        <w:rPr>
          <w:rFonts w:ascii="itf Qomra Arabic" w:hAnsi="itf Qomra Arabic" w:cs="itf Qomra Arabic" w:eastAsia="itf Qomra Arabic"/>
          <w:b w:val="0"/>
          <w:color w:val="555F6B"/>
          <w:sz w:val="20"/>
          <w:szCs w:val="20"/>
          <w:rtl/>
          <w:lang w:bidi="ar-SY"/>
        </w:rPr>
        <w:t>مطلوب لحماية البيانات ولتصميم الأرشفة.</w:t>
      </w:r>
    </w:p>
    <w:p>
      <w:pPr>
        <w:keepNext/>
        <w:bidi/>
        <w:pStyle w:val="Heading3"/>
        <w:spacing w:before="160" w:after="120"/>
        <w:jc w:val="left"/>
      </w:pPr>
      <w:r>
        <w:rPr>
          <w:rFonts w:ascii="itf Qomra Arabic" w:hAnsi="itf Qomra Arabic" w:cs="itf Qomra Arabic" w:eastAsia="itf Qomra Arabic"/>
          <w:b/>
          <w:color w:val="00594F"/>
          <w:sz w:val="25"/>
          <w:szCs w:val="25"/>
          <w:bCs/>
        </w:rPr>
        <w:t>Q-08</w:t>
      </w:r>
      <w:r>
        <w:rPr>
          <w:rFonts w:ascii="itf Qomra Arabic" w:hAnsi="itf Qomra Arabic" w:cs="itf Qomra Arabic" w:eastAsia="itf Qomra Arabic"/>
          <w:b/>
          <w:color w:val="00594F"/>
          <w:sz w:val="25"/>
          <w:szCs w:val="25"/>
          <w:bCs/>
          <w:rtl/>
          <w:lang w:bidi="ar-SY"/>
        </w:rPr>
        <w:t xml:space="preserve"> — الاستضافة</w:t>
      </w:r>
    </w:p>
    <w:p>
      <w:pPr>
        <w:bidi/>
        <w:spacing w:after="40" w:before="0" w:line="312" w:lineRule="auto"/>
        <w:jc w:val="left"/>
      </w:pPr>
      <w:r>
        <w:rPr>
          <w:rFonts w:ascii="itf Qomra Arabic" w:hAnsi="itf Qomra Arabic" w:cs="itf Qomra Arabic" w:eastAsia="itf Qomra Arabic"/>
          <w:b/>
          <w:color w:val="021526"/>
          <w:sz w:val="23"/>
          <w:szCs w:val="23"/>
          <w:bCs/>
          <w:rtl/>
          <w:lang w:bidi="ar-SY"/>
        </w:rPr>
        <w:t>أين تُستضاف المنصة (داخل سوريا أم خارجها)، ومن يشغّلها ويراقبها؟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ما يتوقف عليه: </w:t>
      </w:r>
      <w:r>
        <w:rPr>
          <w:rFonts w:ascii="itf Qomra Arabic" w:hAnsi="itf Qomra Arabic" w:cs="itf Qomra Arabic" w:eastAsia="itf Qomra Arabic"/>
          <w:b w:val="0"/>
          <w:color w:val="555F6B"/>
          <w:sz w:val="20"/>
          <w:szCs w:val="20"/>
          <w:rtl/>
          <w:lang w:bidi="ar-SY"/>
        </w:rPr>
        <w:t>يحدد البنية، والتوفر الممكن، وقيود نقل البيانات.</w:t>
      </w:r>
    </w:p>
    <w:p>
      <w:pPr>
        <w:keepNext/>
        <w:bidi/>
        <w:pStyle w:val="Heading3"/>
        <w:spacing w:before="160" w:after="120"/>
        <w:jc w:val="left"/>
      </w:pPr>
      <w:r>
        <w:rPr>
          <w:rFonts w:ascii="itf Qomra Arabic" w:hAnsi="itf Qomra Arabic" w:cs="itf Qomra Arabic" w:eastAsia="itf Qomra Arabic"/>
          <w:b/>
          <w:color w:val="00594F"/>
          <w:sz w:val="25"/>
          <w:szCs w:val="25"/>
          <w:bCs/>
        </w:rPr>
        <w:t>Q-09</w:t>
      </w:r>
      <w:r>
        <w:rPr>
          <w:rFonts w:ascii="itf Qomra Arabic" w:hAnsi="itf Qomra Arabic" w:cs="itf Qomra Arabic" w:eastAsia="itf Qomra Arabic"/>
          <w:b/>
          <w:color w:val="00594F"/>
          <w:sz w:val="25"/>
          <w:szCs w:val="25"/>
          <w:bCs/>
          <w:rtl/>
          <w:lang w:bidi="ar-SY"/>
        </w:rPr>
        <w:t xml:space="preserve"> — المهل والانسحاب والمقاعد الشاغرة</w:t>
      </w:r>
    </w:p>
    <w:p>
      <w:pPr>
        <w:bidi/>
        <w:spacing w:after="40" w:before="0" w:line="312" w:lineRule="auto"/>
        <w:jc w:val="left"/>
      </w:pPr>
      <w:r>
        <w:rPr>
          <w:rFonts w:ascii="itf Qomra Arabic" w:hAnsi="itf Qomra Arabic" w:cs="itf Qomra Arabic" w:eastAsia="itf Qomra Arabic"/>
          <w:b/>
          <w:color w:val="021526"/>
          <w:sz w:val="23"/>
          <w:szCs w:val="23"/>
          <w:bCs/>
          <w:rtl/>
          <w:lang w:bidi="ar-SY"/>
        </w:rPr>
        <w:t>هل يسقط القبول تلقائياً إن لم يُثبَّت ويُدفع حتى الموعد (27 تشرين الأول في موسم 1448)؟ وهل يجوز الانسحاب أو إخراج فرد من طلب عائلي، وما الذي يُسترد؟ وكيف تُملأ المقاعد الشاغرة (حملة الاستكمال، ومقاعد المنحة الـ500)؟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ما يتوقف عليه: </w:t>
      </w:r>
      <w:r>
        <w:rPr>
          <w:rFonts w:ascii="itf Qomra Arabic" w:hAnsi="itf Qomra Arabic" w:cs="itf Qomra Arabic" w:eastAsia="itf Qomra Arabic"/>
          <w:b w:val="0"/>
          <w:color w:val="555F6B"/>
          <w:sz w:val="20"/>
          <w:szCs w:val="20"/>
          <w:rtl/>
          <w:lang w:bidi="ar-SY"/>
        </w:rPr>
        <w:t xml:space="preserve">النسخة التجريبية تعرض الموعد ولا تطبقه، ولا آلية فيها للاستكمال ولا للمنحة. يتوقف عليه </w:t>
      </w:r>
      <w:r>
        <w:rPr>
          <w:rFonts w:ascii="itf Qomra Arabic" w:hAnsi="itf Qomra Arabic" w:cs="itf Qomra Arabic" w:eastAsia="itf Qomra Arabic"/>
          <w:b w:val="0"/>
          <w:color w:val="555F6B"/>
          <w:sz w:val="20"/>
          <w:szCs w:val="20"/>
        </w:rPr>
        <w:t>FR-REG-28</w:t>
      </w:r>
      <w:r>
        <w:rPr>
          <w:rFonts w:ascii="itf Qomra Arabic" w:hAnsi="itf Qomra Arabic" w:cs="itf Qomra Arabic" w:eastAsia="itf Qomra Arabic"/>
          <w:b w:val="0"/>
          <w:color w:val="555F6B"/>
          <w:sz w:val="20"/>
          <w:szCs w:val="20"/>
          <w:rtl/>
          <w:lang w:bidi="ar-SY"/>
        </w:rPr>
        <w:t xml:space="preserve"> و</w:t>
      </w:r>
      <w:r>
        <w:rPr>
          <w:rFonts w:ascii="itf Qomra Arabic" w:hAnsi="itf Qomra Arabic" w:cs="itf Qomra Arabic" w:eastAsia="itf Qomra Arabic"/>
          <w:b w:val="0"/>
          <w:color w:val="555F6B"/>
          <w:sz w:val="20"/>
          <w:szCs w:val="20"/>
        </w:rPr>
        <w:t>FR-REG-29</w:t>
      </w:r>
      <w:r>
        <w:rPr>
          <w:rFonts w:ascii="itf Qomra Arabic" w:hAnsi="itf Qomra Arabic" w:cs="itf Qomra Arabic" w:eastAsia="itf Qomra Arabic"/>
          <w:b w:val="0"/>
          <w:color w:val="555F6B"/>
          <w:sz w:val="20"/>
          <w:szCs w:val="20"/>
          <w:rtl/>
          <w:lang w:bidi="ar-SY"/>
        </w:rPr>
        <w:t xml:space="preserve"> و</w:t>
      </w:r>
      <w:r>
        <w:rPr>
          <w:rFonts w:ascii="itf Qomra Arabic" w:hAnsi="itf Qomra Arabic" w:cs="itf Qomra Arabic" w:eastAsia="itf Qomra Arabic"/>
          <w:b w:val="0"/>
          <w:color w:val="555F6B"/>
          <w:sz w:val="20"/>
          <w:szCs w:val="20"/>
        </w:rPr>
        <w:t>FR-REG-30</w:t>
      </w:r>
      <w:r>
        <w:rPr>
          <w:rFonts w:ascii="itf Qomra Arabic" w:hAnsi="itf Qomra Arabic" w:cs="itf Qomra Arabic" w:eastAsia="itf Qomra Arabic"/>
          <w:b w:val="0"/>
          <w:color w:val="555F6B"/>
          <w:sz w:val="20"/>
          <w:szCs w:val="20"/>
          <w:rtl/>
          <w:lang w:bidi="ar-SY"/>
        </w:rPr>
        <w:t xml:space="preserve"> والعدد النهائي للمقاعد (</w:t>
      </w:r>
      <w:r>
        <w:rPr>
          <w:rFonts w:ascii="itf Qomra Arabic" w:hAnsi="itf Qomra Arabic" w:cs="itf Qomra Arabic" w:eastAsia="itf Qomra Arabic"/>
          <w:b w:val="0"/>
          <w:color w:val="555F6B"/>
          <w:sz w:val="20"/>
          <w:szCs w:val="20"/>
        </w:rPr>
        <w:t>SEL-23</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SEL-24</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SEL-25</w:t>
      </w:r>
      <w:r>
        <w:rPr>
          <w:rFonts w:ascii="itf Qomra Arabic" w:hAnsi="itf Qomra Arabic" w:cs="itf Qomra Arabic" w:eastAsia="itf Qomra Arabic"/>
          <w:b w:val="0"/>
          <w:color w:val="555F6B"/>
          <w:sz w:val="20"/>
          <w:szCs w:val="20"/>
          <w:rtl/>
          <w:lang w:bidi="ar-SY"/>
        </w:rPr>
        <w: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خيارات: </w:t>
      </w:r>
      <w:r>
        <w:rPr>
          <w:rFonts w:ascii="itf Qomra Arabic" w:hAnsi="itf Qomra Arabic" w:cs="itf Qomra Arabic" w:eastAsia="itf Qomra Arabic"/>
          <w:b w:val="0"/>
          <w:color w:val="555F6B"/>
          <w:sz w:val="20"/>
          <w:szCs w:val="20"/>
          <w:rtl/>
          <w:lang w:bidi="ar-SY"/>
        </w:rPr>
        <w:t>سقوط تلقائي مع إشعار قبل الموعد؛ قرار من موظف لكل حالة</w:t>
      </w:r>
    </w:p>
    <w:p>
      <w:pPr>
        <w:keepNext/>
        <w:bidi/>
        <w:pStyle w:val="Heading3"/>
        <w:spacing w:before="160" w:after="120"/>
        <w:jc w:val="left"/>
      </w:pPr>
      <w:r>
        <w:rPr>
          <w:rFonts w:ascii="itf Qomra Arabic" w:hAnsi="itf Qomra Arabic" w:cs="itf Qomra Arabic" w:eastAsia="itf Qomra Arabic"/>
          <w:b/>
          <w:color w:val="00594F"/>
          <w:sz w:val="25"/>
          <w:szCs w:val="25"/>
          <w:bCs/>
        </w:rPr>
        <w:t>Q-10</w:t>
      </w:r>
      <w:r>
        <w:rPr>
          <w:rFonts w:ascii="itf Qomra Arabic" w:hAnsi="itf Qomra Arabic" w:cs="itf Qomra Arabic" w:eastAsia="itf Qomra Arabic"/>
          <w:b/>
          <w:color w:val="00594F"/>
          <w:sz w:val="25"/>
          <w:szCs w:val="25"/>
          <w:bCs/>
          <w:rtl/>
          <w:lang w:bidi="ar-SY"/>
        </w:rPr>
        <w:t xml:space="preserve"> — فصل المهام والاعتماد الثاني</w:t>
      </w:r>
    </w:p>
    <w:p>
      <w:pPr>
        <w:bidi/>
        <w:spacing w:after="40" w:before="0" w:line="312" w:lineRule="auto"/>
        <w:jc w:val="left"/>
      </w:pPr>
      <w:r>
        <w:rPr>
          <w:rFonts w:ascii="itf Qomra Arabic" w:hAnsi="itf Qomra Arabic" w:cs="itf Qomra Arabic" w:eastAsia="itf Qomra Arabic"/>
          <w:b/>
          <w:color w:val="021526"/>
          <w:sz w:val="23"/>
          <w:szCs w:val="23"/>
          <w:bCs/>
          <w:rtl/>
          <w:lang w:bidi="ar-SY"/>
        </w:rPr>
        <w:t>هل يجب أن يكون معتمِد نتائج القرعة وسن القبول المباشر غير من أدخلها؟ وهل تحتاج تعديلات إعدادات الموسم والمحتوى المنشور معتمِداً ثانياً قبل أن تسري؟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ما يتوقف عليه: </w:t>
      </w:r>
      <w:r>
        <w:rPr>
          <w:rFonts w:ascii="itf Qomra Arabic" w:hAnsi="itf Qomra Arabic" w:cs="itf Qomra Arabic" w:eastAsia="itf Qomra Arabic"/>
          <w:b w:val="0"/>
          <w:color w:val="555F6B"/>
          <w:sz w:val="20"/>
          <w:szCs w:val="20"/>
          <w:rtl/>
          <w:lang w:bidi="ar-SY"/>
        </w:rPr>
        <w:t xml:space="preserve">اليوم تحمل مديرة الموسم الإدخال والاعتماد معاً، وتسري إعدادات الموسم والمحتوى لحظة الحفظ، فخطأ واحد في رسم أو حصة يطال كل طلب جديد. يتوقف عليه </w:t>
      </w:r>
      <w:r>
        <w:rPr>
          <w:rFonts w:ascii="itf Qomra Arabic" w:hAnsi="itf Qomra Arabic" w:cs="itf Qomra Arabic" w:eastAsia="itf Qomra Arabic"/>
          <w:b w:val="0"/>
          <w:color w:val="555F6B"/>
          <w:sz w:val="20"/>
          <w:szCs w:val="20"/>
        </w:rPr>
        <w:t>FR-STF-15</w:t>
      </w:r>
      <w:r>
        <w:rPr>
          <w:rFonts w:ascii="itf Qomra Arabic" w:hAnsi="itf Qomra Arabic" w:cs="itf Qomra Arabic" w:eastAsia="itf Qomra Arabic"/>
          <w:b w:val="0"/>
          <w:color w:val="555F6B"/>
          <w:sz w:val="20"/>
          <w:szCs w:val="20"/>
          <w:rtl/>
          <w:lang w:bidi="ar-SY"/>
        </w:rPr>
        <w:t xml:space="preserve"> و</w:t>
      </w:r>
      <w:r>
        <w:rPr>
          <w:rFonts w:ascii="itf Qomra Arabic" w:hAnsi="itf Qomra Arabic" w:cs="itf Qomra Arabic" w:eastAsia="itf Qomra Arabic"/>
          <w:b w:val="0"/>
          <w:color w:val="555F6B"/>
          <w:sz w:val="20"/>
          <w:szCs w:val="20"/>
        </w:rPr>
        <w:t>FR-STF-17</w:t>
      </w:r>
      <w:r>
        <w:rPr>
          <w:rFonts w:ascii="itf Qomra Arabic" w:hAnsi="itf Qomra Arabic" w:cs="itf Qomra Arabic" w:eastAsia="itf Qomra Arabic"/>
          <w:b w:val="0"/>
          <w:color w:val="555F6B"/>
          <w:sz w:val="20"/>
          <w:szCs w:val="20"/>
          <w:rtl/>
          <w:lang w:bidi="ar-SY"/>
        </w:rPr>
        <w:t xml:space="preserve"> و</w:t>
      </w:r>
      <w:r>
        <w:rPr>
          <w:rFonts w:ascii="itf Qomra Arabic" w:hAnsi="itf Qomra Arabic" w:cs="itf Qomra Arabic" w:eastAsia="itf Qomra Arabic"/>
          <w:b w:val="0"/>
          <w:color w:val="555F6B"/>
          <w:sz w:val="20"/>
          <w:szCs w:val="20"/>
        </w:rPr>
        <w:t>FR-CMS-20</w:t>
      </w:r>
      <w:r>
        <w:rPr>
          <w:rFonts w:ascii="itf Qomra Arabic" w:hAnsi="itf Qomra Arabic" w:cs="itf Qomra Arabic" w:eastAsia="itf Qomra Arabic"/>
          <w:b w:val="0"/>
          <w:color w:val="555F6B"/>
          <w:sz w:val="20"/>
          <w:szCs w:val="20"/>
          <w:rtl/>
          <w:lang w:bidi="ar-SY"/>
        </w:rPr>
        <w: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خيارات: </w:t>
      </w:r>
      <w:r>
        <w:rPr>
          <w:rFonts w:ascii="itf Qomra Arabic" w:hAnsi="itf Qomra Arabic" w:cs="itf Qomra Arabic" w:eastAsia="itf Qomra Arabic"/>
          <w:b w:val="0"/>
          <w:color w:val="555F6B"/>
          <w:sz w:val="20"/>
          <w:szCs w:val="20"/>
          <w:rtl/>
          <w:lang w:bidi="ar-SY"/>
        </w:rPr>
        <w:t>معتمِد ثانٍ إلزامي؛ معتمِد ثانٍ للقرعة وحدها؛ سجل الأحداث يكفي</w:t>
      </w:r>
    </w:p>
    <w:p>
      <w:pPr>
        <w:keepNext/>
        <w:bidi/>
        <w:pStyle w:val="Heading3"/>
        <w:spacing w:before="160" w:after="120"/>
        <w:jc w:val="left"/>
      </w:pPr>
      <w:r>
        <w:rPr>
          <w:rFonts w:ascii="itf Qomra Arabic" w:hAnsi="itf Qomra Arabic" w:cs="itf Qomra Arabic" w:eastAsia="itf Qomra Arabic"/>
          <w:b/>
          <w:color w:val="00594F"/>
          <w:sz w:val="25"/>
          <w:szCs w:val="25"/>
          <w:bCs/>
        </w:rPr>
        <w:t>Q-11</w:t>
      </w:r>
      <w:r>
        <w:rPr>
          <w:rFonts w:ascii="itf Qomra Arabic" w:hAnsi="itf Qomra Arabic" w:cs="itf Qomra Arabic" w:eastAsia="itf Qomra Arabic"/>
          <w:b/>
          <w:color w:val="00594F"/>
          <w:sz w:val="25"/>
          <w:szCs w:val="25"/>
          <w:bCs/>
          <w:rtl/>
          <w:lang w:bidi="ar-SY"/>
        </w:rPr>
        <w:t xml:space="preserve"> — تقييم الإداري وتصنيفه</w:t>
      </w:r>
    </w:p>
    <w:p>
      <w:pPr>
        <w:bidi/>
        <w:spacing w:after="40" w:before="0" w:line="312" w:lineRule="auto"/>
        <w:jc w:val="left"/>
      </w:pPr>
      <w:r>
        <w:rPr>
          <w:rFonts w:ascii="itf Qomra Arabic" w:hAnsi="itf Qomra Arabic" w:cs="itf Qomra Arabic" w:eastAsia="itf Qomra Arabic"/>
          <w:b/>
          <w:color w:val="021526"/>
          <w:sz w:val="23"/>
          <w:szCs w:val="23"/>
          <w:bCs/>
          <w:rtl/>
          <w:lang w:bidi="ar-SY"/>
        </w:rPr>
        <w:t>مِمّ يتكون تقييم الإداري ودرجة موسمه (تقييم الحجاج، والموظفين، والالتزام بالمراحل)، وبأي أوزان؟ وكيف تنتقل الترقية والتخفيض إلى فئة المجموعة في الموسم التالي؟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ما يتوقف عليه: </w:t>
      </w:r>
      <w:r>
        <w:rPr>
          <w:rFonts w:ascii="itf Qomra Arabic" w:hAnsi="itf Qomra Arabic" w:cs="itf Qomra Arabic" w:eastAsia="itf Qomra Arabic"/>
          <w:b w:val="0"/>
          <w:color w:val="555F6B"/>
          <w:sz w:val="20"/>
          <w:szCs w:val="20"/>
          <w:rtl/>
          <w:lang w:bidi="ar-SY"/>
        </w:rPr>
        <w:t xml:space="preserve">في الكود ثلاثة مصادر متعارضة: تقييم الحاج عام لا يُحسب لأحد، وسجل الموسم يعطيه 40%، والمعادلة تذكر تسع مراحل والمعرَّف ست؛ وثلاثة من أربعة أجزاء الدرجة بيانات ثابتة. لا يُبنى </w:t>
      </w:r>
      <w:r>
        <w:rPr>
          <w:rFonts w:ascii="itf Qomra Arabic" w:hAnsi="itf Qomra Arabic" w:cs="itf Qomra Arabic" w:eastAsia="itf Qomra Arabic"/>
          <w:b w:val="0"/>
          <w:color w:val="555F6B"/>
          <w:sz w:val="20"/>
          <w:szCs w:val="20"/>
        </w:rPr>
        <w:t>FR-FLD-27</w:t>
      </w:r>
      <w:r>
        <w:rPr>
          <w:rFonts w:ascii="itf Qomra Arabic" w:hAnsi="itf Qomra Arabic" w:cs="itf Qomra Arabic" w:eastAsia="itf Qomra Arabic"/>
          <w:b w:val="0"/>
          <w:color w:val="555F6B"/>
          <w:sz w:val="20"/>
          <w:szCs w:val="20"/>
          <w:rtl/>
          <w:lang w:bidi="ar-SY"/>
        </w:rPr>
        <w:t xml:space="preserve"> إلى </w:t>
      </w:r>
      <w:r>
        <w:rPr>
          <w:rFonts w:ascii="itf Qomra Arabic" w:hAnsi="itf Qomra Arabic" w:cs="itf Qomra Arabic" w:eastAsia="itf Qomra Arabic"/>
          <w:b w:val="0"/>
          <w:color w:val="555F6B"/>
          <w:sz w:val="20"/>
          <w:szCs w:val="20"/>
        </w:rPr>
        <w:t>FR-FLD-30</w:t>
      </w:r>
      <w:r>
        <w:rPr>
          <w:rFonts w:ascii="itf Qomra Arabic" w:hAnsi="itf Qomra Arabic" w:cs="itf Qomra Arabic" w:eastAsia="itf Qomra Arabic"/>
          <w:b w:val="0"/>
          <w:color w:val="555F6B"/>
          <w:sz w:val="20"/>
          <w:szCs w:val="20"/>
          <w:rtl/>
          <w:lang w:bidi="ar-SY"/>
        </w:rPr>
        <w:t xml:space="preserve"> ولا يُدافَع عن الترقية والتكريم قبل حسمه (</w:t>
      </w:r>
      <w:r>
        <w:rPr>
          <w:rFonts w:ascii="itf Qomra Arabic" w:hAnsi="itf Qomra Arabic" w:cs="itf Qomra Arabic" w:eastAsia="itf Qomra Arabic"/>
          <w:b w:val="0"/>
          <w:color w:val="555F6B"/>
          <w:sz w:val="20"/>
          <w:szCs w:val="20"/>
        </w:rPr>
        <w:t>EVL-09</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EVL-16</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EVL-17</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EVL-21</w:t>
      </w:r>
      <w:r>
        <w:rPr>
          <w:rFonts w:ascii="itf Qomra Arabic" w:hAnsi="itf Qomra Arabic" w:cs="itf Qomra Arabic" w:eastAsia="itf Qomra Arabic"/>
          <w:b w:val="0"/>
          <w:color w:val="555F6B"/>
          <w:sz w:val="20"/>
          <w:szCs w:val="20"/>
          <w:rtl/>
          <w:lang w:bidi="ar-SY"/>
        </w:rPr>
        <w:t>).</w:t>
      </w:r>
    </w:p>
    <w:p>
      <w:pPr>
        <w:keepNext/>
        <w:bidi/>
        <w:pStyle w:val="Heading3"/>
        <w:spacing w:before="160" w:after="120"/>
        <w:jc w:val="left"/>
      </w:pPr>
      <w:r>
        <w:rPr>
          <w:rFonts w:ascii="itf Qomra Arabic" w:hAnsi="itf Qomra Arabic" w:cs="itf Qomra Arabic" w:eastAsia="itf Qomra Arabic"/>
          <w:b/>
          <w:color w:val="00594F"/>
          <w:sz w:val="25"/>
          <w:szCs w:val="25"/>
          <w:bCs/>
        </w:rPr>
        <w:t>Q-12</w:t>
      </w:r>
      <w:r>
        <w:rPr>
          <w:rFonts w:ascii="itf Qomra Arabic" w:hAnsi="itf Qomra Arabic" w:cs="itf Qomra Arabic" w:eastAsia="itf Qomra Arabic"/>
          <w:b/>
          <w:color w:val="00594F"/>
          <w:sz w:val="25"/>
          <w:szCs w:val="25"/>
          <w:bCs/>
          <w:rtl/>
          <w:lang w:bidi="ar-SY"/>
        </w:rPr>
        <w:t xml:space="preserve"> — إسناد المجموعات إلى الرحلات</w:t>
      </w:r>
    </w:p>
    <w:p>
      <w:pPr>
        <w:bidi/>
        <w:spacing w:after="40" w:before="0" w:line="312" w:lineRule="auto"/>
        <w:jc w:val="left"/>
      </w:pPr>
      <w:r>
        <w:rPr>
          <w:rFonts w:ascii="itf Qomra Arabic" w:hAnsi="itf Qomra Arabic" w:cs="itf Qomra Arabic" w:eastAsia="itf Qomra Arabic"/>
          <w:b/>
          <w:color w:val="021526"/>
          <w:sz w:val="23"/>
          <w:szCs w:val="23"/>
          <w:bCs/>
          <w:rtl/>
          <w:lang w:bidi="ar-SY"/>
        </w:rPr>
        <w:t>من يُسند المجموعات إلى رحلات تكتله: رئيس التكتل أم المنسق التقني؟ وهل يُحسب فريق المجموعة من مقاعد الحجاج أم من احتياط الموظفين؟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ما يتوقف عليه: </w:t>
      </w:r>
      <w:r>
        <w:rPr>
          <w:rFonts w:ascii="itf Qomra Arabic" w:hAnsi="itf Qomra Arabic" w:cs="itf Qomra Arabic" w:eastAsia="itf Qomra Arabic"/>
          <w:b w:val="0"/>
          <w:color w:val="555F6B"/>
          <w:sz w:val="20"/>
          <w:szCs w:val="20"/>
          <w:rtl/>
          <w:lang w:bidi="ar-SY"/>
        </w:rPr>
        <w:t xml:space="preserve">تعليق الكود يقول رئيس التكتل والبوابة تعطيها المنسق التقني وحده، وحساب المقاعد يعدّ الفريق من مقاعد الحجاج. يغيّر سعة كل رحلة وصلاحيات </w:t>
      </w:r>
      <w:r>
        <w:rPr>
          <w:rFonts w:ascii="itf Qomra Arabic" w:hAnsi="itf Qomra Arabic" w:cs="itf Qomra Arabic" w:eastAsia="itf Qomra Arabic"/>
          <w:b w:val="0"/>
          <w:color w:val="555F6B"/>
          <w:sz w:val="20"/>
          <w:szCs w:val="20"/>
        </w:rPr>
        <w:t>FR-FLD-08</w:t>
      </w:r>
      <w:r>
        <w:rPr>
          <w:rFonts w:ascii="itf Qomra Arabic" w:hAnsi="itf Qomra Arabic" w:cs="itf Qomra Arabic" w:eastAsia="itf Qomra Arabic"/>
          <w:b w:val="0"/>
          <w:color w:val="555F6B"/>
          <w:sz w:val="20"/>
          <w:szCs w:val="20"/>
          <w:rtl/>
          <w:lang w:bidi="ar-SY"/>
        </w:rPr>
        <w:t xml:space="preserve"> و</w:t>
      </w:r>
      <w:r>
        <w:rPr>
          <w:rFonts w:ascii="itf Qomra Arabic" w:hAnsi="itf Qomra Arabic" w:cs="itf Qomra Arabic" w:eastAsia="itf Qomra Arabic"/>
          <w:b w:val="0"/>
          <w:color w:val="555F6B"/>
          <w:sz w:val="20"/>
          <w:szCs w:val="20"/>
        </w:rPr>
        <w:t>FR-FLD-09 (OPS-06</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OPS-15</w:t>
      </w:r>
      <w:r>
        <w:rPr>
          <w:rFonts w:ascii="itf Qomra Arabic" w:hAnsi="itf Qomra Arabic" w:cs="itf Qomra Arabic" w:eastAsia="itf Qomra Arabic"/>
          <w:b w:val="0"/>
          <w:color w:val="555F6B"/>
          <w:sz w:val="20"/>
          <w:szCs w:val="20"/>
          <w:rtl/>
          <w:lang w:bidi="ar-SY"/>
        </w:rPr>
        <w:t>).</w:t>
      </w:r>
    </w:p>
    <w:p>
      <w:pPr>
        <w:keepNext/>
        <w:bidi/>
        <w:pStyle w:val="Heading3"/>
        <w:spacing w:before="160" w:after="120"/>
        <w:jc w:val="left"/>
      </w:pPr>
      <w:r>
        <w:rPr>
          <w:rFonts w:ascii="itf Qomra Arabic" w:hAnsi="itf Qomra Arabic" w:cs="itf Qomra Arabic" w:eastAsia="itf Qomra Arabic"/>
          <w:b/>
          <w:color w:val="00594F"/>
          <w:sz w:val="25"/>
          <w:szCs w:val="25"/>
          <w:bCs/>
        </w:rPr>
        <w:t>Q-13</w:t>
      </w:r>
      <w:r>
        <w:rPr>
          <w:rFonts w:ascii="itf Qomra Arabic" w:hAnsi="itf Qomra Arabic" w:cs="itf Qomra Arabic" w:eastAsia="itf Qomra Arabic"/>
          <w:b/>
          <w:color w:val="00594F"/>
          <w:sz w:val="25"/>
          <w:szCs w:val="25"/>
          <w:bCs/>
          <w:rtl/>
          <w:lang w:bidi="ar-SY"/>
        </w:rPr>
        <w:t xml:space="preserve"> — تجديد الصفة دون الحد</w:t>
      </w:r>
    </w:p>
    <w:p>
      <w:pPr>
        <w:bidi/>
        <w:spacing w:after="40" w:before="0" w:line="312" w:lineRule="auto"/>
        <w:jc w:val="left"/>
      </w:pPr>
      <w:r>
        <w:rPr>
          <w:rFonts w:ascii="itf Qomra Arabic" w:hAnsi="itf Qomra Arabic" w:cs="itf Qomra Arabic" w:eastAsia="itf Qomra Arabic"/>
          <w:b/>
          <w:color w:val="021526"/>
          <w:sz w:val="23"/>
          <w:szCs w:val="23"/>
          <w:bCs/>
          <w:rtl/>
          <w:lang w:bidi="ar-SY"/>
        </w:rPr>
        <w:t>من كان تقييمه في الموسم السابق دون 3.5: هل يُمنع من صفته هذا الموسم، أم يتقدم لها كأي متقدم جديد؟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ما يتوقف عليه: </w:t>
      </w:r>
      <w:r>
        <w:rPr>
          <w:rFonts w:ascii="itf Qomra Arabic" w:hAnsi="itf Qomra Arabic" w:cs="itf Qomra Arabic" w:eastAsia="itf Qomra Arabic"/>
          <w:b w:val="0"/>
          <w:color w:val="555F6B"/>
          <w:sz w:val="20"/>
          <w:szCs w:val="20"/>
          <w:rtl/>
          <w:lang w:bidi="ar-SY"/>
        </w:rPr>
        <w:t xml:space="preserve">الكود يمنعه والتعليق يقول يتقدم كجديد. يتوقف عليه فحص الأهلية في </w:t>
      </w:r>
      <w:r>
        <w:rPr>
          <w:rFonts w:ascii="itf Qomra Arabic" w:hAnsi="itf Qomra Arabic" w:cs="itf Qomra Arabic" w:eastAsia="itf Qomra Arabic"/>
          <w:b w:val="0"/>
          <w:color w:val="555F6B"/>
          <w:sz w:val="20"/>
          <w:szCs w:val="20"/>
        </w:rPr>
        <w:t>FR-ADM-08 (ADM-14</w:t>
      </w:r>
      <w:r>
        <w:rPr>
          <w:rFonts w:ascii="itf Qomra Arabic" w:hAnsi="itf Qomra Arabic" w:cs="itf Qomra Arabic" w:eastAsia="itf Qomra Arabic"/>
          <w:b w:val="0"/>
          <w:color w:val="555F6B"/>
          <w:sz w:val="20"/>
          <w:szCs w:val="20"/>
          <w:rtl/>
          <w:lang w:bidi="ar-SY"/>
        </w:rPr>
        <w: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خيارات: </w:t>
      </w:r>
      <w:r>
        <w:rPr>
          <w:rFonts w:ascii="itf Qomra Arabic" w:hAnsi="itf Qomra Arabic" w:cs="itf Qomra Arabic" w:eastAsia="itf Qomra Arabic"/>
          <w:b w:val="0"/>
          <w:color w:val="555F6B"/>
          <w:sz w:val="20"/>
          <w:szCs w:val="20"/>
          <w:rtl/>
          <w:lang w:bidi="ar-SY"/>
        </w:rPr>
        <w:t>يُمنع من الصفة موسماً؛ يتقدم كجديد ويُختبر</w:t>
      </w:r>
    </w:p>
    <w:p>
      <w:pPr>
        <w:keepNext/>
        <w:bidi/>
        <w:pStyle w:val="Heading3"/>
        <w:spacing w:before="160" w:after="120"/>
        <w:jc w:val="left"/>
      </w:pPr>
      <w:r>
        <w:rPr>
          <w:rFonts w:ascii="itf Qomra Arabic" w:hAnsi="itf Qomra Arabic" w:cs="itf Qomra Arabic" w:eastAsia="itf Qomra Arabic"/>
          <w:b/>
          <w:color w:val="00594F"/>
          <w:sz w:val="25"/>
          <w:szCs w:val="25"/>
          <w:bCs/>
        </w:rPr>
        <w:t>Q-14</w:t>
      </w:r>
      <w:r>
        <w:rPr>
          <w:rFonts w:ascii="itf Qomra Arabic" w:hAnsi="itf Qomra Arabic" w:cs="itf Qomra Arabic" w:eastAsia="itf Qomra Arabic"/>
          <w:b/>
          <w:color w:val="00594F"/>
          <w:sz w:val="25"/>
          <w:szCs w:val="25"/>
          <w:bCs/>
          <w:rtl/>
          <w:lang w:bidi="ar-SY"/>
        </w:rPr>
        <w:t xml:space="preserve"> — ملفات الإداريين الناقصة والسجل التأديبي</w:t>
      </w:r>
    </w:p>
    <w:p>
      <w:pPr>
        <w:bidi/>
        <w:spacing w:after="40" w:before="0" w:line="312" w:lineRule="auto"/>
        <w:jc w:val="left"/>
      </w:pPr>
      <w:r>
        <w:rPr>
          <w:rFonts w:ascii="itf Qomra Arabic" w:hAnsi="itf Qomra Arabic" w:cs="itf Qomra Arabic" w:eastAsia="itf Qomra Arabic"/>
          <w:b/>
          <w:color w:val="021526"/>
          <w:sz w:val="23"/>
          <w:szCs w:val="23"/>
          <w:bCs/>
          <w:rtl/>
          <w:lang w:bidi="ar-SY"/>
        </w:rPr>
        <w:t>ماذا يفعل المكتب بملف إداري دفع رسمه وينقصه ما تطلبه صفته: يُعيده، أم يوقفه، أم يترك الحكم للاختبار؟ ومن أين تأتي معلومة الاستبعاد التأديبي؟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ما يتوقف عليه: </w:t>
      </w:r>
      <w:r>
        <w:rPr>
          <w:rFonts w:ascii="itf Qomra Arabic" w:hAnsi="itf Qomra Arabic" w:cs="itf Qomra Arabic" w:eastAsia="itf Qomra Arabic"/>
          <w:b w:val="0"/>
          <w:color w:val="555F6B"/>
          <w:sz w:val="20"/>
          <w:szCs w:val="20"/>
          <w:rtl/>
          <w:lang w:bidi="ar-SY"/>
        </w:rPr>
        <w:t xml:space="preserve">لا إجراء للموظف اليوم على الملف المعلَّم، وشرط «لم يُستبعد تأديبياً» يمر دائماً. يتوقف عليه </w:t>
      </w:r>
      <w:r>
        <w:rPr>
          <w:rFonts w:ascii="itf Qomra Arabic" w:hAnsi="itf Qomra Arabic" w:cs="itf Qomra Arabic" w:eastAsia="itf Qomra Arabic"/>
          <w:b w:val="0"/>
          <w:color w:val="555F6B"/>
          <w:sz w:val="20"/>
          <w:szCs w:val="20"/>
        </w:rPr>
        <w:t>FR-ADM-10</w:t>
      </w:r>
      <w:r>
        <w:rPr>
          <w:rFonts w:ascii="itf Qomra Arabic" w:hAnsi="itf Qomra Arabic" w:cs="itf Qomra Arabic" w:eastAsia="itf Qomra Arabic"/>
          <w:b w:val="0"/>
          <w:color w:val="555F6B"/>
          <w:sz w:val="20"/>
          <w:szCs w:val="20"/>
          <w:rtl/>
          <w:lang w:bidi="ar-SY"/>
        </w:rPr>
        <w:t xml:space="preserve"> و</w:t>
      </w:r>
      <w:r>
        <w:rPr>
          <w:rFonts w:ascii="itf Qomra Arabic" w:hAnsi="itf Qomra Arabic" w:cs="itf Qomra Arabic" w:eastAsia="itf Qomra Arabic"/>
          <w:b w:val="0"/>
          <w:color w:val="555F6B"/>
          <w:sz w:val="20"/>
          <w:szCs w:val="20"/>
        </w:rPr>
        <w:t>FR-ADM-23</w:t>
      </w:r>
      <w:r>
        <w:rPr>
          <w:rFonts w:ascii="itf Qomra Arabic" w:hAnsi="itf Qomra Arabic" w:cs="itf Qomra Arabic" w:eastAsia="itf Qomra Arabic"/>
          <w:b w:val="0"/>
          <w:color w:val="555F6B"/>
          <w:sz w:val="20"/>
          <w:szCs w:val="20"/>
          <w:rtl/>
          <w:lang w:bidi="ar-SY"/>
        </w:rPr>
        <w:t xml:space="preserve"> و</w:t>
      </w:r>
      <w:r>
        <w:rPr>
          <w:rFonts w:ascii="itf Qomra Arabic" w:hAnsi="itf Qomra Arabic" w:cs="itf Qomra Arabic" w:eastAsia="itf Qomra Arabic"/>
          <w:b w:val="0"/>
          <w:color w:val="555F6B"/>
          <w:sz w:val="20"/>
          <w:szCs w:val="20"/>
        </w:rPr>
        <w:t>FR-STF-19</w:t>
      </w:r>
      <w:r>
        <w:rPr>
          <w:rFonts w:ascii="itf Qomra Arabic" w:hAnsi="itf Qomra Arabic" w:cs="itf Qomra Arabic" w:eastAsia="itf Qomra Arabic"/>
          <w:b w:val="0"/>
          <w:color w:val="555F6B"/>
          <w:sz w:val="20"/>
          <w:szCs w:val="20"/>
          <w:rtl/>
          <w:lang w:bidi="ar-SY"/>
        </w:rPr>
        <w:t xml:space="preserve"> والاسترداد (</w:t>
      </w:r>
      <w:r>
        <w:rPr>
          <w:rFonts w:ascii="itf Qomra Arabic" w:hAnsi="itf Qomra Arabic" w:cs="itf Qomra Arabic" w:eastAsia="itf Qomra Arabic"/>
          <w:b w:val="0"/>
          <w:color w:val="555F6B"/>
          <w:sz w:val="20"/>
          <w:szCs w:val="20"/>
        </w:rPr>
        <w:t>ADM-17</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ADM-27</w:t>
      </w:r>
      <w:r>
        <w:rPr>
          <w:rFonts w:ascii="itf Qomra Arabic" w:hAnsi="itf Qomra Arabic" w:cs="itf Qomra Arabic" w:eastAsia="itf Qomra Arabic"/>
          <w:b w:val="0"/>
          <w:color w:val="555F6B"/>
          <w:sz w:val="20"/>
          <w:szCs w:val="20"/>
          <w:rtl/>
          <w:lang w:bidi="ar-SY"/>
        </w:rPr>
        <w:t>).</w:t>
      </w:r>
    </w:p>
    <w:p>
      <w:pPr>
        <w:keepNext/>
        <w:bidi/>
        <w:pStyle w:val="Heading3"/>
        <w:spacing w:before="160" w:after="120"/>
        <w:jc w:val="left"/>
      </w:pPr>
      <w:r>
        <w:rPr>
          <w:rFonts w:ascii="itf Qomra Arabic" w:hAnsi="itf Qomra Arabic" w:cs="itf Qomra Arabic" w:eastAsia="itf Qomra Arabic"/>
          <w:b/>
          <w:color w:val="00594F"/>
          <w:sz w:val="25"/>
          <w:szCs w:val="25"/>
          <w:bCs/>
        </w:rPr>
        <w:t>Q-15</w:t>
      </w:r>
      <w:r>
        <w:rPr>
          <w:rFonts w:ascii="itf Qomra Arabic" w:hAnsi="itf Qomra Arabic" w:cs="itf Qomra Arabic" w:eastAsia="itf Qomra Arabic"/>
          <w:b/>
          <w:color w:val="00594F"/>
          <w:sz w:val="25"/>
          <w:szCs w:val="25"/>
          <w:bCs/>
          <w:rtl/>
          <w:lang w:bidi="ar-SY"/>
        </w:rPr>
        <w:t xml:space="preserve"> — الملفات التشغيلية</w:t>
      </w:r>
    </w:p>
    <w:p>
      <w:pPr>
        <w:bidi/>
        <w:spacing w:after="40" w:before="0" w:line="312" w:lineRule="auto"/>
        <w:jc w:val="left"/>
      </w:pPr>
      <w:r>
        <w:rPr>
          <w:rFonts w:ascii="itf Qomra Arabic" w:hAnsi="itf Qomra Arabic" w:cs="itf Qomra Arabic" w:eastAsia="itf Qomra Arabic"/>
          <w:b/>
          <w:color w:val="021526"/>
          <w:sz w:val="23"/>
          <w:szCs w:val="23"/>
          <w:bCs/>
          <w:rtl/>
          <w:lang w:bidi="ar-SY"/>
        </w:rPr>
        <w:t>هل يمنع تجاوز السعة المتعاقد عليها لبرج أو مخيم الحفظ أم ينبّه فقط؟ وهل يُبنى نطاق الموظف الميداني من الملفات المفعّلة وحدها دون المسودات؟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ما يتوقف عليه: </w:t>
      </w:r>
      <w:r>
        <w:rPr>
          <w:rFonts w:ascii="itf Qomra Arabic" w:hAnsi="itf Qomra Arabic" w:cs="itf Qomra Arabic" w:eastAsia="itf Qomra Arabic"/>
          <w:b w:val="0"/>
          <w:color w:val="555F6B"/>
          <w:sz w:val="20"/>
          <w:szCs w:val="20"/>
          <w:rtl/>
          <w:lang w:bidi="ar-SY"/>
        </w:rPr>
        <w:t>يحدد التحقق والإشعارات ومن يقيّم من (</w:t>
      </w:r>
      <w:r>
        <w:rPr>
          <w:rFonts w:ascii="itf Qomra Arabic" w:hAnsi="itf Qomra Arabic" w:cs="itf Qomra Arabic" w:eastAsia="itf Qomra Arabic"/>
          <w:b w:val="0"/>
          <w:color w:val="555F6B"/>
          <w:sz w:val="20"/>
          <w:szCs w:val="20"/>
        </w:rPr>
        <w:t>OPS-47</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OPS-49</w:t>
      </w:r>
      <w:r>
        <w:rPr>
          <w:rFonts w:ascii="itf Qomra Arabic" w:hAnsi="itf Qomra Arabic" w:cs="itf Qomra Arabic" w:eastAsia="itf Qomra Arabic"/>
          <w:b w:val="0"/>
          <w:color w:val="555F6B"/>
          <w:sz w:val="20"/>
          <w:szCs w:val="20"/>
          <w:rtl/>
          <w:lang w:bidi="ar-SY"/>
        </w:rPr>
        <w:t>).</w:t>
      </w:r>
    </w:p>
    <w:p>
      <w:pPr>
        <w:keepNext/>
        <w:bidi/>
        <w:pStyle w:val="Heading3"/>
        <w:spacing w:before="160" w:after="120"/>
        <w:jc w:val="left"/>
      </w:pPr>
      <w:r>
        <w:rPr>
          <w:rFonts w:ascii="itf Qomra Arabic" w:hAnsi="itf Qomra Arabic" w:cs="itf Qomra Arabic" w:eastAsia="itf Qomra Arabic"/>
          <w:b/>
          <w:color w:val="00594F"/>
          <w:sz w:val="25"/>
          <w:szCs w:val="25"/>
          <w:bCs/>
        </w:rPr>
        <w:t>Q-16</w:t>
      </w:r>
      <w:r>
        <w:rPr>
          <w:rFonts w:ascii="itf Qomra Arabic" w:hAnsi="itf Qomra Arabic" w:cs="itf Qomra Arabic" w:eastAsia="itf Qomra Arabic"/>
          <w:b/>
          <w:color w:val="00594F"/>
          <w:sz w:val="25"/>
          <w:szCs w:val="25"/>
          <w:bCs/>
          <w:rtl/>
          <w:lang w:bidi="ar-SY"/>
        </w:rPr>
        <w:t xml:space="preserve"> — مراجعة الوثائق والبيانات العامة</w:t>
      </w:r>
    </w:p>
    <w:p>
      <w:pPr>
        <w:bidi/>
        <w:spacing w:after="40" w:before="0" w:line="312" w:lineRule="auto"/>
        <w:jc w:val="left"/>
      </w:pPr>
      <w:r>
        <w:rPr>
          <w:rFonts w:ascii="itf Qomra Arabic" w:hAnsi="itf Qomra Arabic" w:cs="itf Qomra Arabic" w:eastAsia="itf Qomra Arabic"/>
          <w:b/>
          <w:color w:val="021526"/>
          <w:sz w:val="23"/>
          <w:szCs w:val="23"/>
          <w:bCs/>
          <w:rtl/>
          <w:lang w:bidi="ar-SY"/>
        </w:rPr>
        <w:t>من يراجع الصور والجوازات والوثائق الطبية (لا شاشة لذلك اليوم: تُعتمد بمؤقت)؟ وما الذي يجوز عرضه في الاستعلام العام عن النتائج؟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ما يتوقف عليه: </w:t>
      </w:r>
      <w:r>
        <w:rPr>
          <w:rFonts w:ascii="itf Qomra Arabic" w:hAnsi="itf Qomra Arabic" w:cs="itf Qomra Arabic" w:eastAsia="itf Qomra Arabic"/>
          <w:b w:val="0"/>
          <w:color w:val="555F6B"/>
          <w:sz w:val="20"/>
          <w:szCs w:val="20"/>
          <w:rtl/>
          <w:lang w:bidi="ar-SY"/>
        </w:rPr>
        <w:t>يحدد شاشات المراجعة والصلاحيات الجديدة، وحماية البيانات في الصفحات العامة (</w:t>
      </w:r>
      <w:r>
        <w:rPr>
          <w:rFonts w:ascii="itf Qomra Arabic" w:hAnsi="itf Qomra Arabic" w:cs="itf Qomra Arabic" w:eastAsia="itf Qomra Arabic"/>
          <w:b w:val="0"/>
          <w:color w:val="555F6B"/>
          <w:sz w:val="20"/>
          <w:szCs w:val="20"/>
        </w:rPr>
        <w:t>SEL-18</w:t>
      </w:r>
      <w:r>
        <w:rPr>
          <w:rFonts w:ascii="itf Qomra Arabic" w:hAnsi="itf Qomra Arabic" w:cs="itf Qomra Arabic" w:eastAsia="itf Qomra Arabic"/>
          <w:b w:val="0"/>
          <w:color w:val="555F6B"/>
          <w:sz w:val="20"/>
          <w:szCs w:val="20"/>
          <w:rtl/>
          <w:lang w:bidi="ar-SY"/>
        </w:rPr>
        <w:t>).</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ملحق 1: مصفوفة التتبع</w:t>
      </w:r>
    </w:p>
    <w:p>
      <w:pPr>
        <w:bidi/>
        <w:spacing w:after="120" w:before="0" w:line="300" w:lineRule="auto"/>
        <w:jc w:val="left"/>
      </w:pPr>
      <w:r>
        <w:rPr>
          <w:rFonts w:ascii="itf Qomra Arabic" w:hAnsi="itf Qomra Arabic" w:cs="itf Qomra Arabic" w:eastAsia="itf Qomra Arabic"/>
          <w:b w:val="0"/>
          <w:color w:val="021526"/>
          <w:sz w:val="23"/>
          <w:szCs w:val="23"/>
          <w:rtl/>
          <w:lang w:bidi="ar-SY"/>
        </w:rPr>
        <w:t>لكل قاعدة عمل المتطلبات التي تلتزمها. القاعدة التي لا يحيل إليها متطلب تُراجع: إما أن متطلباً ينقص، أو أنها تُطبَّق في كل المنصة.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124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القاعدة</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عنوانها</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المتطلبات</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REG-01</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الرقم الوطني 11 رقماً</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FR-PUB-19، FR-REG-01، FR-REG-06، FR-STF-14، FR-STF-28</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REG-02</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حساب واحد لكل رقم وطني</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FR-REG-01</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REG-03</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إثبات الهوية بالاسم الأول</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FR-REG-01، FR-REG-07، FR-REG-10، FR-STF-14</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REG-04</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5 محاولات خاطئة توقف إثبات الهوية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FR-REG-01، FR-STF-14</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REG-05</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بيانات الحساب: الهاتف وكلمة المرور والبريد</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FR-REG-02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REG-06</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رمز التحقق على الهاتف</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FR-REG-02، FR-REG-06، FR-REG-07</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REG-07</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البيانات المدنية من السجل لا من الحاج</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FR-REG-03، FR-REG-04، FR-STF-13</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REG-08</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مسار واحد في الموسم: حاج أو إداري</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FR-REG-08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REG-09</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تسجيلان منفصلان بموعدين</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FR-PUB-01، FR-PUB-02، FR-REG-09، FR-STF-14</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REG-10</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نوع التسجيل مفعّل في الإصدار</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FR-REG-09، FR-STF-09</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REG-11</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الطلب يبقى على الإصدار الذي بدأ عليه</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FR-REG-09، FR-REG-16، FR-STF-09، FR-STF-12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REG-12</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شروط الموسم تُجمَّد في الطلب عند التقديم</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FR-REG-19، FR-STF-12</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REG-13</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المسودة تُحفظ عند كل خطوة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FR-REG-18</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REG-14</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بدء طلب جديد يحذف المسودة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FR-REG-18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REG-15</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الطلب لصاحب الحساب أو لشخص آخر</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FR-REG-10</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REG-16</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طلب واحد لكل حساب في الموسم</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FR-REG-21، FR-REG-25</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REG-17</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صاحب الطلب موجود وهو الأكبر سناً</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FR-REG-13</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REG-18</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الإقامة تحدد المكتب</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FR-REG-11</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REG-19</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إضافة الأفراد: دفتر العائلة أو الرقم الوطني</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FR-REG-12، FR-REG-13</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REG-20</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لا يتكرر شخص في الطلب</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FR-REG-12، FR-REG-13، FR-REG-21</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REG-21</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لا يكون الشخص في طلبين في الموسم</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FR-REG-14، FR-REG-21</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REG-22</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صلة القرابة: من السجل أو مصرَّح بها</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FR-REG-13، FR-STF-13</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REG-23</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الأعمار تُحسب بسنة الميلاد</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FR-PUB-09، FR-PUB-10، FR-REG-14</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REG-24</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مسلم سوري</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FR-REG-14</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REG-25</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عمر صاحب الطلب</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FR-PUB-09، FR-PUB-10، FR-REG-14</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REG-26</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عمر المرافق</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FR-PUB-09، FR-PUB-10، FR-REG-14</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REG-27</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المرأة دون 44 عاماً تحتاج محرماً</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FR-PUB-09، FR-PUB-10، FR-REG-14، FR-REG-15</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REG-28</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من بلغ 69 عاماً يحتاج مرافقاً مسمّى</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FR-PUB-09، FR-REG-14، FR-REG-15</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REG-29</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من حجّ سابقاً لا يُقبل إلا محرماً لأمه أو زوجته</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FR-PUB-10، FR-REG-14</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REG-30</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عدد المرافقين</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FR-PUB-09، FR-REG-14</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REG-31</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التسجيل المباشر يتحقق من العمر قبل الدفع</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FR-REG-15</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REG-32</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قواعد الأهلية التي تضيفها الإدارة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FR-REG-14، FR-REG-15، FR-STF-08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REG-33</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صفحات الإصدار وأسئلته وشروط الانتقال</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FR-REG-16، FR-STF-08</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REG-34</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كل بالغ في الطلب يوافق من جهته</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FR-REG-17</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REG-35</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المبلغ عند التقديم</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FR-PUB-09، FR-REG-19</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REG-36</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لا تقديم بلا دفعة مؤكدة بالمبلغ نفسه</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FR-REG-21، FR-STF-14</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REG-37</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ما يُسجَّل عند التقديم</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FR-REG-21</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REG-38</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التسجيل عن المواطن من المكتب</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FR-ADM-22، FR-STF-14</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REG-39</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الاعتبارات التجريبية لا تنتقل إلى المنصة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FR-REG-15</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SEL-01</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حصة الموسم وتقسيمها</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FR-PUB-09</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SEL-02</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طريقان منفصلان للقبول</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FR-REG-09</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SEL-03</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حساب العمر المقبول مباشرة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FR-PUB-18، FR-REG-24، FR-STF-15</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SEL-04</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إصدار الأعمار المقبولة واعتمادها</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FR-PUB-18، FR-REG-24، FR-STF-15</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SEL-05</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قرار القبول المباشر</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FR-REG-24، FR-STF-15</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SEL-06</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من لم يُقبل مباشرة لا يُنقل تلقائياً</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FR-REG-25</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SEL-07</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نقل أفراد الطلب المباشر إلى القرعة بضغطة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FR-REG-25</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SEL-08</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الدفعة الأولى المدفوعة تبقى رصيداً أو تُرد</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FR-REG-25، FR-REG-29</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SEL-09</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القرعة تسحب سنوات ميلاد لا أسماء</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FR-PUB-18، FR-REG-26، FR-STF-16</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SEL-10</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سنوات الميلاد التي تدخل القرعة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FR-STF-16</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SEL-11</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إدخال نتيجة البث</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FR-STF-16</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SEL-12</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مقارنة ما أُدخل بمقاعد القرعة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FR-STF-16</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SEL-13</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الاعتماد والنشر</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FR-PUB-18، FR-REG-26، FR-STF-17</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SEL-14</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السحب المنشور وحده يقرر</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FR-PUB-18، FR-REG-26، FR-STF-17</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SEL-15</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قرار القبول بالقرعة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FR-REG-26، FR-STF-17</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SEL-16</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الطلب كله معاً ولا قائمة احتياط</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FR-REG-26</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SEL-17</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مسار الطلب كما يراه الحاج</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FR-REG-22</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SEL-18</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البحث العام في النتائج</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FR-PUB-19</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SEL-19</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المراجعة البشرية توقف الطلب المرفوض</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FR-REG-23، FR-STF-13</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SEL-20</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أول خطوة بعد القبول تأكيده</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FR-REG-27</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SEL-21</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المقبول بالقرعة يثبّت بالدفعة الأولى</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FR-REG-28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SEL-22</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المقبول مباشرة يؤكد فقط</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FR-REG-27</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SEL-23</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موعد التثبيت وسقوط القبول</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FR-REG-27، FR-REG-28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SEL-24</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مقاعد من لم يثبّت والحصة غير المكتملة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SEL-25</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مقاعد المنحة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PAY-01</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القيم المالية للموسم</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FR-PUB-09، FR-ADM-11</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PAY-02</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جدول الدفعات من الإصدار المنشور</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FR-STF-08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PAY-03</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حساب مبلغ كل دفعة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PAY-04</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شروط جدول الدفعات قبل النشر</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FR-STF-08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PAY-05</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تغيّر تكلفة الحج بعد نشر الجدول</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PAY-06</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طرق الدفع</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FR-REG-20، FR-PIL-09، FR-ADM-11</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PAY-07</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الدفع عبر شام كاش</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FR-REG-20، FR-PIL-09، FR-ADM-11</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PAY-08</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الدفع في المصرف المعتمد وإشعاره</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FR-REG-20، FR-PIL-09، FR-ADM-11</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PAY-09</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الدفعة سجلٌ مؤكد لا يُستعمل مرتين</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FR-REG-20</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PAY-10</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رسم التسجيل</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FR-REG-19</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PAY-11</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المستحق عند تقديم الطلب حسب المسار</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FR-REG-19</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PAY-12</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لا طلب دون دفعة مطابقة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FR-REG-21</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PAY-13</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تجميد الشروط المالية مع الطلب</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FR-REG-19</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PAY-14</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ما يُسجَّل في الطلب من الدفع</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FR-REG-21</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PAY-15</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ترقيم الإيصالات</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FR-PUB-20، FR-REG-21، FR-PIL-09، FR-PIL-15</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PAY-16</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رصيد الدفعة الأولى عند الانتقال إلى القرعة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FR-REG-25</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PAY-17</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رد المبالغ</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FR-REG-29</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PAY-18</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تثبيت المقبول بالقرعة بالدفعة الأولى</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FR-REG-28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PAY-19</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المهلة وسقوط القبول</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FR-REG-28</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PAY-20</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كشف التكاليف بعد القبول</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FR-PIL-08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PAY-21</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الدفعة الثانية بعد الإلحاق بمجموعة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FR-PIL-09</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PAY-22</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ما تأخذه خطوة الدفع ومتى تكتمل</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FR-PIL-03، FR-PIL-09</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PAY-23</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دفع بند أو المتبقي كله</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FR-PIL-09</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PAY-24</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الهدي</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FR-PIL-08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PAY-25</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السكن الخاص وكلفته</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FR-PIL-08، FR-OPS-30</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PAY-26</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موعد فتح كل دفعة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FR-PIL-09</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PAY-27</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لا دفع لطلب غير مقبول أو موقوف</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FR-PIL-09، FR-STF-13</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PAY-28</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الإيصالات الرسمية والدفع لجهة معتمدة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FR-REG-20، FR-ADM-22، FR-STF-14</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PAY-29</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رسم تسجيل الإداري</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FR-ADM-11</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PAY-30</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رسم تشكيل المجموعة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FR-FRM-03، FR-FRM-04، FR-STF-20</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PAY-31</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رسم تشكيل التكتل</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FR-FRM-11، FR-STF-20</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POST-01</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من يدخل مرحلة ما بعد القبول</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FR-REG-23، FR-PIL-01</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POST-02</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الخطوات من إصدار الطلب</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FR-PIL-01، FR-PIL-02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POST-03</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قيود ترتيب الخطوات الأساسية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FR-PIL-02، FR-STF-08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POST-04</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كل خطوة تُفتح بعد اكتمال ما قبلها</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FR-PIL-02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POST-05</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متى تُعدّ الخطوة مكتملة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FR-PIL-02</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POST-06</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خطوات تضيفها الإدارة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FR-PIL-03، FR-STF-08</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POST-07</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لا وثائق عند التسجيل</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FR-PIL-05</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POST-08</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تأكيد القبول والتوقيع على التعليمات</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FR-REG-27</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POST-09</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المقبول بالقرعة: التأكيد ثم الدفعة الأولى</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FR-REG-28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POST-10</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الصورة الشخصية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FR-PIL-05</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POST-11</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دليل التكتلات والمجموعات</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FR-PUB-22، FR-PIL-06، FR-FRM-19</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POST-12</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الإلحاق بمجموعة بعقد في المكتب</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FR-PIL-06، FR-FRM-21</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POST-13</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نافذة الإلحاق بالمجموعات</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FR-PIL-06، FR-FRM-21</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POST-14</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الطلب كله في المجموعة نفسها وضمن سعتها</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FR-PIL-06، FR-FRM-21</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POST-15</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من سجّل الحاج لا يضعه في مجموعة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FR-PIL-06، FR-ADM-22، FR-STF-14</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POST-16</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عقد ترفعه المجموعة ويعتمده المكتب</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FR-PIL-06، FR-FRM-23</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POST-17</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ما يترتب على الإلحاق</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FR-PIL-06، FR-PIL-07، FR-FRM-21</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POST-18</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الانتقال إلى مجموعة أخرى</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FR-FRM-22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POST-19</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جواز السفر</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FR-PIL-10</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POST-20</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متى تُطلب الوثائق الطبية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FR-PIL-11، FR-PIL-12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POST-21</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قائمة الوثائق الطبية لكل فرد</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FR-PIL-12، FR-OPS-28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POST-22</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المعلومات الصحية يسجّلها المنسق</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FR-PIL-11، FR-FLD-04، FR-OPS-28</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POST-23</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مراجعة الفريق الطبي واكتمال الملف</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FR-PIL-12، FR-OPS-28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POST-24</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الوثائق الصحية من وزارة الصحة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FR-PIL-13، FR-FLD-05</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POST-25</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التأشيرة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FR-PIL-14، FR-FLD-06</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POST-26</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ما تفتحه التأشيرات</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FR-PIL-14، FR-PIL-15، FR-PIL-18، FR-PIL-20، FR-FLD-06</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POST-27</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الرحلة كما يراها الحاج</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FR-PIL-17</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POST-28</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تقييم كل خطوة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FR-PIL-04</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POST-29</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التقييم الشامل بعد العودة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FR-PIL-29</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POST-30</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شهادة أداء فريضة الحج</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FR-PUB-20، FR-PIL-30</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POST-31</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العمرة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FR-PUB-25</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ADM-01</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مسار واحد في الموسم</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FR-REG-08، FR-ADM-01</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ADM-02</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نافذة التسجيل كإداري</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FR-ADM-02</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ADM-03</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خطوات الطلب بترتيبها</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FR-ADM-03، FR-ADM-05</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ADM-04</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الملف الدائم ينتقل من موسم إلى موسم</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FR-ADM-05، FR-ADM-06</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ADM-05</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قفل الملف الدائم أثناء الموسم</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FR-ADM-06</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ADM-06</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الوثائق التي تطلبها الإدارة وصلاحيتها</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FR-ADM-04، FR-ADM-26، FR-STF-18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ADM-07</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حساب سريان الوثيقة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FR-ADM-04</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ADM-08</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رفع الوثيقة وتحديثها</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FR-ADM-04</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ADM-09</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الصفات: ما يُتقدَّم له وما تمنحه الإدارة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FR-ADM-07، FR-ADM-24، FR-ADM-26، FR-STF-18</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ADM-10</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اختبار الصفة وصفات تشترك في اختبار</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FR-ADM-07، FR-ADM-26، FR-STF-18، FR-STF-25</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ADM-11</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جدول شروط الصفات</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FR-ADM-07، FR-ADM-26، FR-STF-18</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ADM-12</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تطبيق الشروط على المتقدم</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FR-ADM-07، FR-ADM-10</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ADM-13</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الوثائق المطلوبة لكل الصفات</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FR-ADM-04، FR-STF-18</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ADM-14</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خيارات الصفة: التجديد أو صفة جديدة أو أول موسم</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FR-ADM-08، FR-FLD-30</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ADM-15</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الإعفاء من الاختبار عند التجديد</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FR-ADM-08، FR-ADM-12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ADM-16</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الالتزامات</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FR-ADM-09، FR-ADM-26، FR-STF-18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ADM-17</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التحقق من الأهلية قبل الدفع</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FR-ADM-10، FR-STF-19</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ADM-18</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رسم تسجيل الإداري</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FR-ADM-11، FR-ADM-12</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ADM-19</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مركز الاختبار</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FR-ADM-13، FR-STF-24</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ADM-20</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من يُطلب منه الاختبار المؤتمت</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FR-ADM-13، FR-STF-26</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ADM-21</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بنية الاختبار ونسب النجاح</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FR-ADM-13، FR-ADM-15، FR-STF-25</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ADM-22</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محاولة واحدة لكل اختبار</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FR-ADM-14، FR-STF-25، FR-STF-26</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ADM-23</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التسليم يُحتسب بعد تأكيده</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FR-ADM-14، FR-ADM-15، FR-STF-26، FR-STF-27</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ADM-24</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نجاح الجزء المكتوب وعرض النتيجة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FR-ADM-15، FR-STF-27</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ADM-25</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حجز موعد الامتحان الشفهي</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FR-ADM-16، FR-STF-27</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ADM-26</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نتيجة الشفهي والتأهل النهائي</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FR-ADM-17، FR-ADM-18، FR-STF-27</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ADM-27</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متابعة ملفات المتقدمين في الإدارة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FR-ADM-23، FR-STF-19</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FRM-01</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من تُشكَّل له مجموعة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FR-FRM-01، FR-FRM-05</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FRM-02</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اسم المجموعة ورقمها</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FR-FRM-01</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FRM-03</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الفئة تحدد السعة والمقاعد</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FR-FRM-01، FR-FRM-02</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FRM-04</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مقاعد فريق المجموعة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FR-FRM-02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FRM-05</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رسم التشكيل والعقد وإنشاء المجموعة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FR-FRM-03، FR-FRM-24، FR-STF-20</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FRM-06</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طلبات تشكيل قديمة على المنصة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FR-FRM-04</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FRM-07</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من يرأس تكتلاً</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FR-ADM-24، FR-FRM-06، FR-STF-19</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FRM-08</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بدء التكتل في المكتب</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FR-FRM-06، FR-STF-20</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FRM-09</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دخول المجموعات إلى التكتل</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FR-FRM-07</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FRM-10</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تركيب التكتل بحسب مستواه</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FR-FRM-08، FR-FRM-10</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FRM-11</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اختيار كادر التكتل</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FR-ADM-24، FR-FRM-08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FRM-12</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منسق بصفة «معاون ومنسق تقني» في كل تكتل</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FR-FRM-08</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FRM-13</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توزيع المنسقين والموجّهات على المجموعات</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FR-FRM-09، FR-FRM-15</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FRM-14</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شروط اكتمال التكتل</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FR-FRM-10، FR-STF-20</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FRM-15</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محاسب التكتل</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FR-FRM-08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FRM-16</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متوسط أعمار الكادر</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FR-FRM-10</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FRM-17</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شارات التكتل</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FR-FRM-10</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FRM-18</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رسم التكتل والعقد وإنشاؤه</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FR-FRM-11، FR-FRM-14، FR-FRM-24، FR-STF-20</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FRM-19</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شخص في مكان واحد ومجموعة في تكتل واحد</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FR-FRM-02، FR-FRM-07، FR-FRM-12</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FRM-20</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طلبات التكتل ومواعيدها</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FR-FRM-12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FRM-21</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التعديل الاستثنائي</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FR-FRM-13، FR-STF-20</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FRM-22</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خطة التكتل التشغيلية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FR-FRM-16، FR-STF-21</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FRM-23</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صفحة التكتل العامة وموافقة الإدارة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FR-PUB-22، FR-FRM-17، FR-STF-21</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FRM-24</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صفحة المجموعة العامة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FR-PUB-22، FR-FRM-18، FR-STF-21</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FRM-25</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دليل التكتلات والمجموعات للحجاج</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FR-PUB-21، FR-PUB-22، FR-FRM-19، FR-STF-21، FR-CMS-08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FRM-26</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إلحاق الحاج بمجموعة في المكتب</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FR-PIL-06، FR-FRM-21</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FRM-27</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الطلب العائلي يُلحق كاملاً أو لا يُلحق</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FR-PIL-06، FR-FRM-21</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FRM-28</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نقل عائلة إلى مجموعة أخرى</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FR-FRM-22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FRM-29</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عقود رفعتها المجموعات (مسار قديم)</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FR-FRM-23</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FRM-30</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ما يراه الحاج عن مجموعته</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FR-PIL-07، FR-FRM-05، FR-FLD-02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EVL-01</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من يعمل على أي مجموعة في الميدان</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FR-ADM-18، FR-FRM-14، FR-FLD-01، FR-FLD-02، FR-FLD-03، FR-FLD-05، FR-FLD-10، FR-FLD-11</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EVL-02</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تسجيل أداء المناسك والمزارات ومحطات السفر</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FR-PIL-22، FR-FLD-14، FR-FLD-15</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EVL-03</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سبب عدم الأداء</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FR-PIL-22، FR-FLD-14، FR-FLD-15</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EVL-04</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حذف سجل الميدان</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FR-FLD-16</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EVL-05</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قناة المجموعة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FR-PIL-07، FR-FRM-26</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EVL-06</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التقرير اليومي من المجموعة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FR-FLD-18</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EVL-07</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تقرير التكتل اليومي إلى الإدارة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FR-FLD-19، FR-OPS-25</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EVL-08</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الدروس الدينية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FR-PIL-23، FR-FLD-20، FR-FLD-21</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EVL-09</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مراحل التقييم</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FR-FLD-22، FR-FLD-23</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EVL-10</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من يقيّم نفسه</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FR-FLD-22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EVL-11</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التقييم الذاتي</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FR-FLD-22</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EVL-12</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تقييم إدارة الإداريين</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FR-FLD-23، FR-STF-22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EVL-13</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تقييم موظفي البعثة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FR-FLD-24، FR-OPS-21</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EVL-14</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نتيجة الإداري</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FR-FLD-25</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EVL-15</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الاعتراض على تقييم الموظفين</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FR-FLD-26، FR-STF-22</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EVL-16</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تقييم الحاج بعد العودة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FR-PIL-29، FR-FLD-30</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EVL-17</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علامة الموسم للمجموعة والتكتل</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FR-FLD-27</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EVL-18</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الترتيب داخل الفئة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FR-FLD-27، FR-STF-22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EVL-19</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الترقية والتخفيض</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FR-FLD-27، FR-STF-22</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EVL-20</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حدّا السلّم</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FR-FLD-27</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EVL-21</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فئة البداية لرئيس المجموعة الجديد</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EVL-22</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اعتماد التصنيف ونشره</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FR-FLD-27، FR-FLD-28، FR-STF-22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EVL-23</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المكرَّمون في كل فئة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FR-PUB-23، FR-FLD-29</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EVL-24</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لوحة الشرف</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FR-PUB-23، FR-FLD-29</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OPS-01</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حالات الرحلة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FR-OPS-04</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OPS-02</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شروط إنشاء الرحلة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FR-OPS-01، FR-OPS-02، FR-OPS-04</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OPS-03</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لا تُنقص السعة تحت من عليها</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FR-OPS-05</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OPS-04</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الذهاب والعودة معاً</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FR-OPS-04، FR-OPS-05</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OPS-05</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المسودة والنشر والتعديل</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FR-OPS-05</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OPS-06</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مقاعد الحجاج ومقاعد الموظفين</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FR-OPS-04، FR-OPS-08</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OPS-07</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المقعد النشط</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FR-FLD-09، FR-OPS-09</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OPS-08</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رحلة واحدة لكل اتجاه</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FR-FLD-08، FR-FLD-09، FR-OPS-08، FR-OPS-09</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OPS-09</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قاعدة الذهاب والعودة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FR-FLD-08، FR-OPS-01، FR-OPS-04</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OPS-10</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متى تقبل الرحلة إسناداً</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FR-FLD-08، FR-OPS-07، FR-OPS-09</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OPS-11</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حد المقاعد عند الإسناد</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FR-FLD-08، FR-OPS-07، FR-OPS-08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OPS-12</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الاكتمال التلقائي</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FR-OPS-07</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OPS-13</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إعطاء تكتل يوم رحلة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FR-FLD-07، FR-OPS-06</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OPS-14</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سحب يوم من تكتل</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FR-OPS-06</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OPS-15</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حدود التكتل في الإسناد</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FR-FLD-07، FR-FLD-08، FR-OPS-07</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OPS-16</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إسناد المجموعة كاملة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FR-FLD-08، FR-OPS-07</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OPS-17</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العائلة الملتحقة بعد الإسناد</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FR-FRM-22، FR-FLD-08، FR-OPS-07</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OPS-18</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الإلغاء والإزالة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FR-FLD-09، FR-OPS-07، FR-OPS-09</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OPS-19</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النقل إلى رحلة أخرى</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FR-FLD-09، FR-OPS-09</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OPS-20</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السفر بوسيلة أخرى</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FR-OPS-09</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OPS-21</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الإقفال وكشف الركاب</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FR-FLD-07، FR-OPS-10</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OPS-22</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إعادة إصدار الكشف وتصديره</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FR-OPS-10</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OPS-23</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تسجيل الإقلاع</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FR-OPS-12</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OPS-24</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الصعود من التجمع</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FR-OPS-12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OPS-25</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تسجيل الهبوط</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FR-OPS-12</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OPS-26</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مندوب المطار</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FR-OPS-03، FR-OPS-12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OPS-27</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بطاقة الصعود للحاج</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FR-PIL-17</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OPS-28</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التأجيل وإعادة الجدولة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FR-PIL-17، FR-OPS-13</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OPS-29</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تحويل الوجهة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FR-OPS-14</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OPS-30</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إلغاء الرحلة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FR-OPS-15</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OPS-31</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تنبيهات مسؤول الطيران</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FR-OPS-11، FR-OPS-15</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OPS-32</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حالة سفر المسافر</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FR-PIL-17، FR-FLD-10، FR-OPS-11</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OPS-33</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السكن العام والسكن الخاص</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FR-PIL-08، FR-PIL-18، FR-OPS-30</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OPS-34</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كلفة الغرف وتثبيت الاختيار</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FR-PIL-08، FR-OPS-30</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OPS-35</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من يسجّل أداء المناسك</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FR-PIL-22، FR-FLD-01</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OPS-36</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شروط تسجيل المنسك</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FR-FLD-14، FR-FLD-15</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OPS-37</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حذف سجل منسك</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FR-PIL-22، FR-FLD-16</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OPS-38</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قوائم الحافلات قبل المناسك</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FR-PIL-19، FR-FLD-11، FR-FLD-13، FR-OPS-26</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OPS-39</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الحافلة الإضافية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FR-FLD-12، FR-OPS-26، FR-OPS-27</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OPS-40</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ملف واحد لكل نوع في كل موسم</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FR-OPS-17</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OPS-41</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أماكن الملف من البيانات المرجعية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FR-OPS-16، FR-OPS-17</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OPS-42</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أدوار الملف وشغلها</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FR-OPS-18</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OPS-43</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من يُرشَّح لمنصب</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FR-OPS-18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OPS-44</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تفعيل الملف</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FR-OPS-19</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OPS-45</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انتهاء الملف</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FR-OPS-19، FR-OPS-20</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OPS-46</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بناء ملف الموسم من ملف الموسم السابق</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FR-OPS-17</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OPS-47</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الطاقة الاستيعابية للبرج والمخيم</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FR-OPS-18</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OPS-48</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البيانات المرجعية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FR-OPS-16</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OPS-49</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النطاق الميداني من الملفات</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FR-FLD-24، FR-OPS-08، FR-OPS-21</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OPS-50</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مهلة الاستجابة للبلاغ</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FR-PIL-25، FR-PIL-26، FR-FLD-17، FR-OPS-22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OPS-51</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تصعيد البلاغ الحرج</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FR-PIL-25، FR-FLD-17، FR-OPS-22</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OPS-52</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حالات البلاغ وإسناده</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FR-PIL-25، FR-PIL-26، FR-FLD-17، FR-OPS-23</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OPS-53</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حالة العملية الموسمية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FR-PUB-01، FR-PUB-02، FR-ADM-02، FR-OPS-29</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OPS-54</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من يضبط مواعيد العملية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FR-ADM-02، FR-OPS-29</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OPS-55</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مواعيد موسم 1448</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FR-PUB-01، FR-PUB-04، FR-OPS-29</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STF-01</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لا ينشئ الموظف حسابه بنفسه</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FR-STF-01، FR-STF-29</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STF-02</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تسجيل الدخول والخروج</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FR-STF-01</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STF-03</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الصفحة الأولى بعد الدخول</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FR-STF-02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STF-04</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«ملفاتي التشغيلية» ظاهرة دائماً</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FR-STF-02، FR-OPS-20</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STF-05</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نوعا الصلاحيات</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FR-STF-03، FR-STF-04</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STF-06</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مدير الموسم</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FR-STF-04</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STF-07</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صلاحية واحدة لكل حساب في التجربة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FR-STF-06</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STF-08</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حراسة الصفحات</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FR-STF-02</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STF-09</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ملف الإدارة لمالكه وحده</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FR-STF-02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STF-10</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منح صلاحية الإدارة وسحبها</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FR-STF-04</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STF-11</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الصلاحيات الفعلية للحساب</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FR-STF-04</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STF-12</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صلاحيات المهام ثابتة في التجربة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FR-STF-06</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STF-13</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المواقع الميدانية تفتح صفحة بلا صلاحية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FR-STF-02، FR-STF-24، FR-STF-26، FR-OPS-03، FR-OPS-21</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STF-14</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رفع أمر إلى المدير</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FR-STF-05</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STF-15</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متابعة الأحداث المهمة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FR-STF-05</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STF-16</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كل إجراء باسم فاعله</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FR-STF-30، FR-OPS-24، FR-CMS-16</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STF-17</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سجل الأحداث لا يُعدَّل ولا يُحذف</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FR-ADM-21، FR-STF-30، FR-CMS-16</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STF-18</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قراءة السجل وتصديره</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FR-STF-30</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STF-19</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محاولة غير مصرح بها</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FR-STF-02</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STF-20</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من يعدّل إعدادات الموسم</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FR-STF-07</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STF-21</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تدقيق كل تعديل في الإعدادات</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FR-STF-07</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STF-22</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حدود قيم الإعدادات</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FR-STF-07</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STF-23</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القيم المشتقة من الإعدادات</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FR-STF-07</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STF-24</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الطلب المقدَّم لا يتغير بتغير الإعدادات</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FR-STF-07، FR-STF-12</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STF-25</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حالات موسم التسجيل</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FR-STF-11</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STF-26</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إنشاء موسم بنسخ إعدادات</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FR-STF-11</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STF-27</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الموسم المؤرشف للقراءة فقط</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FR-STF-11</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STF-28</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مسودة واحدة لكل موسم</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FR-STF-08، FR-STF-10</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STF-29</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نشر إصدار</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FR-STF-09</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STF-30</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الإصدار الساري والطلبات القائمة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FR-STF-09</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STF-31</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استعادة إصدار سابق</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FR-STF-10</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STF-32</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بدء موسم تشكيل جديد</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FR-FRM-20، FR-STF-23</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STF-33</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المشارك في الموسم</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FR-STF-28، FR-OPS-08</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STF-34</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ربط الحساب بسجل الموظف</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FR-STF-29</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STF-35</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المحتوى مسودة ثم نشر</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FR-PUB-03، FR-PUB-06، FR-PUB-11، FR-CMS-01، FR-CMS-02، FR-CMS-05، FR-CMS-06، FR-CMS-08، FR-CMS-10، FR-CMS-19، FR-CMS-20</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STF-36</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حالات الصفحة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FR-PUB-03، FR-CMS-03، FR-CMS-04، FR-CMS-07، FR-CMS-13</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STF-37</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7"/>
                <w:szCs w:val="17"/>
                <w:rtl/>
                <w:lang w:bidi="ar-SY"/>
              </w:rPr>
              <w:t>النسخ السابقة</w:t>
            </w:r>
          </w:p>
        </w:tc>
        <w:tc>
          <w:tcPr>
            <w:tcW w:type="dxa" w:w="4195"/>
            <w:tcMar>
              <w:top w:w="50" w:type="dxa"/>
              <w:bottom w:w="50" w:type="dxa"/>
              <w:start w:w="90" w:type="dxa"/>
              <w:end w:w="90" w:type="dxa"/>
            </w:tcMar>
          </w:tcPr>
          <w:p>
            <w:pPr>
              <w:bidi/>
              <w:spacing w:after="0"/>
              <w:jc w:val="left"/>
            </w:pPr>
            <w:r>
              <w:rPr>
                <w:rFonts w:ascii="Consolas" w:hAnsi="Consolas" w:cs="Consolas" w:eastAsia="Consolas"/>
                <w:b w:val="0"/>
                <w:color w:val="021526"/>
                <w:sz w:val="16"/>
                <w:szCs w:val="16"/>
              </w:rPr>
              <w:t>FR-CMS-06، FR-CMS-07، FR-CMS-10، FR-CMS-11، FR-CMS-12، FR-CMS-17</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STF-38</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7"/>
                <w:szCs w:val="17"/>
                <w:rtl/>
                <w:lang w:bidi="ar-SY"/>
              </w:rPr>
              <w:t>عناصر جديدة في خانات محجوزة</w:t>
            </w:r>
          </w:p>
        </w:tc>
        <w:tc>
          <w:tcPr>
            <w:tcW w:type="dxa" w:w="4195"/>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6"/>
                <w:szCs w:val="16"/>
              </w:rPr>
              <w:t>FR-PUB-06، FR-PUB-11، FR-CMS-09</w:t>
            </w:r>
          </w:p>
        </w:tc>
      </w:tr>
    </w:tbl>
    <w:p>
      <w:pPr>
        <w:bidi/>
        <w:spacing w:after="80" w:before="0" w:line="300" w:lineRule="auto"/>
        <w:jc w:val="left"/>
      </w:pPr>
    </w:p>
    <w:tbl>
      <w:tblPr>
        <w:bidiVisual/>
        <w:tblW w:type="auto" w:w="0"/>
        <w:jc w:val="center"/>
        <w:tblBorders>
          <w:top w:val="single" w:sz="6" w:space="0" w:color="8FC7BE"/>
          <w:left w:val="single" w:sz="6" w:space="0" w:color="8FC7BE"/>
          <w:bottom w:val="single" w:sz="6" w:space="0" w:color="8FC7BE"/>
          <w:right w:val="single" w:sz="6" w:space="0" w:color="8FC7BE"/>
        </w:tblBorders>
        <w:tblLook w:firstColumn="1" w:firstRow="1" w:lastColumn="0" w:lastRow="0" w:noHBand="0" w:noVBand="1" w:val="04A0"/>
      </w:tblPr>
      <w:tblGrid>
        <w:gridCol w:w="9866"/>
      </w:tblGrid>
      <w:tr>
        <w:tc>
          <w:tcPr>
            <w:tcW w:type="dxa" w:w="9866"/>
            <w:shd w:val="clear" w:color="auto" w:fill="EAF4F2"/>
            <w:tcMar>
              <w:top w:w="80" w:type="dxa"/>
              <w:bottom w:w="80" w:type="dxa"/>
              <w:start w:w="140" w:type="dxa"/>
              <w:end w:w="140" w:type="dxa"/>
            </w:tcMar>
          </w:tcPr>
          <w:p>
            <w:pPr>
              <w:bidi/>
              <w:jc w:val="left"/>
            </w:pPr>
            <w:r>
              <w:rPr>
                <w:rFonts w:ascii="itf Qomra Arabic" w:hAnsi="itf Qomra Arabic" w:cs="itf Qomra Arabic" w:eastAsia="itf Qomra Arabic"/>
                <w:b/>
                <w:color w:val="00594F"/>
                <w:sz w:val="21"/>
                <w:szCs w:val="21"/>
                <w:bCs/>
                <w:rtl/>
                <w:lang w:bidi="ar-SY"/>
              </w:rPr>
              <w:t xml:space="preserve">التغطية: </w:t>
            </w:r>
            <w:r>
              <w:rPr>
                <w:rFonts w:ascii="itf Qomra Arabic" w:hAnsi="itf Qomra Arabic" w:cs="itf Qomra Arabic" w:eastAsia="itf Qomra Arabic"/>
                <w:b w:val="0"/>
                <w:color w:val="021526"/>
                <w:sz w:val="21"/>
                <w:szCs w:val="21"/>
                <w:rtl/>
                <w:lang w:bidi="ar-SY"/>
              </w:rPr>
              <w:t>300 قاعدة من 300 يحيل إليها متطلب واحد على الأقل.</w:t>
            </w:r>
          </w:p>
        </w:tc>
      </w:tr>
    </w:tbl>
    <w:p>
      <w:pPr>
        <w:bidi/>
        <w:spacing w:after="6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ملحق 2: ما لا تعرضه النسخة التجريبية كاملاً</w:t>
      </w:r>
    </w:p>
    <w:p>
      <w:pPr>
        <w:bidi/>
        <w:spacing w:after="120" w:before="0" w:line="300" w:lineRule="auto"/>
        <w:jc w:val="left"/>
      </w:pPr>
      <w:r>
        <w:rPr>
          <w:rFonts w:ascii="itf Qomra Arabic" w:hAnsi="itf Qomra Arabic" w:cs="itf Qomra Arabic" w:eastAsia="itf Qomra Arabic"/>
          <w:b w:val="0"/>
          <w:color w:val="021526"/>
          <w:sz w:val="23"/>
          <w:szCs w:val="23"/>
          <w:rtl/>
          <w:lang w:bidi="ar-SY"/>
        </w:rPr>
        <w:t>المتطلبات التي هي محاكاة أو ناقصة أو غائبة في النسخة التجريبية: هنا يقع أكثر العمل الجديد.</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147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الرقم</w:t>
            </w:r>
          </w:p>
        </w:tc>
        <w:tc>
          <w:tcPr>
            <w:tcW w:type="dxa" w:w="4762"/>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المتطلب</w:t>
            </w:r>
          </w:p>
        </w:tc>
        <w:tc>
          <w:tcPr>
            <w:tcW w:type="dxa" w:w="124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الأولوية</w:t>
            </w:r>
          </w:p>
        </w:tc>
        <w:tc>
          <w:tcPr>
            <w:tcW w:type="dxa" w:w="21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التجريبية</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FR-PUB-08</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التعليق على الأخبار</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FR-PUB-16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التقدم والاختبار والشهادة في الأكاديمية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FR-PUB-17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سؤال المحاضر</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FR-PUB-19</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البحث عن النتيجة بالرقم الوطني</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FR-PUB-20</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التحقق من وثيقة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FR-PUB-21</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التحقق من جهة والإبلاغ عن جهة مخالفة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FR-PUB-23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لوحة الشرف</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FR-PUB-24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نحن ودليل المكاتب والتواصل</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FR-PUB-25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صفحة العمرة وطلب الإشعار</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FR-PUB-29</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إعدادات العرض والقراءة الصوتية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FR-REG-01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إنشاء حساب بالرقم الوطني وإثبات الهوية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FR-REG-02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بيانات الحساب والتحقق من الهاتف برمز</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FR-REG-03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جلب البيانات المدنية ومراجعتها</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FR-REG-06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تسجيل الدخول والخروج</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FR-REG-07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استعادة كلمة المرور</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غير موجود</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FR-REG-10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 للحاج نفسه أو لشخص آخر</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FR-REG-12</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إضافة المرافقين من دفتر العائلة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FR-REG-17</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موافقة أفراد الطلب</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FR-REG-20</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دفع مبلغ التقديم</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FR-REG-21</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تقديم الطلب والإيصال</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FR-REG-22</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متابعة مراحل الطلب</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FR-REG-23</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قرار المراجعة والاعتراض عليه</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FR-REG-24</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نتيجة القبول المباشر</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FR-REG-27</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تأكيد القبول والتوقيع على التعليمات</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FR-REG-28</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تثبيت المقبول بالقرعة بالدفعة الأولى وسقوط القبول</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FR-REG-29</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رد المبالغ</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غير موجود</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FR-REG-30</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الانسحاب من الطلب</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غير موجود</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FR-PIL-05</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الصورة الشخصية لكل فرد</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FR-PIL-06</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الإلحاق بمجموعة كما يراه الحاج</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FR-PIL-08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نوع السكن وكشف التكاليف</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FR-PIL-09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دفع الدفعة الثانية والهدي والسكن</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FR-PIL-10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جواز السفر لكل فرد</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FR-PIL-11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تأكيد المعلومات الصحية أو طلب تصحيحها</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FR-PIL-12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الوثائق الطبية لكل فرد</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FR-PIL-16</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البطاقة الرقمية للحاج</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FR-PIL-18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الفنادق والسكن والمشاعر</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FR-PIL-20</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«حالتي الآن»</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FR-PIL-25</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بلاغ الطوارئ</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FR-PIL-26</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الشكاوى والمفقودات</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FR-PIL-27</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الإشعارات</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FR-PIL-29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التقييم الشامل بعد العودة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FR-PIL-30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شهادة أداء فريضة الحج</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FR-ADM-01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فتح الملف الإداري على الحساب الواحد</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FR-ADM-04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وثائقي وشهاداتي</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FR-ADM-08</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التجديد والإعفاء من الاختبار</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FR-ADM-09</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الالتزامات</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FR-ADM-10</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التحقق من الأهلية قبل الدفع</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FR-ADM-11</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رسم تسجيل الإداري والإيصال</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FR-ADM-16</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حجز موعد الامتحان الشفهي</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FR-ADM-17</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نتيجة الشفهي والتأهل للموسم</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FR-ADM-19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الإشعارات وربط تيليجرام</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FR-ADM-22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تسجيل المواطن على الحج من المكتب</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FR-ADM-23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متابعة المتقدمين</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FR-ADM-25</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رسائل تيليجرام إلى الكادر</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FR-FRM-03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رسم التشكيل والعقد وإنشاء المجموعة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FR-FRM-04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طلبات تشكيل المجموعات القديمة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FR-FRM-11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رسم التكتل والعقد وإنشاؤه معتمداً</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FR-FRM-21</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إلحاق الطلب العائلي بمجموعة بعقد في المكتب</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FR-FLD-01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نطاق العمل الميداني بحسب الصفة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FR-FLD-06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التأشيرات</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FR-FLD-16</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سجل الميدان للمجموعة وحذف الخاطئ</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FR-FLD-17</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بلاغ لغرفة العمليات</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FR-FLD-27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تصنيف المجموعات والتكتلات ونشره</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FR-FLD-28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تصنيف المجموعة أو التكتل في بوابة رئيسه</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FR-FLD-29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لوحة الشرف</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FR-FLD-30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المواسم وتقييم كل موسم</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FR-STF-01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دخول الموظف إلى البوابة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FR-STF-02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الوصول بحسب الصلاحية والموقع الميداني</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FR-STF-03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لوحات الأرقام</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FR-STF-04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منح صلاحية إدارة ملف وسحبها</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FR-STF-05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متابعة الملفات ورفع الأمر إلى المدير</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FR-STF-06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منح صلاحيات المهام وسحبها</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غير موجود</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FR-STF-07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تعديل إعدادات الموسم</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FR-STF-11</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مواسم التسجيل</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FR-STF-13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قوائم المراجعة: الطلبات وتصحيح البيانات المدنية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FR-STF-14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التسجيل على الحج من المكتب</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FR-STF-15</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إصدار الأعمار المقبولة مباشرة واعتمادها</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FR-STF-16</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إحصاء القرعة وإدخال نتائج البث</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FR-STF-17</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اعتماد نتائج القرعة ونشرها</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FR-STF-19</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الكادر الإداري وملفات المتقدمين</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FR-STF-20</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تشكيل المجموعات والتكتلات في المكتب</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FR-STF-22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تقييم الإداريين وتصنيف المجموعات والتكتلات</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FR-STF-26</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إدارة الجلسة في القاعة وشاشة العرض</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FR-STF-27</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المراجعة والنتائج والامتحان الشفهي</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FR-STF-29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حسابات البوابة وربطها بسجلات أصحابها</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FR-STF-30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الأحداث وتصديره</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FR-OPS-04</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إنشاء رحلة أو رحلتي ذهاب وعودة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FR-OPS-10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إقفال الرحلة وكشف الركاب وتصديره</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FR-OPS-13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تأجيل الرحلة وتحديد موعدها الجديد</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FR-OPS-19</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تفعيل الملف التشغيلي وتصديره</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FR-OPS-21</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تقييم موظفي الأبراج والمخيمات للتكتلات</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FR-OPS-22</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قائمة البلاغات ومهل الاستجابة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FR-OPS-24</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المهام الداخلية وقرارات الغرفة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FR-OPS-28</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مراجعة الفريق الطبي للوثائق والحالات الصحية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FR-OPS-29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مواعيد العمليات الموسمية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FR-OPS-30</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 السكن والغرف الخاصة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FR-CMS-03</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ترتيب الأقسام وإخفاؤها وأرشفتها</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FR-CMS-04</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إضافة قسم من مكتبة الأقسام وإنشاء صفحة جديدة</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غير موجود</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FR-CMS-09</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إنشاء عنصر جديد في مجموعة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FR-CMS-11</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النسخ السابقة واستعادتها</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FR-CMS-14</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رفع الوسائط</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FR-CMS-15</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النص البديل للوسائط وحذفها</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FR-CMS-16</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تسجيل إجراءات المحتوى في سجل الأحداث</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FR-CMS-17</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النسخة الاحتياطية للمحتوى</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موجود جزئياً</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FR-CMS-18</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تحرير النسخة الإنجليزية</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غير موجود</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FR-CMS-19</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النشر المجدول</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غير موجود</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FR-CMS-20</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أدوار المحتوى: المحرر والناشر</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غير موجود</w:t>
            </w:r>
          </w:p>
        </w:tc>
      </w:tr>
      <w:tr>
        <w:tc>
          <w:tcPr>
            <w:tcW w:type="dxa" w:w="147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FR-CMS-21</w:t>
            </w:r>
          </w:p>
        </w:tc>
        <w:tc>
          <w:tcPr>
            <w:tcW w:type="dxa" w:w="476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الإشراف على تعليقات الأخبار</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مهم</w:t>
            </w:r>
          </w:p>
        </w:tc>
        <w:tc>
          <w:tcPr>
            <w:tcW w:type="dxa" w:w="21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غير موجود</w:t>
            </w:r>
          </w:p>
        </w:tc>
      </w:tr>
      <w:tr>
        <w:tc>
          <w:tcPr>
            <w:tcW w:type="dxa" w:w="147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FR-CMS-22</w:t>
            </w:r>
          </w:p>
        </w:tc>
        <w:tc>
          <w:tcPr>
            <w:tcW w:type="dxa" w:w="476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الإجابة عن أسئلة «اسأل المحاضر»</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مرغوب</w:t>
            </w:r>
          </w:p>
        </w:tc>
        <w:tc>
          <w:tcPr>
            <w:tcW w:type="dxa" w:w="21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غير موجود</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ملحق 3: كيف تُولَّد هذه الوثيقة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المصدر:</w:t>
      </w:r>
      <w:r>
        <w:rPr>
          <w:rFonts w:ascii="itf Qomra Arabic" w:hAnsi="itf Qomra Arabic" w:cs="itf Qomra Arabic" w:eastAsia="itf Qomra Arabic"/>
          <w:b w:val="0"/>
          <w:color w:val="021526"/>
          <w:sz w:val="21"/>
          <w:szCs w:val="21"/>
        </w:rPr>
        <w:t xml:space="preserve"> docs/_build-guide/srs/</w:t>
      </w:r>
      <w:r>
        <w:rPr>
          <w:rFonts w:ascii="itf Qomra Arabic" w:hAnsi="itf Qomra Arabic" w:cs="itf Qomra Arabic" w:eastAsia="itf Qomra Arabic"/>
          <w:b w:val="0"/>
          <w:color w:val="021526"/>
          <w:sz w:val="21"/>
          <w:szCs w:val="21"/>
          <w:rtl/>
          <w:lang w:bidi="ar-SY"/>
        </w:rPr>
        <w:t xml:space="preserve"> — ملف لكل قسم من المتطلبات الوظيفية (</w:t>
      </w:r>
      <w:r>
        <w:rPr>
          <w:rFonts w:ascii="itf Qomra Arabic" w:hAnsi="itf Qomra Arabic" w:cs="itf Qomra Arabic" w:eastAsia="itf Qomra Arabic"/>
          <w:b w:val="0"/>
          <w:color w:val="021526"/>
          <w:sz w:val="21"/>
          <w:szCs w:val="21"/>
        </w:rPr>
        <w:t>a01_public.py</w:t>
      </w:r>
      <w:r>
        <w:rPr>
          <w:rFonts w:ascii="itf Qomra Arabic" w:hAnsi="itf Qomra Arabic" w:cs="itf Qomra Arabic" w:eastAsia="itf Qomra Arabic"/>
          <w:b w:val="0"/>
          <w:color w:val="021526"/>
          <w:sz w:val="21"/>
          <w:szCs w:val="21"/>
          <w:rtl/>
          <w:lang w:bidi="ar-SY"/>
        </w:rPr>
        <w:t xml:space="preserve"> …)، والفصول العامة والمتطلبات غير الوظيفية والواجهات والأسئلة في </w:t>
      </w:r>
      <w:r>
        <w:rPr>
          <w:rFonts w:ascii="itf Qomra Arabic" w:hAnsi="itf Qomra Arabic" w:cs="itf Qomra Arabic" w:eastAsia="itf Qomra Arabic"/>
          <w:b w:val="0"/>
          <w:color w:val="021526"/>
          <w:sz w:val="21"/>
          <w:szCs w:val="21"/>
        </w:rPr>
        <w:t>srs/__init__.py</w:t>
      </w:r>
      <w:r>
        <w:rPr>
          <w:rFonts w:ascii="itf Qomra Arabic" w:hAnsi="itf Qomra Arabic" w:cs="itf Qomra Arabic" w:eastAsia="itf Qomra Arabic"/>
          <w:b w:val="0"/>
          <w:color w:val="021526"/>
          <w:sz w:val="21"/>
          <w:szCs w:val="21"/>
          <w:rtl/>
          <w:lang w:bidi="ar-SY"/>
        </w:rPr>
        <w:t>، بلغة وصف بسيطة (</w:t>
      </w:r>
      <w:r>
        <w:rPr>
          <w:rFonts w:ascii="itf Qomra Arabic" w:hAnsi="itf Qomra Arabic" w:cs="itf Qomra Arabic" w:eastAsia="itf Qomra Arabic"/>
          <w:b w:val="0"/>
          <w:color w:val="021526"/>
          <w:sz w:val="21"/>
          <w:szCs w:val="21"/>
        </w:rPr>
        <w:t>srs/dsl.py</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التوليد:</w:t>
      </w:r>
      <w:r>
        <w:rPr>
          <w:rFonts w:ascii="itf Qomra Arabic" w:hAnsi="itf Qomra Arabic" w:cs="itf Qomra Arabic" w:eastAsia="itf Qomra Arabic"/>
          <w:b w:val="0"/>
          <w:color w:val="021526"/>
          <w:sz w:val="21"/>
          <w:szCs w:val="21"/>
        </w:rPr>
        <w:t xml:space="preserve"> python build_srs.py &lt;</w:t>
      </w:r>
      <w:r>
        <w:rPr>
          <w:rFonts w:ascii="itf Qomra Arabic" w:hAnsi="itf Qomra Arabic" w:cs="itf Qomra Arabic" w:eastAsia="itf Qomra Arabic"/>
          <w:b w:val="0"/>
          <w:color w:val="021526"/>
          <w:sz w:val="21"/>
          <w:szCs w:val="21"/>
          <w:rtl/>
          <w:lang w:bidi="ar-SY"/>
        </w:rPr>
        <w:t>المجلد&gt; يتحقق من كل إحالة (رقم القاعدة موجود في «قواعد العمل»، ومجلد الشاشة موجود، والجدول والعمود موجودان) ثم يكتب الوثيقة.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ثم:</w:t>
      </w:r>
      <w:r>
        <w:rPr>
          <w:rFonts w:ascii="itf Qomra Arabic" w:hAnsi="itf Qomra Arabic" w:cs="itf Qomra Arabic" w:eastAsia="itf Qomra Arabic"/>
          <w:b w:val="0"/>
          <w:color w:val="021526"/>
          <w:sz w:val="21"/>
          <w:szCs w:val="21"/>
        </w:rPr>
        <w:t xml:space="preserve"> powershell -File finalize.ps1 -Docx &lt;</w:t>
      </w:r>
      <w:r>
        <w:rPr>
          <w:rFonts w:ascii="itf Qomra Arabic" w:hAnsi="itf Qomra Arabic" w:cs="itf Qomra Arabic" w:eastAsia="itf Qomra Arabic"/>
          <w:b w:val="0"/>
          <w:color w:val="021526"/>
          <w:sz w:val="21"/>
          <w:szCs w:val="21"/>
          <w:rtl/>
          <w:lang w:bidi="ar-SY"/>
        </w:rPr>
        <w:t>الوثيقة</w:t>
      </w:r>
      <w:r>
        <w:rPr>
          <w:rFonts w:ascii="itf Qomra Arabic" w:hAnsi="itf Qomra Arabic" w:cs="itf Qomra Arabic" w:eastAsia="itf Qomra Arabic"/>
          <w:b w:val="0"/>
          <w:color w:val="021526"/>
          <w:sz w:val="21"/>
          <w:szCs w:val="21"/>
        </w:rPr>
        <w:t>&gt; -Pdf &lt;PDF&gt;</w:t>
      </w:r>
      <w:r>
        <w:rPr>
          <w:rFonts w:ascii="itf Qomra Arabic" w:hAnsi="itf Qomra Arabic" w:cs="itf Qomra Arabic" w:eastAsia="itf Qomra Arabic"/>
          <w:b w:val="0"/>
          <w:color w:val="021526"/>
          <w:sz w:val="21"/>
          <w:szCs w:val="21"/>
          <w:rtl/>
          <w:lang w:bidi="ar-SY"/>
        </w:rPr>
        <w:t xml:space="preserve"> لتحديث الفهرس والطباعة (يحتاج </w:t>
      </w:r>
      <w:r>
        <w:rPr>
          <w:rFonts w:ascii="itf Qomra Arabic" w:hAnsi="itf Qomra Arabic" w:cs="itf Qomra Arabic" w:eastAsia="itf Qomra Arabic"/>
          <w:b w:val="0"/>
          <w:color w:val="021526"/>
          <w:sz w:val="21"/>
          <w:szCs w:val="21"/>
        </w:rPr>
        <w:t>Word</w:t>
      </w:r>
      <w:r>
        <w:rPr>
          <w:rFonts w:ascii="itf Qomra Arabic" w:hAnsi="itf Qomra Arabic" w:cs="itf Qomra Arabic" w:eastAsia="itf Qomra Arabic"/>
          <w:b w:val="0"/>
          <w:color w:val="021526"/>
          <w:sz w:val="21"/>
          <w:szCs w:val="21"/>
          <w:rtl/>
          <w:lang w:bidi="ar-SY"/>
        </w:rPr>
        <w:t xml:space="preserve"> على </w:t>
      </w:r>
      <w:r>
        <w:rPr>
          <w:rFonts w:ascii="itf Qomra Arabic" w:hAnsi="itf Qomra Arabic" w:cs="itf Qomra Arabic" w:eastAsia="itf Qomra Arabic"/>
          <w:b w:val="0"/>
          <w:color w:val="021526"/>
          <w:sz w:val="21"/>
          <w:szCs w:val="21"/>
        </w:rPr>
        <w:t>Windows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كل ميزة جديدة في الموقع متطلب جديد هنا، وكل قاعدة جديدة في «قواعد العمل» تُربط بمتطلب.</w:t>
      </w:r>
    </w:p>
    <w:sectPr w:rsidR="00FC693F" w:rsidRPr="0006063C" w:rsidSect="00034616">
      <w:headerReference w:type="default" r:id="rId10"/>
      <w:footerReference w:type="default" r:id="rId11"/>
      <w:pgSz w:w="11906" w:h="16838"/>
      <w:pgMar w:top="1020" w:right="1020" w:bottom="907" w:left="1020" w:header="720" w:footer="720" w:gutter="0"/>
      <w:cols w:space="720"/>
      <w:docGrid w:linePitch="360"/>
      <w:pgNumType w:start="1"/>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jc w:val="center"/>
    </w:pPr>
    <w:r>
      <w:rPr>
        <w:rFonts w:ascii="itf Qomra Arabic" w:hAnsi="itf Qomra Arabic" w:cs="itf Qomra Arabic" w:eastAsia="itf Qomra Arabic"/>
        <w:b w:val="0"/>
        <w:color w:val="555F6B"/>
        <w:sz w:val="19"/>
        <w:szCs w:val="19"/>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rtl/>
        <w:lang w:bidi="ar-SY"/>
      </w:rPr>
      <w:t>1</w:t>
    </w:r>
    <w:r>
      <w:fldChar w:fldCharType="end"/>
    </w:r>
    <w:r>
      <w:rPr>
        <w:rFonts w:ascii="itf Qomra Arabic" w:hAnsi="itf Qomra Arabic" w:cs="itf Qomra Arabic" w:eastAsia="itf Qomra Arabic"/>
        <w:b w:val="0"/>
        <w:color w:val="555F6B"/>
        <w:sz w:val="18"/>
        <w:szCs w:val="18"/>
        <w:rtl/>
        <w:lang w:bidi="ar-SY"/>
      </w:rPr>
      <w:t xml:space="preserve">   |   إدارة الحج والعمرة السورية</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jc w:val="center"/>
    </w:pPr>
    <w:r>
      <w:rPr>
        <w:rFonts w:ascii="itf Qomra Arabic" w:hAnsi="itf Qomra Arabic" w:cs="itf Qomra Arabic" w:eastAsia="itf Qomra Arabic"/>
        <w:b/>
        <w:color w:val="00594F"/>
        <w:sz w:val="19"/>
        <w:szCs w:val="19"/>
        <w:bCs/>
        <w:rtl/>
        <w:lang w:bidi="ar-SY"/>
      </w:rPr>
      <w:t xml:space="preserve">توصيف المتطلبات </w:t>
    </w:r>
    <w:r>
      <w:rPr>
        <w:rFonts w:ascii="itf Qomra Arabic" w:hAnsi="itf Qomra Arabic" w:cs="itf Qomra Arabic" w:eastAsia="itf Qomra Arabic"/>
        <w:b w:val="0"/>
        <w:color w:val="555F6B"/>
        <w:sz w:val="19"/>
        <w:szCs w:val="19"/>
        <w:rtl/>
        <w:lang w:bidi="ar-SY"/>
      </w:rPr>
      <w:t>— المنصة الوطنية للحج — موسم 1448هـ</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itf Qomra Arabic" w:hAnsi="itf Qomra Arabic" w:cs="itf Qomra Arabic" w:eastAsia="itf Qomra Arab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bidi/>
      <w:keepNext/>
      <w:keepLines/>
      <w:spacing w:before="480" w:after="0"/>
      <w:outlineLvl w:val="0"/>
    </w:pPr>
    <w:rPr>
      <w:rFonts w:asciiTheme="majorHAnsi" w:eastAsiaTheme="majorEastAsia" w:hAnsiTheme="majorHAnsi" w:cstheme="majorBidi" w:ascii="itf Qomra Arabic" w:hAnsi="itf Qomra Arabic" w:cs="itf Qomra Arabic" w:eastAsia="itf Qomra Arabic"/>
      <w:b/>
      <w:bCs/>
      <w:color w:val="00594F"/>
      <w:sz w:val="44"/>
      <w:szCs w:val="28"/>
    </w:rPr>
  </w:style>
  <w:style w:type="paragraph" w:styleId="Heading2">
    <w:name w:val="heading 2"/>
    <w:basedOn w:val="Normal"/>
    <w:next w:val="Normal"/>
    <w:link w:val="Heading2Char"/>
    <w:uiPriority w:val="9"/>
    <w:unhideWhenUsed/>
    <w:qFormat/>
    <w:rsid w:val="00FC693F"/>
    <w:pPr>
      <w:bidi/>
      <w:keepNext/>
      <w:keepLines/>
      <w:spacing w:before="200" w:after="0"/>
      <w:outlineLvl w:val="1"/>
    </w:pPr>
    <w:rPr>
      <w:rFonts w:asciiTheme="majorHAnsi" w:eastAsiaTheme="majorEastAsia" w:hAnsiTheme="majorHAnsi" w:cstheme="majorBidi" w:ascii="itf Qomra Arabic" w:hAnsi="itf Qomra Arabic" w:cs="itf Qomra Arabic" w:eastAsia="itf Qomra Arabic"/>
      <w:b/>
      <w:bCs/>
      <w:color w:val="672146"/>
      <w:sz w:val="29"/>
      <w:szCs w:val="26"/>
    </w:rPr>
  </w:style>
  <w:style w:type="paragraph" w:styleId="Heading3">
    <w:name w:val="heading 3"/>
    <w:basedOn w:val="Normal"/>
    <w:next w:val="Normal"/>
    <w:link w:val="Heading3Char"/>
    <w:uiPriority w:val="9"/>
    <w:unhideWhenUsed/>
    <w:qFormat/>
    <w:rsid w:val="00FC693F"/>
    <w:pPr>
      <w:bidi/>
      <w:keepNext/>
      <w:keepLines/>
      <w:spacing w:before="200" w:after="0"/>
      <w:outlineLvl w:val="2"/>
    </w:pPr>
    <w:rPr>
      <w:rFonts w:asciiTheme="majorHAnsi" w:eastAsiaTheme="majorEastAsia" w:hAnsiTheme="majorHAnsi" w:cstheme="majorBidi" w:ascii="itf Qomra Arabic" w:hAnsi="itf Qomra Arabic" w:cs="itf Qomra Arabic" w:eastAsia="itf Qomra Arabic"/>
      <w:b/>
      <w:bCs/>
      <w:color w:val="00594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bidi/>
      <w:numPr>
        <w:numId w:val="1"/>
      </w:numPr>
      <w:contextualSpacing/>
    </w:pPr>
    <w:rPr>
      <w:rFonts w:ascii="itf Qomra Arabic" w:hAnsi="itf Qomra Arabic" w:cs="itf Qomra Arabic" w:eastAsia="itf Qomra Arabic"/>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bidi/>
      <w:numPr>
        <w:numId w:val="5"/>
      </w:numPr>
      <w:contextualSpacing/>
    </w:pPr>
    <w:rPr>
      <w:rFonts w:ascii="itf Qomra Arabic" w:hAnsi="itf Qomra Arabic" w:cs="itf Qomra Arabic" w:eastAsia="itf Qomra Arabic"/>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pPr>
    <w:rPr>
      <w:rFonts w:ascii="itf Qomra Arabic" w:hAnsi="itf Qomra Arabic" w:cs="itf Qomra Arabic" w:eastAsia="itf Qomra Arabic"/>
      <w:b/>
      <w:sz w:val="22"/>
    </w:rPr>
  </w:style>
  <w:style w:type="paragraph" w:customStyle="1" w:styleId="toc2">
    <w:name w:val="toc 2"/>
    <w:basedOn w:val="Normal"/>
    <w:pPr>
      <w:bidi/>
    </w:pPr>
    <w:rPr>
      <w:rFonts w:ascii="itf Qomra Arabic" w:hAnsi="itf Qomra Arabic" w:cs="itf Qomra Arabic" w:eastAsia="itf Qomra Arabic"/>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