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720" w:before="0" w:line="300" w:lineRule="auto"/>
        <w:jc w:val="left"/>
      </w:pPr>
    </w:p>
    <w:p>
      <w:pPr>
        <w:bidi/>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440000" cy="1440000"/>
                    </a:xfrm>
                    <a:prstGeom prst="rect"/>
                  </pic:spPr>
                </pic:pic>
              </a:graphicData>
            </a:graphic>
          </wp:inline>
        </w:drawing>
      </w:r>
    </w:p>
    <w:p>
      <w:pPr>
        <w:bidi/>
        <w:spacing w:after="40" w:before="0" w:line="300" w:lineRule="auto"/>
        <w:jc w:val="center"/>
      </w:pPr>
      <w:r>
        <w:rPr>
          <w:rFonts w:ascii="itf Qomra Arabic" w:hAnsi="itf Qomra Arabic" w:cs="itf Qomra Arabic" w:eastAsia="itf Qomra Arabic"/>
          <w:b/>
          <w:color w:val="AD9E6E"/>
          <w:sz w:val="28"/>
          <w:szCs w:val="28"/>
          <w:bCs/>
          <w:rtl/>
          <w:lang w:bidi="ar-SY"/>
        </w:rPr>
        <w:t>إدارة الحج والعمرة السورية</w:t>
      </w:r>
    </w:p>
    <w:p>
      <w:pPr>
        <w:bidi/>
        <w:spacing w:after="600" w:before="0" w:line="300" w:lineRule="auto"/>
        <w:jc w:val="center"/>
      </w:pPr>
      <w:r>
        <w:rPr>
          <w:rFonts w:ascii="itf Qomra Arabic" w:hAnsi="itf Qomra Arabic" w:cs="itf Qomra Arabic" w:eastAsia="itf Qomra Arabic"/>
          <w:b/>
          <w:color w:val="00594F"/>
          <w:sz w:val="36"/>
          <w:szCs w:val="36"/>
          <w:bCs/>
          <w:rtl/>
          <w:lang w:bidi="ar-SY"/>
        </w:rPr>
        <w:t>المنصة الوطنية للحج</w:t>
      </w:r>
    </w:p>
    <w:p>
      <w:pPr>
        <w:bidi/>
        <w:spacing w:after="80" w:before="0" w:line="300" w:lineRule="auto"/>
        <w:jc w:val="center"/>
      </w:pPr>
      <w:r>
        <w:rPr>
          <w:rFonts w:ascii="itf Qomra Arabic" w:hAnsi="itf Qomra Arabic" w:cs="itf Qomra Arabic" w:eastAsia="itf Qomra Arabic"/>
          <w:b/>
          <w:color w:val="00594F"/>
          <w:sz w:val="80"/>
          <w:szCs w:val="80"/>
          <w:bCs/>
          <w:rtl/>
          <w:lang w:bidi="ar-SY"/>
        </w:rPr>
        <w:t>قواعد العمل</w:t>
      </w:r>
    </w:p>
    <w:p>
      <w:pPr>
        <w:bidi/>
        <w:spacing w:after="200" w:before="0" w:line="300" w:lineRule="auto"/>
        <w:jc w:val="center"/>
      </w:pPr>
      <w:r>
        <w:rPr>
          <w:rFonts w:ascii="itf Qomra Arabic" w:hAnsi="itf Qomra Arabic" w:cs="itf Qomra Arabic" w:eastAsia="itf Qomra Arabic"/>
          <w:b/>
          <w:color w:val="672146"/>
          <w:sz w:val="40"/>
          <w:szCs w:val="40"/>
          <w:bCs/>
          <w:rtl/>
          <w:lang w:bidi="ar-SY"/>
        </w:rPr>
        <w:t>ومسرد المصطلحات</w:t>
      </w:r>
    </w:p>
    <w:p>
      <w:pPr>
        <w:bidi/>
        <w:spacing w:after="720" w:before="0" w:line="300" w:lineRule="auto"/>
        <w:jc w:val="center"/>
      </w:pPr>
      <w:r>
        <w:rPr>
          <w:rFonts w:ascii="itf Qomra Arabic" w:hAnsi="itf Qomra Arabic" w:cs="itf Qomra Arabic" w:eastAsia="itf Qomra Arabic"/>
          <w:b w:val="0"/>
          <w:color w:val="555F6B"/>
          <w:sz w:val="26"/>
          <w:szCs w:val="26"/>
          <w:rtl/>
          <w:lang w:bidi="ar-SY"/>
        </w:rPr>
        <w:t>ما تفعله المنصة ولماذا: كل قاعدة بمصدرها في الكود ومكانها في قاعدة البيانات</w:t>
      </w:r>
    </w:p>
    <w:tbl>
      <w:tblPr>
        <w:bidiVisual/>
        <w:tblW w:type="auto" w:w="0"/>
        <w:jc w:val="center"/>
        <w:tblLook w:firstColumn="1" w:firstRow="1" w:lastColumn="0" w:lastRow="0" w:noHBand="0" w:noVBand="1" w:val="04A0"/>
      </w:tblPr>
      <w:tblGrid>
        <w:gridCol w:w="2466"/>
        <w:gridCol w:w="2466"/>
        <w:gridCol w:w="2466"/>
        <w:gridCol w:w="2466"/>
      </w:tblGrid>
      <w:tr>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القواعد</w:t>
            </w:r>
          </w:p>
          <w:p>
            <w:pPr>
              <w:bidi/>
              <w:jc w:val="center"/>
            </w:pPr>
            <w:r>
              <w:rPr>
                <w:rFonts w:ascii="itf Qomra Arabic" w:hAnsi="itf Qomra Arabic" w:cs="itf Qomra Arabic" w:eastAsia="itf Qomra Arabic"/>
                <w:b/>
                <w:color w:val="00594F"/>
                <w:sz w:val="24"/>
                <w:szCs w:val="24"/>
                <w:bCs/>
                <w:rtl/>
                <w:lang w:bidi="ar-SY"/>
              </w:rPr>
              <w:t>300</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الفصول</w:t>
            </w:r>
          </w:p>
          <w:p>
            <w:pPr>
              <w:bidi/>
              <w:jc w:val="center"/>
            </w:pPr>
            <w:r>
              <w:rPr>
                <w:rFonts w:ascii="itf Qomra Arabic" w:hAnsi="itf Qomra Arabic" w:cs="itf Qomra Arabic" w:eastAsia="itf Qomra Arabic"/>
                <w:b/>
                <w:color w:val="00594F"/>
                <w:sz w:val="24"/>
                <w:szCs w:val="24"/>
                <w:bCs/>
                <w:rtl/>
                <w:lang w:bidi="ar-SY"/>
              </w:rPr>
              <w:t>9</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المصطلحات</w:t>
            </w:r>
          </w:p>
          <w:p>
            <w:pPr>
              <w:bidi/>
              <w:jc w:val="center"/>
            </w:pPr>
            <w:r>
              <w:rPr>
                <w:rFonts w:ascii="itf Qomra Arabic" w:hAnsi="itf Qomra Arabic" w:cs="itf Qomra Arabic" w:eastAsia="itf Qomra Arabic"/>
                <w:b/>
                <w:color w:val="00594F"/>
                <w:sz w:val="24"/>
                <w:szCs w:val="24"/>
                <w:bCs/>
                <w:rtl/>
                <w:lang w:bidi="ar-SY"/>
              </w:rPr>
              <w:t>140</w:t>
            </w:r>
          </w:p>
        </w:tc>
        <w:tc>
          <w:tcPr>
            <w:tcW w:type="dxa" w:w="2466"/>
            <w:shd w:val="clear" w:color="auto" w:fill="F7F4EF"/>
            <w:tcMar>
              <w:top w:w="120" w:type="dxa"/>
              <w:bottom w:w="120" w:type="dxa"/>
              <w:start w:w="120" w:type="dxa"/>
              <w:end w:w="120" w:type="dxa"/>
            </w:tcMar>
          </w:tcPr>
          <w:p>
            <w:pPr>
              <w:bidi/>
              <w:jc w:val="center"/>
            </w:pPr>
            <w:r>
              <w:rPr>
                <w:rFonts w:ascii="itf Qomra Arabic" w:hAnsi="itf Qomra Arabic" w:cs="itf Qomra Arabic" w:eastAsia="itf Qomra Arabic"/>
                <w:b/>
                <w:color w:val="AD9E6E"/>
                <w:sz w:val="20"/>
                <w:szCs w:val="20"/>
                <w:bCs/>
                <w:rtl/>
                <w:lang w:bidi="ar-SY"/>
              </w:rPr>
              <w:t>تاريخ الإعداد</w:t>
            </w:r>
          </w:p>
          <w:p>
            <w:pPr>
              <w:bidi/>
              <w:jc w:val="center"/>
            </w:pPr>
            <w:r>
              <w:rPr>
                <w:rFonts w:ascii="itf Qomra Arabic" w:hAnsi="itf Qomra Arabic" w:cs="itf Qomra Arabic" w:eastAsia="itf Qomra Arabic"/>
                <w:b/>
                <w:color w:val="00594F"/>
                <w:sz w:val="24"/>
                <w:szCs w:val="24"/>
                <w:bCs/>
                <w:rtl/>
                <w:lang w:bidi="ar-SY"/>
              </w:rPr>
              <w:t>21/10/2026</w:t>
            </w:r>
          </w:p>
        </w:tc>
      </w:tr>
    </w:tbl>
    <w:p>
      <w:pPr>
        <w:bidi/>
        <w:spacing w:after="1000" w:before="0" w:line="300" w:lineRule="auto"/>
        <w:jc w:val="left"/>
      </w:pPr>
    </w:p>
    <w:p>
      <w:pPr>
        <w:bidi/>
        <w:spacing w:after="120" w:before="0" w:line="300" w:lineRule="auto"/>
        <w:jc w:val="center"/>
      </w:pPr>
      <w:r>
        <w:rPr>
          <w:rFonts w:ascii="itf Qomra Arabic" w:hAnsi="itf Qomra Arabic" w:cs="itf Qomra Arabic" w:eastAsia="itf Qomra Arabic"/>
          <w:b w:val="0"/>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pPr>
        <w:sectPr>
          <w:pgSz w:w="11906" w:h="16838"/>
          <w:pgMar w:top="1020" w:right="1020" w:bottom="907" w:left="1020" w:header="720" w:footer="720" w:gutter="0"/>
          <w:cols w:space="720"/>
          <w:docGrid w:linePitch="360"/>
          <w:bidi/>
        </w:sectPr>
      </w:pPr>
    </w:p>
    <w:p>
      <w:pPr>
        <w:keepNext/>
        <w:bidi/>
        <w:pStyle w:val="Heading1"/>
        <w:spacing w:before="0" w:after="120"/>
        <w:jc w:val="left"/>
      </w:pPr>
      <w:r>
        <w:rPr>
          <w:rFonts w:ascii="itf Qomra Arabic" w:hAnsi="itf Qomra Arabic" w:cs="itf Qomra Arabic" w:eastAsia="itf Qomra Arabic"/>
          <w:b/>
          <w:color w:val="00594F"/>
          <w:sz w:val="44"/>
          <w:szCs w:val="44"/>
          <w:bCs/>
          <w:rtl/>
          <w:lang w:bidi="ar-SY"/>
        </w:rPr>
        <w:t>مقدمة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النسخة التجريبية من المنصة تطبّق عشرات القواعد: من يحق له التسجيل، ومن يحتاج محرماً أو مرافقاً، وكيف تُقسم الحصة بين القبول المباشر والقرعة، ومتى تُستحق الدفعات، ومن يشكّل المجموعات، وكيف يُقيَّم الإداريون. هذه القواعد اليوم مبعثرة في كود </w:t>
      </w:r>
      <w:r>
        <w:rPr>
          <w:rFonts w:ascii="itf Qomra Arabic" w:hAnsi="itf Qomra Arabic" w:cs="itf Qomra Arabic" w:eastAsia="itf Qomra Arabic"/>
          <w:b w:val="0"/>
          <w:color w:val="021526"/>
          <w:sz w:val="23"/>
          <w:szCs w:val="23"/>
        </w:rPr>
        <w:t>lib/</w:t>
      </w:r>
      <w:r>
        <w:rPr>
          <w:rFonts w:ascii="itf Qomra Arabic" w:hAnsi="itf Qomra Arabic" w:cs="itf Qomra Arabic" w:eastAsia="itf Qomra Arabic"/>
          <w:b w:val="0"/>
          <w:color w:val="021526"/>
          <w:sz w:val="23"/>
          <w:szCs w:val="23"/>
          <w:rtl/>
          <w:lang w:bidi="ar-SY"/>
        </w:rPr>
        <w:t xml:space="preserve"> وفي شاشات </w:t>
      </w:r>
      <w:r>
        <w:rPr>
          <w:rFonts w:ascii="itf Qomra Arabic" w:hAnsi="itf Qomra Arabic" w:cs="itf Qomra Arabic" w:eastAsia="itf Qomra Arabic"/>
          <w:b w:val="0"/>
          <w:color w:val="021526"/>
          <w:sz w:val="23"/>
          <w:szCs w:val="23"/>
        </w:rPr>
        <w:t>app/</w:t>
      </w:r>
      <w:r>
        <w:rPr>
          <w:rFonts w:ascii="itf Qomra Arabic" w:hAnsi="itf Qomra Arabic" w:cs="itf Qomra Arabic" w:eastAsia="itf Qomra Arabic"/>
          <w:b w:val="0"/>
          <w:color w:val="021526"/>
          <w:sz w:val="23"/>
          <w:szCs w:val="23"/>
          <w:rtl/>
          <w:lang w:bidi="ar-SY"/>
        </w:rPr>
        <w:t>، ومن يبني المنصة الحقيقية يحتاجها مكتوبة في مكان واحد، بلغة الأعمال لا بلغة الكود.</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هذه الوثيقة هي ذلك المكان. فيها جزآن: مسرد للمصطلحات يربط الكلمة العربية التي يراها المستخدم بالاسم الذي يستعمله الكود والجدول الذي يحفظها، ثم القواعد نفسها مرتبة في فصول على ترتيب رحلة الحاج والإداري، ولكل قاعدة رقم ثابت يُحال إليه في المتطلبات والاختبارات وتذاكر العمل.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وهي مكمّلة لوثيقة «هيكلية قاعدة البيانات»: تلك تقول أين تُحفظ البيانات، وهذه تقول ما الذي يحكمها.</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كيف تقرأ هذه الوثيقة؟</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 xml:space="preserve">رقم القاعدة (مثل </w:t>
      </w:r>
      <w:r>
        <w:rPr>
          <w:rFonts w:ascii="itf Qomra Arabic" w:hAnsi="itf Qomra Arabic" w:cs="itf Qomra Arabic" w:eastAsia="itf Qomra Arabic"/>
          <w:b w:val="0"/>
          <w:color w:val="021526"/>
          <w:sz w:val="22"/>
          <w:szCs w:val="22"/>
        </w:rPr>
        <w:t>REG-07</w:t>
      </w:r>
      <w:r>
        <w:rPr>
          <w:rFonts w:ascii="itf Qomra Arabic" w:hAnsi="itf Qomra Arabic" w:cs="itf Qomra Arabic" w:eastAsia="itf Qomra Arabic"/>
          <w:b w:val="0"/>
          <w:color w:val="021526"/>
          <w:sz w:val="22"/>
          <w:szCs w:val="22"/>
          <w:rtl/>
          <w:lang w:bidi="ar-SY"/>
        </w:rPr>
        <w:t>) ثابت لا يُعاد استعماله: إن أُلغيت قاعدة بقي رقمها شاغراً، وتأخذ القاعدة الجديدة رقماً جديداً في آخر فصلها.</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المصدر: الملف والسطر في كود النسخة التجريبية حيث تُطبَّق القاعدة. يتحقق مولِّد الوثيقة من وجود كل ملف وسطر قبل البناء.</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البيانات: الجداول والأعمدة في «هيكلية قاعدة البيانات» التي تحفظ ما تحكمه القاعدة. يتحقق المولِّد من وجودها كلها.</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قابل للضبط: من يغيّر القيمة ومن أي شاشة. وإن غاب هذا البند فالقيمة ثابتة في الكود.</w:t>
      </w:r>
    </w:p>
    <w:p>
      <w:pPr>
        <w:bidi/>
        <w:pStyle w:val="ListBullet"/>
        <w:spacing w:after="40" w:line="288" w:lineRule="auto"/>
        <w:jc w:val="left"/>
      </w:pPr>
      <w:r>
        <w:rPr>
          <w:rFonts w:ascii="itf Qomra Arabic" w:hAnsi="itf Qomra Arabic" w:cs="itf Qomra Arabic" w:eastAsia="itf Qomra Arabic"/>
          <w:b w:val="0"/>
          <w:color w:val="021526"/>
          <w:sz w:val="22"/>
          <w:szCs w:val="22"/>
          <w:rtl/>
          <w:lang w:bidi="ar-SY"/>
        </w:rPr>
        <w:t>الفجوة: ما لا تفعله النسخة التجريبية ويجب على المنصة الحقيقية فعله، وأهمه أن كل قاعدة تُفرض في الخادم، لا في المتصفح وحده.</w:t>
      </w:r>
    </w:p>
    <w:p>
      <w:pPr>
        <w:keepNext/>
        <w:bidi/>
        <w:pStyle w:val="Heading2"/>
        <w:spacing w:before="240" w:after="120"/>
        <w:jc w:val="left"/>
      </w:pPr>
      <w:r>
        <w:rPr>
          <w:rFonts w:ascii="itf Qomra Arabic" w:hAnsi="itf Qomra Arabic" w:cs="itf Qomra Arabic" w:eastAsia="itf Qomra Arabic"/>
          <w:b/>
          <w:color w:val="672146"/>
          <w:sz w:val="29"/>
          <w:szCs w:val="29"/>
          <w:bCs/>
          <w:rtl/>
          <w:lang w:bidi="ar-SY"/>
        </w:rPr>
        <w:t>خريطة الفصول</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1973"/>
        <w:gridCol w:w="1973"/>
        <w:gridCol w:w="1973"/>
        <w:gridCol w:w="1973"/>
        <w:gridCol w:w="1973"/>
      </w:tblGrid>
      <w:tr>
        <w:trPr>
          <w:tblHeader/>
        </w:trPr>
        <w:tc>
          <w:tcPr>
            <w:tcW w:type="dxa" w:w="45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w:t>
            </w:r>
          </w:p>
        </w:tc>
        <w:tc>
          <w:tcPr>
            <w:tcW w:type="dxa" w:w="5443"/>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الفصل</w:t>
            </w:r>
          </w:p>
        </w:tc>
        <w:tc>
          <w:tcPr>
            <w:tcW w:type="dxa" w:w="113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البادئة</w:t>
            </w:r>
          </w:p>
        </w:tc>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القواعد</w:t>
            </w:r>
          </w:p>
        </w:tc>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فجوات</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w:t>
            </w:r>
          </w:p>
        </w:tc>
        <w:tc>
          <w:tcPr>
            <w:tcW w:type="dxa" w:w="544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التسجيل على الحج وشروطه</w:t>
            </w:r>
          </w:p>
        </w:tc>
        <w:tc>
          <w:tcPr>
            <w:tcW w:type="dxa" w:w="1134"/>
            <w:tcMar>
              <w:top w:w="50" w:type="dxa"/>
              <w:bottom w:w="50" w:type="dxa"/>
              <w:start w:w="90" w:type="dxa"/>
              <w:end w:w="90" w:type="dxa"/>
            </w:tcMar>
          </w:tcPr>
          <w:p>
            <w:pPr>
              <w:bidi/>
              <w:spacing w:after="0"/>
              <w:jc w:val="left"/>
            </w:pPr>
            <w:r>
              <w:rPr>
                <w:rFonts w:ascii="Consolas" w:hAnsi="Consolas" w:cs="Consolas" w:eastAsia="Consolas"/>
                <w:b w:val="0"/>
                <w:color w:val="021526"/>
                <w:sz w:val="19"/>
                <w:szCs w:val="19"/>
              </w:rPr>
              <w:t>REG</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39</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12</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2</w:t>
            </w:r>
          </w:p>
        </w:tc>
        <w:tc>
          <w:tcPr>
            <w:tcW w:type="dxa" w:w="544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الحصة والقبول المباشر والقرعة وتثبيت القبول</w:t>
            </w:r>
          </w:p>
        </w:tc>
        <w:tc>
          <w:tcPr>
            <w:tcW w:type="dxa" w:w="113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9"/>
                <w:szCs w:val="19"/>
              </w:rPr>
              <w:t>SEL</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25</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15</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3</w:t>
            </w:r>
          </w:p>
        </w:tc>
        <w:tc>
          <w:tcPr>
            <w:tcW w:type="dxa" w:w="544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الرسوم والدفعات</w:t>
            </w:r>
          </w:p>
        </w:tc>
        <w:tc>
          <w:tcPr>
            <w:tcW w:type="dxa" w:w="1134"/>
            <w:tcMar>
              <w:top w:w="50" w:type="dxa"/>
              <w:bottom w:w="50" w:type="dxa"/>
              <w:start w:w="90" w:type="dxa"/>
              <w:end w:w="90" w:type="dxa"/>
            </w:tcMar>
          </w:tcPr>
          <w:p>
            <w:pPr>
              <w:bidi/>
              <w:spacing w:after="0"/>
              <w:jc w:val="left"/>
            </w:pPr>
            <w:r>
              <w:rPr>
                <w:rFonts w:ascii="Consolas" w:hAnsi="Consolas" w:cs="Consolas" w:eastAsia="Consolas"/>
                <w:b w:val="0"/>
                <w:color w:val="021526"/>
                <w:sz w:val="19"/>
                <w:szCs w:val="19"/>
              </w:rPr>
              <w:t>PAY</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31</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13</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4</w:t>
            </w:r>
          </w:p>
        </w:tc>
        <w:tc>
          <w:tcPr>
            <w:tcW w:type="dxa" w:w="544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ما بعد القبول</w:t>
            </w:r>
          </w:p>
        </w:tc>
        <w:tc>
          <w:tcPr>
            <w:tcW w:type="dxa" w:w="113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9"/>
                <w:szCs w:val="19"/>
              </w:rPr>
              <w:t>POST</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31</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13</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5</w:t>
            </w:r>
          </w:p>
        </w:tc>
        <w:tc>
          <w:tcPr>
            <w:tcW w:type="dxa" w:w="544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الإداريون: التسجيل والوثائق والاختبار</w:t>
            </w:r>
          </w:p>
        </w:tc>
        <w:tc>
          <w:tcPr>
            <w:tcW w:type="dxa" w:w="1134"/>
            <w:tcMar>
              <w:top w:w="50" w:type="dxa"/>
              <w:bottom w:w="50" w:type="dxa"/>
              <w:start w:w="90" w:type="dxa"/>
              <w:end w:w="90" w:type="dxa"/>
            </w:tcMar>
          </w:tcPr>
          <w:p>
            <w:pPr>
              <w:bidi/>
              <w:spacing w:after="0"/>
              <w:jc w:val="left"/>
            </w:pPr>
            <w:r>
              <w:rPr>
                <w:rFonts w:ascii="Consolas" w:hAnsi="Consolas" w:cs="Consolas" w:eastAsia="Consolas"/>
                <w:b w:val="0"/>
                <w:color w:val="021526"/>
                <w:sz w:val="19"/>
                <w:szCs w:val="19"/>
              </w:rPr>
              <w:t>ADM</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27</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10</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6</w:t>
            </w:r>
          </w:p>
        </w:tc>
        <w:tc>
          <w:tcPr>
            <w:tcW w:type="dxa" w:w="544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تشكيل المجموعات والتكتلات</w:t>
            </w:r>
          </w:p>
        </w:tc>
        <w:tc>
          <w:tcPr>
            <w:tcW w:type="dxa" w:w="113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9"/>
                <w:szCs w:val="19"/>
              </w:rPr>
              <w:t>FRM</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30</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3</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7</w:t>
            </w:r>
          </w:p>
        </w:tc>
        <w:tc>
          <w:tcPr>
            <w:tcW w:type="dxa" w:w="544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العمل الميداني والتقييم والتكريم</w:t>
            </w:r>
          </w:p>
        </w:tc>
        <w:tc>
          <w:tcPr>
            <w:tcW w:type="dxa" w:w="1134"/>
            <w:tcMar>
              <w:top w:w="50" w:type="dxa"/>
              <w:bottom w:w="50" w:type="dxa"/>
              <w:start w:w="90" w:type="dxa"/>
              <w:end w:w="90" w:type="dxa"/>
            </w:tcMar>
          </w:tcPr>
          <w:p>
            <w:pPr>
              <w:bidi/>
              <w:spacing w:after="0"/>
              <w:jc w:val="left"/>
            </w:pPr>
            <w:r>
              <w:rPr>
                <w:rFonts w:ascii="Consolas" w:hAnsi="Consolas" w:cs="Consolas" w:eastAsia="Consolas"/>
                <w:b w:val="0"/>
                <w:color w:val="021526"/>
                <w:sz w:val="19"/>
                <w:szCs w:val="19"/>
              </w:rPr>
              <w:t>EVL</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24</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7</w:t>
            </w:r>
          </w:p>
        </w:tc>
      </w:tr>
      <w:tr>
        <w:tc>
          <w:tcPr>
            <w:tcW w:type="dxa" w:w="454"/>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8</w:t>
            </w:r>
          </w:p>
        </w:tc>
        <w:tc>
          <w:tcPr>
            <w:tcW w:type="dxa" w:w="5443"/>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العمليات الميدانية: الطيران والسكن والتجمعات</w:t>
            </w:r>
          </w:p>
        </w:tc>
        <w:tc>
          <w:tcPr>
            <w:tcW w:type="dxa" w:w="113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9"/>
                <w:szCs w:val="19"/>
              </w:rPr>
              <w:t>OPS</w:t>
            </w:r>
          </w:p>
        </w:tc>
        <w:tc>
          <w:tcPr>
            <w:tcW w:type="dxa" w:w="124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55</w:t>
            </w:r>
          </w:p>
        </w:tc>
        <w:tc>
          <w:tcPr>
            <w:tcW w:type="dxa" w:w="136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20"/>
                <w:szCs w:val="20"/>
                <w:rtl/>
                <w:lang w:bidi="ar-SY"/>
              </w:rPr>
              <w:t>10</w:t>
            </w:r>
          </w:p>
        </w:tc>
      </w:tr>
      <w:tr>
        <w:tc>
          <w:tcPr>
            <w:tcW w:type="dxa" w:w="454"/>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9</w:t>
            </w:r>
          </w:p>
        </w:tc>
        <w:tc>
          <w:tcPr>
            <w:tcW w:type="dxa" w:w="5443"/>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الموظفون والصلاحيات والمواسم</w:t>
            </w:r>
          </w:p>
        </w:tc>
        <w:tc>
          <w:tcPr>
            <w:tcW w:type="dxa" w:w="1134"/>
            <w:tcMar>
              <w:top w:w="50" w:type="dxa"/>
              <w:bottom w:w="50" w:type="dxa"/>
              <w:start w:w="90" w:type="dxa"/>
              <w:end w:w="90" w:type="dxa"/>
            </w:tcMar>
          </w:tcPr>
          <w:p>
            <w:pPr>
              <w:bidi/>
              <w:spacing w:after="0"/>
              <w:jc w:val="left"/>
            </w:pPr>
            <w:r>
              <w:rPr>
                <w:rFonts w:ascii="Consolas" w:hAnsi="Consolas" w:cs="Consolas" w:eastAsia="Consolas"/>
                <w:b w:val="0"/>
                <w:color w:val="021526"/>
                <w:sz w:val="19"/>
                <w:szCs w:val="19"/>
              </w:rPr>
              <w:t>STF</w:t>
            </w:r>
          </w:p>
        </w:tc>
        <w:tc>
          <w:tcPr>
            <w:tcW w:type="dxa" w:w="124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38</w:t>
            </w:r>
          </w:p>
        </w:tc>
        <w:tc>
          <w:tcPr>
            <w:tcW w:type="dxa" w:w="136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20"/>
                <w:szCs w:val="20"/>
                <w:rtl/>
                <w:lang w:bidi="ar-SY"/>
              </w:rPr>
              <w:t>14</w:t>
            </w:r>
          </w:p>
        </w:tc>
      </w:tr>
    </w:tbl>
    <w:p>
      <w:pPr>
        <w:bidi/>
        <w:spacing w:after="80" w:before="0" w:line="300" w:lineRule="auto"/>
        <w:jc w:val="left"/>
      </w:pPr>
    </w:p>
    <w:tbl>
      <w:tblPr>
        <w:bidiVisual/>
        <w:tblW w:type="auto" w:w="0"/>
        <w:jc w:val="center"/>
        <w:tblBorders>
          <w:top w:val="single" w:sz="6" w:space="0" w:color="8FC7BE"/>
          <w:left w:val="single" w:sz="6" w:space="0" w:color="8FC7BE"/>
          <w:bottom w:val="single" w:sz="6" w:space="0" w:color="8FC7BE"/>
          <w:right w:val="single" w:sz="6" w:space="0" w:color="8FC7BE"/>
        </w:tblBorders>
        <w:tblLook w:firstColumn="1" w:firstRow="1" w:lastColumn="0" w:lastRow="0" w:noHBand="0" w:noVBand="1" w:val="04A0"/>
      </w:tblPr>
      <w:tblGrid>
        <w:gridCol w:w="9866"/>
      </w:tblGrid>
      <w:tr>
        <w:tc>
          <w:tcPr>
            <w:tcW w:type="dxa" w:w="9866"/>
            <w:shd w:val="clear" w:color="auto" w:fill="EAF4F2"/>
            <w:tcMar>
              <w:top w:w="80" w:type="dxa"/>
              <w:bottom w:w="80" w:type="dxa"/>
              <w:start w:w="140" w:type="dxa"/>
              <w:end w:w="140" w:type="dxa"/>
            </w:tcMar>
          </w:tcPr>
          <w:p>
            <w:pPr>
              <w:bidi/>
              <w:jc w:val="left"/>
            </w:pPr>
            <w:r>
              <w:rPr>
                <w:rFonts w:ascii="itf Qomra Arabic" w:hAnsi="itf Qomra Arabic" w:cs="itf Qomra Arabic" w:eastAsia="itf Qomra Arabic"/>
                <w:b/>
                <w:color w:val="00594F"/>
                <w:sz w:val="21"/>
                <w:szCs w:val="21"/>
                <w:bCs/>
                <w:rtl/>
                <w:lang w:bidi="ar-SY"/>
              </w:rPr>
              <w:t xml:space="preserve">للفريق البرمجي: </w:t>
            </w:r>
            <w:r>
              <w:rPr>
                <w:rFonts w:ascii="itf Qomra Arabic" w:hAnsi="itf Qomra Arabic" w:cs="itf Qomra Arabic" w:eastAsia="itf Qomra Arabic"/>
                <w:b w:val="0"/>
                <w:color w:val="021526"/>
                <w:sz w:val="21"/>
                <w:szCs w:val="21"/>
                <w:rtl/>
                <w:lang w:bidi="ar-SY"/>
              </w:rPr>
              <w:t>في 97 قاعدة بند «الفجوة»: ما لا تفعله النسخة التجريبية وعلى المنصة الحقيقية فعله. جُمعت كلها في الملحق 1.</w:t>
            </w:r>
          </w:p>
        </w:tc>
      </w:tr>
    </w:tbl>
    <w:p>
      <w:pPr>
        <w:bidi/>
        <w:spacing w:after="6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rtl/>
          <w:lang w:bidi="ar-SY"/>
        </w:rPr>
        <w:t>اضغط بزر الفأرة الأيمن هنا ثم «تحديث الحقل» لعرض الفهرس.</w:t>
      </w:r>
      <w:r>
        <w:fldChar w:fldCharType="end"/>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الجزء الأول: مسرد المصطلحات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كل مصطلح كما تكتبه المنصة، ومعناه فيها تحديداً، والاسم الذي يستعمله الكود، وأين يُحفظ. والمصطلحات مرتبة ترتيباً هجائياً لا تُحسب فيه «ال». وفي الملحق 3 الفهرس المعاكس: من اسم الكود إلى المصطلح.</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2466"/>
        <w:gridCol w:w="2466"/>
        <w:gridCol w:w="2466"/>
        <w:gridCol w:w="2466"/>
      </w:tblGrid>
      <w:tr>
        <w:trPr>
          <w:tblHeader/>
        </w:trPr>
        <w:tc>
          <w:tcPr>
            <w:tcW w:type="dxa" w:w="170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المصطلح</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في الكود</w:t>
            </w:r>
          </w:p>
        </w:tc>
        <w:tc>
          <w:tcPr>
            <w:tcW w:type="dxa" w:w="430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المعنى</w:t>
            </w:r>
          </w:p>
        </w:tc>
        <w:tc>
          <w:tcPr>
            <w:tcW w:type="dxa" w:w="1814"/>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في البيانات</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الأخبار</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Article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أخبار وإعلانات الإدارة بتصنيفاتها: «إعلانات رسمية»، «قرارات»، «تعاميم»، «أخبار الموسم»، «توعية»، مع التعليقات و«هل كان هذا مفيداً؟». انظر: إدارة محتوى الموقع.</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 news_categories، news_comments، news_feedback</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الاختبار المؤتمت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Attempt / AttemptStatus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اختبار الصفة المكتوب على جهاز في قاعة مركز امتحاني بإشراف مشرف القاعة. حالات المحاولة:</w:t>
            </w:r>
            <w:r>
              <w:rPr>
                <w:rFonts w:ascii="itf Qomra Arabic" w:hAnsi="itf Qomra Arabic" w:cs="itf Qomra Arabic" w:eastAsia="itf Qomra Arabic"/>
                <w:b w:val="0"/>
                <w:color w:val="021526"/>
                <w:sz w:val="18"/>
                <w:szCs w:val="18"/>
              </w:rPr>
              <w:t xml:space="preserve"> ready</w:t>
            </w:r>
            <w:r>
              <w:rPr>
                <w:rFonts w:ascii="itf Qomra Arabic" w:hAnsi="itf Qomra Arabic" w:cs="itf Qomra Arabic" w:eastAsia="itf Qomra Arabic"/>
                <w:b w:val="0"/>
                <w:color w:val="021526"/>
                <w:sz w:val="18"/>
                <w:szCs w:val="18"/>
                <w:rtl/>
                <w:lang w:bidi="ar-SY"/>
              </w:rPr>
              <w:t xml:space="preserve"> «مقترن — لم يبدأ»،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«يختبر»، </w:t>
            </w:r>
            <w:r>
              <w:rPr>
                <w:rFonts w:ascii="itf Qomra Arabic" w:hAnsi="itf Qomra Arabic" w:cs="itf Qomra Arabic" w:eastAsia="itf Qomra Arabic"/>
                <w:b w:val="0"/>
                <w:color w:val="021526"/>
                <w:sz w:val="18"/>
                <w:szCs w:val="18"/>
              </w:rPr>
              <w:t>submitted</w:t>
            </w:r>
            <w:r>
              <w:rPr>
                <w:rFonts w:ascii="itf Qomra Arabic" w:hAnsi="itf Qomra Arabic" w:cs="itf Qomra Arabic" w:eastAsia="itf Qomra Arabic"/>
                <w:b w:val="0"/>
                <w:color w:val="021526"/>
                <w:sz w:val="18"/>
                <w:szCs w:val="18"/>
                <w:rtl/>
                <w:lang w:bidi="ar-SY"/>
              </w:rPr>
              <w:t xml:space="preserve"> «سلّم — بانتظار التأكيد»،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«مؤكَّد»، </w:t>
            </w:r>
            <w:r>
              <w:rPr>
                <w:rFonts w:ascii="itf Qomra Arabic" w:hAnsi="itf Qomra Arabic" w:cs="itf Qomra Arabic" w:eastAsia="itf Qomra Arabic"/>
                <w:b w:val="0"/>
                <w:color w:val="021526"/>
                <w:sz w:val="18"/>
                <w:szCs w:val="18"/>
              </w:rPr>
              <w:t>unconfirmed</w:t>
            </w:r>
            <w:r>
              <w:rPr>
                <w:rFonts w:ascii="itf Qomra Arabic" w:hAnsi="itf Qomra Arabic" w:cs="itf Qomra Arabic" w:eastAsia="itf Qomra Arabic"/>
                <w:b w:val="0"/>
                <w:color w:val="021526"/>
                <w:sz w:val="18"/>
                <w:szCs w:val="18"/>
                <w:rtl/>
                <w:lang w:bidi="ar-SY"/>
              </w:rPr>
              <w:t xml:space="preserve"> «غير مؤكَّد»، </w:t>
            </w:r>
            <w:r>
              <w:rPr>
                <w:rFonts w:ascii="itf Qomra Arabic" w:hAnsi="itf Qomra Arabic" w:cs="itf Qomra Arabic" w:eastAsia="itf Qomra Arabic"/>
                <w:b w:val="0"/>
                <w:color w:val="021526"/>
                <w:sz w:val="18"/>
                <w:szCs w:val="18"/>
              </w:rPr>
              <w:t>voided</w:t>
            </w:r>
            <w:r>
              <w:rPr>
                <w:rFonts w:ascii="itf Qomra Arabic" w:hAnsi="itf Qomra Arabic" w:cs="itf Qomra Arabic" w:eastAsia="itf Qomra Arabic"/>
                <w:b w:val="0"/>
                <w:color w:val="021526"/>
                <w:sz w:val="18"/>
                <w:szCs w:val="18"/>
                <w:rtl/>
                <w:lang w:bidi="ar-SY"/>
              </w:rPr>
              <w:t xml:space="preserve"> «ملغى». تنبيه: المنصة تقول «اختبار» للمكتوب و«امتحان» للشفهي ولملف «إدارة الامتحانات» كله. انظر: المركز الامتحاني، الامتحان الشفهي، تجديد الصفة.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 exam_attempts، exam_sittings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أداء المناسك</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Muster / FieldRecordKind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سجل يُكتب بعد أداء كل نسك (عمرة التمتع، الوقوف بعرفة، المبيت بمزدلفة ودرجته، رمي الجمرات، ليالي منى): متى أُدّي، ومن أدّاه من المجموعة، وسبب من لم يؤدِّه. ومثله «المزارات» و«السفر». يصل إلى الحاج في «أداء المناسك» من بوابته. الكود يحفظه باسمه القديم </w:t>
            </w:r>
            <w:r>
              <w:rPr>
                <w:rFonts w:ascii="itf Qomra Arabic" w:hAnsi="itf Qomra Arabic" w:cs="itf Qomra Arabic" w:eastAsia="itf Qomra Arabic"/>
                <w:b w:val="0"/>
                <w:color w:val="021526"/>
                <w:sz w:val="18"/>
                <w:szCs w:val="18"/>
              </w:rPr>
              <w:t>musters</w:t>
            </w:r>
            <w:r>
              <w:rPr>
                <w:rFonts w:ascii="itf Qomra Arabic" w:hAnsi="itf Qomra Arabic" w:cs="itf Qomra Arabic" w:eastAsia="itf Qomra Arabic"/>
                <w:b w:val="0"/>
                <w:color w:val="021526"/>
                <w:sz w:val="18"/>
                <w:szCs w:val="18"/>
                <w:rtl/>
                <w:lang w:bidi="ar-SY"/>
              </w:rPr>
              <w:t>. انظر: الميدان، التجمّع.</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 field_record_kinds، field_record_persons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محتوى الموقع</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content.manage / CMS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صلاحية محرر المحتوى: صفحات الموقع العام وأقسامها وحقولها، ومجموعات المحتوى (الأخبار، الأكاديمية، الدليل…)، بحالات </w:t>
            </w:r>
            <w:r>
              <w:rPr>
                <w:rFonts w:ascii="itf Qomra Arabic" w:hAnsi="itf Qomra Arabic" w:cs="itf Qomra Arabic" w:eastAsia="itf Qomra Arabic"/>
                <w:b w:val="0"/>
                <w:color w:val="021526"/>
                <w:sz w:val="18"/>
                <w:szCs w:val="18"/>
              </w:rPr>
              <w:t>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«مؤرشفة»، مع النسخ السابقة والنشر المجدول. انظر: الأخبار، الصلاحية.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 cms_page_sections، cms_revisions، cms_scheduled_publications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الإداري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 / ADMIN_ROLE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حساب اختار في موسم أن يخدم الحجاج بصفة إدارية واحدة، فيُفتح له ملف إداري لذلك الموسم. المشاركة تتجدد كل موسم بطلب ورسم جديدين، ولهذا تُسمّى بوابته «الإداري الموسمي» وإن كان حسابه دائماً. انظر: الصفة، الملف الإداري، الكادر الإداري، مسار الموسم.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 cadre_people</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الإسناد إلى رحلة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FlightAssignment / AssignmentStatus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مقعد مسافر (حاج أو إداري أو موظف) على رحلة. الحالات:</w:t>
            </w:r>
            <w:r>
              <w:rPr>
                <w:rFonts w:ascii="itf Qomra Arabic" w:hAnsi="itf Qomra Arabic" w:cs="itf Qomra Arabic" w:eastAsia="itf Qomra Arabic"/>
                <w:b w:val="0"/>
                <w:color w:val="021526"/>
                <w:sz w:val="18"/>
                <w:szCs w:val="18"/>
              </w:rPr>
              <w:t xml:space="preserve"> assigned</w:t>
            </w:r>
            <w:r>
              <w:rPr>
                <w:rFonts w:ascii="itf Qomra Arabic" w:hAnsi="itf Qomra Arabic" w:cs="itf Qomra Arabic" w:eastAsia="itf Qomra Arabic"/>
                <w:b w:val="0"/>
                <w:color w:val="021526"/>
                <w:sz w:val="18"/>
                <w:szCs w:val="18"/>
                <w:rtl/>
                <w:lang w:bidi="ar-SY"/>
              </w:rPr>
              <w:t xml:space="preserve"> «مسند»، </w:t>
            </w:r>
            <w:r>
              <w:rPr>
                <w:rFonts w:ascii="itf Qomra Arabic" w:hAnsi="itf Qomra Arabic" w:cs="itf Qomra Arabic" w:eastAsia="itf Qomra Arabic"/>
                <w:b w:val="0"/>
                <w:color w:val="021526"/>
                <w:sz w:val="18"/>
                <w:szCs w:val="18"/>
              </w:rPr>
              <w:t>locked</w:t>
            </w:r>
            <w:r>
              <w:rPr>
                <w:rFonts w:ascii="itf Qomra Arabic" w:hAnsi="itf Qomra Arabic" w:cs="itf Qomra Arabic" w:eastAsia="itf Qomra Arabic"/>
                <w:b w:val="0"/>
                <w:color w:val="021526"/>
                <w:sz w:val="18"/>
                <w:szCs w:val="18"/>
                <w:rtl/>
                <w:lang w:bidi="ar-SY"/>
              </w:rPr>
              <w:t xml:space="preserve"> «مثبت»، </w:t>
            </w:r>
            <w:r>
              <w:rPr>
                <w:rFonts w:ascii="itf Qomra Arabic" w:hAnsi="itf Qomra Arabic" w:cs="itf Qomra Arabic" w:eastAsia="itf Qomra Arabic"/>
                <w:b w:val="0"/>
                <w:color w:val="021526"/>
                <w:sz w:val="18"/>
                <w:szCs w:val="18"/>
              </w:rPr>
              <w:t>boarded</w:t>
            </w:r>
            <w:r>
              <w:rPr>
                <w:rFonts w:ascii="itf Qomra Arabic" w:hAnsi="itf Qomra Arabic" w:cs="itf Qomra Arabic" w:eastAsia="itf Qomra Arabic"/>
                <w:b w:val="0"/>
                <w:color w:val="021526"/>
                <w:sz w:val="18"/>
                <w:szCs w:val="18"/>
                <w:rtl/>
                <w:lang w:bidi="ar-SY"/>
              </w:rPr>
              <w:t xml:space="preserve"> «صعد»، </w:t>
            </w:r>
            <w:r>
              <w:rPr>
                <w:rFonts w:ascii="itf Qomra Arabic" w:hAnsi="itf Qomra Arabic" w:cs="itf Qomra Arabic" w:eastAsia="itf Qomra Arabic"/>
                <w:b w:val="0"/>
                <w:color w:val="021526"/>
                <w:sz w:val="18"/>
                <w:szCs w:val="18"/>
              </w:rPr>
              <w:t>arrived</w:t>
            </w:r>
            <w:r>
              <w:rPr>
                <w:rFonts w:ascii="itf Qomra Arabic" w:hAnsi="itf Qomra Arabic" w:cs="itf Qomra Arabic" w:eastAsia="itf Qomra Arabic"/>
                <w:b w:val="0"/>
                <w:color w:val="021526"/>
                <w:sz w:val="18"/>
                <w:szCs w:val="18"/>
                <w:rtl/>
                <w:lang w:bidi="ar-SY"/>
              </w:rPr>
              <w:t xml:space="preserve"> «وصل»، </w:t>
            </w:r>
            <w:r>
              <w:rPr>
                <w:rFonts w:ascii="itf Qomra Arabic" w:hAnsi="itf Qomra Arabic" w:cs="itf Qomra Arabic" w:eastAsia="itf Qomra Arabic"/>
                <w:b w:val="0"/>
                <w:color w:val="021526"/>
                <w:sz w:val="18"/>
                <w:szCs w:val="18"/>
              </w:rPr>
              <w:t>noShow</w:t>
            </w:r>
            <w:r>
              <w:rPr>
                <w:rFonts w:ascii="itf Qomra Arabic" w:hAnsi="itf Qomra Arabic" w:cs="itf Qomra Arabic" w:eastAsia="itf Qomra Arabic"/>
                <w:b w:val="0"/>
                <w:color w:val="021526"/>
                <w:sz w:val="18"/>
                <w:szCs w:val="18"/>
                <w:rtl/>
                <w:lang w:bidi="ar-SY"/>
              </w:rPr>
              <w:t xml:space="preserve"> «تخلّف»،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«ملغى»، </w:t>
            </w:r>
            <w:r>
              <w:rPr>
                <w:rFonts w:ascii="itf Qomra Arabic" w:hAnsi="itf Qomra Arabic" w:cs="itf Qomra Arabic" w:eastAsia="itf Qomra Arabic"/>
                <w:b w:val="0"/>
                <w:color w:val="021526"/>
                <w:sz w:val="18"/>
                <w:szCs w:val="18"/>
              </w:rPr>
              <w:t>moved</w:t>
            </w:r>
            <w:r>
              <w:rPr>
                <w:rFonts w:ascii="itf Qomra Arabic" w:hAnsi="itf Qomra Arabic" w:cs="itf Qomra Arabic" w:eastAsia="itf Qomra Arabic"/>
                <w:b w:val="0"/>
                <w:color w:val="021526"/>
                <w:sz w:val="18"/>
                <w:szCs w:val="18"/>
                <w:rtl/>
                <w:lang w:bidi="ar-SY"/>
              </w:rPr>
              <w:t xml:space="preserve"> «منقول». المجموعة تسافر كلها على رحلتها، ويضعها رئيس التكتل. ومن لا يسافر على رحلات البعثة يُسجَّل «وسيلة أخرى» (</w:t>
            </w:r>
            <w:r>
              <w:rPr>
                <w:rFonts w:ascii="itf Qomra Arabic" w:hAnsi="itf Qomra Arabic" w:cs="itf Qomra Arabic" w:eastAsia="itf Qomra Arabic"/>
                <w:b w:val="0"/>
                <w:color w:val="021526"/>
                <w:sz w:val="18"/>
                <w:szCs w:val="18"/>
              </w:rPr>
              <w:t>otherMeans</w:t>
            </w:r>
            <w:r>
              <w:rPr>
                <w:rFonts w:ascii="itf Qomra Arabic" w:hAnsi="itf Qomra Arabic" w:cs="itf Qomra Arabic" w:eastAsia="itf Qomra Arabic"/>
                <w:b w:val="0"/>
                <w:color w:val="021526"/>
                <w:sz w:val="18"/>
                <w:szCs w:val="18"/>
                <w:rtl/>
                <w:lang w:bidi="ar-SY"/>
              </w:rPr>
              <w:t>) فيخرج من قوائم «بلا رحلة». انظر: الرحلة، أيام التكتلات.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flight_assignments، group_flight_legs، other_means_travelers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إشعار الدفع</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method: 'bank' / bank slip</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صورة إيصال المصرف التي يرفعها من دفع في المصرف المعتمد، فيطابقها موظف المالية مع كشف المصرف قبل تأكيد الدفعة. تنبيه: «إشعار» في المنصة يعني أيضاً تنبيهات الحساب («الإشعارات»). انظر: شام كاش، الإيصال، الإشعارات.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payments.bank_slip_file_id، payments.bank_reference، payments.status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الإشعارات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تنبيهات الحساب في البوابة (وصول قرار، اكتمال خطوة، رسالة). تنبيه: غير «إشعار الدفع» الذي هو إيصال المصرف. انظر: إشعار الدفع.</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notifications، notification_deliveries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إصدار إعدادات التسجيل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RegVersion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نسخة منشورة لا تتغير من إعدادات التسجيل (الصفحات والأسئلة وشروط الأهلية والدفعات والخطوات بعد القبول)، برقم وتاريخ سريان. كل طلب يبقى على الإصدار الذي بدأ عليه. يعدّل صاحب «إدارة التسجيل على الحج» مسودة واحدة لكل موسم (</w:t>
            </w:r>
            <w:r>
              <w:rPr>
                <w:rFonts w:ascii="itf Qomra Arabic" w:hAnsi="itf Qomra Arabic" w:cs="itf Qomra Arabic" w:eastAsia="itf Qomra Arabic"/>
                <w:b w:val="0"/>
                <w:color w:val="021526"/>
                <w:sz w:val="18"/>
                <w:szCs w:val="18"/>
              </w:rPr>
              <w:t>RegDraft</w:t>
            </w:r>
            <w:r>
              <w:rPr>
                <w:rFonts w:ascii="itf Qomra Arabic" w:hAnsi="itf Qomra Arabic" w:cs="itf Qomra Arabic" w:eastAsia="itf Qomra Arabic"/>
                <w:b w:val="0"/>
                <w:color w:val="021526"/>
                <w:sz w:val="18"/>
                <w:szCs w:val="18"/>
                <w:rtl/>
                <w:lang w:bidi="ar-SY"/>
              </w:rPr>
              <w:t>) مأخوذة من إصدار سابق، فتُفحص وتُعايَن ثم تُنشر إصداراً جديداً، ويمكن الرجوع إلى إصدار سابق من «الإصدارات والمواسم». انظر: صفحات التسجيل، الخطوات بعد القبول، شروط الطلب المجمّدة.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 reg_config_drafts، applications.config_version_id</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الاعتراض على التقييم</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EvaluationObjection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يعترض الإداري على تقييم الموظفين له في مراحل يحددها مع سببه. القيم:</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«عند إدارة الإداريين»،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«قُبل — يُعاد التقييم»،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 انظر: تقييم الموظفين.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evaluation_objections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إعدادات الموسم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 / season.settings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أرقام الموسم التي يقرأها كل حساب: الحصة ونسبها، والعمر المقبول مباشرة، وحدود الأعمار، والرسوم والدفعات، وقواعد الإداريين والتصنيف. يعدّلها صاحب صلاحية «إعدادات الموسم». انظر: الموسم، الحصة، شروط الطلب المجمّدة، إصدار إعدادات التسجيل.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إعلان الأعمار المقبولة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announcedDirectAge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العمر الأدنى الذي تعتمده الإدارة للقبول المباشر بعد إغلاق تسجيله. إن نفدت المقاعد فوقه أُعلن عمر أعلى، وإن خلت مقاعد (من لم يثبّت) أُعلنت أعمار جديدة، ويحفظ كل طلب العمر المعلن لجولته. انظر: القبول المباشر.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direct_age_announcements، applications.announced_direct_age</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الأكاديمية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 / Track</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التعلّم المفتوح لكل حساب: مسارات (الحج، العمرة…) في مستويات، لكل مستوى دروس واختبار، وشهادة لكل مسار، ومقاطع قصيرة، و«اسأل المحاضر». انظر: حساب المنصة.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academy_tracks، academy_levels، academy_lessons، academy_certificates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COMMITMENTS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تعهدات يقبلها الإداري واحداً واحداً قبل التقدم: السفر مع الحجاج طوال الموسم، والالتزام بالتعليمات ولائحة المكافآت والعقوبات، وميثاق الأخلاقيات، وقبول التقييم. انظر: الملف الإداري.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admin_commitments، admin_commitment_acceptances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الإلحاق بمجموعة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PostSystemStep: 'group' / PilgrimContract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عملية مستقلة عن التسجيل: لا يختار الحاج مجموعة في المنصة، بل يتفق مع مجموعة ويوقّع عقده معها في المكتب، فيرفع الموظف العقد ويلحق العائلة كاملة بها. حالات العقد:</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«عند المكتب»،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«نافذ»، </w:t>
            </w:r>
            <w:r>
              <w:rPr>
                <w:rFonts w:ascii="itf Qomra Arabic" w:hAnsi="itf Qomra Arabic" w:cs="itf Qomra Arabic" w:eastAsia="itf Qomra Arabic"/>
                <w:b w:val="0"/>
                <w:color w:val="021526"/>
                <w:sz w:val="18"/>
                <w:szCs w:val="18"/>
              </w:rPr>
              <w:t>returned</w:t>
            </w:r>
            <w:r>
              <w:rPr>
                <w:rFonts w:ascii="itf Qomra Arabic" w:hAnsi="itf Qomra Arabic" w:cs="itf Qomra Arabic" w:eastAsia="itf Qomra Arabic"/>
                <w:b w:val="0"/>
                <w:color w:val="021526"/>
                <w:sz w:val="18"/>
                <w:szCs w:val="18"/>
                <w:rtl/>
                <w:lang w:bidi="ar-SY"/>
              </w:rPr>
              <w:t xml:space="preserve"> «أُعيد». والعقد نفسه ينقل العائلة من مجموعة إلى أخرى (</w:t>
            </w:r>
            <w:r>
              <w:rPr>
                <w:rFonts w:ascii="itf Qomra Arabic" w:hAnsi="itf Qomra Arabic" w:cs="itf Qomra Arabic" w:eastAsia="itf Qomra Arabic"/>
                <w:b w:val="0"/>
                <w:color w:val="021526"/>
                <w:sz w:val="18"/>
                <w:szCs w:val="18"/>
              </w:rPr>
              <w:t>transferFrom</w:t>
            </w:r>
            <w:r>
              <w:rPr>
                <w:rFonts w:ascii="itf Qomra Arabic" w:hAnsi="itf Qomra Arabic" w:cs="itf Qomra Arabic" w:eastAsia="itf Qomra Arabic"/>
                <w:b w:val="0"/>
                <w:color w:val="021526"/>
                <w:sz w:val="18"/>
                <w:szCs w:val="18"/>
                <w:rtl/>
                <w:lang w:bidi="ar-SY"/>
              </w:rPr>
              <w:t>). انظر: المجموعة، الطلب العائلي، الدفعة.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group_enrollment_contracts، post_acceptance.group_id، application_group_transfers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الامتحان الشفهي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OralState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النجاح في الاختبار المؤتمت يحجز الإداري موعداً أمام لجنة صفته في مركزه فتسجّل نتيجته. القيم:</w:t>
            </w:r>
            <w:r>
              <w:rPr>
                <w:rFonts w:ascii="itf Qomra Arabic" w:hAnsi="itf Qomra Arabic" w:cs="itf Qomra Arabic" w:eastAsia="itf Qomra Arabic"/>
                <w:b w:val="0"/>
                <w:color w:val="021526"/>
                <w:sz w:val="18"/>
                <w:szCs w:val="18"/>
              </w:rPr>
              <w:t xml:space="preserve"> booked</w:t>
            </w:r>
            <w:r>
              <w:rPr>
                <w:rFonts w:ascii="itf Qomra Arabic" w:hAnsi="itf Qomra Arabic" w:cs="itf Qomra Arabic" w:eastAsia="itf Qomra Arabic"/>
                <w:b w:val="0"/>
                <w:color w:val="021526"/>
                <w:sz w:val="18"/>
                <w:szCs w:val="18"/>
                <w:rtl/>
                <w:lang w:bidi="ar-SY"/>
              </w:rPr>
              <w:t xml:space="preserve"> «محجوز»، </w:t>
            </w:r>
            <w:r>
              <w:rPr>
                <w:rFonts w:ascii="itf Qomra Arabic" w:hAnsi="itf Qomra Arabic" w:cs="itf Qomra Arabic" w:eastAsia="itf Qomra Arabic"/>
                <w:b w:val="0"/>
                <w:color w:val="021526"/>
                <w:sz w:val="18"/>
                <w:szCs w:val="18"/>
              </w:rPr>
              <w:t>passed</w:t>
            </w:r>
            <w:r>
              <w:rPr>
                <w:rFonts w:ascii="itf Qomra Arabic" w:hAnsi="itf Qomra Arabic" w:cs="itf Qomra Arabic" w:eastAsia="itf Qomra Arabic"/>
                <w:b w:val="0"/>
                <w:color w:val="021526"/>
                <w:sz w:val="18"/>
                <w:szCs w:val="18"/>
                <w:rtl/>
                <w:lang w:bidi="ar-SY"/>
              </w:rPr>
              <w:t xml:space="preserve"> «ناجح»، </w:t>
            </w:r>
            <w:r>
              <w:rPr>
                <w:rFonts w:ascii="itf Qomra Arabic" w:hAnsi="itf Qomra Arabic" w:cs="itf Qomra Arabic" w:eastAsia="itf Qomra Arabic"/>
                <w:b w:val="0"/>
                <w:color w:val="021526"/>
                <w:sz w:val="18"/>
                <w:szCs w:val="18"/>
              </w:rPr>
              <w:t>failed</w:t>
            </w:r>
            <w:r>
              <w:rPr>
                <w:rFonts w:ascii="itf Qomra Arabic" w:hAnsi="itf Qomra Arabic" w:cs="itf Qomra Arabic" w:eastAsia="itf Qomra Arabic"/>
                <w:b w:val="0"/>
                <w:color w:val="021526"/>
                <w:sz w:val="18"/>
                <w:szCs w:val="18"/>
                <w:rtl/>
                <w:lang w:bidi="ar-SY"/>
              </w:rPr>
              <w:t xml:space="preserve"> «راسب»، </w:t>
            </w:r>
            <w:r>
              <w:rPr>
                <w:rFonts w:ascii="itf Qomra Arabic" w:hAnsi="itf Qomra Arabic" w:cs="itf Qomra Arabic" w:eastAsia="itf Qomra Arabic"/>
                <w:b w:val="0"/>
                <w:color w:val="021526"/>
                <w:sz w:val="18"/>
                <w:szCs w:val="18"/>
              </w:rPr>
              <w:t>absent</w:t>
            </w:r>
            <w:r>
              <w:rPr>
                <w:rFonts w:ascii="itf Qomra Arabic" w:hAnsi="itf Qomra Arabic" w:cs="itf Qomra Arabic" w:eastAsia="itf Qomra Arabic"/>
                <w:b w:val="0"/>
                <w:color w:val="021526"/>
                <w:sz w:val="18"/>
                <w:szCs w:val="18"/>
                <w:rtl/>
                <w:lang w:bidi="ar-SY"/>
              </w:rPr>
              <w:t xml:space="preserve"> «غائب». لا يتأهل إلا بنجاحه في الاثنين. انظر: الاختبار المؤتمت.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 oral_bookings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أيام التكتلات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Allotment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ما يعطيه مسؤول الطيران لكل تكتل: الرحلات التي يسافر عليها حجاجه وعدد مقاعده على كل منها («مقاعد التكتل»). انظر: الرحلة، التكتل.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cluster_flight_allotments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الإيصال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receipt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يثبت دفعة مؤكدة: إيصال رسم التسجيل على الطلب، وإيصال كل دفعة. يمكن التحقق منه في صفحة «التحقق من الجهات والوثائق». انظر: رسم التسجيل، التحقق من الجهات والوثائق.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payment_items.receipt_no، applications.registration_receipt_no</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البطاقة الرقمية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card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بطاقة الحاج في التطبيق، تعمل دون إنترنت ويُظهرها عند الحاجة (مثل التيه). تتبع حسابه، فتُعرض أو تُطبع من المنصة إن ضاع الهاتف. يتابعها المنسق التقني. انظر: منسق تقني.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البعثة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Mission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الجهة التي يعمل فيها الموظف في الموسم: «البعثة الإدارية»، «البعثة الدينية»، «البعثة الصحية»، «البعثة الإعلامية». ونوعه </w:t>
            </w:r>
            <w:r>
              <w:rPr>
                <w:rFonts w:ascii="itf Qomra Arabic" w:hAnsi="itf Qomra Arabic" w:cs="itf Qomra Arabic" w:eastAsia="itf Qomra Arabic"/>
                <w:b w:val="0"/>
                <w:color w:val="021526"/>
                <w:sz w:val="18"/>
                <w:szCs w:val="18"/>
              </w:rPr>
              <w:t>permanent</w:t>
            </w:r>
            <w:r>
              <w:rPr>
                <w:rFonts w:ascii="itf Qomra Arabic" w:hAnsi="itf Qomra Arabic" w:cs="itf Qomra Arabic" w:eastAsia="itf Qomra Arabic"/>
                <w:b w:val="0"/>
                <w:color w:val="021526"/>
                <w:sz w:val="18"/>
                <w:szCs w:val="18"/>
                <w:rtl/>
                <w:lang w:bidi="ar-SY"/>
              </w:rPr>
              <w:t xml:space="preserve"> «موظف دائم في الإدارة» أو </w:t>
            </w:r>
            <w:r>
              <w:rPr>
                <w:rFonts w:ascii="itf Qomra Arabic" w:hAnsi="itf Qomra Arabic" w:cs="itf Qomra Arabic" w:eastAsia="itf Qomra Arabic"/>
                <w:b w:val="0"/>
                <w:color w:val="021526"/>
                <w:sz w:val="18"/>
                <w:szCs w:val="18"/>
              </w:rPr>
              <w:t>external</w:t>
            </w:r>
            <w:r>
              <w:rPr>
                <w:rFonts w:ascii="itf Qomra Arabic" w:hAnsi="itf Qomra Arabic" w:cs="itf Qomra Arabic" w:eastAsia="itf Qomra Arabic"/>
                <w:b w:val="0"/>
                <w:color w:val="021526"/>
                <w:sz w:val="18"/>
                <w:szCs w:val="18"/>
                <w:rtl/>
                <w:lang w:bidi="ar-SY"/>
              </w:rPr>
              <w:t xml:space="preserve"> «منتدب من جهة أخرى». انظر: الموظف.</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employees.mission، employees.kind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البلاغ</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ما يرفعه الحاج أو فريقه أثناء الموسم إلى غرفة العمليات. الأنواع:</w:t>
            </w:r>
            <w:r>
              <w:rPr>
                <w:rFonts w:ascii="itf Qomra Arabic" w:hAnsi="itf Qomra Arabic" w:cs="itf Qomra Arabic" w:eastAsia="itf Qomra Arabic"/>
                <w:b w:val="0"/>
                <w:color w:val="021526"/>
                <w:sz w:val="18"/>
                <w:szCs w:val="18"/>
              </w:rPr>
              <w:t xml:space="preserve"> health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missing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meal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room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lost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complaint</w:t>
            </w:r>
            <w:r>
              <w:rPr>
                <w:rFonts w:ascii="itf Qomra Arabic" w:hAnsi="itf Qomra Arabic" w:cs="itf Qomra Arabic" w:eastAsia="itf Qomra Arabic"/>
                <w:b w:val="0"/>
                <w:color w:val="021526"/>
                <w:sz w:val="18"/>
                <w:szCs w:val="18"/>
                <w:rtl/>
                <w:lang w:bidi="ar-SY"/>
              </w:rPr>
              <w:t>؛ الخطورة:</w:t>
            </w:r>
            <w:r>
              <w:rPr>
                <w:rFonts w:ascii="itf Qomra Arabic" w:hAnsi="itf Qomra Arabic" w:cs="itf Qomra Arabic" w:eastAsia="itf Qomra Arabic"/>
                <w:b w:val="0"/>
                <w:color w:val="021526"/>
                <w:sz w:val="18"/>
                <w:szCs w:val="18"/>
              </w:rPr>
              <w:t xml:space="preserve"> low</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medium</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high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critical</w:t>
            </w:r>
            <w:r>
              <w:rPr>
                <w:rFonts w:ascii="itf Qomra Arabic" w:hAnsi="itf Qomra Arabic" w:cs="itf Qomra Arabic" w:eastAsia="itf Qomra Arabic"/>
                <w:b w:val="0"/>
                <w:color w:val="021526"/>
                <w:sz w:val="18"/>
                <w:szCs w:val="18"/>
                <w:rtl/>
                <w:lang w:bidi="ar-SY"/>
              </w:rPr>
              <w:t>؛ الحالة:</w:t>
            </w:r>
            <w:r>
              <w:rPr>
                <w:rFonts w:ascii="itf Qomra Arabic" w:hAnsi="itf Qomra Arabic" w:cs="itf Qomra Arabic" w:eastAsia="itf Qomra Arabic"/>
                <w:b w:val="0"/>
                <w:color w:val="021526"/>
                <w:sz w:val="18"/>
                <w:szCs w:val="18"/>
              </w:rPr>
              <w:t xml:space="preserve"> open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in_progress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resolved</w:t>
            </w:r>
            <w:r>
              <w:rPr>
                <w:rFonts w:ascii="itf Qomra Arabic" w:hAnsi="itf Qomra Arabic" w:cs="itf Qomra Arabic" w:eastAsia="itf Qomra Arabic"/>
                <w:b w:val="0"/>
                <w:color w:val="021526"/>
                <w:sz w:val="18"/>
                <w:szCs w:val="18"/>
                <w:rtl/>
                <w:lang w:bidi="ar-SY"/>
              </w:rPr>
              <w:t>. تنبيه: تسمّيه الشاشات «بلاغ» و«تذكرة» معاً، و</w:t>
            </w:r>
            <w:r>
              <w:rPr>
                <w:rFonts w:ascii="itf Qomra Arabic" w:hAnsi="itf Qomra Arabic" w:cs="itf Qomra Arabic" w:eastAsia="itf Qomra Arabic"/>
                <w:b w:val="0"/>
                <w:color w:val="021526"/>
                <w:sz w:val="18"/>
                <w:szCs w:val="18"/>
              </w:rPr>
              <w:t>resolved</w:t>
            </w:r>
            <w:r>
              <w:rPr>
                <w:rFonts w:ascii="itf Qomra Arabic" w:hAnsi="itf Qomra Arabic" w:cs="itf Qomra Arabic" w:eastAsia="itf Qomra Arabic"/>
                <w:b w:val="0"/>
                <w:color w:val="021526"/>
                <w:sz w:val="18"/>
                <w:szCs w:val="18"/>
                <w:rtl/>
                <w:lang w:bidi="ar-SY"/>
              </w:rPr>
              <w:t xml:space="preserve"> تظهر للحاج «تم الحل» وفي غرفة العمليات «مغلق»، وأسماء الأنواع تختلف بين الجهتين (مثلاً «غرفة» و«خيمة / غرفة»). انظر: غرفة العمليات.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 ticket_kinds، ticket_updates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البيانات المرجعية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قوائم موسمية يختار منها الملف التشغيلي مواقعه: الفنادق، وقطاعات مكة، ومراكز منى وعرفات، والمخيمات. تتغير كل موسم. انظر: الملف التشغيلي، القوائم المرجعية، المشاعر.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hotels، sectors، mashaer_centers، camps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التأشيرة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PilgrimVisa / PostSystemStep: 'visa'</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تأشيرة كل فرد، يرفعها فريق المجموعة برقمها وملفها. حين تكتمل تأشيرات العائلة تكتمل خطوة «التأشيرة والرحلة» وتُفتح صفحات الرحلة والسكن. انظر: الخطوات بعد القبول، الرحلة.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member_visas، post_acceptance.visa_completed_at</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تأكيد القبول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PostSystemStep: 'confirm'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أول خطوة بعد القبول: يقرأ الحاج التعليمات ويوقّع عليها، وللمقبول بالقرعة يدفع معها الدفعة الأولى (11 – 27 تشرين الأول). من لا يؤكد في المهلة «يسقط قبوله» ويعود مقعده. تسمّيه صفحات القرعة والأخبار «تثبيت التسجيل» والمعنى واحد. انظر: الخطوات بعد القبول، القرعة، الدفعة.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post_acceptance.confirmed_at، applications.status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تجديد الصفة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renewal: 'keep' | 'change' | 'first'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علاقة طلب الإداري بآخر موسم خدم فيه:</w:t>
            </w:r>
            <w:r>
              <w:rPr>
                <w:rFonts w:ascii="itf Qomra Arabic" w:hAnsi="itf Qomra Arabic" w:cs="itf Qomra Arabic" w:eastAsia="itf Qomra Arabic"/>
                <w:b w:val="0"/>
                <w:color w:val="021526"/>
                <w:sz w:val="18"/>
                <w:szCs w:val="18"/>
              </w:rPr>
              <w:t xml:space="preserve"> keep</w:t>
            </w:r>
            <w:r>
              <w:rPr>
                <w:rFonts w:ascii="itf Qomra Arabic" w:hAnsi="itf Qomra Arabic" w:cs="itf Qomra Arabic" w:eastAsia="itf Qomra Arabic"/>
                <w:b w:val="0"/>
                <w:color w:val="021526"/>
                <w:sz w:val="18"/>
                <w:szCs w:val="18"/>
                <w:rtl/>
                <w:lang w:bidi="ar-SY"/>
              </w:rPr>
              <w:t xml:space="preserve"> «تجديد الصفة نفسها»، </w:t>
            </w:r>
            <w:r>
              <w:rPr>
                <w:rFonts w:ascii="itf Qomra Arabic" w:hAnsi="itf Qomra Arabic" w:cs="itf Qomra Arabic" w:eastAsia="itf Qomra Arabic"/>
                <w:b w:val="0"/>
                <w:color w:val="021526"/>
                <w:sz w:val="18"/>
                <w:szCs w:val="18"/>
              </w:rPr>
              <w:t>change</w:t>
            </w:r>
            <w:r>
              <w:rPr>
                <w:rFonts w:ascii="itf Qomra Arabic" w:hAnsi="itf Qomra Arabic" w:cs="itf Qomra Arabic" w:eastAsia="itf Qomra Arabic"/>
                <w:b w:val="0"/>
                <w:color w:val="021526"/>
                <w:sz w:val="18"/>
                <w:szCs w:val="18"/>
                <w:rtl/>
                <w:lang w:bidi="ar-SY"/>
              </w:rPr>
              <w:t xml:space="preserve"> صفة أخرى، </w:t>
            </w:r>
            <w:r>
              <w:rPr>
                <w:rFonts w:ascii="itf Qomra Arabic" w:hAnsi="itf Qomra Arabic" w:cs="itf Qomra Arabic" w:eastAsia="itf Qomra Arabic"/>
                <w:b w:val="0"/>
                <w:color w:val="021526"/>
                <w:sz w:val="18"/>
                <w:szCs w:val="18"/>
              </w:rPr>
              <w:t>first</w:t>
            </w:r>
            <w:r>
              <w:rPr>
                <w:rFonts w:ascii="itf Qomra Arabic" w:hAnsi="itf Qomra Arabic" w:cs="itf Qomra Arabic" w:eastAsia="itf Qomra Arabic"/>
                <w:b w:val="0"/>
                <w:color w:val="021526"/>
                <w:sz w:val="18"/>
                <w:szCs w:val="18"/>
                <w:rtl/>
                <w:lang w:bidi="ar-SY"/>
              </w:rPr>
              <w:t xml:space="preserve"> أول مرة. من جدّد صفته وتقييمه 3.5 فأكثر ولم ينقطع أكثر من موسم واحد يُعفى من الاختبارين (</w:t>
            </w:r>
            <w:r>
              <w:rPr>
                <w:rFonts w:ascii="itf Qomra Arabic" w:hAnsi="itf Qomra Arabic" w:cs="itf Qomra Arabic" w:eastAsia="itf Qomra Arabic"/>
                <w:b w:val="0"/>
                <w:color w:val="021526"/>
                <w:sz w:val="18"/>
                <w:szCs w:val="18"/>
              </w:rPr>
              <w:t>examExempt</w:t>
            </w:r>
            <w:r>
              <w:rPr>
                <w:rFonts w:ascii="itf Qomra Arabic" w:hAnsi="itf Qomra Arabic" w:cs="itf Qomra Arabic" w:eastAsia="itf Qomra Arabic"/>
                <w:b w:val="0"/>
                <w:color w:val="021526"/>
                <w:sz w:val="18"/>
                <w:szCs w:val="18"/>
                <w:rtl/>
                <w:lang w:bidi="ar-SY"/>
              </w:rPr>
              <w:t>). انظر: الملف الإداري، الاختبار المؤتمت.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admin_season_files.renewal، admin_season_files.exam_exempt، season_settings.keep_role_min_rating</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التجمّع</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musters (اسم قديم)</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كان سجل الميدان أول الأمر «تجمّعاً» يُنادى إليه الحجاج ويُعلَّم الحاضرون، ثم صار «أداء المناسك» بعد الأداء. بقي الاسم في الكود (</w:t>
            </w:r>
            <w:r>
              <w:rPr>
                <w:rFonts w:ascii="itf Qomra Arabic" w:hAnsi="itf Qomra Arabic" w:cs="itf Qomra Arabic" w:eastAsia="itf Qomra Arabic"/>
                <w:b w:val="0"/>
                <w:color w:val="021526"/>
                <w:sz w:val="18"/>
                <w:szCs w:val="18"/>
              </w:rPr>
              <w:t>AdminProfile.musters</w:t>
            </w:r>
            <w:r>
              <w:rPr>
                <w:rFonts w:ascii="itf Qomra Arabic" w:hAnsi="itf Qomra Arabic" w:cs="itf Qomra Arabic" w:eastAsia="itf Qomra Arabic"/>
                <w:b w:val="0"/>
                <w:color w:val="021526"/>
                <w:sz w:val="18"/>
                <w:szCs w:val="18"/>
                <w:rtl/>
                <w:lang w:bidi="ar-SY"/>
              </w:rPr>
              <w:t>) وفي نصوص برنامج الموسم بمعنى نقطة اللقاء («التجمّع والانطلاق إلى المطار»). انظر: أداء المناسك، الميدان.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 flights.gathering</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التحقق بالاسم الأول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firstNameMatches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إثبات أن من كتب رقماً وطنياً يحمله: يكتب الاسم الأول كما في الهوية، فيجيب السجل «مطابق» أو «غير مطابق» فقط ولا يكشف الاسم. يُطلب حيثما رُبط رقم وطني بحساب أو طلب، ويتوقف النموذج بعد 5 محاولات خاطئة. انظر: الرقم الوطني، رمز التحقق.</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identity_attempts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من الجهات والوثائق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/verify</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صفحة عامة يتحقق فيها الزائر من اعتماد تكتل أو حملة، ومن صحة إيصال أو شهادة حج برقمها أو رمز </w:t>
            </w:r>
            <w:r>
              <w:rPr>
                <w:rFonts w:ascii="itf Qomra Arabic" w:hAnsi="itf Qomra Arabic" w:cs="itf Qomra Arabic" w:eastAsia="itf Qomra Arabic"/>
                <w:b w:val="0"/>
                <w:color w:val="021526"/>
                <w:sz w:val="18"/>
                <w:szCs w:val="18"/>
              </w:rPr>
              <w:t>QR</w:t>
            </w:r>
            <w:r>
              <w:rPr>
                <w:rFonts w:ascii="itf Qomra Arabic" w:hAnsi="itf Qomra Arabic" w:cs="itf Qomra Arabic" w:eastAsia="itf Qomra Arabic"/>
                <w:b w:val="0"/>
                <w:color w:val="021526"/>
                <w:sz w:val="18"/>
                <w:szCs w:val="18"/>
                <w:rtl/>
                <w:lang w:bidi="ar-SY"/>
              </w:rPr>
              <w:t>، ويبلّغ عن جهة غير معتمدة. انظر: الإيصال، شهادة أداء الحج.</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unapproved_entities، fraud_reports، hajj_certificates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كإداري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 'admin-registration'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عملية الموسم التي يتقدم فيها الإداري لصفة واحدة من الصفات المفتوحة للتقدم، بشروطها ووثائقها ورسمها (30 $). تسمّيها بوابة الحساب «التقدّم لصفة إدارية». انظر: الملف الإداري، الصفة، العمليات الموسمية.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 operation_windows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التسميات الموسمية الجاهزة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RoleLabel</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أسماء جاهزة تُعطى للصفة الموسمية، كل منها مقترح لصفة: «معاون - مكتب سياحي»، «موجّه ب»، «معاون متحد». انظر: الصفة الموسمية.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admin_role_labels، cadre_seasonal_roles.label_id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التشكيل في المكتب</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group-formation / cluster-formation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تُشكَّل المجموعات ثم التكتلات في المكتب بحضور أصحابها: يُدخلها موظف «إدارة الإداريين»، ويقبض رسمها، ويرفع عقدها الموقّع، فتُنشأ معتمدة. انظر: المجموعة، التكتل، المكتب.</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admin_groups.formed_at_office، clusters.created_at_office</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تصحيح البيانات المدنية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CivilClaim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يقدّمه صاحب الحساب حين يرى أن السجل أخطأ في حقل من بياناته، مع وثيقة تثبت الصحيح. تبقى الحقول «غير مؤكدة» حتى يقرر موظف «مراجعة الطلبات والوثائق». القيم:</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«غير مؤكدة — بانتظار القرار»،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«صُحّحت»،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«رُفض التصحيح». انظر: الشؤون المدنية، مراجعة الطلبات والوثائق.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 civil_claim_fields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التصنيف</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Graded / Outcome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ترتيب المجموعات والتكتلات في نهاية الموسم داخل كل درجة وعبر كل المكاتب: أعلى 30% ترتقي درجة، وأدنى 20% تنزل، والباقون يبقون؛ وأول 3 في كل درجة يُكرَّمون. نتائج الصف:</w:t>
            </w:r>
            <w:r>
              <w:rPr>
                <w:rFonts w:ascii="itf Qomra Arabic" w:hAnsi="itf Qomra Arabic" w:cs="itf Qomra Arabic" w:eastAsia="itf Qomra Arabic"/>
                <w:b w:val="0"/>
                <w:color w:val="021526"/>
                <w:sz w:val="18"/>
                <w:szCs w:val="18"/>
              </w:rPr>
              <w:t xml:space="preserve"> promote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hold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demote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ceiling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warned</w:t>
            </w:r>
            <w:r>
              <w:rPr>
                <w:rFonts w:ascii="itf Qomra Arabic" w:hAnsi="itf Qomra Arabic" w:cs="itf Qomra Arabic" w:eastAsia="itf Qomra Arabic"/>
                <w:b w:val="0"/>
                <w:color w:val="021526"/>
                <w:sz w:val="18"/>
                <w:szCs w:val="18"/>
                <w:rtl/>
                <w:lang w:bidi="ar-SY"/>
              </w:rPr>
              <w:t>. رئيس المجموعة الجديد يبدأ من الدرجة الأولى. انظر: فئة المجموعة، لوحة الشرف.</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grading_publications، grading_results، season_settings.promote_share، season_settings.demote_share</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التقرير اليومي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DailyReport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تقرير يرسله الإداري كل يوم من الموسم («يومي») إلى التكتل أو إلى الإدارة: الحال العامة والصحة والشكاوى والملاحظات. انظر: الإداري.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الحاج</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ratings / pilgrim-evaluation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تقييمات يعطيها الحاج: لكل خطوة بعد القبول، وأثناء الموسم، ثم تقييم اختياري شامل بعد العودة لرحلته ومجموعته وتكتله عموماً، لا لأشخاص بأسمائهم، ولا يدخل في تقييم الإداريين. انظر: التقييم الذاتي، تقييم الموظفين.</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post_step_ratings، season_ratings، pilgrim_evaluations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التقييم الذاتي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SelfEvaluation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بعد هبوط آخر رحلات العودة يقيّم كل إداري نفسه في كل مرحلة من مراحل الموسم ويرسل تقييمه مرة واحدة. انظر: تقييم الموظفين، الاعتراض على التقييم، التصنيف.</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self_evaluations، self_evaluation_scores، evaluation_stages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الموظفين</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PeerEvaluation (kind: 'staff')</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موظفي البعثة المفروزين على البرج أو المخيم للتكتلات التي سكنت فيه: كل تكتل، وكل مجموعة، وكل إداري، مرحلة مرحلة. الإداريون لا يقيّم بعضهم بعضاً. انظر: التقييم الذاتي، الاعتراض على التقييم.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peer_evaluations، peer_evaluation_scores، staff_evaluations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ClusterRecord / cluster</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تجمّع مجموعات تحت رئيس تكتل، بكادر مشترك (معاوني التكتل ومنسقيه وموجّهاته ومحاسبه)، ومستوى خدمة، وصفحة عامة. يُشكَّل في المكتب ويُرفع عقده الموقّع. حالات الطلب:</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«قيد التشكيل في المكتب»، </w:t>
            </w: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«قيد المراجعة»، </w:t>
            </w:r>
            <w:r>
              <w:rPr>
                <w:rFonts w:ascii="itf Qomra Arabic" w:hAnsi="itf Qomra Arabic" w:cs="itf Qomra Arabic" w:eastAsia="itf Qomra Arabic"/>
                <w:b w:val="0"/>
                <w:color w:val="021526"/>
                <w:sz w:val="18"/>
                <w:szCs w:val="18"/>
              </w:rPr>
              <w:t>reviewing</w:t>
            </w:r>
            <w:r>
              <w:rPr>
                <w:rFonts w:ascii="itf Qomra Arabic" w:hAnsi="itf Qomra Arabic" w:cs="itf Qomra Arabic" w:eastAsia="itf Qomra Arabic"/>
                <w:b w:val="0"/>
                <w:color w:val="021526"/>
                <w:sz w:val="18"/>
                <w:szCs w:val="18"/>
                <w:rtl/>
                <w:lang w:bidi="ar-SY"/>
              </w:rPr>
              <w:t xml:space="preserve"> «جاري المراجعة»،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«مرفوض — بملاحظات». انظر: رئيس تكتل، مستوى التكتل، المجموعة، التشكيل في المكتب، الصفحة العامة للتكتل.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 cluster_groups، cluster_members، cluster_status_history</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تكلفة الحج</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fees.hajjCost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الكلفة الكاملة للحاج الواحد (4,750 $)، تُدفع على دفعات تحددها الإدارة للموسم كله لا الحاج. انظر: الدفعة، الهدي.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season_settings.hajj_cost، season_settings.installment_count</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الجولة التعريفية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tourSeen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جولة قصيرة يفتحها زر البوصلة الذهبي، تقف بالزائر عند أهم الصفحات خطوة خطوة. غير «جولة ثلاثية الأبعاد». انظر: الجولة ثلاثية الأبعاد، نجوم الموسم.</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accounts.tour_seen_at</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الجولة ثلاثية الأبعاد</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MODELS_3D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مجسمات للمسجد الحرام والمسجد النبوي وجبل عرفات وجسر الجمرات وغيرها، للتعرّف على المكان قبل الوصول. انظر: الجولة التعريفية.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tour_models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pilgrim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يسجّل على الحج في الموسم الحالي من حساب المنصة، سواء قدّم الطلب بنفسه أو قُدّم عنه. يشمل صاحب الطلب ومرافقيه، ويُسمّى كذلك في الرحلات (</w:t>
            </w:r>
            <w:r>
              <w:rPr>
                <w:rFonts w:ascii="itf Qomra Arabic" w:hAnsi="itf Qomra Arabic" w:cs="itf Qomra Arabic" w:eastAsia="itf Qomra Arabic"/>
                <w:b w:val="0"/>
                <w:color w:val="021526"/>
                <w:sz w:val="18"/>
                <w:szCs w:val="18"/>
              </w:rPr>
              <w:t>traveler kind: 'pilgrim'</w:t>
            </w:r>
            <w:r>
              <w:rPr>
                <w:rFonts w:ascii="itf Qomra Arabic" w:hAnsi="itf Qomra Arabic" w:cs="itf Qomra Arabic" w:eastAsia="itf Qomra Arabic"/>
                <w:b w:val="0"/>
                <w:color w:val="021526"/>
                <w:sz w:val="18"/>
                <w:szCs w:val="18"/>
                <w:rtl/>
                <w:lang w:bidi="ar-SY"/>
              </w:rPr>
              <w:t xml:space="preserve"> «حاج») والبلاغات والتقييم. انظر: حساب المنصة، مسار الموسم، صاحب الطلب، المرافق.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 application_members، account_season_paths.path</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الطلب</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TrackKey (journey) / applications.status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مراحل متابعة الطلب كما يعرضها الكود (</w:t>
            </w:r>
            <w:r>
              <w:rPr>
                <w:rFonts w:ascii="itf Qomra Arabic" w:hAnsi="itf Qomra Arabic" w:cs="itf Qomra Arabic" w:eastAsia="itf Qomra Arabic"/>
                <w:b w:val="0"/>
                <w:color w:val="021526"/>
                <w:sz w:val="18"/>
                <w:szCs w:val="18"/>
              </w:rPr>
              <w:t>journey.ts): submitted</w:t>
            </w:r>
            <w:r>
              <w:rPr>
                <w:rFonts w:ascii="itf Qomra Arabic" w:hAnsi="itf Qomra Arabic" w:cs="itf Qomra Arabic" w:eastAsia="itf Qomra Arabic"/>
                <w:b w:val="0"/>
                <w:color w:val="021526"/>
                <w:sz w:val="18"/>
                <w:szCs w:val="18"/>
                <w:rtl/>
                <w:lang w:bidi="ar-SY"/>
              </w:rPr>
              <w:t xml:space="preserve"> «مُقدَّم»، </w:t>
            </w:r>
            <w:r>
              <w:rPr>
                <w:rFonts w:ascii="itf Qomra Arabic" w:hAnsi="itf Qomra Arabic" w:cs="itf Qomra Arabic" w:eastAsia="itf Qomra Arabic"/>
                <w:b w:val="0"/>
                <w:color w:val="021526"/>
                <w:sz w:val="18"/>
                <w:szCs w:val="18"/>
              </w:rPr>
              <w:t>checking</w:t>
            </w:r>
            <w:r>
              <w:rPr>
                <w:rFonts w:ascii="itf Qomra Arabic" w:hAnsi="itf Qomra Arabic" w:cs="itf Qomra Arabic" w:eastAsia="itf Qomra Arabic"/>
                <w:b w:val="0"/>
                <w:color w:val="021526"/>
                <w:sz w:val="18"/>
                <w:szCs w:val="18"/>
                <w:rtl/>
                <w:lang w:bidi="ar-SY"/>
              </w:rPr>
              <w:t xml:space="preserve"> «تدقيق البيانات»، </w:t>
            </w:r>
            <w:r>
              <w:rPr>
                <w:rFonts w:ascii="itf Qomra Arabic" w:hAnsi="itf Qomra Arabic" w:cs="itf Qomra Arabic" w:eastAsia="itf Qomra Arabic"/>
                <w:b w:val="0"/>
                <w:color w:val="021526"/>
                <w:sz w:val="18"/>
                <w:szCs w:val="18"/>
              </w:rPr>
              <w:t>eligible</w:t>
            </w:r>
            <w:r>
              <w:rPr>
                <w:rFonts w:ascii="itf Qomra Arabic" w:hAnsi="itf Qomra Arabic" w:cs="itf Qomra Arabic" w:eastAsia="itf Qomra Arabic"/>
                <w:b w:val="0"/>
                <w:color w:val="021526"/>
                <w:sz w:val="18"/>
                <w:szCs w:val="18"/>
                <w:rtl/>
                <w:lang w:bidi="ar-SY"/>
              </w:rPr>
              <w:t xml:space="preserve"> «مؤهل»، </w:t>
            </w:r>
            <w:r>
              <w:rPr>
                <w:rFonts w:ascii="itf Qomra Arabic" w:hAnsi="itf Qomra Arabic" w:cs="itf Qomra Arabic" w:eastAsia="itf Qomra Arabic"/>
                <w:b w:val="0"/>
                <w:color w:val="021526"/>
                <w:sz w:val="18"/>
                <w:szCs w:val="18"/>
              </w:rPr>
              <w:t>direct</w:t>
            </w:r>
            <w:r>
              <w:rPr>
                <w:rFonts w:ascii="itf Qomra Arabic" w:hAnsi="itf Qomra Arabic" w:cs="itf Qomra Arabic" w:eastAsia="itf Qomra Arabic"/>
                <w:b w:val="0"/>
                <w:color w:val="021526"/>
                <w:sz w:val="18"/>
                <w:szCs w:val="18"/>
                <w:rtl/>
                <w:lang w:bidi="ar-SY"/>
              </w:rPr>
              <w:t xml:space="preserve"> «اعتماد القبول المباشر»، </w:t>
            </w:r>
            <w:r>
              <w:rPr>
                <w:rFonts w:ascii="itf Qomra Arabic" w:hAnsi="itf Qomra Arabic" w:cs="itf Qomra Arabic" w:eastAsia="itf Qomra Arabic"/>
                <w:b w:val="0"/>
                <w:color w:val="021526"/>
                <w:sz w:val="18"/>
                <w:szCs w:val="18"/>
              </w:rPr>
              <w:t>lottery</w:t>
            </w:r>
            <w:r>
              <w:rPr>
                <w:rFonts w:ascii="itf Qomra Arabic" w:hAnsi="itf Qomra Arabic" w:cs="itf Qomra Arabic" w:eastAsia="itf Qomra Arabic"/>
                <w:b w:val="0"/>
                <w:color w:val="021526"/>
                <w:sz w:val="18"/>
                <w:szCs w:val="18"/>
                <w:rtl/>
                <w:lang w:bidi="ar-SY"/>
              </w:rPr>
              <w:t xml:space="preserve"> «القرعة العلنية»،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«مقبول مباشرة» أو «مقبول بالقرعة»، </w:t>
            </w:r>
            <w:r>
              <w:rPr>
                <w:rFonts w:ascii="itf Qomra Arabic" w:hAnsi="itf Qomra Arabic" w:cs="itf Qomra Arabic" w:eastAsia="itf Qomra Arabic"/>
                <w:b w:val="0"/>
                <w:color w:val="021526"/>
                <w:sz w:val="18"/>
                <w:szCs w:val="18"/>
              </w:rPr>
              <w:t>notAccepted</w:t>
            </w:r>
            <w:r>
              <w:rPr>
                <w:rFonts w:ascii="itf Qomra Arabic" w:hAnsi="itf Qomra Arabic" w:cs="itf Qomra Arabic" w:eastAsia="itf Qomra Arabic"/>
                <w:b w:val="0"/>
                <w:color w:val="021526"/>
                <w:sz w:val="18"/>
                <w:szCs w:val="18"/>
                <w:rtl/>
                <w:lang w:bidi="ar-SY"/>
              </w:rPr>
              <w:t xml:space="preserve"> «لم يُقبل مباشرة» أو «لم يُقبل بالقرعة». في النسخة التجريبية تُحسب المرحلة من وقت التقديم والقرعة المنشورة ولا تُخزَّن؛ نموذج البيانات يخزّنها في </w:t>
            </w:r>
            <w:r>
              <w:rPr>
                <w:rFonts w:ascii="itf Qomra Arabic" w:hAnsi="itf Qomra Arabic" w:cs="itf Qomra Arabic" w:eastAsia="itf Qomra Arabic"/>
                <w:b w:val="0"/>
                <w:color w:val="021526"/>
                <w:sz w:val="18"/>
                <w:szCs w:val="18"/>
              </w:rPr>
              <w:t>applications.status</w:t>
            </w:r>
            <w:r>
              <w:rPr>
                <w:rFonts w:ascii="itf Qomra Arabic" w:hAnsi="itf Qomra Arabic" w:cs="itf Qomra Arabic" w:eastAsia="itf Qomra Arabic"/>
                <w:b w:val="0"/>
                <w:color w:val="021526"/>
                <w:sz w:val="18"/>
                <w:szCs w:val="18"/>
                <w:rtl/>
                <w:lang w:bidi="ar-SY"/>
              </w:rPr>
              <w:t xml:space="preserve"> بقيم أوسع:</w:t>
            </w:r>
            <w:r>
              <w:rPr>
                <w:rFonts w:ascii="itf Qomra Arabic" w:hAnsi="itf Qomra Arabic" w:cs="itf Qomra Arabic" w:eastAsia="itf Qomra Arabic"/>
                <w:b w:val="0"/>
                <w:color w:val="021526"/>
                <w:sz w:val="18"/>
                <w:szCs w:val="18"/>
              </w:rPr>
              <w:t xml:space="preserve"> awaiting-draw</w:t>
            </w:r>
            <w:r>
              <w:rPr>
                <w:rFonts w:ascii="itf Qomra Arabic" w:hAnsi="itf Qomra Arabic" w:cs="itf Qomra Arabic" w:eastAsia="itf Qomra Arabic"/>
                <w:b w:val="0"/>
                <w:color w:val="021526"/>
                <w:sz w:val="18"/>
                <w:szCs w:val="18"/>
                <w:rtl/>
                <w:lang w:bidi="ar-SY"/>
              </w:rPr>
              <w:t xml:space="preserve"> «بانتظار القرعة»، </w:t>
            </w:r>
            <w:r>
              <w:rPr>
                <w:rFonts w:ascii="itf Qomra Arabic" w:hAnsi="itf Qomra Arabic" w:cs="itf Qomra Arabic" w:eastAsia="itf Qomra Arabic"/>
                <w:b w:val="0"/>
                <w:color w:val="021526"/>
                <w:sz w:val="18"/>
                <w:szCs w:val="18"/>
              </w:rPr>
              <w:t>confirmed</w:t>
            </w:r>
            <w:r>
              <w:rPr>
                <w:rFonts w:ascii="itf Qomra Arabic" w:hAnsi="itf Qomra Arabic" w:cs="itf Qomra Arabic" w:eastAsia="itf Qomra Arabic"/>
                <w:b w:val="0"/>
                <w:color w:val="021526"/>
                <w:sz w:val="18"/>
                <w:szCs w:val="18"/>
                <w:rtl/>
                <w:lang w:bidi="ar-SY"/>
              </w:rPr>
              <w:t xml:space="preserve"> «ثبّت قبوله»، </w:t>
            </w:r>
            <w:r>
              <w:rPr>
                <w:rFonts w:ascii="itf Qomra Arabic" w:hAnsi="itf Qomra Arabic" w:cs="itf Qomra Arabic" w:eastAsia="itf Qomra Arabic"/>
                <w:b w:val="0"/>
                <w:color w:val="021526"/>
                <w:sz w:val="18"/>
                <w:szCs w:val="18"/>
              </w:rPr>
              <w:t>lapsed</w:t>
            </w:r>
            <w:r>
              <w:rPr>
                <w:rFonts w:ascii="itf Qomra Arabic" w:hAnsi="itf Qomra Arabic" w:cs="itf Qomra Arabic" w:eastAsia="itf Qomra Arabic"/>
                <w:b w:val="0"/>
                <w:color w:val="021526"/>
                <w:sz w:val="18"/>
                <w:szCs w:val="18"/>
                <w:rtl/>
                <w:lang w:bidi="ar-SY"/>
              </w:rPr>
              <w:t xml:space="preserve"> «سقط قبوله»، </w:t>
            </w:r>
            <w:r>
              <w:rPr>
                <w:rFonts w:ascii="itf Qomra Arabic" w:hAnsi="itf Qomra Arabic" w:cs="itf Qomra Arabic" w:eastAsia="itf Qomra Arabic"/>
                <w:b w:val="0"/>
                <w:color w:val="021526"/>
                <w:sz w:val="18"/>
                <w:szCs w:val="18"/>
              </w:rPr>
              <w:t>suspended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withdrawn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moved-to-lottery</w:t>
            </w:r>
            <w:r>
              <w:rPr>
                <w:rFonts w:ascii="itf Qomra Arabic" w:hAnsi="itf Qomra Arabic" w:cs="itf Qomra Arabic" w:eastAsia="itf Qomra Arabic"/>
                <w:b w:val="0"/>
                <w:color w:val="021526"/>
                <w:sz w:val="18"/>
                <w:szCs w:val="18"/>
                <w:rtl/>
                <w:lang w:bidi="ar-SY"/>
              </w:rPr>
              <w:t>. انظر: الطلب، تأكيد القبول، القبول المباشر، القرعة.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applications.status، application_status_history</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الوثيقة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DocStatus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حالة كل وثيقة يرفعها الحاج (الصورة، الجواز، الوثائق الطبية</w:t>
            </w:r>
            <w:r>
              <w:rPr>
                <w:rFonts w:ascii="itf Qomra Arabic" w:hAnsi="itf Qomra Arabic" w:cs="itf Qomra Arabic" w:eastAsia="itf Qomra Arabic"/>
                <w:b w:val="0"/>
                <w:color w:val="021526"/>
                <w:sz w:val="18"/>
                <w:szCs w:val="18"/>
              </w:rPr>
              <w:t>): missing</w:t>
            </w:r>
            <w:r>
              <w:rPr>
                <w:rFonts w:ascii="itf Qomra Arabic" w:hAnsi="itf Qomra Arabic" w:cs="itf Qomra Arabic" w:eastAsia="itf Qomra Arabic"/>
                <w:b w:val="0"/>
                <w:color w:val="021526"/>
                <w:sz w:val="18"/>
                <w:szCs w:val="18"/>
                <w:rtl/>
                <w:lang w:bidi="ar-SY"/>
              </w:rPr>
              <w:t xml:space="preserve"> «لم تُرفع»، </w:t>
            </w:r>
            <w:r>
              <w:rPr>
                <w:rFonts w:ascii="itf Qomra Arabic" w:hAnsi="itf Qomra Arabic" w:cs="itf Qomra Arabic" w:eastAsia="itf Qomra Arabic"/>
                <w:b w:val="0"/>
                <w:color w:val="021526"/>
                <w:sz w:val="18"/>
                <w:szCs w:val="18"/>
              </w:rPr>
              <w:t>uploaded</w:t>
            </w:r>
            <w:r>
              <w:rPr>
                <w:rFonts w:ascii="itf Qomra Arabic" w:hAnsi="itf Qomra Arabic" w:cs="itf Qomra Arabic" w:eastAsia="itf Qomra Arabic"/>
                <w:b w:val="0"/>
                <w:color w:val="021526"/>
                <w:sz w:val="18"/>
                <w:szCs w:val="18"/>
                <w:rtl/>
                <w:lang w:bidi="ar-SY"/>
              </w:rPr>
              <w:t xml:space="preserve"> «عند المراجعة»،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«أُعيدت»،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«مقبولة». انظر: مراجعة الطلبات والوثائق، الوثائق الطبية.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member_documents.status، member_medical_documents.status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 المنصة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 واحد لكل شخص، بلا نوع ثابت، مربوط برقمه الوطني وهاتفه. يُنشأ للتعلّم في الأكاديمية، ثم يختار صاحبه في كل موسم ما يفعله به: التسجيل على الحج أو التقدّم لصفة إدارية. ما فعله في مواسم سابقة لا يُحذف. انظر: مسار الموسم، الرقم الوطني، الإداري، الحاج.</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 account_season_history</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الحصة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quota</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عدد حجاج سوريا في الموسم (22,500 لموسم 1448)، تقسم بين القبول المباشر 65% (14,625) والقرعة 35% (7,875). تنبيه: الكلمة نفسها تُستعمل في الشاشات لحد الموجّهة أو المنسق من الوحدات («ضمن حصتها»)، وهذا معنى آخر. انظر: القبول المباشر، القرعة، المنحة.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season_settings.quota، season_settings.direct_share</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خزنة الوثائق</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/portal/application/documents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الحاج التي تجمع وثائق طلبه: الإيصالات والعقد والتأشيرات والوثائق الصحية والشهادة. تُفتح بعد تأكيد القبول. الملف الدائم للإداري (شهاداته ولغاته ومهاراته) شيء آخر تسمّيه بوابته «وثائقي ومهاراتي». انظر: الوثائق الصحية، الملف الدائم، الإيصال.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 member_health_docs، member_visas، hajj_certificates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الخطة التشغيلية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OperationalPlan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خطة يقدّمها رئيس التكتل للإدارة. الحالات:</w:t>
            </w:r>
            <w:r>
              <w:rPr>
                <w:rFonts w:ascii="itf Qomra Arabic" w:hAnsi="itf Qomra Arabic" w:cs="itf Qomra Arabic" w:eastAsia="itf Qomra Arabic"/>
                <w:b w:val="0"/>
                <w:color w:val="021526"/>
                <w:sz w:val="18"/>
                <w:szCs w:val="18"/>
              </w:rPr>
              <w:t xml:space="preserve"> submitted</w:t>
            </w:r>
            <w:r>
              <w:rPr>
                <w:rFonts w:ascii="itf Qomra Arabic" w:hAnsi="itf Qomra Arabic" w:cs="itf Qomra Arabic" w:eastAsia="itf Qomra Arabic"/>
                <w:b w:val="0"/>
                <w:color w:val="021526"/>
                <w:sz w:val="18"/>
                <w:szCs w:val="18"/>
                <w:rtl/>
                <w:lang w:bidi="ar-SY"/>
              </w:rPr>
              <w:t xml:space="preserve"> «تنتظر القرار»، </w:t>
            </w:r>
            <w:r>
              <w:rPr>
                <w:rFonts w:ascii="itf Qomra Arabic" w:hAnsi="itf Qomra Arabic" w:cs="itf Qomra Arabic" w:eastAsia="itf Qomra Arabic"/>
                <w:b w:val="0"/>
                <w:color w:val="021526"/>
                <w:sz w:val="18"/>
                <w:szCs w:val="18"/>
              </w:rPr>
              <w:t>accepted</w:t>
            </w:r>
            <w:r>
              <w:rPr>
                <w:rFonts w:ascii="itf Qomra Arabic" w:hAnsi="itf Qomra Arabic" w:cs="itf Qomra Arabic" w:eastAsia="itf Qomra Arabic"/>
                <w:b w:val="0"/>
                <w:color w:val="021526"/>
                <w:sz w:val="18"/>
                <w:szCs w:val="18"/>
                <w:rtl/>
                <w:lang w:bidi="ar-SY"/>
              </w:rPr>
              <w:t xml:space="preserve"> «مقبولة»، </w:t>
            </w:r>
            <w:r>
              <w:rPr>
                <w:rFonts w:ascii="itf Qomra Arabic" w:hAnsi="itf Qomra Arabic" w:cs="itf Qomra Arabic" w:eastAsia="itf Qomra Arabic"/>
                <w:b w:val="0"/>
                <w:color w:val="021526"/>
                <w:sz w:val="18"/>
                <w:szCs w:val="18"/>
              </w:rPr>
              <w:t>returned</w:t>
            </w:r>
            <w:r>
              <w:rPr>
                <w:rFonts w:ascii="itf Qomra Arabic" w:hAnsi="itf Qomra Arabic" w:cs="itf Qomra Arabic" w:eastAsia="itf Qomra Arabic"/>
                <w:b w:val="0"/>
                <w:color w:val="021526"/>
                <w:sz w:val="18"/>
                <w:szCs w:val="18"/>
                <w:rtl/>
                <w:lang w:bidi="ar-SY"/>
              </w:rPr>
              <w:t xml:space="preserve"> «أُعيدت بملاحظات». انظر: رئيس تكتل، مراجع الكادر.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operational_plans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الخطوات بعد القبول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PostStepDef / PostSystemStep</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ما يفعله الحاج بعد قبوله حتى التأشيرة. الخطوات الموثوقة:</w:t>
            </w:r>
            <w:r>
              <w:rPr>
                <w:rFonts w:ascii="itf Qomra Arabic" w:hAnsi="itf Qomra Arabic" w:cs="itf Qomra Arabic" w:eastAsia="itf Qomra Arabic"/>
                <w:b w:val="0"/>
                <w:color w:val="021526"/>
                <w:sz w:val="18"/>
                <w:szCs w:val="18"/>
              </w:rPr>
              <w:t xml:space="preserve"> confirm</w:t>
            </w:r>
            <w:r>
              <w:rPr>
                <w:rFonts w:ascii="itf Qomra Arabic" w:hAnsi="itf Qomra Arabic" w:cs="itf Qomra Arabic" w:eastAsia="itf Qomra Arabic"/>
                <w:b w:val="0"/>
                <w:color w:val="021526"/>
                <w:sz w:val="18"/>
                <w:szCs w:val="18"/>
                <w:rtl/>
                <w:lang w:bidi="ar-SY"/>
              </w:rPr>
              <w:t xml:space="preserve"> «تأكيد القبول»، </w:t>
            </w:r>
            <w:r>
              <w:rPr>
                <w:rFonts w:ascii="itf Qomra Arabic" w:hAnsi="itf Qomra Arabic" w:cs="itf Qomra Arabic" w:eastAsia="itf Qomra Arabic"/>
                <w:b w:val="0"/>
                <w:color w:val="021526"/>
                <w:sz w:val="18"/>
                <w:szCs w:val="18"/>
              </w:rPr>
              <w:t>documents</w:t>
            </w:r>
            <w:r>
              <w:rPr>
                <w:rFonts w:ascii="itf Qomra Arabic" w:hAnsi="itf Qomra Arabic" w:cs="itf Qomra Arabic" w:eastAsia="itf Qomra Arabic"/>
                <w:b w:val="0"/>
                <w:color w:val="021526"/>
                <w:sz w:val="18"/>
                <w:szCs w:val="18"/>
                <w:rtl/>
                <w:lang w:bidi="ar-SY"/>
              </w:rPr>
              <w:t xml:space="preserve"> «الصورة الشخصية»،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«الإلحاق بمجموعة»،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«الدفعة الثانية»، </w:t>
            </w:r>
            <w:r>
              <w:rPr>
                <w:rFonts w:ascii="itf Qomra Arabic" w:hAnsi="itf Qomra Arabic" w:cs="itf Qomra Arabic" w:eastAsia="itf Qomra Arabic"/>
                <w:b w:val="0"/>
                <w:color w:val="021526"/>
                <w:sz w:val="18"/>
                <w:szCs w:val="18"/>
              </w:rPr>
              <w:t>passport</w:t>
            </w:r>
            <w:r>
              <w:rPr>
                <w:rFonts w:ascii="itf Qomra Arabic" w:hAnsi="itf Qomra Arabic" w:cs="itf Qomra Arabic" w:eastAsia="itf Qomra Arabic"/>
                <w:b w:val="0"/>
                <w:color w:val="021526"/>
                <w:sz w:val="18"/>
                <w:szCs w:val="18"/>
                <w:rtl/>
                <w:lang w:bidi="ar-SY"/>
              </w:rPr>
              <w:t xml:space="preserve"> «جواز السفر»،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«الملف الطبي»، </w:t>
            </w:r>
            <w:r>
              <w:rPr>
                <w:rFonts w:ascii="itf Qomra Arabic" w:hAnsi="itf Qomra Arabic" w:cs="itf Qomra Arabic" w:eastAsia="itf Qomra Arabic"/>
                <w:b w:val="0"/>
                <w:color w:val="021526"/>
                <w:sz w:val="18"/>
                <w:szCs w:val="18"/>
              </w:rPr>
              <w:t>visa</w:t>
            </w:r>
            <w:r>
              <w:rPr>
                <w:rFonts w:ascii="itf Qomra Arabic" w:hAnsi="itf Qomra Arabic" w:cs="itf Qomra Arabic" w:eastAsia="itf Qomra Arabic"/>
                <w:b w:val="0"/>
                <w:color w:val="021526"/>
                <w:sz w:val="18"/>
                <w:szCs w:val="18"/>
                <w:rtl/>
                <w:lang w:bidi="ar-SY"/>
              </w:rPr>
              <w:t xml:space="preserve"> «التأشيرة والرحلة». وتضيف الإدارة خطوات من نوع </w:t>
            </w:r>
            <w:r>
              <w:rPr>
                <w:rFonts w:ascii="itf Qomra Arabic" w:hAnsi="itf Qomra Arabic" w:cs="itf Qomra Arabic" w:eastAsia="itf Qomra Arabic"/>
                <w:b w:val="0"/>
                <w:color w:val="021526"/>
                <w:sz w:val="18"/>
                <w:szCs w:val="18"/>
              </w:rPr>
              <w:t>acknowledge (</w:t>
            </w:r>
            <w:r>
              <w:rPr>
                <w:rFonts w:ascii="itf Qomra Arabic" w:hAnsi="itf Qomra Arabic" w:cs="itf Qomra Arabic" w:eastAsia="itf Qomra Arabic"/>
                <w:b w:val="0"/>
                <w:color w:val="021526"/>
                <w:sz w:val="18"/>
                <w:szCs w:val="18"/>
                <w:rtl/>
                <w:lang w:bidi="ar-SY"/>
              </w:rPr>
              <w:t xml:space="preserve">قراءة وموافقة) أو </w:t>
            </w:r>
            <w:r>
              <w:rPr>
                <w:rFonts w:ascii="itf Qomra Arabic" w:hAnsi="itf Qomra Arabic" w:cs="itf Qomra Arabic" w:eastAsia="itf Qomra Arabic"/>
                <w:b w:val="0"/>
                <w:color w:val="021526"/>
                <w:sz w:val="18"/>
                <w:szCs w:val="18"/>
              </w:rPr>
              <w:t>form</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installment</w:t>
            </w:r>
            <w:r>
              <w:rPr>
                <w:rFonts w:ascii="itf Qomra Arabic" w:hAnsi="itf Qomra Arabic" w:cs="itf Qomra Arabic" w:eastAsia="itf Qomra Arabic"/>
                <w:b w:val="0"/>
                <w:color w:val="021526"/>
                <w:sz w:val="18"/>
                <w:szCs w:val="18"/>
                <w:rtl/>
                <w:lang w:bidi="ar-SY"/>
              </w:rPr>
              <w:t>. يُقيّم الحاج كل خطوة بعد إتمامها. انظر: تأكيد القبول، الإلحاق بمجموعة، الملف الطبي، التأشيرة.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post_acceptance، post_step_ratings، post_custom_step_completions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الدروس الدينية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GroupLesson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دروس يعلنها موجّه المجموعة (للرجال أو للجميع) أو موجّهة التكتل (للنساء)، بموضوع ومرحلة (قبل السفر، في مكة، في المشاعر، في المدينة)، ويسجّل حضورها. يرى الحاج «سنحضر» ليعلن حضوره. انظر: النشاطات الدينية، موجّه ديني.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 lesson_interest، lesson_attendance، lesson_topics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دفتر العائلة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familyBook / mode: 'booklet'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قيد العائلة في السجل المدني برقمه: يفتحه صاحب الطلب فيضيف منه أفراده، فتكون صلة القرابة مؤكدة آلياً. يبقى فيه الأبناء الذين تزوّجوا وانتقلوا إلى دفتر آخر، مع رقم الدفتر الذي انتقلوا إليه. تسمّيه شاشات الموظفين «وثيقة العائلة» (</w:t>
            </w:r>
            <w:r>
              <w:rPr>
                <w:rFonts w:ascii="itf Qomra Arabic" w:hAnsi="itf Qomra Arabic" w:cs="itf Qomra Arabic" w:eastAsia="itf Qomra Arabic"/>
                <w:b w:val="0"/>
                <w:color w:val="021526"/>
                <w:sz w:val="18"/>
                <w:szCs w:val="18"/>
              </w:rPr>
              <w:t>MODE_LABEL</w:t>
            </w:r>
            <w:r>
              <w:rPr>
                <w:rFonts w:ascii="itf Qomra Arabic" w:hAnsi="itf Qomra Arabic" w:cs="itf Qomra Arabic" w:eastAsia="itf Qomra Arabic"/>
                <w:b w:val="0"/>
                <w:color w:val="021526"/>
                <w:sz w:val="18"/>
                <w:szCs w:val="18"/>
                <w:rtl/>
                <w:lang w:bidi="ar-SY"/>
              </w:rPr>
              <w:t>)، ويرد في البيانات التجريبية «بيان عائلي» للوثيقة الورقية. انظر: الطلب العائلي، صلة القرابة، الشؤون المدنية.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family_books، applications.mode، civil_persons.family_book_no</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InstallmentDef / Installment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قسط من تكلفة الحج عن كل فرد. لموسم 1448 دفعتان: الأولى (3,500 $) مع التسجيل في القبول المباشر أو عند تثبيت المقبول بالقرعة، والثانية (الباقي) بعد اعتماد عقد الإلحاق بمجموعة.</w:t>
            </w:r>
            <w:r>
              <w:rPr>
                <w:rFonts w:ascii="itf Qomra Arabic" w:hAnsi="itf Qomra Arabic" w:cs="itf Qomra Arabic" w:eastAsia="itf Qomra Arabic"/>
                <w:b w:val="0"/>
                <w:color w:val="021526"/>
                <w:sz w:val="18"/>
                <w:szCs w:val="18"/>
              </w:rPr>
              <w:t xml:space="preserve"> amount: null</w:t>
            </w:r>
            <w:r>
              <w:rPr>
                <w:rFonts w:ascii="itf Qomra Arabic" w:hAnsi="itf Qomra Arabic" w:cs="itf Qomra Arabic" w:eastAsia="itf Qomra Arabic"/>
                <w:b w:val="0"/>
                <w:color w:val="021526"/>
                <w:sz w:val="18"/>
                <w:szCs w:val="18"/>
                <w:rtl/>
                <w:lang w:bidi="ar-SY"/>
              </w:rPr>
              <w:t xml:space="preserve"> تعني «باقي التكلفة». تنبيه: نموذج البيانات يسمّي العملية المالية الواحدة «دفعة» أيضاً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فـ«الدفعة» في الشاشة قسط وفي الجدول عملية دفع. انظر: تكلفة الحج، رسم التسجيل، شام كاش، إشعار الدفع.</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season_settings.first_installment، season_settings.installment_count، application_payment_lines، payments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دليل المناسك</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 / GuideDay</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عامة تشرح أيام الحج يوماً يوماً بأعمالها ومواقيتها وأدعيتها، وقوائم أخرى (ما يحمله الحاج…). انظر: الأكاديمية.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guide_days، guide_day_tasks، guide_duas، guide_items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الرحلة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 / FlightStatus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رحلة طيران باتجاه واحد (</w:t>
            </w:r>
            <w:r>
              <w:rPr>
                <w:rFonts w:ascii="itf Qomra Arabic" w:hAnsi="itf Qomra Arabic" w:cs="itf Qomra Arabic" w:eastAsia="itf Qomra Arabic"/>
                <w:b w:val="0"/>
                <w:color w:val="021526"/>
                <w:sz w:val="18"/>
                <w:szCs w:val="18"/>
              </w:rPr>
              <w:t>outbound</w:t>
            </w:r>
            <w:r>
              <w:rPr>
                <w:rFonts w:ascii="itf Qomra Arabic" w:hAnsi="itf Qomra Arabic" w:cs="itf Qomra Arabic" w:eastAsia="itf Qomra Arabic"/>
                <w:b w:val="0"/>
                <w:color w:val="021526"/>
                <w:sz w:val="18"/>
                <w:szCs w:val="18"/>
                <w:rtl/>
                <w:lang w:bidi="ar-SY"/>
              </w:rPr>
              <w:t xml:space="preserve"> «ذهاب» أو </w:t>
            </w:r>
            <w:r>
              <w:rPr>
                <w:rFonts w:ascii="itf Qomra Arabic" w:hAnsi="itf Qomra Arabic" w:cs="itf Qomra Arabic" w:eastAsia="itf Qomra Arabic"/>
                <w:b w:val="0"/>
                <w:color w:val="021526"/>
                <w:sz w:val="18"/>
                <w:szCs w:val="18"/>
              </w:rPr>
              <w:t>return</w:t>
            </w:r>
            <w:r>
              <w:rPr>
                <w:rFonts w:ascii="itf Qomra Arabic" w:hAnsi="itf Qomra Arabic" w:cs="itf Qomra Arabic" w:eastAsia="itf Qomra Arabic"/>
                <w:b w:val="0"/>
                <w:color w:val="021526"/>
                <w:sz w:val="18"/>
                <w:szCs w:val="18"/>
                <w:rtl/>
                <w:lang w:bidi="ar-SY"/>
              </w:rPr>
              <w:t xml:space="preserve"> «عودة») للحجاج أو للموظفين، بسعة يُحجز منها مقاعد للموظفين المرافقين. الحالات:</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published</w:t>
            </w:r>
            <w:r>
              <w:rPr>
                <w:rFonts w:ascii="itf Qomra Arabic" w:hAnsi="itf Qomra Arabic" w:cs="itf Qomra Arabic" w:eastAsia="itf Qomra Arabic"/>
                <w:b w:val="0"/>
                <w:color w:val="021526"/>
                <w:sz w:val="18"/>
                <w:szCs w:val="18"/>
                <w:rtl/>
                <w:lang w:bidi="ar-SY"/>
              </w:rPr>
              <w:t xml:space="preserve"> «منشورة»، </w:t>
            </w:r>
            <w:r>
              <w:rPr>
                <w:rFonts w:ascii="itf Qomra Arabic" w:hAnsi="itf Qomra Arabic" w:cs="itf Qomra Arabic" w:eastAsia="itf Qomra Arabic"/>
                <w:b w:val="0"/>
                <w:color w:val="021526"/>
                <w:sz w:val="18"/>
                <w:szCs w:val="18"/>
              </w:rPr>
              <w:t>full</w:t>
            </w:r>
            <w:r>
              <w:rPr>
                <w:rFonts w:ascii="itf Qomra Arabic" w:hAnsi="itf Qomra Arabic" w:cs="itf Qomra Arabic" w:eastAsia="itf Qomra Arabic"/>
                <w:b w:val="0"/>
                <w:color w:val="021526"/>
                <w:sz w:val="18"/>
                <w:szCs w:val="18"/>
                <w:rtl/>
                <w:lang w:bidi="ar-SY"/>
              </w:rPr>
              <w:t xml:space="preserve"> «مكتملة»، </w:t>
            </w:r>
            <w:r>
              <w:rPr>
                <w:rFonts w:ascii="itf Qomra Arabic" w:hAnsi="itf Qomra Arabic" w:cs="itf Qomra Arabic" w:eastAsia="itf Qomra Arabic"/>
                <w:b w:val="0"/>
                <w:color w:val="021526"/>
                <w:sz w:val="18"/>
                <w:szCs w:val="18"/>
              </w:rPr>
              <w:t>locked</w:t>
            </w:r>
            <w:r>
              <w:rPr>
                <w:rFonts w:ascii="itf Qomra Arabic" w:hAnsi="itf Qomra Arabic" w:cs="itf Qomra Arabic" w:eastAsia="itf Qomra Arabic"/>
                <w:b w:val="0"/>
                <w:color w:val="021526"/>
                <w:sz w:val="18"/>
                <w:szCs w:val="18"/>
                <w:rtl/>
                <w:lang w:bidi="ar-SY"/>
              </w:rPr>
              <w:t xml:space="preserve"> «مقفلة» (صدر كشف ركابها)، </w:t>
            </w:r>
            <w:r>
              <w:rPr>
                <w:rFonts w:ascii="itf Qomra Arabic" w:hAnsi="itf Qomra Arabic" w:cs="itf Qomra Arabic" w:eastAsia="itf Qomra Arabic"/>
                <w:b w:val="0"/>
                <w:color w:val="021526"/>
                <w:sz w:val="18"/>
                <w:szCs w:val="18"/>
              </w:rPr>
              <w:t>departed</w:t>
            </w:r>
            <w:r>
              <w:rPr>
                <w:rFonts w:ascii="itf Qomra Arabic" w:hAnsi="itf Qomra Arabic" w:cs="itf Qomra Arabic" w:eastAsia="itf Qomra Arabic"/>
                <w:b w:val="0"/>
                <w:color w:val="021526"/>
                <w:sz w:val="18"/>
                <w:szCs w:val="18"/>
                <w:rtl/>
                <w:lang w:bidi="ar-SY"/>
              </w:rPr>
              <w:t xml:space="preserve"> «أقلعت»، </w:t>
            </w:r>
            <w:r>
              <w:rPr>
                <w:rFonts w:ascii="itf Qomra Arabic" w:hAnsi="itf Qomra Arabic" w:cs="itf Qomra Arabic" w:eastAsia="itf Qomra Arabic"/>
                <w:b w:val="0"/>
                <w:color w:val="021526"/>
                <w:sz w:val="18"/>
                <w:szCs w:val="18"/>
              </w:rPr>
              <w:t>arrived</w:t>
            </w:r>
            <w:r>
              <w:rPr>
                <w:rFonts w:ascii="itf Qomra Arabic" w:hAnsi="itf Qomra Arabic" w:cs="itf Qomra Arabic" w:eastAsia="itf Qomra Arabic"/>
                <w:b w:val="0"/>
                <w:color w:val="021526"/>
                <w:sz w:val="18"/>
                <w:szCs w:val="18"/>
                <w:rtl/>
                <w:lang w:bidi="ar-SY"/>
              </w:rPr>
              <w:t xml:space="preserve"> «وصلت»، </w:t>
            </w:r>
            <w:r>
              <w:rPr>
                <w:rFonts w:ascii="itf Qomra Arabic" w:hAnsi="itf Qomra Arabic" w:cs="itf Qomra Arabic" w:eastAsia="itf Qomra Arabic"/>
                <w:b w:val="0"/>
                <w:color w:val="021526"/>
                <w:sz w:val="18"/>
                <w:szCs w:val="18"/>
              </w:rPr>
              <w:t>postponed</w:t>
            </w:r>
            <w:r>
              <w:rPr>
                <w:rFonts w:ascii="itf Qomra Arabic" w:hAnsi="itf Qomra Arabic" w:cs="itf Qomra Arabic" w:eastAsia="itf Qomra Arabic"/>
                <w:b w:val="0"/>
                <w:color w:val="021526"/>
                <w:sz w:val="18"/>
                <w:szCs w:val="18"/>
                <w:rtl/>
                <w:lang w:bidi="ar-SY"/>
              </w:rPr>
              <w:t xml:space="preserve"> «مؤجلة»، </w:t>
            </w:r>
            <w:r>
              <w:rPr>
                <w:rFonts w:ascii="itf Qomra Arabic" w:hAnsi="itf Qomra Arabic" w:cs="itf Qomra Arabic" w:eastAsia="itf Qomra Arabic"/>
                <w:b w:val="0"/>
                <w:color w:val="021526"/>
                <w:sz w:val="18"/>
                <w:szCs w:val="18"/>
              </w:rPr>
              <w:t>cancelled</w:t>
            </w:r>
            <w:r>
              <w:rPr>
                <w:rFonts w:ascii="itf Qomra Arabic" w:hAnsi="itf Qomra Arabic" w:cs="itf Qomra Arabic" w:eastAsia="itf Qomra Arabic"/>
                <w:b w:val="0"/>
                <w:color w:val="021526"/>
                <w:sz w:val="18"/>
                <w:szCs w:val="18"/>
                <w:rtl/>
                <w:lang w:bidi="ar-SY"/>
              </w:rPr>
              <w:t xml:space="preserve"> «ملغاة». انظر: الإسناد إلى رحلة، أيام التكتلات، ملف الطيران.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 flights.status، carriers، flight_manifests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التسجيل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fees.registrationPerPerson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مبلغ يُدفع عن كل فرد عند تقديم الطلب (25 $ لموسم 1448) في المسارين، وإيصاله يُحفظ على الطلب. غير رسم تسجيل الإداري (30 $) ورسمَي تشكيل المجموعة (200 $) والتكتل (500 $). انظر: الدفعة، الإيصال.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season_settings.fee_registration_per_person، applications.registration_receipt_no، season_settings.fee_admin_registration</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الوطني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nationalId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رقم من 11 خانة في السجل المدني السوري. هو مفتاح الشخص في المنصة: به يُنشأ الحساب ويُضاف أفراد الطلب، ولا تظهر بيانات صاحبه إلا بعد مطابقة اسمه الأول. انظر: الشؤون المدنية، التحقق بالاسم الأول، دفتر العائلة.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civil_persons.national_id، accounts.national_id، application_members.national_id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التحقق</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رمز يصل برسالة إلى الهاتف لتأكيد الحساب أو موافقة شخص على طلب يُقدَّم باسمه، أو لتأكيد التسجيل الذي يجريه موظف أو منسق عن مواطن. تسمّيه الشاشات «رمز التحقق» عند إنشاء الحساب و«رمز الموافقة» عند موافقة فرد، وتستعمل «رمز التحقق» أيضاً لرمز </w:t>
            </w:r>
            <w:r>
              <w:rPr>
                <w:rFonts w:ascii="itf Qomra Arabic" w:hAnsi="itf Qomra Arabic" w:cs="itf Qomra Arabic" w:eastAsia="itf Qomra Arabic"/>
                <w:b w:val="0"/>
                <w:color w:val="021526"/>
                <w:sz w:val="18"/>
                <w:szCs w:val="18"/>
              </w:rPr>
              <w:t>QR</w:t>
            </w:r>
            <w:r>
              <w:rPr>
                <w:rFonts w:ascii="itf Qomra Arabic" w:hAnsi="itf Qomra Arabic" w:cs="itf Qomra Arabic" w:eastAsia="itf Qomra Arabic"/>
                <w:b w:val="0"/>
                <w:color w:val="021526"/>
                <w:sz w:val="18"/>
                <w:szCs w:val="18"/>
                <w:rtl/>
                <w:lang w:bidi="ar-SY"/>
              </w:rPr>
              <w:t xml:space="preserve"> المطبوع على الإيصالات والعقود. في النسخة التجريبية الرمز ثابت (1448). انظر: موافقة المرافق، التحقق بالاسم الأول.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otp_challenges، application_consents.otp_challenge_id</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رئيس 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'cluster-head'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لا يُتقدَّم لها: تمنحها الإدارة أساسيةً أو موسمية. صاحبها يُشكَّل به تكتل في المكتب، فيختار مجموعاته وكادره ويوزّعه، ويدير التكتل بعد اعتماده، ويضع مجموعاته على الرحلات. سلوكه في الكود «قائد التكتل» (</w:t>
            </w:r>
            <w:r>
              <w:rPr>
                <w:rFonts w:ascii="itf Qomra Arabic" w:hAnsi="itf Qomra Arabic" w:cs="itf Qomra Arabic" w:eastAsia="itf Qomra Arabic"/>
                <w:b w:val="0"/>
                <w:color w:val="021526"/>
                <w:sz w:val="18"/>
                <w:szCs w:val="18"/>
              </w:rPr>
              <w:t>clusterLeader</w:t>
            </w:r>
            <w:r>
              <w:rPr>
                <w:rFonts w:ascii="itf Qomra Arabic" w:hAnsi="itf Qomra Arabic" w:cs="itf Qomra Arabic" w:eastAsia="itf Qomra Arabic"/>
                <w:b w:val="0"/>
                <w:color w:val="021526"/>
                <w:sz w:val="18"/>
                <w:szCs w:val="18"/>
                <w:rtl/>
                <w:lang w:bidi="ar-SY"/>
              </w:rPr>
              <w:t>). انظر: التكتل، الصفة، رئيس مجموعة.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 clusters.head_account_id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مجموعة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'group-head'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يتقدّم لها الإداري ويشكّل مجموعته ويقودها. له فئة تحددها الإدارة هي فئة مجموعته. تنبيه: تسمّيه نصوص الأكاديمية «قائد المجموعة»، وهو في الكود اسم سلوك الصفة (</w:t>
            </w:r>
            <w:r>
              <w:rPr>
                <w:rFonts w:ascii="itf Qomra Arabic" w:hAnsi="itf Qomra Arabic" w:cs="itf Qomra Arabic" w:eastAsia="itf Qomra Arabic"/>
                <w:b w:val="0"/>
                <w:color w:val="021526"/>
                <w:sz w:val="18"/>
                <w:szCs w:val="18"/>
              </w:rPr>
              <w:t>groupLeader</w:t>
            </w:r>
            <w:r>
              <w:rPr>
                <w:rFonts w:ascii="itf Qomra Arabic" w:hAnsi="itf Qomra Arabic" w:cs="itf Qomra Arabic" w:eastAsia="itf Qomra Arabic"/>
                <w:b w:val="0"/>
                <w:color w:val="021526"/>
                <w:sz w:val="18"/>
                <w:szCs w:val="18"/>
                <w:rtl/>
                <w:lang w:bidi="ar-SY"/>
              </w:rPr>
              <w:t>) لا اسمها. انظر: المجموعة، فئة المجموعة، رئيس 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 admin_groups.head_account_id</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الأحداث</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AuditEvent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لا يُعدَّل ولا يُحذف منه شيء: من فعل ماذا ومتى، وما كان قبل وبعد، ولأي ملف وأي سجل. الحدث المهم يصل إلى «صلاحيات الإدارة». انظر: منح صلاحيات الإدارة.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السكن العام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Accommodation: { kind: 'general' }</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السكن الافتراضي بلا كلفة إضافية: الرجال وحدهم والنساء وحدهن. البديل «الغرف الخاصة» (</w:t>
            </w:r>
            <w:r>
              <w:rPr>
                <w:rFonts w:ascii="itf Qomra Arabic" w:hAnsi="itf Qomra Arabic" w:cs="itf Qomra Arabic" w:eastAsia="itf Qomra Arabic"/>
                <w:b w:val="0"/>
                <w:color w:val="021526"/>
                <w:sz w:val="18"/>
                <w:szCs w:val="18"/>
              </w:rPr>
              <w:t>kind: 'private'</w:t>
            </w:r>
            <w:r>
              <w:rPr>
                <w:rFonts w:ascii="itf Qomra Arabic" w:hAnsi="itf Qomra Arabic" w:cs="itf Qomra Arabic" w:eastAsia="itf Qomra Arabic"/>
                <w:b w:val="0"/>
                <w:color w:val="021526"/>
                <w:sz w:val="18"/>
                <w:szCs w:val="18"/>
                <w:rtl/>
                <w:lang w:bidi="ar-SY"/>
              </w:rPr>
              <w:t>): غرف تختارها العائلة بعدد أسرّتها (مفردة، سريران، ثلاثة، أربعة) بسعر للفرد يحدده كل تكتل، وتُدفع مع الهدي في الخطوة المحددة. انظر: الهدي، التكتل.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application_accommodation، application_accommodation_rooms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الشارات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BADGES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شارات يكسبها التكتل وتظهر في صفحته: «شارة العمر» (متوسط أعمار الكادر 40 أو أقل، بالأعمار المثبّتة للموجّهين)، «شارة التميّز في التوجيه الديني» (موجّه أو موجّهة من الدرجة أ)، «شارة الالتزام بالمواعيد» (أُرسل الطلب قبل الموعد الأول). انظر: التكتل، موجّه ديني.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clusters.first_sent_at، admin_roles.guidance_badge، admin_roles.fixed_age</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شام كاش</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method: 'shamcash'</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وسيلة الدفع الإلكتروني المعتمدة، يؤكد مزوّدها الدفعة مباشرة. الوسيلتان الأخريان:</w:t>
            </w:r>
            <w:r>
              <w:rPr>
                <w:rFonts w:ascii="itf Qomra Arabic" w:hAnsi="itf Qomra Arabic" w:cs="itf Qomra Arabic" w:eastAsia="itf Qomra Arabic"/>
                <w:b w:val="0"/>
                <w:color w:val="021526"/>
                <w:sz w:val="18"/>
                <w:szCs w:val="18"/>
              </w:rPr>
              <w:t xml:space="preserve"> bank (</w:t>
            </w:r>
            <w:r>
              <w:rPr>
                <w:rFonts w:ascii="itf Qomra Arabic" w:hAnsi="itf Qomra Arabic" w:cs="itf Qomra Arabic" w:eastAsia="itf Qomra Arabic"/>
                <w:b w:val="0"/>
                <w:color w:val="021526"/>
                <w:sz w:val="18"/>
                <w:szCs w:val="18"/>
                <w:rtl/>
                <w:lang w:bidi="ar-SY"/>
              </w:rPr>
              <w:t>المصرف المعتمد مع رفع إشعار الدفع) و</w:t>
            </w:r>
            <w:r>
              <w:rPr>
                <w:rFonts w:ascii="itf Qomra Arabic" w:hAnsi="itf Qomra Arabic" w:cs="itf Qomra Arabic" w:eastAsia="itf Qomra Arabic"/>
                <w:b w:val="0"/>
                <w:color w:val="021526"/>
                <w:sz w:val="18"/>
                <w:szCs w:val="18"/>
              </w:rPr>
              <w:t>office (</w:t>
            </w:r>
            <w:r>
              <w:rPr>
                <w:rFonts w:ascii="itf Qomra Arabic" w:hAnsi="itf Qomra Arabic" w:cs="itf Qomra Arabic" w:eastAsia="itf Qomra Arabic"/>
                <w:b w:val="0"/>
                <w:color w:val="021526"/>
                <w:sz w:val="18"/>
                <w:szCs w:val="18"/>
                <w:rtl/>
                <w:lang w:bidi="ar-SY"/>
              </w:rPr>
              <w:t>في المكتب). يُقبل الطلب فقط مقابل دفعة مؤكدة بالمبلغ الذي حسبته المنصة، تُستعمل مرة واحدة. انظر: إشعار الدفع، الدفعة.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payments.method، payments.provider_tx_no</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شروط الأهلية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evaluate / EligibilityRule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فحص كل فرد قبل الدفع: شروط ثابتة في المنصة (مسلم، سوري، العمر، المحرم، مرافق الكبير، عدم الحج سابقاً، طلب واحد، حد المرافقين) وشروط تضيفها الإدارة للموسم في «شروط الأهلية» وتُفرض ثانية عند الإرسال. نتيجة كل شرط:</w:t>
            </w:r>
            <w:r>
              <w:rPr>
                <w:rFonts w:ascii="itf Qomra Arabic" w:hAnsi="itf Qomra Arabic" w:cs="itf Qomra Arabic" w:eastAsia="itf Qomra Arabic"/>
                <w:b w:val="0"/>
                <w:color w:val="021526"/>
                <w:sz w:val="18"/>
                <w:szCs w:val="18"/>
              </w:rPr>
              <w:t xml:space="preserve"> pass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fail</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warn</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na</w:t>
            </w:r>
            <w:r>
              <w:rPr>
                <w:rFonts w:ascii="itf Qomra Arabic" w:hAnsi="itf Qomra Arabic" w:cs="itf Qomra Arabic" w:eastAsia="itf Qomra Arabic"/>
                <w:b w:val="0"/>
                <w:color w:val="021526"/>
                <w:sz w:val="18"/>
                <w:szCs w:val="18"/>
                <w:rtl/>
                <w:lang w:bidi="ar-SY"/>
              </w:rPr>
              <w:t>. انظر: المحرم، مرافق كبير السن، إصدار إعدادات التسجيل.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reg_config_versions.config، season_settings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شروط الطلب المجمّدة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AppPolicy</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نسخة من شروط الموسم وتكاليفه وجدول دفعاته تُحفظ مع الطلب لحظة تقديمه. أي تعديل لاحق في إعدادات الموسم لا يغيّر ما على طلب مقدَّم ولا ما قُبل به. انظر: إعدادات الموسم، إصدار إعدادات التسجيل.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applications.policy_snapshot</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شهادة أداء الحج</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 certificate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شهادة «أداء فريضة الحج» تصدر للحاج بعد الموسم وتُحفظ في خزنة الوثائق، ويمكن التحقق منها برقمها أو رمز </w:t>
            </w:r>
            <w:r>
              <w:rPr>
                <w:rFonts w:ascii="itf Qomra Arabic" w:hAnsi="itf Qomra Arabic" w:cs="itf Qomra Arabic" w:eastAsia="itf Qomra Arabic"/>
                <w:b w:val="0"/>
                <w:color w:val="021526"/>
                <w:sz w:val="18"/>
                <w:szCs w:val="18"/>
              </w:rPr>
              <w:t>QR</w:t>
            </w:r>
            <w:r>
              <w:rPr>
                <w:rFonts w:ascii="itf Qomra Arabic" w:hAnsi="itf Qomra Arabic" w:cs="itf Qomra Arabic" w:eastAsia="itf Qomra Arabic"/>
                <w:b w:val="0"/>
                <w:color w:val="021526"/>
                <w:sz w:val="18"/>
                <w:szCs w:val="18"/>
                <w:rtl/>
                <w:lang w:bidi="ar-SY"/>
              </w:rPr>
              <w:t>. انظر: خزنة الوثائق، التحقق من الجهات والوثائق.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الشؤون المدنية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registry (lib/registry.ts)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مصدر بيانات الأشخاص (الاسم والميلاد والجنس والمحافظة والقيد وصلات القرابة). البيانات تُقرأ منه ولا تُدخل يدوياً. في النسخة التجريبية سجل محاكى. تكتبه الشاشات مرة «الشؤون المدنية» ومرة «السجل المدني» والمعنى واحد. انظر: الرقم الوطني، دفتر العائلة، تصحيح البيانات المدنية.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 family_books، person_spouses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صاحب الطلب</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relation: 'self' / is_applicant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الفرد الذي يُبنى عليه الطلب وتُحسب به النتيجة: عمره في القبول المباشر، وسنة ميلاده وشهره في القرعة. يجب أن يكون من مواليد 1997 فما قبل (29 عاماً فأكثر)، وإن كان في الطلب من هو أكبر منه نُقل الأكبر ليكون صاحب الطلب. قد يختلف عن صاحب الحساب حين يُقدَّم الطلب «لشخص آخر». انظر: الطلب، المرافق، لشخص آخر.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application_members.is_applicant، applications.applicant_national_id، season_settings.applicant_max_birth_year</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صفحات التسجيل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StageDef</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الصفحات التي يمر بها الحاج حين يقدّم طلبه، بترتيبها. ثلاثة أنواع:</w:t>
            </w:r>
            <w:r>
              <w:rPr>
                <w:rFonts w:ascii="itf Qomra Arabic" w:hAnsi="itf Qomra Arabic" w:cs="itf Qomra Arabic" w:eastAsia="itf Qomra Arabic"/>
                <w:b w:val="0"/>
                <w:color w:val="021526"/>
                <w:sz w:val="18"/>
                <w:szCs w:val="18"/>
              </w:rPr>
              <w:t xml:space="preserve"> content</w:t>
            </w:r>
            <w:r>
              <w:rPr>
                <w:rFonts w:ascii="itf Qomra Arabic" w:hAnsi="itf Qomra Arabic" w:cs="itf Qomra Arabic" w:eastAsia="itf Qomra Arabic"/>
                <w:b w:val="0"/>
                <w:color w:val="021526"/>
                <w:sz w:val="18"/>
                <w:szCs w:val="18"/>
                <w:rtl/>
                <w:lang w:bidi="ar-SY"/>
              </w:rPr>
              <w:t xml:space="preserve"> صفحة نص، </w:t>
            </w:r>
            <w:r>
              <w:rPr>
                <w:rFonts w:ascii="itf Qomra Arabic" w:hAnsi="itf Qomra Arabic" w:cs="itf Qomra Arabic" w:eastAsia="itf Qomra Arabic"/>
                <w:b w:val="0"/>
                <w:color w:val="021526"/>
                <w:sz w:val="18"/>
                <w:szCs w:val="18"/>
              </w:rPr>
              <w:t>form</w:t>
            </w:r>
            <w:r>
              <w:rPr>
                <w:rFonts w:ascii="itf Qomra Arabic" w:hAnsi="itf Qomra Arabic" w:cs="itf Qomra Arabic" w:eastAsia="itf Qomra Arabic"/>
                <w:b w:val="0"/>
                <w:color w:val="021526"/>
                <w:sz w:val="18"/>
                <w:szCs w:val="18"/>
                <w:rtl/>
                <w:lang w:bidi="ar-SY"/>
              </w:rPr>
              <w:t xml:space="preserve"> صفحة أسئلة، </w:t>
            </w:r>
            <w:r>
              <w:rPr>
                <w:rFonts w:ascii="itf Qomra Arabic" w:hAnsi="itf Qomra Arabic" w:cs="itf Qomra Arabic" w:eastAsia="itf Qomra Arabic"/>
                <w:b w:val="0"/>
                <w:color w:val="021526"/>
                <w:sz w:val="18"/>
                <w:szCs w:val="18"/>
              </w:rPr>
              <w:t>system</w:t>
            </w:r>
            <w:r>
              <w:rPr>
                <w:rFonts w:ascii="itf Qomra Arabic" w:hAnsi="itf Qomra Arabic" w:cs="itf Qomra Arabic" w:eastAsia="itf Qomra Arabic"/>
                <w:b w:val="0"/>
                <w:color w:val="021526"/>
                <w:sz w:val="18"/>
                <w:szCs w:val="18"/>
                <w:rtl/>
                <w:lang w:bidi="ar-SY"/>
              </w:rPr>
              <w:t xml:space="preserve"> جزء موثوق من المنصة (</w:t>
            </w:r>
            <w:r>
              <w:rPr>
                <w:rFonts w:ascii="itf Qomra Arabic" w:hAnsi="itf Qomra Arabic" w:cs="itf Qomra Arabic" w:eastAsia="itf Qomra Arabic"/>
                <w:b w:val="0"/>
                <w:color w:val="021526"/>
                <w:sz w:val="18"/>
                <w:szCs w:val="18"/>
              </w:rPr>
              <w:t>track</w:t>
            </w:r>
            <w:r>
              <w:rPr>
                <w:rFonts w:ascii="itf Qomra Arabic" w:hAnsi="itf Qomra Arabic" w:cs="itf Qomra Arabic" w:eastAsia="itf Qomra Arabic"/>
                <w:b w:val="0"/>
                <w:color w:val="021526"/>
                <w:sz w:val="18"/>
                <w:szCs w:val="18"/>
                <w:rtl/>
                <w:lang w:bidi="ar-SY"/>
              </w:rPr>
              <w:t xml:space="preserve"> «نوع التسجيل»، </w:t>
            </w:r>
            <w:r>
              <w:rPr>
                <w:rFonts w:ascii="itf Qomra Arabic" w:hAnsi="itf Qomra Arabic" w:cs="itf Qomra Arabic" w:eastAsia="itf Qomra Arabic"/>
                <w:b w:val="0"/>
                <w:color w:val="021526"/>
                <w:sz w:val="18"/>
                <w:szCs w:val="18"/>
              </w:rPr>
              <w:t>applicant</w:t>
            </w:r>
            <w:r>
              <w:rPr>
                <w:rFonts w:ascii="itf Qomra Arabic" w:hAnsi="itf Qomra Arabic" w:cs="itf Qomra Arabic" w:eastAsia="itf Qomra Arabic"/>
                <w:b w:val="0"/>
                <w:color w:val="021526"/>
                <w:sz w:val="18"/>
                <w:szCs w:val="18"/>
                <w:rtl/>
                <w:lang w:bidi="ar-SY"/>
              </w:rPr>
              <w:t xml:space="preserve"> «صاحب الطلب»، </w:t>
            </w:r>
            <w:r>
              <w:rPr>
                <w:rFonts w:ascii="itf Qomra Arabic" w:hAnsi="itf Qomra Arabic" w:cs="itf Qomra Arabic" w:eastAsia="itf Qomra Arabic"/>
                <w:b w:val="0"/>
                <w:color w:val="021526"/>
                <w:sz w:val="18"/>
                <w:szCs w:val="18"/>
              </w:rPr>
              <w:t>residence</w:t>
            </w:r>
            <w:r>
              <w:rPr>
                <w:rFonts w:ascii="itf Qomra Arabic" w:hAnsi="itf Qomra Arabic" w:cs="itf Qomra Arabic" w:eastAsia="itf Qomra Arabic"/>
                <w:b w:val="0"/>
                <w:color w:val="021526"/>
                <w:sz w:val="18"/>
                <w:szCs w:val="18"/>
                <w:rtl/>
                <w:lang w:bidi="ar-SY"/>
              </w:rPr>
              <w:t xml:space="preserve"> «مكان الإقامة»، </w:t>
            </w:r>
            <w:r>
              <w:rPr>
                <w:rFonts w:ascii="itf Qomra Arabic" w:hAnsi="itf Qomra Arabic" w:cs="itf Qomra Arabic" w:eastAsia="itf Qomra Arabic"/>
                <w:b w:val="0"/>
                <w:color w:val="021526"/>
                <w:sz w:val="18"/>
                <w:szCs w:val="18"/>
              </w:rPr>
              <w:t>members</w:t>
            </w:r>
            <w:r>
              <w:rPr>
                <w:rFonts w:ascii="itf Qomra Arabic" w:hAnsi="itf Qomra Arabic" w:cs="itf Qomra Arabic" w:eastAsia="itf Qomra Arabic"/>
                <w:b w:val="0"/>
                <w:color w:val="021526"/>
                <w:sz w:val="18"/>
                <w:szCs w:val="18"/>
                <w:rtl/>
                <w:lang w:bidi="ar-SY"/>
              </w:rPr>
              <w:t xml:space="preserve"> «المرافقون»، </w:t>
            </w:r>
            <w:r>
              <w:rPr>
                <w:rFonts w:ascii="itf Qomra Arabic" w:hAnsi="itf Qomra Arabic" w:cs="itf Qomra Arabic" w:eastAsia="itf Qomra Arabic"/>
                <w:b w:val="0"/>
                <w:color w:val="021526"/>
                <w:sz w:val="18"/>
                <w:szCs w:val="18"/>
              </w:rPr>
              <w:t>eligibility</w:t>
            </w:r>
            <w:r>
              <w:rPr>
                <w:rFonts w:ascii="itf Qomra Arabic" w:hAnsi="itf Qomra Arabic" w:cs="itf Qomra Arabic" w:eastAsia="itf Qomra Arabic"/>
                <w:b w:val="0"/>
                <w:color w:val="021526"/>
                <w:sz w:val="18"/>
                <w:szCs w:val="18"/>
                <w:rtl/>
                <w:lang w:bidi="ar-SY"/>
              </w:rPr>
              <w:t xml:space="preserve"> «فحص الأهلية»، </w:t>
            </w:r>
            <w:r>
              <w:rPr>
                <w:rFonts w:ascii="itf Qomra Arabic" w:hAnsi="itf Qomra Arabic" w:cs="itf Qomra Arabic" w:eastAsia="itf Qomra Arabic"/>
                <w:b w:val="0"/>
                <w:color w:val="021526"/>
                <w:sz w:val="18"/>
                <w:szCs w:val="18"/>
              </w:rPr>
              <w:t>consents</w:t>
            </w:r>
            <w:r>
              <w:rPr>
                <w:rFonts w:ascii="itf Qomra Arabic" w:hAnsi="itf Qomra Arabic" w:cs="itf Qomra Arabic" w:eastAsia="itf Qomra Arabic"/>
                <w:b w:val="0"/>
                <w:color w:val="021526"/>
                <w:sz w:val="18"/>
                <w:szCs w:val="18"/>
                <w:rtl/>
                <w:lang w:bidi="ar-SY"/>
              </w:rPr>
              <w:t xml:space="preserve"> «الموافقات»، </w:t>
            </w:r>
            <w:r>
              <w:rPr>
                <w:rFonts w:ascii="itf Qomra Arabic" w:hAnsi="itf Qomra Arabic" w:cs="itf Qomra Arabic" w:eastAsia="itf Qomra Arabic"/>
                <w:b w:val="0"/>
                <w:color w:val="021526"/>
                <w:sz w:val="18"/>
                <w:szCs w:val="18"/>
              </w:rPr>
              <w:t>summary</w:t>
            </w:r>
            <w:r>
              <w:rPr>
                <w:rFonts w:ascii="itf Qomra Arabic" w:hAnsi="itf Qomra Arabic" w:cs="itf Qomra Arabic" w:eastAsia="itf Qomra Arabic"/>
                <w:b w:val="0"/>
                <w:color w:val="021526"/>
                <w:sz w:val="18"/>
                <w:szCs w:val="18"/>
                <w:rtl/>
                <w:lang w:bidi="ar-SY"/>
              </w:rPr>
              <w:t xml:space="preserve"> «الملخص»، </w:t>
            </w:r>
            <w:r>
              <w:rPr>
                <w:rFonts w:ascii="itf Qomra Arabic" w:hAnsi="itf Qomra Arabic" w:cs="itf Qomra Arabic" w:eastAsia="itf Qomra Arabic"/>
                <w:b w:val="0"/>
                <w:color w:val="021526"/>
                <w:sz w:val="18"/>
                <w:szCs w:val="18"/>
              </w:rPr>
              <w:t>payment</w:t>
            </w:r>
            <w:r>
              <w:rPr>
                <w:rFonts w:ascii="itf Qomra Arabic" w:hAnsi="itf Qomra Arabic" w:cs="itf Qomra Arabic" w:eastAsia="itf Qomra Arabic"/>
                <w:b w:val="0"/>
                <w:color w:val="021526"/>
                <w:sz w:val="18"/>
                <w:szCs w:val="18"/>
                <w:rtl/>
                <w:lang w:bidi="ar-SY"/>
              </w:rPr>
              <w:t xml:space="preserve"> «الدفع»). لكل سؤال (</w:t>
            </w:r>
            <w:r>
              <w:rPr>
                <w:rFonts w:ascii="itf Qomra Arabic" w:hAnsi="itf Qomra Arabic" w:cs="itf Qomra Arabic" w:eastAsia="itf Qomra Arabic"/>
                <w:b w:val="0"/>
                <w:color w:val="021526"/>
                <w:sz w:val="18"/>
                <w:szCs w:val="18"/>
              </w:rPr>
              <w:t>FieldDef</w:t>
            </w:r>
            <w:r>
              <w:rPr>
                <w:rFonts w:ascii="itf Qomra Arabic" w:hAnsi="itf Qomra Arabic" w:cs="itf Qomra Arabic" w:eastAsia="itf Qomra Arabic"/>
                <w:b w:val="0"/>
                <w:color w:val="021526"/>
                <w:sz w:val="18"/>
                <w:szCs w:val="18"/>
                <w:rtl/>
                <w:lang w:bidi="ar-SY"/>
              </w:rPr>
              <w:t xml:space="preserve">) مفتاح </w:t>
            </w:r>
            <w:r>
              <w:rPr>
                <w:rFonts w:ascii="itf Qomra Arabic" w:hAnsi="itf Qomra Arabic" w:cs="itf Qomra Arabic" w:eastAsia="itf Qomra Arabic"/>
                <w:b w:val="0"/>
                <w:color w:val="021526"/>
                <w:sz w:val="18"/>
                <w:szCs w:val="18"/>
              </w:rPr>
              <w:t>key</w:t>
            </w:r>
            <w:r>
              <w:rPr>
                <w:rFonts w:ascii="itf Qomra Arabic" w:hAnsi="itf Qomra Arabic" w:cs="itf Qomra Arabic" w:eastAsia="itf Qomra Arabic"/>
                <w:b w:val="0"/>
                <w:color w:val="021526"/>
                <w:sz w:val="18"/>
                <w:szCs w:val="18"/>
                <w:rtl/>
                <w:lang w:bidi="ar-SY"/>
              </w:rPr>
              <w:t xml:space="preserve"> لا يتغير بعد النشر، وبه تُحفظ الإجابات، ويُسأل مرة للطلب أو لكل فرد (</w:t>
            </w:r>
            <w:r>
              <w:rPr>
                <w:rFonts w:ascii="itf Qomra Arabic" w:hAnsi="itf Qomra Arabic" w:cs="itf Qomra Arabic" w:eastAsia="itf Qomra Arabic"/>
                <w:b w:val="0"/>
                <w:color w:val="021526"/>
                <w:sz w:val="18"/>
                <w:szCs w:val="18"/>
              </w:rPr>
              <w:t>scope</w:t>
            </w:r>
            <w:r>
              <w:rPr>
                <w:rFonts w:ascii="itf Qomra Arabic" w:hAnsi="itf Qomra Arabic" w:cs="itf Qomra Arabic" w:eastAsia="itf Qomra Arabic"/>
                <w:b w:val="0"/>
                <w:color w:val="021526"/>
                <w:sz w:val="18"/>
                <w:szCs w:val="18"/>
                <w:rtl/>
                <w:lang w:bidi="ar-SY"/>
              </w:rPr>
              <w:t>). انظر: إصدار إعدادات التسجيل، الخطوات بعد القبول.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reg_config_versions.config، reg_form_fields، application_answers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الصفحة العامة للتكتل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ClusterProfileFields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التكتل في صفحة «التكتلات والمجموعات» العامة: يحرّرها رئيسه وتعتمدها الإدارة قبل ظهورها (</w:t>
            </w: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superseded</w:t>
            </w:r>
            <w:r>
              <w:rPr>
                <w:rFonts w:ascii="itf Qomra Arabic" w:hAnsi="itf Qomra Arabic" w:cs="itf Qomra Arabic" w:eastAsia="itf Qomra Arabic"/>
                <w:b w:val="0"/>
                <w:color w:val="021526"/>
                <w:sz w:val="18"/>
                <w:szCs w:val="18"/>
                <w:rtl/>
                <w:lang w:bidi="ar-SY"/>
              </w:rPr>
              <w:t>). ومثلها صفحة المجموعة العامة. انظر: التكتل، الشارات.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cluster_profile_versions، group_profile_versions، cluster_directory_entries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RoleDef / role_key</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الدور الإداري في الموسم، وللإداري صفة واحدة كل موسم. لكل صفة مستوى (</w:t>
            </w:r>
            <w:r>
              <w:rPr>
                <w:rFonts w:ascii="itf Qomra Arabic" w:hAnsi="itf Qomra Arabic" w:cs="itf Qomra Arabic" w:eastAsia="itf Qomra Arabic"/>
                <w:b w:val="0"/>
                <w:color w:val="021526"/>
                <w:sz w:val="18"/>
                <w:szCs w:val="18"/>
              </w:rPr>
              <w:t>cluster</w:t>
            </w:r>
            <w:r>
              <w:rPr>
                <w:rFonts w:ascii="itf Qomra Arabic" w:hAnsi="itf Qomra Arabic" w:cs="itf Qomra Arabic" w:eastAsia="itf Qomra Arabic"/>
                <w:b w:val="0"/>
                <w:color w:val="021526"/>
                <w:sz w:val="18"/>
                <w:szCs w:val="18"/>
                <w:rtl/>
                <w:lang w:bidi="ar-SY"/>
              </w:rPr>
              <w:t xml:space="preserve"> «تكتل»، </w:t>
            </w:r>
            <w:r>
              <w:rPr>
                <w:rFonts w:ascii="itf Qomra Arabic" w:hAnsi="itf Qomra Arabic" w:cs="itf Qomra Arabic" w:eastAsia="itf Qomra Arabic"/>
                <w:b w:val="0"/>
                <w:color w:val="021526"/>
                <w:sz w:val="18"/>
                <w:szCs w:val="18"/>
              </w:rPr>
              <w:t>group</w:t>
            </w:r>
            <w:r>
              <w:rPr>
                <w:rFonts w:ascii="itf Qomra Arabic" w:hAnsi="itf Qomra Arabic" w:cs="itf Qomra Arabic" w:eastAsia="itf Qomra Arabic"/>
                <w:b w:val="0"/>
                <w:color w:val="021526"/>
                <w:sz w:val="18"/>
                <w:szCs w:val="18"/>
                <w:rtl/>
                <w:lang w:bidi="ar-SY"/>
              </w:rPr>
              <w:t xml:space="preserve"> «مجموعة»، </w:t>
            </w:r>
            <w:r>
              <w:rPr>
                <w:rFonts w:ascii="itf Qomra Arabic" w:hAnsi="itf Qomra Arabic" w:cs="itf Qomra Arabic" w:eastAsia="itf Qomra Arabic"/>
                <w:b w:val="0"/>
                <w:color w:val="021526"/>
                <w:sz w:val="18"/>
                <w:szCs w:val="18"/>
              </w:rPr>
              <w:t>shared</w:t>
            </w:r>
            <w:r>
              <w:rPr>
                <w:rFonts w:ascii="itf Qomra Arabic" w:hAnsi="itf Qomra Arabic" w:cs="itf Qomra Arabic" w:eastAsia="itf Qomra Arabic"/>
                <w:b w:val="0"/>
                <w:color w:val="021526"/>
                <w:sz w:val="18"/>
                <w:szCs w:val="18"/>
                <w:rtl/>
                <w:lang w:bidi="ar-SY"/>
              </w:rPr>
              <w:t xml:space="preserve"> «مشترك») وسلوكيات مستقلة (مقعد الموجّه، مقعد المعاون، مرشّحو منسّقي التكتل…). صفة </w:t>
            </w:r>
            <w:r>
              <w:rPr>
                <w:rFonts w:ascii="itf Qomra Arabic" w:hAnsi="itf Qomra Arabic" w:cs="itf Qomra Arabic" w:eastAsia="itf Qomra Arabic"/>
                <w:b w:val="0"/>
                <w:color w:val="021526"/>
                <w:sz w:val="18"/>
                <w:szCs w:val="18"/>
              </w:rPr>
              <w:t>applied</w:t>
            </w:r>
            <w:r>
              <w:rPr>
                <w:rFonts w:ascii="itf Qomra Arabic" w:hAnsi="itf Qomra Arabic" w:cs="itf Qomra Arabic" w:eastAsia="itf Qomra Arabic"/>
                <w:b w:val="0"/>
                <w:color w:val="021526"/>
                <w:sz w:val="18"/>
                <w:szCs w:val="18"/>
                <w:rtl/>
                <w:lang w:bidi="ar-SY"/>
              </w:rPr>
              <w:t xml:space="preserve"> يُتقدَّم لها بشروط واختبار، وغيرها تمنحه الإدارة. تحرّر القائمة في «القوائم المرجعية». انظر: الصفة الأساسية، الصفة الموسمية، القوائم المرجعية، رئيس تكتل، رئيس مجموعة.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 role_requirements، admin_role_permissions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الأساسية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primary role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الثابتة للفرد في الكادر عبر المواسم (ما تقدّم له وثبت فيه، أو ما منحته الإدارة دائماً). انظر: الصفة، الصفة الموسمية، الكادر الإداري.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cadre_people.primary_role_key</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الموسمية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SeasonalRole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تمنحها الإدارة لشخص لموسم واحد فوق صفته الأساسية، مع سببها ومن منحها: رئيس مجموعة يصير «رئيس تكتل» لزيادة الأعداد، أو رئيس مجموعة دمج مجموعته فيخدم «معاوناً». يمكن أن تحمل تسمية من «التسميات الموسمية الجاهزة». انظر: الصفة الأساسية، التسميات الموسمية الجاهزة.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الصلاحية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يحق لحساب الموظف فعله، تُمنح واحدة واحدة. القيم وأسماؤها:</w:t>
            </w:r>
            <w:r>
              <w:rPr>
                <w:rFonts w:ascii="itf Qomra Arabic" w:hAnsi="itf Qomra Arabic" w:cs="itf Qomra Arabic" w:eastAsia="itf Qomra Arabic"/>
                <w:b w:val="0"/>
                <w:color w:val="021526"/>
                <w:sz w:val="18"/>
                <w:szCs w:val="18"/>
              </w:rPr>
              <w:t xml:space="preserve"> systems.assign</w:t>
            </w:r>
            <w:r>
              <w:rPr>
                <w:rFonts w:ascii="itf Qomra Arabic" w:hAnsi="itf Qomra Arabic" w:cs="itf Qomra Arabic" w:eastAsia="itf Qomra Arabic"/>
                <w:b w:val="0"/>
                <w:color w:val="021526"/>
                <w:sz w:val="18"/>
                <w:szCs w:val="18"/>
                <w:rtl/>
                <w:lang w:bidi="ar-SY"/>
              </w:rPr>
              <w:t xml:space="preserve"> «منح صلاحيات الإدارة ومتابعتها»، </w:t>
            </w:r>
            <w:r>
              <w:rPr>
                <w:rFonts w:ascii="itf Qomra Arabic" w:hAnsi="itf Qomra Arabic" w:cs="itf Qomra Arabic" w:eastAsia="itf Qomra Arabic"/>
                <w:b w:val="0"/>
                <w:color w:val="021526"/>
                <w:sz w:val="18"/>
                <w:szCs w:val="18"/>
              </w:rPr>
              <w:t>staff.manage</w:t>
            </w:r>
            <w:r>
              <w:rPr>
                <w:rFonts w:ascii="itf Qomra Arabic" w:hAnsi="itf Qomra Arabic" w:cs="itf Qomra Arabic" w:eastAsia="itf Qomra Arabic"/>
                <w:b w:val="0"/>
                <w:color w:val="021526"/>
                <w:sz w:val="18"/>
                <w:szCs w:val="18"/>
                <w:rtl/>
                <w:lang w:bidi="ar-SY"/>
              </w:rPr>
              <w:t xml:space="preserve"> «إدارة الموظفين»، </w:t>
            </w:r>
            <w:r>
              <w:rPr>
                <w:rFonts w:ascii="itf Qomra Arabic" w:hAnsi="itf Qomra Arabic" w:cs="itf Qomra Arabic" w:eastAsia="itf Qomra Arabic"/>
                <w:b w:val="0"/>
                <w:color w:val="021526"/>
                <w:sz w:val="18"/>
                <w:szCs w:val="18"/>
              </w:rPr>
              <w:t>admins.manage</w:t>
            </w:r>
            <w:r>
              <w:rPr>
                <w:rFonts w:ascii="itf Qomra Arabic" w:hAnsi="itf Qomra Arabic" w:cs="itf Qomra Arabic" w:eastAsia="itf Qomra Arabic"/>
                <w:b w:val="0"/>
                <w:color w:val="021526"/>
                <w:sz w:val="18"/>
                <w:szCs w:val="18"/>
                <w:rtl/>
                <w:lang w:bidi="ar-SY"/>
              </w:rPr>
              <w:t xml:space="preserve"> «إدارة الإداريين»، </w:t>
            </w:r>
            <w:r>
              <w:rPr>
                <w:rFonts w:ascii="itf Qomra Arabic" w:hAnsi="itf Qomra Arabic" w:cs="itf Qomra Arabic" w:eastAsia="itf Qomra Arabic"/>
                <w:b w:val="0"/>
                <w:color w:val="021526"/>
                <w:sz w:val="18"/>
                <w:szCs w:val="18"/>
              </w:rPr>
              <w:t>exams.manage</w:t>
            </w:r>
            <w:r>
              <w:rPr>
                <w:rFonts w:ascii="itf Qomra Arabic" w:hAnsi="itf Qomra Arabic" w:cs="itf Qomra Arabic" w:eastAsia="itf Qomra Arabic"/>
                <w:b w:val="0"/>
                <w:color w:val="021526"/>
                <w:sz w:val="18"/>
                <w:szCs w:val="18"/>
                <w:rtl/>
                <w:lang w:bidi="ar-SY"/>
              </w:rPr>
              <w:t xml:space="preserve"> «إدارة الامتحانات»، </w:t>
            </w:r>
            <w:r>
              <w:rPr>
                <w:rFonts w:ascii="itf Qomra Arabic" w:hAnsi="itf Qomra Arabic" w:cs="itf Qomra Arabic" w:eastAsia="itf Qomra Arabic"/>
                <w:b w:val="0"/>
                <w:color w:val="021526"/>
                <w:sz w:val="18"/>
                <w:szCs w:val="18"/>
              </w:rPr>
              <w:t>flights.manage</w:t>
            </w:r>
            <w:r>
              <w:rPr>
                <w:rFonts w:ascii="itf Qomra Arabic" w:hAnsi="itf Qomra Arabic" w:cs="itf Qomra Arabic" w:eastAsia="itf Qomra Arabic"/>
                <w:b w:val="0"/>
                <w:color w:val="021526"/>
                <w:sz w:val="18"/>
                <w:szCs w:val="18"/>
                <w:rtl/>
                <w:lang w:bidi="ar-SY"/>
              </w:rPr>
              <w:t xml:space="preserve"> «إدارة الطيران»، </w:t>
            </w:r>
            <w:r>
              <w:rPr>
                <w:rFonts w:ascii="itf Qomra Arabic" w:hAnsi="itf Qomra Arabic" w:cs="itf Qomra Arabic" w:eastAsia="itf Qomra Arabic"/>
                <w:b w:val="0"/>
                <w:color w:val="021526"/>
                <w:sz w:val="18"/>
                <w:szCs w:val="18"/>
              </w:rPr>
              <w:t>registration.manage</w:t>
            </w:r>
            <w:r>
              <w:rPr>
                <w:rFonts w:ascii="itf Qomra Arabic" w:hAnsi="itf Qomra Arabic" w:cs="itf Qomra Arabic" w:eastAsia="itf Qomra Arabic"/>
                <w:b w:val="0"/>
                <w:color w:val="021526"/>
                <w:sz w:val="18"/>
                <w:szCs w:val="18"/>
                <w:rtl/>
                <w:lang w:bidi="ar-SY"/>
              </w:rPr>
              <w:t xml:space="preserve"> «إدارة التسجيل على الحج»، </w:t>
            </w:r>
            <w:r>
              <w:rPr>
                <w:rFonts w:ascii="itf Qomra Arabic" w:hAnsi="itf Qomra Arabic" w:cs="itf Qomra Arabic" w:eastAsia="itf Qomra Arabic"/>
                <w:b w:val="0"/>
                <w:color w:val="021526"/>
                <w:sz w:val="18"/>
                <w:szCs w:val="18"/>
              </w:rPr>
              <w:t>pilgrims.register</w:t>
            </w:r>
            <w:r>
              <w:rPr>
                <w:rFonts w:ascii="itf Qomra Arabic" w:hAnsi="itf Qomra Arabic" w:cs="itf Qomra Arabic" w:eastAsia="itf Qomra Arabic"/>
                <w:b w:val="0"/>
                <w:color w:val="021526"/>
                <w:sz w:val="18"/>
                <w:szCs w:val="18"/>
                <w:rtl/>
                <w:lang w:bidi="ar-SY"/>
              </w:rPr>
              <w:t xml:space="preserve"> «التسجيل على الحج»، </w:t>
            </w:r>
            <w:r>
              <w:rPr>
                <w:rFonts w:ascii="itf Qomra Arabic" w:hAnsi="itf Qomra Arabic" w:cs="itf Qomra Arabic" w:eastAsia="itf Qomra Arabic"/>
                <w:b w:val="0"/>
                <w:color w:val="021526"/>
                <w:sz w:val="18"/>
                <w:szCs w:val="18"/>
              </w:rPr>
              <w:t>registration.review</w:t>
            </w:r>
            <w:r>
              <w:rPr>
                <w:rFonts w:ascii="itf Qomra Arabic" w:hAnsi="itf Qomra Arabic" w:cs="itf Qomra Arabic" w:eastAsia="itf Qomra Arabic"/>
                <w:b w:val="0"/>
                <w:color w:val="021526"/>
                <w:sz w:val="18"/>
                <w:szCs w:val="18"/>
                <w:rtl/>
                <w:lang w:bidi="ar-SY"/>
              </w:rPr>
              <w:t xml:space="preserve"> «مراجعة الطلبات والوثائق»، </w:t>
            </w:r>
            <w:r>
              <w:rPr>
                <w:rFonts w:ascii="itf Qomra Arabic" w:hAnsi="itf Qomra Arabic" w:cs="itf Qomra Arabic" w:eastAsia="itf Qomra Arabic"/>
                <w:b w:val="0"/>
                <w:color w:val="021526"/>
                <w:sz w:val="18"/>
                <w:szCs w:val="18"/>
              </w:rPr>
              <w:t>season.settings</w:t>
            </w:r>
            <w:r>
              <w:rPr>
                <w:rFonts w:ascii="itf Qomra Arabic" w:hAnsi="itf Qomra Arabic" w:cs="itf Qomra Arabic" w:eastAsia="itf Qomra Arabic"/>
                <w:b w:val="0"/>
                <w:color w:val="021526"/>
                <w:sz w:val="18"/>
                <w:szCs w:val="18"/>
                <w:rtl/>
                <w:lang w:bidi="ar-SY"/>
              </w:rPr>
              <w:t xml:space="preserve"> «إعدادات الموسم»، </w:t>
            </w:r>
            <w:r>
              <w:rPr>
                <w:rFonts w:ascii="itf Qomra Arabic" w:hAnsi="itf Qomra Arabic" w:cs="itf Qomra Arabic" w:eastAsia="itf Qomra Arabic"/>
                <w:b w:val="0"/>
                <w:color w:val="021526"/>
                <w:sz w:val="18"/>
                <w:szCs w:val="18"/>
              </w:rPr>
              <w:t>lottery.import</w:t>
            </w:r>
            <w:r>
              <w:rPr>
                <w:rFonts w:ascii="itf Qomra Arabic" w:hAnsi="itf Qomra Arabic" w:cs="itf Qomra Arabic" w:eastAsia="itf Qomra Arabic"/>
                <w:b w:val="0"/>
                <w:color w:val="021526"/>
                <w:sz w:val="18"/>
                <w:szCs w:val="18"/>
                <w:rtl/>
                <w:lang w:bidi="ar-SY"/>
              </w:rPr>
              <w:t xml:space="preserve"> «إدخال نتائج القرعة»، </w:t>
            </w:r>
            <w:r>
              <w:rPr>
                <w:rFonts w:ascii="itf Qomra Arabic" w:hAnsi="itf Qomra Arabic" w:cs="itf Qomra Arabic" w:eastAsia="itf Qomra Arabic"/>
                <w:b w:val="0"/>
                <w:color w:val="021526"/>
                <w:sz w:val="18"/>
                <w:szCs w:val="18"/>
              </w:rPr>
              <w:t>lottery.approve</w:t>
            </w:r>
            <w:r>
              <w:rPr>
                <w:rFonts w:ascii="itf Qomra Arabic" w:hAnsi="itf Qomra Arabic" w:cs="itf Qomra Arabic" w:eastAsia="itf Qomra Arabic"/>
                <w:b w:val="0"/>
                <w:color w:val="021526"/>
                <w:sz w:val="18"/>
                <w:szCs w:val="18"/>
                <w:rtl/>
                <w:lang w:bidi="ar-SY"/>
              </w:rPr>
              <w:t xml:space="preserve"> «اعتماد ونشر النتائج»، </w:t>
            </w:r>
            <w:r>
              <w:rPr>
                <w:rFonts w:ascii="itf Qomra Arabic" w:hAnsi="itf Qomra Arabic" w:cs="itf Qomra Arabic" w:eastAsia="itf Qomra Arabic"/>
                <w:b w:val="0"/>
                <w:color w:val="021526"/>
                <w:sz w:val="18"/>
                <w:szCs w:val="18"/>
              </w:rPr>
              <w:t>operations.room</w:t>
            </w:r>
            <w:r>
              <w:rPr>
                <w:rFonts w:ascii="itf Qomra Arabic" w:hAnsi="itf Qomra Arabic" w:cs="itf Qomra Arabic" w:eastAsia="itf Qomra Arabic"/>
                <w:b w:val="0"/>
                <w:color w:val="021526"/>
                <w:sz w:val="18"/>
                <w:szCs w:val="18"/>
                <w:rtl/>
                <w:lang w:bidi="ar-SY"/>
              </w:rPr>
              <w:t xml:space="preserve"> «غرفة العمليات»، </w:t>
            </w:r>
            <w:r>
              <w:rPr>
                <w:rFonts w:ascii="itf Qomra Arabic" w:hAnsi="itf Qomra Arabic" w:cs="itf Qomra Arabic" w:eastAsia="itf Qomra Arabic"/>
                <w:b w:val="0"/>
                <w:color w:val="021526"/>
                <w:sz w:val="18"/>
                <w:szCs w:val="18"/>
              </w:rPr>
              <w:t>audit.read</w:t>
            </w:r>
            <w:r>
              <w:rPr>
                <w:rFonts w:ascii="itf Qomra Arabic" w:hAnsi="itf Qomra Arabic" w:cs="itf Qomra Arabic" w:eastAsia="itf Qomra Arabic"/>
                <w:b w:val="0"/>
                <w:color w:val="021526"/>
                <w:sz w:val="18"/>
                <w:szCs w:val="18"/>
                <w:rtl/>
                <w:lang w:bidi="ar-SY"/>
              </w:rPr>
              <w:t xml:space="preserve"> «سجل الأحداث»، </w:t>
            </w:r>
            <w:r>
              <w:rPr>
                <w:rFonts w:ascii="itf Qomra Arabic" w:hAnsi="itf Qomra Arabic" w:cs="itf Qomra Arabic" w:eastAsia="itf Qomra Arabic"/>
                <w:b w:val="0"/>
                <w:color w:val="021526"/>
                <w:sz w:val="18"/>
                <w:szCs w:val="18"/>
              </w:rPr>
              <w:t>content.manage</w:t>
            </w:r>
            <w:r>
              <w:rPr>
                <w:rFonts w:ascii="itf Qomra Arabic" w:hAnsi="itf Qomra Arabic" w:cs="itf Qomra Arabic" w:eastAsia="itf Qomra Arabic"/>
                <w:b w:val="0"/>
                <w:color w:val="021526"/>
                <w:sz w:val="18"/>
                <w:szCs w:val="18"/>
                <w:rtl/>
                <w:lang w:bidi="ar-SY"/>
              </w:rPr>
              <w:t xml:space="preserve"> «إدارة محتوى الموقع»، </w:t>
            </w:r>
            <w:r>
              <w:rPr>
                <w:rFonts w:ascii="itf Qomra Arabic" w:hAnsi="itf Qomra Arabic" w:cs="itf Qomra Arabic" w:eastAsia="itf Qomra Arabic"/>
                <w:b w:val="0"/>
                <w:color w:val="021526"/>
                <w:sz w:val="18"/>
                <w:szCs w:val="18"/>
              </w:rPr>
              <w:t>medical</w:t>
            </w:r>
            <w:r>
              <w:rPr>
                <w:rFonts w:ascii="itf Qomra Arabic" w:hAnsi="itf Qomra Arabic" w:cs="itf Qomra Arabic" w:eastAsia="itf Qomra Arabic"/>
                <w:b w:val="0"/>
                <w:color w:val="021526"/>
                <w:sz w:val="18"/>
                <w:szCs w:val="18"/>
                <w:rtl/>
                <w:lang w:bidi="ar-SY"/>
              </w:rPr>
              <w:t xml:space="preserve"> «الفريق الطبي»،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xml:space="preserve"> «المواصلات»، </w:t>
            </w:r>
            <w:r>
              <w:rPr>
                <w:rFonts w:ascii="itf Qomra Arabic" w:hAnsi="itf Qomra Arabic" w:cs="itf Qomra Arabic" w:eastAsia="itf Qomra Arabic"/>
                <w:b w:val="0"/>
                <w:color w:val="021526"/>
                <w:sz w:val="18"/>
                <w:szCs w:val="18"/>
              </w:rPr>
              <w:t>ops.files</w:t>
            </w:r>
            <w:r>
              <w:rPr>
                <w:rFonts w:ascii="itf Qomra Arabic" w:hAnsi="itf Qomra Arabic" w:cs="itf Qomra Arabic" w:eastAsia="itf Qomra Arabic"/>
                <w:b w:val="0"/>
                <w:color w:val="021526"/>
                <w:sz w:val="18"/>
                <w:szCs w:val="18"/>
                <w:rtl/>
                <w:lang w:bidi="ar-SY"/>
              </w:rPr>
              <w:t xml:space="preserve"> «الملفات التشغيلية والبيانات المرجعية». أول خمس بعد الأولى إدارة ملف كامل. وللإداري صلاحية واحدة تُعطى لصفات (</w:t>
            </w:r>
            <w:r>
              <w:rPr>
                <w:rFonts w:ascii="itf Qomra Arabic" w:hAnsi="itf Qomra Arabic" w:cs="itf Qomra Arabic" w:eastAsia="itf Qomra Arabic"/>
                <w:b w:val="0"/>
                <w:color w:val="021526"/>
                <w:sz w:val="18"/>
                <w:szCs w:val="18"/>
              </w:rPr>
              <w:t>pilgrims.register</w:t>
            </w:r>
            <w:r>
              <w:rPr>
                <w:rFonts w:ascii="itf Qomra Arabic" w:hAnsi="itf Qomra Arabic" w:cs="itf Qomra Arabic" w:eastAsia="itf Qomra Arabic"/>
                <w:b w:val="0"/>
                <w:color w:val="021526"/>
                <w:sz w:val="18"/>
                <w:szCs w:val="18"/>
                <w:rtl/>
                <w:lang w:bidi="ar-SY"/>
              </w:rPr>
              <w:t>، افتراضياً للمنسق التقني). انظر: ملف الإدارة، منح صلاحيات الإدارة، لوحتي، مراجعة الطلبات والوثائق.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permissions، staff_user_permissions، admin_role_permissions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صلة القرابة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Relation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ما يكونه الفرد لصاحب الطلب. القيم:</w:t>
            </w:r>
            <w:r>
              <w:rPr>
                <w:rFonts w:ascii="itf Qomra Arabic" w:hAnsi="itf Qomra Arabic" w:cs="itf Qomra Arabic" w:eastAsia="itf Qomra Arabic"/>
                <w:b w:val="0"/>
                <w:color w:val="021526"/>
                <w:sz w:val="18"/>
                <w:szCs w:val="18"/>
              </w:rPr>
              <w:t xml:space="preserve"> self</w:t>
            </w:r>
            <w:r>
              <w:rPr>
                <w:rFonts w:ascii="itf Qomra Arabic" w:hAnsi="itf Qomra Arabic" w:cs="itf Qomra Arabic" w:eastAsia="itf Qomra Arabic"/>
                <w:b w:val="0"/>
                <w:color w:val="021526"/>
                <w:sz w:val="18"/>
                <w:szCs w:val="18"/>
                <w:rtl/>
                <w:lang w:bidi="ar-SY"/>
              </w:rPr>
              <w:t xml:space="preserve"> صاحب الطلب، </w:t>
            </w:r>
            <w:r>
              <w:rPr>
                <w:rFonts w:ascii="itf Qomra Arabic" w:hAnsi="itf Qomra Arabic" w:cs="itf Qomra Arabic" w:eastAsia="itf Qomra Arabic"/>
                <w:b w:val="0"/>
                <w:color w:val="021526"/>
                <w:sz w:val="18"/>
                <w:szCs w:val="18"/>
              </w:rPr>
              <w:t>spouse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parent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child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sibling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grandparent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grandchild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other</w:t>
            </w:r>
            <w:r>
              <w:rPr>
                <w:rFonts w:ascii="itf Qomra Arabic" w:hAnsi="itf Qomra Arabic" w:cs="itf Qomra Arabic" w:eastAsia="itf Qomra Arabic"/>
                <w:b w:val="0"/>
                <w:color w:val="021526"/>
                <w:sz w:val="18"/>
                <w:szCs w:val="18"/>
                <w:rtl/>
                <w:lang w:bidi="ar-SY"/>
              </w:rPr>
              <w:t xml:space="preserve"> «قريب آخر». تُستخرج من السجل أولاً؛ فإن لم يؤكدها السجل بقيت «مصرّحاً بها» (</w:t>
            </w:r>
            <w:r>
              <w:rPr>
                <w:rFonts w:ascii="itf Qomra Arabic" w:hAnsi="itf Qomra Arabic" w:cs="itf Qomra Arabic" w:eastAsia="itf Qomra Arabic"/>
                <w:b w:val="0"/>
                <w:color w:val="021526"/>
                <w:sz w:val="18"/>
                <w:szCs w:val="18"/>
              </w:rPr>
              <w:t>relationVerified = false</w:t>
            </w:r>
            <w:r>
              <w:rPr>
                <w:rFonts w:ascii="itf Qomra Arabic" w:hAnsi="itf Qomra Arabic" w:cs="itf Qomra Arabic" w:eastAsia="itf Qomra Arabic"/>
                <w:b w:val="0"/>
                <w:color w:val="021526"/>
                <w:sz w:val="18"/>
                <w:szCs w:val="18"/>
                <w:rtl/>
                <w:lang w:bidi="ar-SY"/>
              </w:rPr>
              <w:t>) وتنبّه المراجعة إليها. انظر: المحرم، دفتر العائلة.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application_members.relation، application_members.relation_verified</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الحج في موسم واحد: صاحب الطلب ومرافقوه، ومساره (القبول المباشر أو القرعة)، ومكتبه، وما دُفع، والإصدار الذي بدأ عليه وشروط الموسم المجمّدة. لكل شخص طلب واحد في الموسم، ورقمه (</w:t>
            </w:r>
            <w:r>
              <w:rPr>
                <w:rFonts w:ascii="itf Qomra Arabic" w:hAnsi="itf Qomra Arabic" w:cs="itf Qomra Arabic" w:eastAsia="itf Qomra Arabic"/>
                <w:b w:val="0"/>
                <w:color w:val="021526"/>
                <w:sz w:val="18"/>
                <w:szCs w:val="18"/>
              </w:rPr>
              <w:t>number</w:t>
            </w:r>
            <w:r>
              <w:rPr>
                <w:rFonts w:ascii="itf Qomra Arabic" w:hAnsi="itf Qomra Arabic" w:cs="itf Qomra Arabic" w:eastAsia="itf Qomra Arabic"/>
                <w:b w:val="0"/>
                <w:color w:val="021526"/>
                <w:sz w:val="18"/>
                <w:szCs w:val="18"/>
                <w:rtl/>
                <w:lang w:bidi="ar-SY"/>
              </w:rPr>
              <w:t>) يظهر في الإيصالات والمتابعة. وما بدأه صاحبه ولم يرسله يُحفظ مسودةً (</w:t>
            </w:r>
            <w:r>
              <w:rPr>
                <w:rFonts w:ascii="itf Qomra Arabic" w:hAnsi="itf Qomra Arabic" w:cs="itf Qomra Arabic" w:eastAsia="itf Qomra Arabic"/>
                <w:b w:val="0"/>
                <w:color w:val="021526"/>
                <w:sz w:val="18"/>
                <w:szCs w:val="18"/>
              </w:rPr>
              <w:t>ApplyDraft</w:t>
            </w:r>
            <w:r>
              <w:rPr>
                <w:rFonts w:ascii="itf Qomra Arabic" w:hAnsi="itf Qomra Arabic" w:cs="itf Qomra Arabic" w:eastAsia="itf Qomra Arabic"/>
                <w:b w:val="0"/>
                <w:color w:val="021526"/>
                <w:sz w:val="18"/>
                <w:szCs w:val="18"/>
                <w:rtl/>
                <w:lang w:bidi="ar-SY"/>
              </w:rPr>
              <w:t>) ليكمله لاحقاً. انظر: صاحب الطلب، المرافق، مسار التسجيل، حالة الطلب، الطلب العائلي.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 application_members، application_drafts، application_draft_members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العائلي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mode: 'booklet' | 'national'</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 فيه صاحب الطلب ومرافقون من أهله، يُضافون من دفتر العائلة أو برقم كل واحد الوطني. يُعامل كله وحدة واحدة: يُقبل معاً، ويُلحق بمجموعة واحدة كاملاً. وما لا مرافقين فيه «طلب فردي». قيم طريقة الإضافة:</w:t>
            </w:r>
            <w:r>
              <w:rPr>
                <w:rFonts w:ascii="itf Qomra Arabic" w:hAnsi="itf Qomra Arabic" w:cs="itf Qomra Arabic" w:eastAsia="itf Qomra Arabic"/>
                <w:b w:val="0"/>
                <w:color w:val="021526"/>
                <w:sz w:val="18"/>
                <w:szCs w:val="18"/>
              </w:rPr>
              <w:t xml:space="preserve"> booklet</w:t>
            </w:r>
            <w:r>
              <w:rPr>
                <w:rFonts w:ascii="itf Qomra Arabic" w:hAnsi="itf Qomra Arabic" w:cs="itf Qomra Arabic" w:eastAsia="itf Qomra Arabic"/>
                <w:b w:val="0"/>
                <w:color w:val="021526"/>
                <w:sz w:val="18"/>
                <w:szCs w:val="18"/>
                <w:rtl/>
                <w:lang w:bidi="ar-SY"/>
              </w:rPr>
              <w:t xml:space="preserve"> «وثيقة العائلة»، </w:t>
            </w:r>
            <w:r>
              <w:rPr>
                <w:rFonts w:ascii="itf Qomra Arabic" w:hAnsi="itf Qomra Arabic" w:cs="itf Qomra Arabic" w:eastAsia="itf Qomra Arabic"/>
                <w:b w:val="0"/>
                <w:color w:val="021526"/>
                <w:sz w:val="18"/>
                <w:szCs w:val="18"/>
              </w:rPr>
              <w:t>national</w:t>
            </w:r>
            <w:r>
              <w:rPr>
                <w:rFonts w:ascii="itf Qomra Arabic" w:hAnsi="itf Qomra Arabic" w:cs="itf Qomra Arabic" w:eastAsia="itf Qomra Arabic"/>
                <w:b w:val="0"/>
                <w:color w:val="021526"/>
                <w:sz w:val="18"/>
                <w:szCs w:val="18"/>
                <w:rtl/>
                <w:lang w:bidi="ar-SY"/>
              </w:rPr>
              <w:t xml:space="preserve"> «الرقم الوطني»، </w:t>
            </w:r>
            <w:r>
              <w:rPr>
                <w:rFonts w:ascii="itf Qomra Arabic" w:hAnsi="itf Qomra Arabic" w:cs="itf Qomra Arabic" w:eastAsia="itf Qomra Arabic"/>
                <w:b w:val="0"/>
                <w:color w:val="021526"/>
                <w:sz w:val="18"/>
                <w:szCs w:val="18"/>
              </w:rPr>
              <w:t>solo</w:t>
            </w:r>
            <w:r>
              <w:rPr>
                <w:rFonts w:ascii="itf Qomra Arabic" w:hAnsi="itf Qomra Arabic" w:cs="itf Qomra Arabic" w:eastAsia="itf Qomra Arabic"/>
                <w:b w:val="0"/>
                <w:color w:val="021526"/>
                <w:sz w:val="18"/>
                <w:szCs w:val="18"/>
                <w:rtl/>
                <w:lang w:bidi="ar-SY"/>
              </w:rPr>
              <w:t xml:space="preserve"> «طلب فردي»، </w:t>
            </w:r>
            <w:r>
              <w:rPr>
                <w:rFonts w:ascii="itf Qomra Arabic" w:hAnsi="itf Qomra Arabic" w:cs="itf Qomra Arabic" w:eastAsia="itf Qomra Arabic"/>
                <w:b w:val="0"/>
                <w:color w:val="021526"/>
                <w:sz w:val="18"/>
                <w:szCs w:val="18"/>
              </w:rPr>
              <w:t>manual</w:t>
            </w:r>
            <w:r>
              <w:rPr>
                <w:rFonts w:ascii="itf Qomra Arabic" w:hAnsi="itf Qomra Arabic" w:cs="itf Qomra Arabic" w:eastAsia="itf Qomra Arabic"/>
                <w:b w:val="0"/>
                <w:color w:val="021526"/>
                <w:sz w:val="18"/>
                <w:szCs w:val="18"/>
                <w:rtl/>
                <w:lang w:bidi="ar-SY"/>
              </w:rPr>
              <w:t xml:space="preserve"> «إدخال يدوي» (بيانات قديمة). انظر: دفتر العائلة، الإلحاق بمجموعة، الطلب.</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applications.mode</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العمليات الموسمية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OperationKey / OPERATIONS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عمليات الموسم، تُفتح وتُغلق كل منها وحدها:</w:t>
            </w:r>
            <w:r>
              <w:rPr>
                <w:rFonts w:ascii="itf Qomra Arabic" w:hAnsi="itf Qomra Arabic" w:cs="itf Qomra Arabic" w:eastAsia="itf Qomra Arabic"/>
                <w:b w:val="0"/>
                <w:color w:val="021526"/>
                <w:sz w:val="18"/>
                <w:szCs w:val="18"/>
              </w:rPr>
              <w:t xml:space="preserve"> hajj-direct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hajj-lottery</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admin-registration</w:t>
            </w:r>
            <w:r>
              <w:rPr>
                <w:rFonts w:ascii="itf Qomra Arabic" w:hAnsi="itf Qomra Arabic" w:cs="itf Qomra Arabic" w:eastAsia="itf Qomra Arabic"/>
                <w:b w:val="0"/>
                <w:color w:val="021526"/>
                <w:sz w:val="18"/>
                <w:szCs w:val="18"/>
                <w:rtl/>
                <w:lang w:bidi="ar-SY"/>
              </w:rPr>
              <w:t xml:space="preserve"> «التسجيل كإداري»، </w:t>
            </w:r>
            <w:r>
              <w:rPr>
                <w:rFonts w:ascii="itf Qomra Arabic" w:hAnsi="itf Qomra Arabic" w:cs="itf Qomra Arabic" w:eastAsia="itf Qomra Arabic"/>
                <w:b w:val="0"/>
                <w:color w:val="021526"/>
                <w:sz w:val="18"/>
                <w:szCs w:val="18"/>
              </w:rPr>
              <w:t>admin-exams</w:t>
            </w:r>
            <w:r>
              <w:rPr>
                <w:rFonts w:ascii="itf Qomra Arabic" w:hAnsi="itf Qomra Arabic" w:cs="itf Qomra Arabic" w:eastAsia="itf Qomra Arabic"/>
                <w:b w:val="0"/>
                <w:color w:val="021526"/>
                <w:sz w:val="18"/>
                <w:szCs w:val="18"/>
                <w:rtl/>
                <w:lang w:bidi="ar-SY"/>
              </w:rPr>
              <w:t xml:space="preserve"> «الاختبارات»، </w:t>
            </w:r>
            <w:r>
              <w:rPr>
                <w:rFonts w:ascii="itf Qomra Arabic" w:hAnsi="itf Qomra Arabic" w:cs="itf Qomra Arabic" w:eastAsia="itf Qomra Arabic"/>
                <w:b w:val="0"/>
                <w:color w:val="021526"/>
                <w:sz w:val="18"/>
                <w:szCs w:val="18"/>
              </w:rPr>
              <w:t>admin-orals</w:t>
            </w:r>
            <w:r>
              <w:rPr>
                <w:rFonts w:ascii="itf Qomra Arabic" w:hAnsi="itf Qomra Arabic" w:cs="itf Qomra Arabic" w:eastAsia="itf Qomra Arabic"/>
                <w:b w:val="0"/>
                <w:color w:val="021526"/>
                <w:sz w:val="18"/>
                <w:szCs w:val="18"/>
                <w:rtl/>
                <w:lang w:bidi="ar-SY"/>
              </w:rPr>
              <w:t xml:space="preserve"> «الامتحانات الشفهية»، </w:t>
            </w:r>
            <w:r>
              <w:rPr>
                <w:rFonts w:ascii="itf Qomra Arabic" w:hAnsi="itf Qomra Arabic" w:cs="itf Qomra Arabic" w:eastAsia="itf Qomra Arabic"/>
                <w:b w:val="0"/>
                <w:color w:val="021526"/>
                <w:sz w:val="18"/>
                <w:szCs w:val="18"/>
              </w:rPr>
              <w:t>group-formation</w:t>
            </w:r>
            <w:r>
              <w:rPr>
                <w:rFonts w:ascii="itf Qomra Arabic" w:hAnsi="itf Qomra Arabic" w:cs="itf Qomra Arabic" w:eastAsia="itf Qomra Arabic"/>
                <w:b w:val="0"/>
                <w:color w:val="021526"/>
                <w:sz w:val="18"/>
                <w:szCs w:val="18"/>
                <w:rtl/>
                <w:lang w:bidi="ar-SY"/>
              </w:rPr>
              <w:t xml:space="preserve"> «تشكيل المجموعات»، </w:t>
            </w:r>
            <w:r>
              <w:rPr>
                <w:rFonts w:ascii="itf Qomra Arabic" w:hAnsi="itf Qomra Arabic" w:cs="itf Qomra Arabic" w:eastAsia="itf Qomra Arabic"/>
                <w:b w:val="0"/>
                <w:color w:val="021526"/>
                <w:sz w:val="18"/>
                <w:szCs w:val="18"/>
              </w:rPr>
              <w:t>group-joining</w:t>
            </w:r>
            <w:r>
              <w:rPr>
                <w:rFonts w:ascii="itf Qomra Arabic" w:hAnsi="itf Qomra Arabic" w:cs="itf Qomra Arabic" w:eastAsia="itf Qomra Arabic"/>
                <w:b w:val="0"/>
                <w:color w:val="021526"/>
                <w:sz w:val="18"/>
                <w:szCs w:val="18"/>
                <w:rtl/>
                <w:lang w:bidi="ar-SY"/>
              </w:rPr>
              <w:t xml:space="preserve"> «إلحاق الحجاج بالمجموعات»، </w:t>
            </w:r>
            <w:r>
              <w:rPr>
                <w:rFonts w:ascii="itf Qomra Arabic" w:hAnsi="itf Qomra Arabic" w:cs="itf Qomra Arabic" w:eastAsia="itf Qomra Arabic"/>
                <w:b w:val="0"/>
                <w:color w:val="021526"/>
                <w:sz w:val="18"/>
                <w:szCs w:val="18"/>
              </w:rPr>
              <w:t>cluster-formation</w:t>
            </w:r>
            <w:r>
              <w:rPr>
                <w:rFonts w:ascii="itf Qomra Arabic" w:hAnsi="itf Qomra Arabic" w:cs="itf Qomra Arabic" w:eastAsia="itf Qomra Arabic"/>
                <w:b w:val="0"/>
                <w:color w:val="021526"/>
                <w:sz w:val="18"/>
                <w:szCs w:val="18"/>
                <w:rtl/>
                <w:lang w:bidi="ar-SY"/>
              </w:rPr>
              <w:t xml:space="preserve"> «تشكيل التكتلات»، وعمليات التقييم بعد الموسم. لكل عملية وضع:</w:t>
            </w:r>
            <w:r>
              <w:rPr>
                <w:rFonts w:ascii="itf Qomra Arabic" w:hAnsi="itf Qomra Arabic" w:cs="itf Qomra Arabic" w:eastAsia="itf Qomra Arabic"/>
                <w:b w:val="0"/>
                <w:color w:val="021526"/>
                <w:sz w:val="18"/>
                <w:szCs w:val="18"/>
              </w:rPr>
              <w:t xml:space="preserve"> auto</w:t>
            </w:r>
            <w:r>
              <w:rPr>
                <w:rFonts w:ascii="itf Qomra Arabic" w:hAnsi="itf Qomra Arabic" w:cs="itf Qomra Arabic" w:eastAsia="itf Qomra Arabic"/>
                <w:b w:val="0"/>
                <w:color w:val="021526"/>
                <w:sz w:val="18"/>
                <w:szCs w:val="18"/>
                <w:rtl/>
                <w:lang w:bidi="ar-SY"/>
              </w:rPr>
              <w:t xml:space="preserve"> «تلقائي بالتواريخ»، </w:t>
            </w:r>
            <w:r>
              <w:rPr>
                <w:rFonts w:ascii="itf Qomra Arabic" w:hAnsi="itf Qomra Arabic" w:cs="itf Qomra Arabic" w:eastAsia="itf Qomra Arabic"/>
                <w:b w:val="0"/>
                <w:color w:val="021526"/>
                <w:sz w:val="18"/>
                <w:szCs w:val="18"/>
              </w:rPr>
              <w:t>on</w:t>
            </w:r>
            <w:r>
              <w:rPr>
                <w:rFonts w:ascii="itf Qomra Arabic" w:hAnsi="itf Qomra Arabic" w:cs="itf Qomra Arabic" w:eastAsia="itf Qomra Arabic"/>
                <w:b w:val="0"/>
                <w:color w:val="021526"/>
                <w:sz w:val="18"/>
                <w:szCs w:val="18"/>
                <w:rtl/>
                <w:lang w:bidi="ar-SY"/>
              </w:rPr>
              <w:t xml:space="preserve"> «فعال»، </w:t>
            </w:r>
            <w:r>
              <w:rPr>
                <w:rFonts w:ascii="itf Qomra Arabic" w:hAnsi="itf Qomra Arabic" w:cs="itf Qomra Arabic" w:eastAsia="itf Qomra Arabic"/>
                <w:b w:val="0"/>
                <w:color w:val="021526"/>
                <w:sz w:val="18"/>
                <w:szCs w:val="18"/>
              </w:rPr>
              <w:t>off</w:t>
            </w:r>
            <w:r>
              <w:rPr>
                <w:rFonts w:ascii="itf Qomra Arabic" w:hAnsi="itf Qomra Arabic" w:cs="itf Qomra Arabic" w:eastAsia="itf Qomra Arabic"/>
                <w:b w:val="0"/>
                <w:color w:val="021526"/>
                <w:sz w:val="18"/>
                <w:szCs w:val="18"/>
                <w:rtl/>
                <w:lang w:bidi="ar-SY"/>
              </w:rPr>
              <w:t xml:space="preserve"> «غير فعال»، وصلاحية تتحكم بها. انظر: الموسم، التسجيل كإداري، التشكيل في المكتب.</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operations، operation_windows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غرفة العمليات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operations.room</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فريق الموسم في مكة الذي يستقبل البلاغات ويتابعها، ويدير المهام الداخلية في أعمدة (</w:t>
            </w:r>
            <w:r>
              <w:rPr>
                <w:rFonts w:ascii="itf Qomra Arabic" w:hAnsi="itf Qomra Arabic" w:cs="itf Qomra Arabic" w:eastAsia="itf Qomra Arabic"/>
                <w:b w:val="0"/>
                <w:color w:val="021526"/>
                <w:sz w:val="18"/>
                <w:szCs w:val="18"/>
              </w:rPr>
              <w:t>todo</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doing</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done</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verified</w:t>
            </w:r>
            <w:r>
              <w:rPr>
                <w:rFonts w:ascii="itf Qomra Arabic" w:hAnsi="itf Qomra Arabic" w:cs="itf Qomra Arabic" w:eastAsia="itf Qomra Arabic"/>
                <w:b w:val="0"/>
                <w:color w:val="021526"/>
                <w:sz w:val="18"/>
                <w:szCs w:val="18"/>
                <w:rtl/>
                <w:lang w:bidi="ar-SY"/>
              </w:rPr>
              <w:t>) ويسجّل قرارات الغرفة. انظر: البلاغ، الصلاحية.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tickets، internal_tasks، ops_decisions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الفرز</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sorting / guideSorting</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توزيع رئيس التكتل منسقيه وموجّهاته على مجموعات التكتل، كلٌّ ضمن حدّه من الوحدات. المنسق لا يعمل إلا في المجموعات المفروزة له. انظر: منسق تقني، موجّهة دينية، الوحدات.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cluster_groups.coordinator_account_id، cluster_groups.female_guide_account_id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الفرع</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قوائم إدارة الإداريين المرجعية: الفرع الذي ينتمي إليه الإداري في الكادر، ومنه يختار رئيس التكتل مجموعاته وأفراده. قائمة مستقلة عن قائمة المكاتب وتتداخل معها (فرع «اسطنبول» ومكتب «تركيا — إسطنبول»، وفي الفروع «الرقة» وليست في المكاتب). انظر: المكتب، الكادر الإداري، القوائم المرجعية.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branches، cadre_people.branch_id، cadre_extra_branches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فئة المجموعة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 (c1…c4)</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فئة رئيس المجموعة التي تحددها الإدارة، وهي فئة مجموعته: «الفئة الأولى» حتى «الرابعة»، ولكل منها وزن (1–4) يحدد مع مستوى التكتل عدد حجاجها ومقاعد فريقها. تنبيه: التصنيف في نهاية الموسم يسمّي درجاته أيضاً «الفئة الأولى/الثانية/الثالثة» (</w:t>
            </w:r>
            <w:r>
              <w:rPr>
                <w:rFonts w:ascii="itf Qomra Arabic" w:hAnsi="itf Qomra Arabic" w:cs="itf Qomra Arabic" w:eastAsia="itf Qomra Arabic"/>
                <w:b w:val="0"/>
                <w:color w:val="021526"/>
                <w:sz w:val="18"/>
                <w:szCs w:val="18"/>
              </w:rPr>
              <w:t>SEASON.grading.tiers</w:t>
            </w:r>
            <w:r>
              <w:rPr>
                <w:rFonts w:ascii="itf Qomra Arabic" w:hAnsi="itf Qomra Arabic" w:cs="itf Qomra Arabic" w:eastAsia="itf Qomra Arabic"/>
                <w:b w:val="0"/>
                <w:color w:val="021526"/>
                <w:sz w:val="18"/>
                <w:szCs w:val="18"/>
                <w:rtl/>
                <w:lang w:bidi="ar-SY"/>
              </w:rPr>
              <w:t>) ويقرنها بأسماء مستويات الخدمة، وهو مفهوم آخر. انظر: المجموعة، مستوى التكتل، الوحدات، التصنيف.</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group_categories، category_rules، admin_groups.category_key</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القبول المباشر</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 'direct'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الأول في الموسم (12 – 25 آب): يُقبل الأكبر سناً أولاً حتى تكتمل 65% من الحصة. العمر المعلن لموسم 1448 هو 68 عاماً فأكثر (مواليد 1958 فما قبل). يُدفع مع الطلب رسم التسجيل والدفعة الأولى معاً. انظر: إعلان الأعمار المقبولة، الحصة، القرعة، الدفعة.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season_settings.direct_share، season_settings.accepted_direct_age، applications.acceptance_basis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القرعة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 'lottery' / DrawPick</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التسجيل الأولي على القرعة (26 آب – 10 أيلول) برسم التسجيل فقط، ثم سحب علني ببث مباشر يوم 26 أيلول على 35% من الحصة. تُسحب سنوات ميلاد كاملة، أو أشهر من سنة (</w:t>
            </w:r>
            <w:r>
              <w:rPr>
                <w:rFonts w:ascii="itf Qomra Arabic" w:hAnsi="itf Qomra Arabic" w:cs="itf Qomra Arabic" w:eastAsia="itf Qomra Arabic"/>
                <w:b w:val="0"/>
                <w:color w:val="021526"/>
                <w:sz w:val="18"/>
                <w:szCs w:val="18"/>
              </w:rPr>
              <w:t>months: 'all'</w:t>
            </w:r>
            <w:r>
              <w:rPr>
                <w:rFonts w:ascii="itf Qomra Arabic" w:hAnsi="itf Qomra Arabic" w:cs="itf Qomra Arabic" w:eastAsia="itf Qomra Arabic"/>
                <w:b w:val="0"/>
                <w:color w:val="021526"/>
                <w:sz w:val="18"/>
                <w:szCs w:val="18"/>
                <w:rtl/>
                <w:lang w:bidi="ar-SY"/>
              </w:rPr>
              <w:t xml:space="preserve"> أو أرقام الأشهر)، ويُقبل الطلب إذا سُحب ميلاد صاحبه. يُدخل النتائج صاحب «إدخال نتائج القرعة»، ويعتمدها وينشرها صاحب «اعتماد ونشر النتائج». انظر: مسار التسجيل، الحصة، تأكيد القبول، الصلاحية.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 lottery_draw_picks، applications.lottery_draw_id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قناة التكتل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ClusterChannel</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قناة رسائل إداريي التكتل: يقرؤها كل من في التكتل، ويكتب فيها أصحاب الصفات التي يحددها رئيسه (افتراضياً هو وحده)، وله أن يمنع فرداً من الكتابة ويثبّت رسالة. انظر: قناة المجموعة، التكتل.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channel_messages، cluster_channel_writer_roles، channel_mutes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قناة المجموعة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GroupPost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رسائل فريق المجموعة إلى حجاجها، موجّهة إلى جمهور: «المجموعة كاملة»، «الرجال»، «السيدات»، «كبار السن ومرافقوهم». انظر: قناة التكتل، المجموعة.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group_posts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القوائم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ListKind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قوائم ما قبل كل نسك: من من التكتل يذهب وعلى أي حافلة. الأنواع:</w:t>
            </w:r>
            <w:r>
              <w:rPr>
                <w:rFonts w:ascii="itf Qomra Arabic" w:hAnsi="itf Qomra Arabic" w:cs="itf Qomra Arabic" w:eastAsia="itf Qomra Arabic"/>
                <w:b w:val="0"/>
                <w:color w:val="021526"/>
                <w:sz w:val="18"/>
                <w:szCs w:val="18"/>
              </w:rPr>
              <w:t xml:space="preserve"> tarwiya</w:t>
            </w:r>
            <w:r>
              <w:rPr>
                <w:rFonts w:ascii="itf Qomra Arabic" w:hAnsi="itf Qomra Arabic" w:cs="itf Qomra Arabic" w:eastAsia="itf Qomra Arabic"/>
                <w:b w:val="0"/>
                <w:color w:val="021526"/>
                <w:sz w:val="18"/>
                <w:szCs w:val="18"/>
                <w:rtl/>
                <w:lang w:bidi="ar-SY"/>
              </w:rPr>
              <w:t xml:space="preserve"> «التروية»، </w:t>
            </w:r>
            <w:r>
              <w:rPr>
                <w:rFonts w:ascii="itf Qomra Arabic" w:hAnsi="itf Qomra Arabic" w:cs="itf Qomra Arabic" w:eastAsia="itf Qomra Arabic"/>
                <w:b w:val="0"/>
                <w:color w:val="021526"/>
                <w:sz w:val="18"/>
                <w:szCs w:val="18"/>
              </w:rPr>
              <w:t>arafat</w:t>
            </w:r>
            <w:r>
              <w:rPr>
                <w:rFonts w:ascii="itf Qomra Arabic" w:hAnsi="itf Qomra Arabic" w:cs="itf Qomra Arabic" w:eastAsia="itf Qomra Arabic"/>
                <w:b w:val="0"/>
                <w:color w:val="021526"/>
                <w:sz w:val="18"/>
                <w:szCs w:val="18"/>
                <w:rtl/>
                <w:lang w:bidi="ar-SY"/>
              </w:rPr>
              <w:t xml:space="preserve"> «عرفة»، </w:t>
            </w:r>
            <w:r>
              <w:rPr>
                <w:rFonts w:ascii="itf Qomra Arabic" w:hAnsi="itf Qomra Arabic" w:cs="itf Qomra Arabic" w:eastAsia="itf Qomra Arabic"/>
                <w:b w:val="0"/>
                <w:color w:val="021526"/>
                <w:sz w:val="18"/>
                <w:szCs w:val="18"/>
              </w:rPr>
              <w:t>mina</w:t>
            </w:r>
            <w:r>
              <w:rPr>
                <w:rFonts w:ascii="itf Qomra Arabic" w:hAnsi="itf Qomra Arabic" w:cs="itf Qomra Arabic" w:eastAsia="itf Qomra Arabic"/>
                <w:b w:val="0"/>
                <w:color w:val="021526"/>
                <w:sz w:val="18"/>
                <w:szCs w:val="18"/>
                <w:rtl/>
                <w:lang w:bidi="ar-SY"/>
              </w:rPr>
              <w:t xml:space="preserve"> «منى أيام التشريق»، </w:t>
            </w:r>
            <w:r>
              <w:rPr>
                <w:rFonts w:ascii="itf Qomra Arabic" w:hAnsi="itf Qomra Arabic" w:cs="itf Qomra Arabic" w:eastAsia="itf Qomra Arabic"/>
                <w:b w:val="0"/>
                <w:color w:val="021526"/>
                <w:sz w:val="18"/>
                <w:szCs w:val="18"/>
              </w:rPr>
              <w:t>madinah</w:t>
            </w:r>
            <w:r>
              <w:rPr>
                <w:rFonts w:ascii="itf Qomra Arabic" w:hAnsi="itf Qomra Arabic" w:cs="itf Qomra Arabic" w:eastAsia="itf Qomra Arabic"/>
                <w:b w:val="0"/>
                <w:color w:val="021526"/>
                <w:sz w:val="18"/>
                <w:szCs w:val="18"/>
                <w:rtl/>
                <w:lang w:bidi="ar-SY"/>
              </w:rPr>
              <w:t xml:space="preserve"> «الذهاب إلى المدينة المنورة»، </w:t>
            </w:r>
            <w:r>
              <w:rPr>
                <w:rFonts w:ascii="itf Qomra Arabic" w:hAnsi="itf Qomra Arabic" w:cs="itf Qomra Arabic" w:eastAsia="itf Qomra Arabic"/>
                <w:b w:val="0"/>
                <w:color w:val="021526"/>
                <w:sz w:val="18"/>
                <w:szCs w:val="18"/>
              </w:rPr>
              <w:t>rawdah</w:t>
            </w:r>
            <w:r>
              <w:rPr>
                <w:rFonts w:ascii="itf Qomra Arabic" w:hAnsi="itf Qomra Arabic" w:cs="itf Qomra Arabic" w:eastAsia="itf Qomra Arabic"/>
                <w:b w:val="0"/>
                <w:color w:val="021526"/>
                <w:sz w:val="18"/>
                <w:szCs w:val="18"/>
                <w:rtl/>
                <w:lang w:bidi="ar-SY"/>
              </w:rPr>
              <w:t xml:space="preserve"> «حجز الروضة الشريفة» (قائمة للرجال وقائمة للنساء بلا حافلات). يعطي «فريق المواصلات» (صلاحية </w:t>
            </w:r>
            <w:r>
              <w:rPr>
                <w:rFonts w:ascii="itf Qomra Arabic" w:hAnsi="itf Qomra Arabic" w:cs="itf Qomra Arabic" w:eastAsia="itf Qomra Arabic"/>
                <w:b w:val="0"/>
                <w:color w:val="021526"/>
                <w:sz w:val="18"/>
                <w:szCs w:val="18"/>
              </w:rPr>
              <w:t>transport</w:t>
            </w:r>
            <w:r>
              <w:rPr>
                <w:rFonts w:ascii="itf Qomra Arabic" w:hAnsi="itf Qomra Arabic" w:cs="itf Qomra Arabic" w:eastAsia="itf Qomra Arabic"/>
                <w:b w:val="0"/>
                <w:color w:val="021526"/>
                <w:sz w:val="18"/>
                <w:szCs w:val="18"/>
                <w:rtl/>
                <w:lang w:bidi="ar-SY"/>
              </w:rPr>
              <w:t>) كل تكتل حافلاته برقم ولوحة وسائق ومقاعد، ويقرر في طلبات الحافلات الإضافية، ويُجلس المنسق الحجاج عليها. انظر: منسق تقني، الصلاحية.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rite_list_kinds، rite_list_units، rite_list_seats، bus_requests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القوائم المرجعية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Structure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قوائم «إدارة الإداريين» التي تقرؤها كل الشاشات: الصفات وسلوكياتها، والفروع، ومستويات التكتلات، وفئات المجموعات وأعدادها، والتسميات الموسمية. غير «البيانات المرجعية» في الملفات التشغيلية (الفنادق والقطاعات والمخيمات). انظر: الصفة، الفرع، مستوى التكتل، فئة المجموعة، البيانات المرجعية.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 branches، service_tiers، group_categories، category_rules، admin_role_labels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الكادر الإداري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 / CadrePerson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كل من خدم إدارياً عبر المواسم كما تديره «إدارة الإداريين»: صفته الأساسية وفرعه وفئته وحسابه وحالته، وأحداث ملفه (انضمام، صفة موسمية، تغيير فرع أو فئة، إيقاف…). ومنه ترسل الإدارة رسائل تيليجرام إلى أفراد الكادر. انظر: الصفة الأساسية، الفرع، الإداري.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cadre_people، cadre_events، telegram_messages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لشخص آخر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forWhom: 'other'</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طلب يقدّمه صاحب الحساب عن غيره (أب أو أم مثلاً)، فيكون صاحب الطلب غير صاحب الحساب ويوافق برمز تحقق. القيمة الأخرى </w:t>
            </w:r>
            <w:r>
              <w:rPr>
                <w:rFonts w:ascii="itf Qomra Arabic" w:hAnsi="itf Qomra Arabic" w:cs="itf Qomra Arabic" w:eastAsia="itf Qomra Arabic"/>
                <w:b w:val="0"/>
                <w:color w:val="021526"/>
                <w:sz w:val="18"/>
                <w:szCs w:val="18"/>
              </w:rPr>
              <w:t>me</w:t>
            </w:r>
            <w:r>
              <w:rPr>
                <w:rFonts w:ascii="itf Qomra Arabic" w:hAnsi="itf Qomra Arabic" w:cs="itf Qomra Arabic" w:eastAsia="itf Qomra Arabic"/>
                <w:b w:val="0"/>
                <w:color w:val="021526"/>
                <w:sz w:val="18"/>
                <w:szCs w:val="18"/>
                <w:rtl/>
                <w:lang w:bidi="ar-SY"/>
              </w:rPr>
              <w:t xml:space="preserve"> «لي أنا». انظر: صاحب الطلب، موافقة المرافق.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applications.for_whom، application_consents.kind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لوحتي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taskPermissions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الموظف التي تجمع مهام صلاحياته غير إدارة الملفات؛ لكل ملف إدارة لوحته الخاصة. انظر: الصلاحية، ملفاتي التشغيلية.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honourRolls / AWARDS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عامة بالإداريين المكرّمين في كل موسم: رؤساء المجموعات، وأفضل منسق تقني وموجّه ديني وموجّهة دينية ومعاون، وأفضل التكتلات، من سجلات المنصة نفسها. انظر: نجوم الموسم، التصنيف.</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honours_awards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المجموعة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 / admin_groups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وحدة الحجاج الأساسية: رئيس مجموعة وفريقه (موجّه ومعاون حسب فئتها) وحجاجها، باسم ورقم. تُشكَّل في المكتب، وتدخل تكتلاً واحداً، ويُلحق بها الحجاج بعقود. انظر: رئيس مجموعة، فئة المجموعة، التكتل، الإلحاق بمجموعة.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 group_seats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محاسب التكتل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SECONDARY 'cluster-accountant'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صفة ثانوية يعطيها رئيس التكتل لأحد أفراده، وليست صفة موسمية لأحد. يتابع قوائم الحافلات مع رئيس التكتل ومعاونه. انظر: التكتل.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cluster_members.pool</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المحاكاة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simulated / (محاكاة)</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أدوات النسخة التجريبية لا المنصة الحقيقية: اعتبار شرط محققاً للتجربة («محاكاة: اعتُبر الشرط محققاً»)، وتقديم ساعة العرض، وأفعال تُنسب إلى أشخاص «(محاكاة)»، و«إعادة ضبط التجربة». لا تُبنى في المنصة الحقيقية.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المحرم</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mahram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رجل من محارم المرأة في الطلب نفسه: الزوج أو الأب أو الابن أو الأخ أو الجد أو الحفيد. تحتاجه كل امرأة من مواليد 1982 فما بعد (دون 44 عاماً)، ومن سبق له الحج لا يُقبل إلا محرماً لأمه أو زوجته (يظهر الشرط تحذيراً لا رفضاً). انظر: المرافق، صلة القرابة، شروط الأهلية.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season_settings.woman_needs_mahram_min_birth_year، application_members.relation</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مديرة الموسم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holdsAll / TASK_PERMISSIONS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 يملك كل صلاحيات المهام، ولا يملك إدارة الملفات بل يمنحها. تتحكم بكل العمليات الموسمية. انظر: منح صلاحيات الإدارة، الصلاحية.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staff_user_permissions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 الكادر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references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تنشره الإدارة للكادر: التوصيف الوظيفي لكل صفة، والنظام الإداري، والمقررات الإدارية، والعقود المرجعية. تسمّيه بوابة الإداري «مراجع الكادر» وملف إدارة الإداريين «المراجع الإدارية». انظر: القوائم المرجعية، الخطة التشغيلية.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admin_job_descriptions، admin_system_sections، admin_decisions، admin_contract_templates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مراجعة الطلبات والوثائق</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registration.review</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موظف التسجيل: يراجع الطلبات التي تحتاج قراراً بشرياً، والصور والجوازات، وتصحيحات البيانات المدنية. تنبيه: لقب صاحبها في البيانات التجريبية «إدارة التسجيل»، وهو قريب جداً من «إدارة التسجيل على الحج» (</w:t>
            </w:r>
            <w:r>
              <w:rPr>
                <w:rFonts w:ascii="itf Qomra Arabic" w:hAnsi="itf Qomra Arabic" w:cs="itf Qomra Arabic" w:eastAsia="itf Qomra Arabic"/>
                <w:b w:val="0"/>
                <w:color w:val="021526"/>
                <w:sz w:val="18"/>
                <w:szCs w:val="18"/>
              </w:rPr>
              <w:t>registration.manage</w:t>
            </w:r>
            <w:r>
              <w:rPr>
                <w:rFonts w:ascii="itf Qomra Arabic" w:hAnsi="itf Qomra Arabic" w:cs="itf Qomra Arabic" w:eastAsia="itf Qomra Arabic"/>
                <w:b w:val="0"/>
                <w:color w:val="021526"/>
                <w:sz w:val="18"/>
                <w:szCs w:val="18"/>
                <w:rtl/>
                <w:lang w:bidi="ar-SY"/>
              </w:rPr>
              <w:t>) وشيء آخر. انظر: الصلاحية، تصحيح البيانات المدنية، حالة الوثيقة.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application_reviews، member_documents، civil_claims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المراسلات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محادثات الإداري مع إدارة الإداريين: استفسار، طلب، شكوى، اقتراح، إبلاغ عن مشكلة. تقرؤها الإدارة وتردّ عليها. انظر: الإداري.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letters، letter_messages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المرافق</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companion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 فرد في الطلب غير صاحبه. يجب أن يكون من مواليد 2009 فما قبل (17 عاماً فأكثر). الحد 3 مرافقين، أو 5 لرجل معه زوجته وأولاده. يوافق كل مرافق على انضمامه بنفسه قبل إرسال الطلب. انظر: صاحب الطلب، موافقة المرافق، المحرم، مرافق كبير السن.</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 season_settings.companion_max_birth_year، season_settings.max_companions، season_settings.max_companions_family</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مرافق كبير السن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companionId / elderly-companion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بلغ 69 عاماً فأكثر (مواليد 1957 فما قبل) لا يُقبل إلا ومعه في الطلب مرافق مخصّص له، يُحفظ معرّفه على سجل الكبير. انظر: المرافق، شروط الأهلية.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application_members.companion_national_id، season_settings.elderly_needs_companion_max_birth_year</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المركز الامتحاني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ExamCenter</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مركز في محافظة فيه قاعة الاختبار، يخدم محافظات محددة، ولقاعته مشرف (موظف بلا صلاحية يُسند إلى المركز) يفتح الجلسة ويؤكد المحاولات برمزه. انظر: الاختبار المؤتمت.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 exam_center_governorates، exam_supervisor_pins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مسار التسجيل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TrackKey: 'direct' | 'lottery'</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التسجيلان المنفصلان على الحج في الموسم: القبول المباشر أولاً، ثم التسجيل الأولي على القرعة بطلب مستقل. لا ينتقل أحد من أحدهما إلى الآخر تلقائياً. تنبيه: كلمة «مسار» تُستعمل في المنصة أيضاً لمسار الموسم (حاج/إداري) ولمسارات الأكاديمية. انظر: القبول المباشر، القرعة، مسار الموسم.</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applications.track، application_drafts.track</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مسار الموسم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SeasonPath: 'pilgrim' | 'admin'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ما يختاره صاحب الحساب لكل موسم هجري: حاج (</w:t>
            </w:r>
            <w:r>
              <w:rPr>
                <w:rFonts w:ascii="itf Qomra Arabic" w:hAnsi="itf Qomra Arabic" w:cs="itf Qomra Arabic" w:eastAsia="itf Qomra Arabic"/>
                <w:b w:val="0"/>
                <w:color w:val="021526"/>
                <w:sz w:val="18"/>
                <w:szCs w:val="18"/>
              </w:rPr>
              <w:t>pilgrim</w:t>
            </w:r>
            <w:r>
              <w:rPr>
                <w:rFonts w:ascii="itf Qomra Arabic" w:hAnsi="itf Qomra Arabic" w:cs="itf Qomra Arabic" w:eastAsia="itf Qomra Arabic"/>
                <w:b w:val="0"/>
                <w:color w:val="021526"/>
                <w:sz w:val="18"/>
                <w:szCs w:val="18"/>
                <w:rtl/>
                <w:lang w:bidi="ar-SY"/>
              </w:rPr>
              <w:t>) أو إداري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 ولا يجمع بينهما في موسم واحد. يظهر في الشاشات بعبارات مثل «التسجيل على الحج / أتابع كحاج» و«التقدّم لصفة إدارية / أتابع كإداري». إن لم يختر استنتجته المنصة مما فعله. انظر: حساب المنصة، مسار التسجيل، الإداري.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account_season_paths، account_season_paths.path</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مستوى التكتل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 'eco' | 'eco-plus' | 'five'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مستوى الخدمة الذي يُشكَّل عليه التكتل: «اقتصادي»، «اقتصادي محسن»، «خمس نجوم». يحدد حجاج كل فئة ومقاعدها، وتركيب كادر التكتل. انظر: فئة المجموعة، التكتل، الوحدات.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service_tiers، clusters.tier_key، tier_compositions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المشاعر</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 'mina' | 'arafat'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منى وعرفات ومزدلفة، أيام 8 – 12 ذو الحجة. في الملفات التشغيلية تعني منى وعرفات بمراكزهما ومخيماتهما، وفي بوابة الحاج «الطيران والمشاعر». انظر: البيانات المرجعية، القوائم.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mashaer_centers، camps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معاون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'group-deputy'</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يشغل مقعد المعاون في مجموعة، أو يكون معاون التكتل: الحضور والتجمّع والمطارات والمستلزمات. انظر: معاون التكتل، معاون بعدد، مقاعد المجموعة.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 group_seats.kind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 التكتل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TeamPool: 'cluster-assistant' / pool: 'assistant'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 يخدم التكتل كله لا مجموعة واحدة، عددهم محدد في تركيب مستوى التكتل (واحد في الاقتصادي). انظر: معاون، معاون بعدد، مستوى التكتل.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cluster_members.pool، tier_compositions.cluster_assistants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معاون بعدد</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'assistant-count'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معاون يُختار من معاوني التكتل بلا حد أقصى، ويضيف كل واحد 20 حاجاً إلى عدد حجاج التكتل (</w:t>
            </w:r>
            <w:r>
              <w:rPr>
                <w:rFonts w:ascii="itf Qomra Arabic" w:hAnsi="itf Qomra Arabic" w:cs="itf Qomra Arabic" w:eastAsia="itf Qomra Arabic"/>
                <w:b w:val="0"/>
                <w:color w:val="021526"/>
                <w:sz w:val="18"/>
                <w:szCs w:val="18"/>
              </w:rPr>
              <w:t>multiplier</w:t>
            </w:r>
            <w:r>
              <w:rPr>
                <w:rFonts w:ascii="itf Qomra Arabic" w:hAnsi="itf Qomra Arabic" w:cs="itf Qomra Arabic" w:eastAsia="itf Qomra Arabic"/>
                <w:b w:val="0"/>
                <w:color w:val="021526"/>
                <w:sz w:val="18"/>
                <w:szCs w:val="18"/>
                <w:rtl/>
                <w:lang w:bidi="ar-SY"/>
              </w:rPr>
              <w:t>). يمتحن امتحان المعاون. انظر: معاون، معاون التكتل.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admin_roles.multiplier، cluster_members.pool</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 ومنسق تقني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'assistant-tech'</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تجمع الاثنتين: يمتحن امتحانَي المعاون والمنسق التقني ويلزمه اجتيازهما، ويشغل مقعد معاون أو يكون من منسقي التكتل. لا بد أن يكون أحد منسقي كل تكتل بهذه الصفة. انظر: منسق تقني، معاون.</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المجموعة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 { kind: 'guide' | 'assistant', free }</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فريق المجموعة كما تحددها فئتها تحت مستوى التكتل: مقاعد الموجّه، ومقاعد المعاون، ومقاعد حرة يملؤها رئيس التكتل بأي منهما. انظر: فئة المجموعة، معاون، موجّه ديني.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group_seats، category_rules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المكتب</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OFFICES / office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مكتب التسجيل الذي يتبعه الطلب: مكتب محافظة صاحب الطلب في السجل المدني داخل سوريا، أو مكتب بلد الإقامة في الخارج، أو مكتب من سجّله. لا يُختار من قائمة؛ السؤال الوحيد هو «مكان الإقامة» (</w:t>
            </w:r>
            <w:r>
              <w:rPr>
                <w:rFonts w:ascii="itf Qomra Arabic" w:hAnsi="itf Qomra Arabic" w:cs="itf Qomra Arabic" w:eastAsia="itf Qomra Arabic"/>
                <w:b w:val="0"/>
                <w:color w:val="021526"/>
                <w:sz w:val="18"/>
                <w:szCs w:val="18"/>
              </w:rPr>
              <w:t>Residence</w:t>
            </w:r>
            <w:r>
              <w:rPr>
                <w:rFonts w:ascii="itf Qomra Arabic" w:hAnsi="itf Qomra Arabic" w:cs="itf Qomra Arabic" w:eastAsia="itf Qomra Arabic"/>
                <w:b w:val="0"/>
                <w:color w:val="021526"/>
                <w:sz w:val="18"/>
                <w:szCs w:val="18"/>
                <w:rtl/>
                <w:lang w:bidi="ar-SY"/>
              </w:rPr>
              <w:t>): «سوريا» أو أحد مكاتب الخارج (تركيا — إسطنبول، تركيا — غازي عنتاب، مصر، الأردن). في المكتب يُوقَّع عقد الإلحاق وتُشكَّل المجموعات والتكتلات. انظر: الفرع، التشكيل في المكتب، الشؤون المدنية.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offices، applications.office_id، applications.residence</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الإدارة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SystemKey / system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إدارة ملف كامل بصلاحية واحدة:</w:t>
            </w:r>
            <w:r>
              <w:rPr>
                <w:rFonts w:ascii="itf Qomra Arabic" w:hAnsi="itf Qomra Arabic" w:cs="itf Qomra Arabic" w:eastAsia="itf Qomra Arabic"/>
                <w:b w:val="0"/>
                <w:color w:val="021526"/>
                <w:sz w:val="18"/>
                <w:szCs w:val="18"/>
              </w:rPr>
              <w:t xml:space="preserve"> staff</w:t>
            </w:r>
            <w:r>
              <w:rPr>
                <w:rFonts w:ascii="itf Qomra Arabic" w:hAnsi="itf Qomra Arabic" w:cs="itf Qomra Arabic" w:eastAsia="itf Qomra Arabic"/>
                <w:b w:val="0"/>
                <w:color w:val="021526"/>
                <w:sz w:val="18"/>
                <w:szCs w:val="18"/>
                <w:rtl/>
                <w:lang w:bidi="ar-SY"/>
              </w:rPr>
              <w:t xml:space="preserve"> «إدارة الموظفين»، </w:t>
            </w:r>
            <w:r>
              <w:rPr>
                <w:rFonts w:ascii="itf Qomra Arabic" w:hAnsi="itf Qomra Arabic" w:cs="itf Qomra Arabic" w:eastAsia="itf Qomra Arabic"/>
                <w:b w:val="0"/>
                <w:color w:val="021526"/>
                <w:sz w:val="18"/>
                <w:szCs w:val="18"/>
              </w:rPr>
              <w:t>registration</w:t>
            </w:r>
            <w:r>
              <w:rPr>
                <w:rFonts w:ascii="itf Qomra Arabic" w:hAnsi="itf Qomra Arabic" w:cs="itf Qomra Arabic" w:eastAsia="itf Qomra Arabic"/>
                <w:b w:val="0"/>
                <w:color w:val="021526"/>
                <w:sz w:val="18"/>
                <w:szCs w:val="18"/>
                <w:rtl/>
                <w:lang w:bidi="ar-SY"/>
              </w:rPr>
              <w:t xml:space="preserve"> «إدارة التسجيل على الحج»، </w:t>
            </w:r>
            <w:r>
              <w:rPr>
                <w:rFonts w:ascii="itf Qomra Arabic" w:hAnsi="itf Qomra Arabic" w:cs="itf Qomra Arabic" w:eastAsia="itf Qomra Arabic"/>
                <w:b w:val="0"/>
                <w:color w:val="021526"/>
                <w:sz w:val="18"/>
                <w:szCs w:val="18"/>
              </w:rPr>
              <w:t>admins</w:t>
            </w:r>
            <w:r>
              <w:rPr>
                <w:rFonts w:ascii="itf Qomra Arabic" w:hAnsi="itf Qomra Arabic" w:cs="itf Qomra Arabic" w:eastAsia="itf Qomra Arabic"/>
                <w:b w:val="0"/>
                <w:color w:val="021526"/>
                <w:sz w:val="18"/>
                <w:szCs w:val="18"/>
                <w:rtl/>
                <w:lang w:bidi="ar-SY"/>
              </w:rPr>
              <w:t xml:space="preserve"> «إدارة الإداريين»، </w:t>
            </w:r>
            <w:r>
              <w:rPr>
                <w:rFonts w:ascii="itf Qomra Arabic" w:hAnsi="itf Qomra Arabic" w:cs="itf Qomra Arabic" w:eastAsia="itf Qomra Arabic"/>
                <w:b w:val="0"/>
                <w:color w:val="021526"/>
                <w:sz w:val="18"/>
                <w:szCs w:val="18"/>
              </w:rPr>
              <w:t>exams</w:t>
            </w:r>
            <w:r>
              <w:rPr>
                <w:rFonts w:ascii="itf Qomra Arabic" w:hAnsi="itf Qomra Arabic" w:cs="itf Qomra Arabic" w:eastAsia="itf Qomra Arabic"/>
                <w:b w:val="0"/>
                <w:color w:val="021526"/>
                <w:sz w:val="18"/>
                <w:szCs w:val="18"/>
                <w:rtl/>
                <w:lang w:bidi="ar-SY"/>
              </w:rPr>
              <w:t xml:space="preserve"> «إدارة الامتحانات»، </w:t>
            </w:r>
            <w:r>
              <w:rPr>
                <w:rFonts w:ascii="itf Qomra Arabic" w:hAnsi="itf Qomra Arabic" w:cs="itf Qomra Arabic" w:eastAsia="itf Qomra Arabic"/>
                <w:b w:val="0"/>
                <w:color w:val="021526"/>
                <w:sz w:val="18"/>
                <w:szCs w:val="18"/>
              </w:rPr>
              <w:t>flights</w:t>
            </w:r>
            <w:r>
              <w:rPr>
                <w:rFonts w:ascii="itf Qomra Arabic" w:hAnsi="itf Qomra Arabic" w:cs="itf Qomra Arabic" w:eastAsia="itf Qomra Arabic"/>
                <w:b w:val="0"/>
                <w:color w:val="021526"/>
                <w:sz w:val="18"/>
                <w:szCs w:val="18"/>
                <w:rtl/>
                <w:lang w:bidi="ar-SY"/>
              </w:rPr>
              <w:t xml:space="preserve"> «إدارة الطيران». لصاحبها لوحة تحكم بالأرقام، ثم كل عملية من عمليات الملف صفحة مستقلة. الكود يسمّيه </w:t>
            </w:r>
            <w:r>
              <w:rPr>
                <w:rFonts w:ascii="itf Qomra Arabic" w:hAnsi="itf Qomra Arabic" w:cs="itf Qomra Arabic" w:eastAsia="itf Qomra Arabic"/>
                <w:b w:val="0"/>
                <w:color w:val="021526"/>
                <w:sz w:val="18"/>
                <w:szCs w:val="18"/>
              </w:rPr>
              <w:t>system</w:t>
            </w:r>
            <w:r>
              <w:rPr>
                <w:rFonts w:ascii="itf Qomra Arabic" w:hAnsi="itf Qomra Arabic" w:cs="itf Qomra Arabic" w:eastAsia="itf Qomra Arabic"/>
                <w:b w:val="0"/>
                <w:color w:val="021526"/>
                <w:sz w:val="18"/>
                <w:szCs w:val="18"/>
                <w:rtl/>
                <w:lang w:bidi="ar-SY"/>
              </w:rPr>
              <w:t>، والواجهة «ملف». انظر: الصلاحية، منح صلاحيات الإدارة، الملف التشغيلي.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 management_system_operations، system_grants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الإداري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AdminProfile</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الإداري في موسم واحد: صفته، ووضع تجديده، والتزاماته، ورسمه وإيصاله، ونتيجة أهليته واختباره، ومجموعته وتكتله. تسمّيه بوابته «طلبي الإداري». تنبيه: «ملف» في المنصة يعني أيضاً ملف الإدارة (للموظف) والملف التشغيلي والملف الصحي وملف الطيران. انظر: الإداري، الملف الدائم، تجديد الصفة، ملف الإدارة، الملف التشغيلي.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admin_season_files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التشغيلي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OpFile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هيكل العمل الميداني لموسم من نوع واحد، بقرار ومدة: سكن مكة (القطاع ← البرج/الفندق)، مخيمات منى (المركز ← المخيم، وفريق الكوسترات على الملف)، مخيمات عرفات (المركز ← المخيم)، ولكل مستوى أدوار يُسند إليها موظفون. الحالات:</w:t>
            </w:r>
            <w:r>
              <w:rPr>
                <w:rFonts w:ascii="itf Qomra Arabic" w:hAnsi="itf Qomra Arabic" w:cs="itf Qomra Arabic" w:eastAsia="itf Qomra Arabic"/>
                <w:b w:val="0"/>
                <w:color w:val="021526"/>
                <w:sz w:val="18"/>
                <w:szCs w:val="18"/>
              </w:rPr>
              <w:t xml:space="preserve"> draft</w:t>
            </w:r>
            <w:r>
              <w:rPr>
                <w:rFonts w:ascii="itf Qomra Arabic" w:hAnsi="itf Qomra Arabic" w:cs="itf Qomra Arabic" w:eastAsia="itf Qomra Arabic"/>
                <w:b w:val="0"/>
                <w:color w:val="021526"/>
                <w:sz w:val="18"/>
                <w:szCs w:val="18"/>
                <w:rtl/>
                <w:lang w:bidi="ar-SY"/>
              </w:rPr>
              <w:t xml:space="preserve"> «مسودة»،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«مفعّل»، ومحسوبة </w:t>
            </w:r>
            <w:r>
              <w:rPr>
                <w:rFonts w:ascii="itf Qomra Arabic" w:hAnsi="itf Qomra Arabic" w:cs="itf Qomra Arabic" w:eastAsia="itf Qomra Arabic"/>
                <w:b w:val="0"/>
                <w:color w:val="021526"/>
                <w:sz w:val="18"/>
                <w:szCs w:val="18"/>
              </w:rPr>
              <w:t>ended</w:t>
            </w:r>
            <w:r>
              <w:rPr>
                <w:rFonts w:ascii="itf Qomra Arabic" w:hAnsi="itf Qomra Arabic" w:cs="itf Qomra Arabic" w:eastAsia="itf Qomra Arabic"/>
                <w:b w:val="0"/>
                <w:color w:val="021526"/>
                <w:sz w:val="18"/>
                <w:szCs w:val="18"/>
                <w:rtl/>
                <w:lang w:bidi="ar-SY"/>
              </w:rPr>
              <w:t xml:space="preserve"> «منتهٍ». انظر: ملفاتي التشغيلية، البيانات المرجعية، ملف الإدارة.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 op_file_types، op_file_outer_nodes، op_file_inner_nodes، op_file_assignments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الدائم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AdminRecord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ما يبقى للإداري عبر المواسم: شهاداته ووثائقه (لكل منها موسم إصدار ومدة صلاحية)، ولغاته، ومهاراته. يبدأ منه كل طلب موسمي جديد. تسمّيه بوابة الإداري «وثائقي ومهاراتي» وشاشة الموظفين «الملف الدائم». انظر: الملف الإداري، خزنة الوثائق.</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admin_vault_documents، account_languages، account_skills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الصحي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HealthFile / HealthRecord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أمراض كل فرد المزمنة وأدويته واحتياجاته، يسجلها المنسق التقني المفروز على المجموعة بعد الإلحاق، ثم يؤكدها الحاج. لا يُسأل الحاج عن صحته عند التسجيل. انظر: الملف الطبي، منسق تقني.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health_files، health_records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الطبي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PostSystemStep: 'medical'</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خطوة بعد القبول، لا تُفتح قبل اكتمال الدفع، تجمع شيئين: الملف الصحي الذي يسجله المنسق ويؤكده الحاج، والوثائق الطبية التي يرفعها الحاج لكل فرد. تكتمل حين يعتمدها الفريق الطبي. انظر: الملف الصحي، الوثائق الطبية، الوثائق الصحية.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health_files، member_medical_documents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الطيران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flights.manage / flights system</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«إدارة الطيران»: الرحلات وأيام التكتلات وإسناد الموظفين ومندوبو المطارات حتى الإقلاع والهبوط. ويُطلق الاسم نفسه على وثيقة تصميمه. انظر: ملف الإدارة، الرحلة، مندوب المطار.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 management_systems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ملفاتي التشغيلية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postingsOf</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صفحة كل موظف في البوابة: المواقع التي أُسند إليها في الملفات التشغيلية. ظاهرة دائماً في القائمة لكل موظف. انظر: الملف التشغيلي، لوحتي.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منح صلاحيات الإدارة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systems.assign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صلاحية مديرة الموسم: تمنح إدارة كل ملف لموظف وتسحبها، وتتابع حال الملفات وأحداثها المهمة، ويرفع إليها أصحاب الملفات ما يحتاج قراراً. انظر: ملف الإدارة، مديرة الموسم.</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system_grants، system_seen، escalations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المنحة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scholarshipSeats / campaign: 'المنحة'</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حملة لأسر الشهداء: 500 مقعد بقبول مباشر خارج ترتيب الأعمار. تظهر في صفحة «نتائج القبول» بنتيجة «مقبول مباشرة — حملة المنحة». انظر: الحصة، نتائج القبول.</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season_settings.scholarship_seats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مندوب المطار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 representative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بلا صلاحية يجعله صاحب «إدارة الطيران» مندوب مطار، فيسجّل منه الإقلاع والهبوط وصعود الركاب. انظر: الرحلة، ملف الطيران.</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airport_representatives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منسق تقني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'tech'</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صفة للتكتل لا للمجموعة: يفرزه رئيس التكتل على مجموعات (حسب حده من الوحدات)، فيسجّل حجاجها في المكتب، ويأخذ ملفاتهم الصحية، ويضعهم على الحافلات. يملك افتراضياً صلاحية «التسجيل على الحج». تسمّيه شاشات الحاج «منسق مجموعتك» مع أنه منسق التكتل المفروز على المجموعة. انظر: الفرز، معاون ومنسق تقني، الملف الصحي، الوحدات.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 cluster_members.pool، cluster_groups.coordinator_account_id</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موافقة المرافق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Consent</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موافقة كل فرد يُضاف إلى طلب غيره، عبر التطبيق أو برسالة (</w:t>
            </w:r>
            <w:r>
              <w:rPr>
                <w:rFonts w:ascii="itf Qomra Arabic" w:hAnsi="itf Qomra Arabic" w:cs="itf Qomra Arabic" w:eastAsia="itf Qomra Arabic"/>
                <w:b w:val="0"/>
                <w:color w:val="021526"/>
                <w:sz w:val="18"/>
                <w:szCs w:val="18"/>
              </w:rPr>
              <w:t>via: app | sms</w:t>
            </w:r>
            <w:r>
              <w:rPr>
                <w:rFonts w:ascii="itf Qomra Arabic" w:hAnsi="itf Qomra Arabic" w:cs="itf Qomra Arabic" w:eastAsia="itf Qomra Arabic"/>
                <w:b w:val="0"/>
                <w:color w:val="021526"/>
                <w:sz w:val="18"/>
                <w:szCs w:val="18"/>
                <w:rtl/>
                <w:lang w:bidi="ar-SY"/>
              </w:rPr>
              <w:t>). القيم:</w:t>
            </w:r>
            <w:r>
              <w:rPr>
                <w:rFonts w:ascii="itf Qomra Arabic" w:hAnsi="itf Qomra Arabic" w:cs="itf Qomra Arabic" w:eastAsia="itf Qomra Arabic"/>
                <w:b w:val="0"/>
                <w:color w:val="021526"/>
                <w:sz w:val="18"/>
                <w:szCs w:val="18"/>
              </w:rPr>
              <w:t xml:space="preserve"> pending</w:t>
            </w:r>
            <w:r>
              <w:rPr>
                <w:rFonts w:ascii="itf Qomra Arabic" w:hAnsi="itf Qomra Arabic" w:cs="itf Qomra Arabic" w:eastAsia="itf Qomra Arabic"/>
                <w:b w:val="0"/>
                <w:color w:val="021526"/>
                <w:sz w:val="18"/>
                <w:szCs w:val="18"/>
                <w:rtl/>
                <w:lang w:bidi="ar-SY"/>
              </w:rPr>
              <w:t xml:space="preserve"> بانتظار،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«أوافق على الانضمام»، </w:t>
            </w:r>
            <w:r>
              <w:rPr>
                <w:rFonts w:ascii="itf Qomra Arabic" w:hAnsi="itf Qomra Arabic" w:cs="itf Qomra Arabic" w:eastAsia="itf Qomra Arabic"/>
                <w:b w:val="0"/>
                <w:color w:val="021526"/>
                <w:sz w:val="18"/>
                <w:szCs w:val="18"/>
              </w:rPr>
              <w:t>declined</w:t>
            </w:r>
            <w:r>
              <w:rPr>
                <w:rFonts w:ascii="itf Qomra Arabic" w:hAnsi="itf Qomra Arabic" w:cs="itf Qomra Arabic" w:eastAsia="itf Qomra Arabic"/>
                <w:b w:val="0"/>
                <w:color w:val="021526"/>
                <w:sz w:val="18"/>
                <w:szCs w:val="18"/>
                <w:rtl/>
                <w:lang w:bidi="ar-SY"/>
              </w:rPr>
              <w:t xml:space="preserve"> «أعتذر». لا يُرسل الطلب قبل اكتمالها. انظر: المرافق، رمز التحقق، لشخص آخر.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application_consents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المواقيت</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كلمة بمعنيين في المنصة: اختصار «مواقيت الصلاة» (اسم الصفحة في التطبيق)، و«المواقيت المكانية» حيث يُحرم الحاج في دروس الأكاديمية. انظر: مواقيت الصلاة، الأكاديمية.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مواقيت الصلاة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CITIES / PRAYERS</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الصلاة القادمة والمواقيت اليومية والجدول الشهري لكل المدن السورية ولمكة والمدينة، وبوصلة القبلة، وزر «مواقيت موقعي». انظر: المواقيت.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prayer_cities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موجّه ديني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'murshid' | 'guide-m' | 'guide-m-c'</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يشغل مقعد الموجّه في مجموعة: الدروس والمناسك والأسئلة الشرعية. ثلاث درجات، كل درجة صفة: «موجّه ديني أ» (</w:t>
            </w:r>
            <w:r>
              <w:rPr>
                <w:rFonts w:ascii="itf Qomra Arabic" w:hAnsi="itf Qomra Arabic" w:cs="itf Qomra Arabic" w:eastAsia="itf Qomra Arabic"/>
                <w:b w:val="0"/>
                <w:color w:val="021526"/>
                <w:sz w:val="18"/>
                <w:szCs w:val="18"/>
              </w:rPr>
              <w:t>murshid</w:t>
            </w:r>
            <w:r>
              <w:rPr>
                <w:rFonts w:ascii="itf Qomra Arabic" w:hAnsi="itf Qomra Arabic" w:cs="itf Qomra Arabic" w:eastAsia="itf Qomra Arabic"/>
                <w:b w:val="0"/>
                <w:color w:val="021526"/>
                <w:sz w:val="18"/>
                <w:szCs w:val="18"/>
                <w:rtl/>
                <w:lang w:bidi="ar-SY"/>
              </w:rPr>
              <w:t>، يمنح التكتل شارة التميّز في التوجيه الديني ويُحتسب عمره 40)، «ب» (</w:t>
            </w:r>
            <w:r>
              <w:rPr>
                <w:rFonts w:ascii="itf Qomra Arabic" w:hAnsi="itf Qomra Arabic" w:cs="itf Qomra Arabic" w:eastAsia="itf Qomra Arabic"/>
                <w:b w:val="0"/>
                <w:color w:val="021526"/>
                <w:sz w:val="18"/>
                <w:szCs w:val="18"/>
              </w:rPr>
              <w:t>guide-m</w:t>
            </w:r>
            <w:r>
              <w:rPr>
                <w:rFonts w:ascii="itf Qomra Arabic" w:hAnsi="itf Qomra Arabic" w:cs="itf Qomra Arabic" w:eastAsia="itf Qomra Arabic"/>
                <w:b w:val="0"/>
                <w:color w:val="021526"/>
                <w:sz w:val="18"/>
                <w:szCs w:val="18"/>
                <w:rtl/>
                <w:lang w:bidi="ar-SY"/>
              </w:rPr>
              <w:t>، عمره 45)، «ج» (</w:t>
            </w:r>
            <w:r>
              <w:rPr>
                <w:rFonts w:ascii="itf Qomra Arabic" w:hAnsi="itf Qomra Arabic" w:cs="itf Qomra Arabic" w:eastAsia="itf Qomra Arabic"/>
                <w:b w:val="0"/>
                <w:color w:val="021526"/>
                <w:sz w:val="18"/>
                <w:szCs w:val="18"/>
              </w:rPr>
              <w:t>guide-m-c</w:t>
            </w:r>
            <w:r>
              <w:rPr>
                <w:rFonts w:ascii="itf Qomra Arabic" w:hAnsi="itf Qomra Arabic" w:cs="itf Qomra Arabic" w:eastAsia="itf Qomra Arabic"/>
                <w:b w:val="0"/>
                <w:color w:val="021526"/>
                <w:sz w:val="18"/>
                <w:szCs w:val="18"/>
                <w:rtl/>
                <w:lang w:bidi="ar-SY"/>
              </w:rPr>
              <w:t>، بعمره). الأسماء القديمة «مرشد ديني» و«موجّه ديني» ما زالت تُقرأ في سجلات سابقة. انظر: موجّهة دينية، الشارات، مقاعد المجموعة.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 admin_roles.fixed_age</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موجّهة دينية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'murshida' | 'guide-f' | 'guide-f-c'</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للتكتل لا للمجموعة: التوجيه الديني لحاجّات التكتل، وعددها بمجموع فئات مجموعاته، ويفرزها رئيس التكتل على المجموعات. ثلاث درجات: أ (</w:t>
            </w:r>
            <w:r>
              <w:rPr>
                <w:rFonts w:ascii="itf Qomra Arabic" w:hAnsi="itf Qomra Arabic" w:cs="itf Qomra Arabic" w:eastAsia="itf Qomra Arabic"/>
                <w:b w:val="0"/>
                <w:color w:val="021526"/>
                <w:sz w:val="18"/>
                <w:szCs w:val="18"/>
              </w:rPr>
              <w:t>murshida</w:t>
            </w:r>
            <w:r>
              <w:rPr>
                <w:rFonts w:ascii="itf Qomra Arabic" w:hAnsi="itf Qomra Arabic" w:cs="itf Qomra Arabic" w:eastAsia="itf Qomra Arabic"/>
                <w:b w:val="0"/>
                <w:color w:val="021526"/>
                <w:sz w:val="18"/>
                <w:szCs w:val="18"/>
                <w:rtl/>
                <w:lang w:bidi="ar-SY"/>
              </w:rPr>
              <w:t>، تمنح شارة التميّز، عمرها 40)، ب (</w:t>
            </w:r>
            <w:r>
              <w:rPr>
                <w:rFonts w:ascii="itf Qomra Arabic" w:hAnsi="itf Qomra Arabic" w:cs="itf Qomra Arabic" w:eastAsia="itf Qomra Arabic"/>
                <w:b w:val="0"/>
                <w:color w:val="021526"/>
                <w:sz w:val="18"/>
                <w:szCs w:val="18"/>
              </w:rPr>
              <w:t>guide-f</w:t>
            </w:r>
            <w:r>
              <w:rPr>
                <w:rFonts w:ascii="itf Qomra Arabic" w:hAnsi="itf Qomra Arabic" w:cs="itf Qomra Arabic" w:eastAsia="itf Qomra Arabic"/>
                <w:b w:val="0"/>
                <w:color w:val="021526"/>
                <w:sz w:val="18"/>
                <w:szCs w:val="18"/>
                <w:rtl/>
                <w:lang w:bidi="ar-SY"/>
              </w:rPr>
              <w:t>، عمرها 48)، ج (</w:t>
            </w:r>
            <w:r>
              <w:rPr>
                <w:rFonts w:ascii="itf Qomra Arabic" w:hAnsi="itf Qomra Arabic" w:cs="itf Qomra Arabic" w:eastAsia="itf Qomra Arabic"/>
                <w:b w:val="0"/>
                <w:color w:val="021526"/>
                <w:sz w:val="18"/>
                <w:szCs w:val="18"/>
              </w:rPr>
              <w:t>guide-f-c</w:t>
            </w:r>
            <w:r>
              <w:rPr>
                <w:rFonts w:ascii="itf Qomra Arabic" w:hAnsi="itf Qomra Arabic" w:cs="itf Qomra Arabic" w:eastAsia="itf Qomra Arabic"/>
                <w:b w:val="0"/>
                <w:color w:val="021526"/>
                <w:sz w:val="18"/>
                <w:szCs w:val="18"/>
                <w:rtl/>
                <w:lang w:bidi="ar-SY"/>
              </w:rPr>
              <w:t>، بعمرها). انظر: موجّه ديني، الوحدات، الفرز.</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admin_roles، cluster_members.pool، cluster_groups.female_guide_account_id</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RegSeason / season</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الموسم الهجري (1448 = حج أيار 2027). حالاته:</w:t>
            </w:r>
            <w:r>
              <w:rPr>
                <w:rFonts w:ascii="itf Qomra Arabic" w:hAnsi="itf Qomra Arabic" w:cs="itf Qomra Arabic" w:eastAsia="itf Qomra Arabic"/>
                <w:b w:val="0"/>
                <w:color w:val="021526"/>
                <w:sz w:val="18"/>
                <w:szCs w:val="18"/>
              </w:rPr>
              <w:t xml:space="preserve"> preparing</w:t>
            </w:r>
            <w:r>
              <w:rPr>
                <w:rFonts w:ascii="itf Qomra Arabic" w:hAnsi="itf Qomra Arabic" w:cs="itf Qomra Arabic" w:eastAsia="itf Qomra Arabic"/>
                <w:b w:val="0"/>
                <w:color w:val="021526"/>
                <w:sz w:val="18"/>
                <w:szCs w:val="18"/>
                <w:rtl/>
                <w:lang w:bidi="ar-SY"/>
              </w:rPr>
              <w:t xml:space="preserve"> «قيد الإعداد»، </w:t>
            </w:r>
            <w:r>
              <w:rPr>
                <w:rFonts w:ascii="itf Qomra Arabic" w:hAnsi="itf Qomra Arabic" w:cs="itf Qomra Arabic" w:eastAsia="itf Qomra Arabic"/>
                <w:b w:val="0"/>
                <w:color w:val="021526"/>
                <w:sz w:val="18"/>
                <w:szCs w:val="18"/>
              </w:rPr>
              <w:t>active</w:t>
            </w:r>
            <w:r>
              <w:rPr>
                <w:rFonts w:ascii="itf Qomra Arabic" w:hAnsi="itf Qomra Arabic" w:cs="itf Qomra Arabic" w:eastAsia="itf Qomra Arabic"/>
                <w:b w:val="0"/>
                <w:color w:val="021526"/>
                <w:sz w:val="18"/>
                <w:szCs w:val="18"/>
                <w:rtl/>
                <w:lang w:bidi="ar-SY"/>
              </w:rPr>
              <w:t xml:space="preserve"> الموسم الجاري الذي يُسجَّل فيه (واحد فقط)، </w:t>
            </w:r>
            <w:r>
              <w:rPr>
                <w:rFonts w:ascii="itf Qomra Arabic" w:hAnsi="itf Qomra Arabic" w:cs="itf Qomra Arabic" w:eastAsia="itf Qomra Arabic"/>
                <w:b w:val="0"/>
                <w:color w:val="021526"/>
                <w:sz w:val="18"/>
                <w:szCs w:val="18"/>
              </w:rPr>
              <w:t>archived</w:t>
            </w:r>
            <w:r>
              <w:rPr>
                <w:rFonts w:ascii="itf Qomra Arabic" w:hAnsi="itf Qomra Arabic" w:cs="itf Qomra Arabic" w:eastAsia="itf Qomra Arabic"/>
                <w:b w:val="0"/>
                <w:color w:val="021526"/>
                <w:sz w:val="18"/>
                <w:szCs w:val="18"/>
                <w:rtl/>
                <w:lang w:bidi="ar-SY"/>
              </w:rPr>
              <w:t xml:space="preserve"> «مؤرشف» للقراءة فقط. انظر: إعدادات الموسم، العمليات الموسمية.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seasons، seasons.status، season_calendar</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الموظف</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StaffUser / Employee</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موظف البعثة. مفهومان في الكود: حساب بوابة الموظفين (</w:t>
            </w:r>
            <w:r>
              <w:rPr>
                <w:rFonts w:ascii="itf Qomra Arabic" w:hAnsi="itf Qomra Arabic" w:cs="itf Qomra Arabic" w:eastAsia="itf Qomra Arabic"/>
                <w:b w:val="0"/>
                <w:color w:val="021526"/>
                <w:sz w:val="18"/>
                <w:szCs w:val="18"/>
              </w:rPr>
              <w:t>StaffUser</w:t>
            </w:r>
            <w:r>
              <w:rPr>
                <w:rFonts w:ascii="itf Qomra Arabic" w:hAnsi="itf Qomra Arabic" w:cs="itf Qomra Arabic" w:eastAsia="itf Qomra Arabic"/>
                <w:b w:val="0"/>
                <w:color w:val="021526"/>
                <w:sz w:val="18"/>
                <w:szCs w:val="18"/>
                <w:rtl/>
                <w:lang w:bidi="ar-SY"/>
              </w:rPr>
              <w:t>، لا يُنشئه صاحبه بل يُمنح صلاحيات) وسجل الموظف الدائم أو المنتدب (</w:t>
            </w:r>
            <w:r>
              <w:rPr>
                <w:rFonts w:ascii="itf Qomra Arabic" w:hAnsi="itf Qomra Arabic" w:cs="itf Qomra Arabic" w:eastAsia="itf Qomra Arabic"/>
                <w:b w:val="0"/>
                <w:color w:val="021526"/>
                <w:sz w:val="18"/>
                <w:szCs w:val="18"/>
              </w:rPr>
              <w:t>Employee</w:t>
            </w:r>
            <w:r>
              <w:rPr>
                <w:rFonts w:ascii="itf Qomra Arabic" w:hAnsi="itf Qomra Arabic" w:cs="itf Qomra Arabic" w:eastAsia="itf Qomra Arabic"/>
                <w:b w:val="0"/>
                <w:color w:val="021526"/>
                <w:sz w:val="18"/>
                <w:szCs w:val="18"/>
                <w:rtl/>
                <w:lang w:bidi="ar-SY"/>
              </w:rPr>
              <w:t>) الذي قد لا يكون له حساب. انظر: الصلاحية، البعثة، الملف التشغيلي.</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staff_users، employees، employee_seasons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الميدان</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/portal/field</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شاشة من يدير عمليات المجموعة في الموسم (منسقها أو رئيسها أو معاونها): منها يسجّل أداء المناسك والمزارات والسفر، ويرفع البلاغات. انظر: أداء المناسك، التجمّع، البلاغ.</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نتائج القبول</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public results / Campaign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صفحة عامة يبحث فيها المواطن عن نتيجته، وجدول القرعة المنشور. الحملات: «القبول المباشر»، «القرعة»، «المنحة». انظر: القرعة، المنحة، القبول المباشر.</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lottery_draws، applications.status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نجوم الموسم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home section 'honours'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قسم الصفحة الرئيسية الذي يعرض لمحة من لوحة الشرف لموسمين: الموسم الماضي بنتائجه، والجاري الذي تُعلن لوحته بعد العودة، مع رابط «لوحة الشرف كاملة». انظر: لوحة الشرف.</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 cms_page_sections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النشاطات الدينية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Activity / ActivityKind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برامج حفظ يتابع فيها الموجّه تقدّم كل حاج بجلسات تسميع وتقدير:</w:t>
            </w:r>
            <w:r>
              <w:rPr>
                <w:rFonts w:ascii="itf Qomra Arabic" w:hAnsi="itf Qomra Arabic" w:cs="itf Qomra Arabic" w:eastAsia="itf Qomra Arabic"/>
                <w:b w:val="0"/>
                <w:color w:val="021526"/>
                <w:sz w:val="18"/>
                <w:szCs w:val="18"/>
              </w:rPr>
              <w:t xml:space="preserve"> quran</w:t>
            </w:r>
            <w:r>
              <w:rPr>
                <w:rFonts w:ascii="itf Qomra Arabic" w:hAnsi="itf Qomra Arabic" w:cs="itf Qomra Arabic" w:eastAsia="itf Qomra Arabic"/>
                <w:b w:val="0"/>
                <w:color w:val="021526"/>
                <w:sz w:val="18"/>
                <w:szCs w:val="18"/>
                <w:rtl/>
                <w:lang w:bidi="ar-SY"/>
              </w:rPr>
              <w:t xml:space="preserve"> «تحفيظ القرآن»، </w:t>
            </w:r>
            <w:r>
              <w:rPr>
                <w:rFonts w:ascii="itf Qomra Arabic" w:hAnsi="itf Qomra Arabic" w:cs="itf Qomra Arabic" w:eastAsia="itf Qomra Arabic"/>
                <w:b w:val="0"/>
                <w:color w:val="021526"/>
                <w:sz w:val="18"/>
                <w:szCs w:val="18"/>
              </w:rPr>
              <w:t>hadith</w:t>
            </w:r>
            <w:r>
              <w:rPr>
                <w:rFonts w:ascii="itf Qomra Arabic" w:hAnsi="itf Qomra Arabic" w:cs="itf Qomra Arabic" w:eastAsia="itf Qomra Arabic"/>
                <w:b w:val="0"/>
                <w:color w:val="021526"/>
                <w:sz w:val="18"/>
                <w:szCs w:val="18"/>
                <w:rtl/>
                <w:lang w:bidi="ar-SY"/>
              </w:rPr>
              <w:t xml:space="preserve"> «تحفيظ الحديث»، </w:t>
            </w:r>
            <w:r>
              <w:rPr>
                <w:rFonts w:ascii="itf Qomra Arabic" w:hAnsi="itf Qomra Arabic" w:cs="itf Qomra Arabic" w:eastAsia="itf Qomra Arabic"/>
                <w:b w:val="0"/>
                <w:color w:val="021526"/>
                <w:sz w:val="18"/>
                <w:szCs w:val="18"/>
              </w:rPr>
              <w:t>adhkar</w:t>
            </w:r>
            <w:r>
              <w:rPr>
                <w:rFonts w:ascii="itf Qomra Arabic" w:hAnsi="itf Qomra Arabic" w:cs="itf Qomra Arabic" w:eastAsia="itf Qomra Arabic"/>
                <w:b w:val="0"/>
                <w:color w:val="021526"/>
                <w:sz w:val="18"/>
                <w:szCs w:val="18"/>
                <w:rtl/>
                <w:lang w:bidi="ar-SY"/>
              </w:rPr>
              <w:t xml:space="preserve"> «حفظ أدعية الحج والعمرة»، </w:t>
            </w:r>
            <w:r>
              <w:rPr>
                <w:rFonts w:ascii="itf Qomra Arabic" w:hAnsi="itf Qomra Arabic" w:cs="itf Qomra Arabic" w:eastAsia="itf Qomra Arabic"/>
                <w:b w:val="0"/>
                <w:color w:val="021526"/>
                <w:sz w:val="18"/>
                <w:szCs w:val="18"/>
              </w:rPr>
              <w:t>khatma</w:t>
            </w:r>
            <w:r>
              <w:rPr>
                <w:rFonts w:ascii="itf Qomra Arabic" w:hAnsi="itf Qomra Arabic" w:cs="itf Qomra Arabic" w:eastAsia="itf Qomra Arabic"/>
                <w:b w:val="0"/>
                <w:color w:val="021526"/>
                <w:sz w:val="18"/>
                <w:szCs w:val="18"/>
                <w:rtl/>
                <w:lang w:bidi="ar-SY"/>
              </w:rPr>
              <w:t xml:space="preserve"> «ختمة جماعية». انظر: الدروس الدينية.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religious_activities، activity_progress، activity_sittings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الهدي</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hady</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ثمن ذبيحة الهدي عن كل حاج (180 $)، يُدفع مع الغرف الخاصة في الخطوة التي تحددها إعدادات التسجيل (</w:t>
            </w:r>
            <w:r>
              <w:rPr>
                <w:rFonts w:ascii="itf Qomra Arabic" w:hAnsi="itf Qomra Arabic" w:cs="itf Qomra Arabic" w:eastAsia="itf Qomra Arabic"/>
                <w:b w:val="0"/>
                <w:color w:val="021526"/>
                <w:sz w:val="18"/>
                <w:szCs w:val="18"/>
              </w:rPr>
              <w:t>extrasStep</w:t>
            </w:r>
            <w:r>
              <w:rPr>
                <w:rFonts w:ascii="itf Qomra Arabic" w:hAnsi="itf Qomra Arabic" w:cs="itf Qomra Arabic" w:eastAsia="itf Qomra Arabic"/>
                <w:b w:val="0"/>
                <w:color w:val="021526"/>
                <w:sz w:val="18"/>
                <w:szCs w:val="18"/>
                <w:rtl/>
                <w:lang w:bidi="ar-SY"/>
              </w:rPr>
              <w:t>). انظر: الدفعة، السكن العام.</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season_settings.hady، application_payment_lines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الوثائق الصحية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HealthDoc / HealthDocKind</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وثائق يضيفها فريق المجموعة لكل حاج:</w:t>
            </w:r>
            <w:r>
              <w:rPr>
                <w:rFonts w:ascii="itf Qomra Arabic" w:hAnsi="itf Qomra Arabic" w:cs="itf Qomra Arabic" w:eastAsia="itf Qomra Arabic"/>
                <w:b w:val="0"/>
                <w:color w:val="021526"/>
                <w:sz w:val="18"/>
                <w:szCs w:val="18"/>
              </w:rPr>
              <w:t xml:space="preserve"> certificate</w:t>
            </w:r>
            <w:r>
              <w:rPr>
                <w:rFonts w:ascii="itf Qomra Arabic" w:hAnsi="itf Qomra Arabic" w:cs="itf Qomra Arabic" w:eastAsia="itf Qomra Arabic"/>
                <w:b w:val="0"/>
                <w:color w:val="021526"/>
                <w:sz w:val="18"/>
                <w:szCs w:val="18"/>
                <w:rtl/>
                <w:lang w:bidi="ar-SY"/>
              </w:rPr>
              <w:t xml:space="preserve"> «الشهادة الصحية — وزارة الصحة»، </w:t>
            </w:r>
            <w:r>
              <w:rPr>
                <w:rFonts w:ascii="itf Qomra Arabic" w:hAnsi="itf Qomra Arabic" w:cs="itf Qomra Arabic" w:eastAsia="itf Qomra Arabic"/>
                <w:b w:val="0"/>
                <w:color w:val="021526"/>
                <w:sz w:val="18"/>
                <w:szCs w:val="18"/>
              </w:rPr>
              <w:t>prescription</w:t>
            </w:r>
            <w:r>
              <w:rPr>
                <w:rFonts w:ascii="itf Qomra Arabic" w:hAnsi="itf Qomra Arabic" w:cs="itf Qomra Arabic" w:eastAsia="itf Qomra Arabic"/>
                <w:b w:val="0"/>
                <w:color w:val="021526"/>
                <w:sz w:val="18"/>
                <w:szCs w:val="18"/>
                <w:rtl/>
                <w:lang w:bidi="ar-SY"/>
              </w:rPr>
              <w:t xml:space="preserve"> «وصفة طبية»، </w:t>
            </w:r>
            <w:r>
              <w:rPr>
                <w:rFonts w:ascii="itf Qomra Arabic" w:hAnsi="itf Qomra Arabic" w:cs="itf Qomra Arabic" w:eastAsia="itf Qomra Arabic"/>
                <w:b w:val="0"/>
                <w:color w:val="021526"/>
                <w:sz w:val="18"/>
                <w:szCs w:val="18"/>
              </w:rPr>
              <w:t>condition</w:t>
            </w:r>
            <w:r>
              <w:rPr>
                <w:rFonts w:ascii="itf Qomra Arabic" w:hAnsi="itf Qomra Arabic" w:cs="itf Qomra Arabic" w:eastAsia="itf Qomra Arabic"/>
                <w:b w:val="0"/>
                <w:color w:val="021526"/>
                <w:sz w:val="18"/>
                <w:szCs w:val="18"/>
                <w:rtl/>
                <w:lang w:bidi="ar-SY"/>
              </w:rPr>
              <w:t xml:space="preserve"> «تقرير حالة صحية». تظهر للحاج في «خزنة الوثائق». غير «الوثائق الطبية» التي يرفعها الحاج. انظر: الوثائق الطبية، خزنة الوثائق.</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w:t>
            </w:r>
          </w:p>
        </w:tc>
      </w:tr>
      <w:tr>
        <w:tc>
          <w:tcPr>
            <w:tcW w:type="dxa" w:w="170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الطبية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SEASON.medicalDocuments</w:t>
            </w:r>
          </w:p>
        </w:tc>
        <w:tc>
          <w:tcPr>
            <w:tcW w:type="dxa" w:w="430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شهادات اللقاح والتقرير الطبي والوصفة الدائمة التي يرفعها الحاج لكل فرد في خطوة الملف الطبي، وبعضها لفئة فقط (الإنفلونزا لمن بلغ 60، والوصفة لمن يتناول دواءً دائماً). انظر: الملف الطبي، حالة الوثيقة.</w:t>
            </w:r>
          </w:p>
        </w:tc>
        <w:tc>
          <w:tcPr>
            <w:tcW w:type="dxa" w:w="1814"/>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medical_document_types، member_medical_documents</w:t>
            </w:r>
          </w:p>
        </w:tc>
      </w:tr>
      <w:tr>
        <w:tc>
          <w:tcPr>
            <w:tcW w:type="dxa" w:w="170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الوحدات</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units / Composition</w:t>
            </w:r>
          </w:p>
        </w:tc>
        <w:tc>
          <w:tcPr>
            <w:tcW w:type="dxa" w:w="430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مجموع أوزان فئات مجموعات التكتل. يجب أن يقع بين حدّي مستواه، ومنه يُحسب عدد المنسقين (منسق لكل 6 وحدات في الاقتصادي) والموجّهات (واحدة لكل 7). انظر: فئة المجموعة، منسق تقني، موجّهة دينية.</w:t>
            </w:r>
          </w:p>
        </w:tc>
        <w:tc>
          <w:tcPr>
            <w:tcW w:type="dxa" w:w="1814"/>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tier_compositions</w:t>
            </w:r>
          </w:p>
        </w:tc>
      </w:tr>
    </w:tbl>
    <w:p>
      <w:pPr>
        <w:bidi/>
        <w:spacing w:after="80" w:before="0" w:line="300" w:lineRule="auto"/>
        <w:jc w:val="left"/>
      </w:pPr>
    </w:p>
    <w:p>
      <w:pPr>
        <w:keepNext/>
        <w:bidi/>
        <w:pStyle w:val="Heading2"/>
        <w:spacing w:before="320" w:after="120"/>
        <w:jc w:val="left"/>
      </w:pPr>
      <w:r>
        <w:rPr>
          <w:rFonts w:ascii="itf Qomra Arabic" w:hAnsi="itf Qomra Arabic" w:cs="itf Qomra Arabic" w:eastAsia="itf Qomra Arabic"/>
          <w:b/>
          <w:color w:val="672146"/>
          <w:sz w:val="29"/>
          <w:szCs w:val="29"/>
          <w:bCs/>
          <w:rtl/>
          <w:lang w:bidi="ar-SY"/>
        </w:rPr>
        <w:t>مصطلحات تحتاج توحيداً</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كلمات لا تستعملها المنصة بالطريقة نفسها في كل مكان: شيء واحد باسمين، أو اسم واحد لشيئين. تُحسم قبل بناء المنصة الحقيقية، وتتبعها الأدلة.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204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المصطلح</w:t>
            </w:r>
          </w:p>
        </w:tc>
        <w:tc>
          <w:tcPr>
            <w:tcW w:type="dxa" w:w="532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المشكلة واقتراح الحل</w:t>
            </w:r>
          </w:p>
        </w:tc>
        <w:tc>
          <w:tcPr>
            <w:tcW w:type="dxa" w:w="226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أين يظهر</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دفتر العائلة / وثيقة العائلة / بيان عائلي</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اسم واحد لشيء واحد: شاشات الحاج والأدلة تقول «دفتر العائلة»، وطابور المراجعة عند الموظف يقول «وثيقة العائلة»، والبيانات التجريبية «بيان عائلي». يُعتمد «دفتر العائلة».</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app/staff/_components/data.ts:56  lib/data/staff-seed.ts:167</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الشؤون المدنية / السجل المدني</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مصدر واحد للبيانات الشخصية باسمين في شاشات التقديم نفسها. يُعتمد اسم واحد.</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app/portal/apply/_components/booklet.tsx:138  app/portal/apply/_components/flow.tsx:921</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بلاغ / تذكرة، و«تم الحل» / «مغلق»</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البلاغ الميداني يُسمى «بلاغاً» و«تذكرة»، وحالته </w:t>
            </w:r>
            <w:r>
              <w:rPr>
                <w:rFonts w:ascii="itf Qomra Arabic" w:hAnsi="itf Qomra Arabic" w:cs="itf Qomra Arabic" w:eastAsia="itf Qomra Arabic"/>
                <w:b w:val="0"/>
                <w:color w:val="021526"/>
                <w:sz w:val="18"/>
                <w:szCs w:val="18"/>
              </w:rPr>
              <w:t>resolved</w:t>
            </w:r>
            <w:r>
              <w:rPr>
                <w:rFonts w:ascii="itf Qomra Arabic" w:hAnsi="itf Qomra Arabic" w:cs="itf Qomra Arabic" w:eastAsia="itf Qomra Arabic"/>
                <w:b w:val="0"/>
                <w:color w:val="021526"/>
                <w:sz w:val="18"/>
                <w:szCs w:val="18"/>
                <w:rtl/>
                <w:lang w:bidi="ar-SY"/>
              </w:rPr>
              <w:t xml:space="preserve"> تظهر للحاج «تم الحل» ولغرفة العمليات «مغلق». وأنواع البلاغ معرَّفة مرتين بتسميات مختلفة. تُوحَّد التسمية وقائمة الأنواع في مصدر واحد.</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app/portal/season/_components/tickets.tsx:27  app/staff/operations/shared.tsx:30</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الفئة</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كلمة لمعنيين: فئة المجموعة (الأولى إلى الرابعة) وفئة التصنيف آخر الموسم (الأولى إلى الثالثة، وتحمل أسماء مستويات التكتل). يُعطى أحدهما اسماً آخر، مثل «درجة التصنيف».</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lib/season.ts:104</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نحو ستة معانٍ: ملف الإدارة (</w:t>
            </w:r>
            <w:r>
              <w:rPr>
                <w:rFonts w:ascii="itf Qomra Arabic" w:hAnsi="itf Qomra Arabic" w:cs="itf Qomra Arabic" w:eastAsia="itf Qomra Arabic"/>
                <w:b w:val="0"/>
                <w:color w:val="021526"/>
                <w:sz w:val="18"/>
                <w:szCs w:val="18"/>
              </w:rPr>
              <w:t>system</w:t>
            </w:r>
            <w:r>
              <w:rPr>
                <w:rFonts w:ascii="itf Qomra Arabic" w:hAnsi="itf Qomra Arabic" w:cs="itf Qomra Arabic" w:eastAsia="itf Qomra Arabic"/>
                <w:b w:val="0"/>
                <w:color w:val="021526"/>
                <w:sz w:val="18"/>
                <w:szCs w:val="18"/>
                <w:rtl/>
                <w:lang w:bidi="ar-SY"/>
              </w:rPr>
              <w:t>)، والملف التشغيلي، والملف الإداري الموسمي («طلبي الإداري»)، والملف الدائم («وثائقي ومهاراتي» في بوابة الإداري)، والملف الطبي أو الصحي، وملف الطيران. تُذكر الكلمة دائماً مع وصفها، ولا تُستعمل وحدها في الشاشات.</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app/staff/admins/_components/applicants.tsx:173  app/portal/(admin)/role/record.tsx:351</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 الكادر / المراجع الإدارية</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الشيء نفسه باسمين: بوابة الإداري تقول «مراجع الكادر»، ورسائل خطة التكتل تقول «المراجع الإدارية».</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app/portal/_components/account-sidebar.tsx:111  app/portal/(admin)/cluster/plan.tsx:39</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القبول / تثبيت التسجيل</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فعل واحد باسمين: اسم الخطوة «تأكيد القبول»، وصفحات القرعة والأخبار تقول «تثبيت التسجيل».</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app/portal/apply/_components/flow.tsx:1257</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الطبي / الملف الصحي / الوثائق الطبية / الوثائق الصحية</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أربعة أشياء مختلفة بأسماء متقاربة جداً: خطوة ما بعد القبول، وما يسجله المنسق، وما يرفعه الحاج، وما يضيفه فريق المجموعة. يحتاج كل منها اسماً لا يُخلط بغيره، أو تُدمج إن كانت شيئاً واحداً.</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مسار، المواقيت، الجولة، إشعار، رمز التحقق، الحصة</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كلمات لكل منها معنيان أو ثلاثة: المسار (مسار التسجيل، مسار الموسم، مسارات الأكاديمية)، والمواقيت (مواقيت الصلاة ومواقيت الإحرام)، والجولة (الجولة التعريفية والجولة ثلاثية الأبعاد)، والإشعار (تنبيه الحساب وإشعار الدفع المصرفي)، ورمز التحقق (رمز </w:t>
            </w:r>
            <w:r>
              <w:rPr>
                <w:rFonts w:ascii="itf Qomra Arabic" w:hAnsi="itf Qomra Arabic" w:cs="itf Qomra Arabic" w:eastAsia="itf Qomra Arabic"/>
                <w:b w:val="0"/>
                <w:color w:val="021526"/>
                <w:sz w:val="18"/>
                <w:szCs w:val="18"/>
              </w:rPr>
              <w:t>SMS</w:t>
            </w:r>
            <w:r>
              <w:rPr>
                <w:rFonts w:ascii="itf Qomra Arabic" w:hAnsi="itf Qomra Arabic" w:cs="itf Qomra Arabic" w:eastAsia="itf Qomra Arabic"/>
                <w:b w:val="0"/>
                <w:color w:val="021526"/>
                <w:sz w:val="18"/>
                <w:szCs w:val="18"/>
                <w:rtl/>
                <w:lang w:bidi="ar-SY"/>
              </w:rPr>
              <w:t xml:space="preserve"> ورمز </w:t>
            </w:r>
            <w:r>
              <w:rPr>
                <w:rFonts w:ascii="itf Qomra Arabic" w:hAnsi="itf Qomra Arabic" w:cs="itf Qomra Arabic" w:eastAsia="itf Qomra Arabic"/>
                <w:b w:val="0"/>
                <w:color w:val="021526"/>
                <w:sz w:val="18"/>
                <w:szCs w:val="18"/>
              </w:rPr>
              <w:t>QR</w:t>
            </w:r>
            <w:r>
              <w:rPr>
                <w:rFonts w:ascii="itf Qomra Arabic" w:hAnsi="itf Qomra Arabic" w:cs="itf Qomra Arabic" w:eastAsia="itf Qomra Arabic"/>
                <w:b w:val="0"/>
                <w:color w:val="021526"/>
                <w:sz w:val="18"/>
                <w:szCs w:val="18"/>
                <w:rtl/>
                <w:lang w:bidi="ar-SY"/>
              </w:rPr>
              <w:t xml:space="preserve"> على الإيصالات)، والحصة (حصة الموسم الوطنية وحصة المنسق من الوحدات). يكفي في أغلبها أن تُذكر الكلمة مع وصفها.</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في الشاشات «دفعة» تعني قسطاً من تكلفة الحج، وفي هيكلية قاعدة البيانات جدول </w:t>
            </w:r>
            <w:r>
              <w:rPr>
                <w:rFonts w:ascii="itf Qomra Arabic" w:hAnsi="itf Qomra Arabic" w:cs="itf Qomra Arabic" w:eastAsia="itf Qomra Arabic"/>
                <w:b w:val="0"/>
                <w:color w:val="021526"/>
                <w:sz w:val="18"/>
                <w:szCs w:val="18"/>
              </w:rPr>
              <w:t>payments</w:t>
            </w:r>
            <w:r>
              <w:rPr>
                <w:rFonts w:ascii="itf Qomra Arabic" w:hAnsi="itf Qomra Arabic" w:cs="itf Qomra Arabic" w:eastAsia="itf Qomra Arabic"/>
                <w:b w:val="0"/>
                <w:color w:val="021526"/>
                <w:sz w:val="18"/>
                <w:szCs w:val="18"/>
                <w:rtl/>
                <w:lang w:bidi="ar-SY"/>
              </w:rPr>
              <w:t xml:space="preserve"> يعني كل عملية دفع. يُسمى الجدول «عمليات الدفع» في الوثائق.</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المجموعة / قائد المجموعة</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«رئيس مجموعة»، ونصوص الأكاديمية تقول «قائد المجموعة».</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lib/data/academy.ts:492</w:t>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الفروع / المكاتب</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قائمتان متداخلتان: الفروع (</w:t>
            </w:r>
            <w:r>
              <w:rPr>
                <w:rFonts w:ascii="itf Qomra Arabic" w:hAnsi="itf Qomra Arabic" w:cs="itf Qomra Arabic" w:eastAsia="itf Qomra Arabic"/>
                <w:b w:val="0"/>
                <w:color w:val="021526"/>
                <w:sz w:val="18"/>
                <w:szCs w:val="18"/>
              </w:rPr>
              <w:t>DEFAULT_BRANCHES</w:t>
            </w:r>
            <w:r>
              <w:rPr>
                <w:rFonts w:ascii="itf Qomra Arabic" w:hAnsi="itf Qomra Arabic" w:cs="itf Qomra Arabic" w:eastAsia="itf Qomra Arabic"/>
                <w:b w:val="0"/>
                <w:color w:val="021526"/>
                <w:sz w:val="18"/>
                <w:szCs w:val="18"/>
                <w:rtl/>
                <w:lang w:bidi="ar-SY"/>
              </w:rPr>
              <w:t>) والمكاتب (</w:t>
            </w:r>
            <w:r>
              <w:rPr>
                <w:rFonts w:ascii="itf Qomra Arabic" w:hAnsi="itf Qomra Arabic" w:cs="itf Qomra Arabic" w:eastAsia="itf Qomra Arabic"/>
                <w:b w:val="0"/>
                <w:color w:val="021526"/>
                <w:sz w:val="18"/>
                <w:szCs w:val="18"/>
              </w:rPr>
              <w:t>OFFICES</w:t>
            </w:r>
            <w:r>
              <w:rPr>
                <w:rFonts w:ascii="itf Qomra Arabic" w:hAnsi="itf Qomra Arabic" w:cs="itf Qomra Arabic" w:eastAsia="itf Qomra Arabic"/>
                <w:b w:val="0"/>
                <w:color w:val="021526"/>
                <w:sz w:val="18"/>
                <w:szCs w:val="18"/>
                <w:rtl/>
                <w:lang w:bidi="ar-SY"/>
              </w:rPr>
              <w:t>)، وتختلف كتابة «اسطنبول / إسطنبول»، وفي كل قائمة ما ليس في الأخرى (الرقة فرع بلا مكتب، وريف دمشق والأردن مكتبان ليسا فرعين). يُحسم إن كانتا شيئاً واحداً.</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app/administrator/_lib/structure.ts:134  lib/season.ts:163</w:t>
            </w:r>
          </w:p>
        </w:tc>
      </w:tr>
      <w:tr>
        <w:tc>
          <w:tcPr>
            <w:tcW w:type="dxa" w:w="204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اختبار / امتحان</w:t>
            </w:r>
          </w:p>
        </w:tc>
        <w:tc>
          <w:tcPr>
            <w:tcW w:type="dxa" w:w="532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«اختبار» للاختبار الكتابي الآلي و«امتحان» للمقابلة الشفهية ولملف «إدارة الامتحانات» كله.</w:t>
            </w:r>
          </w:p>
        </w:tc>
        <w:tc>
          <w:tcPr>
            <w:tcW w:type="dxa" w:w="226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r>
          </w:p>
        </w:tc>
      </w:tr>
      <w:tr>
        <w:tc>
          <w:tcPr>
            <w:tcW w:type="dxa" w:w="204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أداء المناسك </w:t>
            </w:r>
            <w:r>
              <w:rPr>
                <w:rFonts w:ascii="itf Qomra Arabic" w:hAnsi="itf Qomra Arabic" w:cs="itf Qomra Arabic" w:eastAsia="itf Qomra Arabic"/>
                <w:b w:val="0"/>
                <w:color w:val="021526"/>
                <w:sz w:val="18"/>
                <w:szCs w:val="18"/>
              </w:rPr>
              <w:t>/ musters</w:t>
            </w:r>
          </w:p>
        </w:tc>
        <w:tc>
          <w:tcPr>
            <w:tcW w:type="dxa" w:w="532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الشاشات تقول «أداء المناسك»، والكود ما زال يسميها </w:t>
            </w:r>
            <w:r>
              <w:rPr>
                <w:rFonts w:ascii="itf Qomra Arabic" w:hAnsi="itf Qomra Arabic" w:cs="itf Qomra Arabic" w:eastAsia="itf Qomra Arabic"/>
                <w:b w:val="0"/>
                <w:color w:val="021526"/>
                <w:sz w:val="18"/>
                <w:szCs w:val="18"/>
              </w:rPr>
              <w:t>musters</w:t>
            </w:r>
            <w:r>
              <w:rPr>
                <w:rFonts w:ascii="itf Qomra Arabic" w:hAnsi="itf Qomra Arabic" w:cs="itf Qomra Arabic" w:eastAsia="itf Qomra Arabic"/>
                <w:b w:val="0"/>
                <w:color w:val="021526"/>
                <w:sz w:val="18"/>
                <w:szCs w:val="18"/>
                <w:rtl/>
                <w:lang w:bidi="ar-SY"/>
              </w:rPr>
              <w:t xml:space="preserve"> على اسمها القديم «التجمّع». يُعاد تسميتها في المنصة الحقيقية.</w:t>
            </w:r>
          </w:p>
        </w:tc>
        <w:tc>
          <w:tcPr>
            <w:tcW w:type="dxa" w:w="226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1: التسجيل على الحج وشروطه</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رحلة الحاج من إنشاء حسابه حتى تقديم طلب الحج: إثبات الهوية بالرقم الوطني والاسم الأول ورمز الهاتف، ومواعيد التسجيل، والمسودة، وصاحب الطلب ومرافقيه، وشروط الأهلية، والموافقات، ورسم التسجيل، وما يُفحص عند التقديم.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تأتي القيم من ثلاثة مصادر. الأول ثوابت في الكود لا تتغير إلا ببرمجة: الإسلام والجنسية السورية، واستثناء من حجّ سابقاً، وقائمة المحارم، وسن الموافقة 17 عاماً، والسنة المرجعية للأعمار 2026، وعدد محاولات الاسم الأول 5. الثاني «إعدادات الموسم» (</w:t>
      </w:r>
      <w:r>
        <w:rPr>
          <w:rFonts w:ascii="itf Qomra Arabic" w:hAnsi="itf Qomra Arabic" w:cs="itf Qomra Arabic" w:eastAsia="itf Qomra Arabic"/>
          <w:b w:val="0"/>
          <w:color w:val="021526"/>
          <w:sz w:val="23"/>
          <w:szCs w:val="23"/>
        </w:rPr>
        <w:t>season_settings</w:t>
      </w:r>
      <w:r>
        <w:rPr>
          <w:rFonts w:ascii="itf Qomra Arabic" w:hAnsi="itf Qomra Arabic" w:cs="itf Qomra Arabic" w:eastAsia="itf Qomra Arabic"/>
          <w:b w:val="0"/>
          <w:color w:val="021526"/>
          <w:sz w:val="23"/>
          <w:szCs w:val="23"/>
          <w:rtl/>
          <w:lang w:bidi="ar-SY"/>
        </w:rPr>
        <w:t>) التي يضبطها مدير الموسم: سنوات الميلاد الفاصلة، وحدود المرافقين، ورسم التسجيل، والعمر المقبول مباشرة، ومعها مواعيد العمليات (</w:t>
      </w:r>
      <w:r>
        <w:rPr>
          <w:rFonts w:ascii="itf Qomra Arabic" w:hAnsi="itf Qomra Arabic" w:cs="itf Qomra Arabic" w:eastAsia="itf Qomra Arabic"/>
          <w:b w:val="0"/>
          <w:color w:val="021526"/>
          <w:sz w:val="23"/>
          <w:szCs w:val="23"/>
        </w:rPr>
        <w:t>operation_windows</w:t>
      </w:r>
      <w:r>
        <w:rPr>
          <w:rFonts w:ascii="itf Qomra Arabic" w:hAnsi="itf Qomra Arabic" w:cs="itf Qomra Arabic" w:eastAsia="itf Qomra Arabic"/>
          <w:b w:val="0"/>
          <w:color w:val="021526"/>
          <w:sz w:val="23"/>
          <w:szCs w:val="23"/>
          <w:rtl/>
          <w:lang w:bidi="ar-SY"/>
        </w:rPr>
        <w:t>). الثالث إصدار إعدادات التسجيل المنشور (</w:t>
      </w:r>
      <w:r>
        <w:rPr>
          <w:rFonts w:ascii="itf Qomra Arabic" w:hAnsi="itf Qomra Arabic" w:cs="itf Qomra Arabic" w:eastAsia="itf Qomra Arabic"/>
          <w:b w:val="0"/>
          <w:color w:val="021526"/>
          <w:sz w:val="23"/>
          <w:szCs w:val="23"/>
        </w:rPr>
        <w:t>reg_config_versions</w:t>
      </w:r>
      <w:r>
        <w:rPr>
          <w:rFonts w:ascii="itf Qomra Arabic" w:hAnsi="itf Qomra Arabic" w:cs="itf Qomra Arabic" w:eastAsia="itf Qomra Arabic"/>
          <w:b w:val="0"/>
          <w:color w:val="021526"/>
          <w:sz w:val="23"/>
          <w:szCs w:val="23"/>
          <w:rtl/>
          <w:lang w:bidi="ar-SY"/>
        </w:rPr>
        <w:t>) الذي تنشره «إدارة التسجيل على الحج»: الصفحات والأسئلة وشروط الانتقال ونوعا التسجيل وقواعد الأهلية الإضافية وجدول الدفعات وطرق الدفع.</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في النسخة التجريبية يجري «الخادم» داخل المتصفح (</w:t>
      </w:r>
      <w:r>
        <w:rPr>
          <w:rFonts w:ascii="itf Qomra Arabic" w:hAnsi="itf Qomra Arabic" w:cs="itf Qomra Arabic" w:eastAsia="itf Qomra Arabic"/>
          <w:b w:val="0"/>
          <w:color w:val="021526"/>
          <w:sz w:val="23"/>
          <w:szCs w:val="23"/>
        </w:rPr>
        <w:t>lib/registration/service.ts</w:t>
      </w:r>
      <w:r>
        <w:rPr>
          <w:rFonts w:ascii="itf Qomra Arabic" w:hAnsi="itf Qomra Arabic" w:cs="itf Qomra Arabic" w:eastAsia="itf Qomra Arabic"/>
          <w:b w:val="0"/>
          <w:color w:val="021526"/>
          <w:sz w:val="23"/>
          <w:szCs w:val="23"/>
          <w:rtl/>
          <w:lang w:bidi="ar-SY"/>
        </w:rPr>
        <w:t>)، لكنه مكتوب كخادم: يعيد كل فحص عند التقديم ولا يثق بما تقوله الصفحة. على المنصة الحقيقية أن تنقل هذه الفحوص إلى الخادم كما هي، وأن تسد الفجوات المذكورة في كل قاعدة.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الرقم الوطني 11 رقماً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حساب واحد لكل رقم وطني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إثبات الهوية بالاسم الأول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5 محاولات خاطئة توقف إثبات الهوية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بيانات الحساب: الهاتف وكلمة المرور والبريد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رمز التحقق على الهاتف</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البيانات المدنية من السجل لا من الحاج</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مسار واحد في الموسم: حاج أو إداري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تسجيلان منفصلان بموعدين</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نوع التسجيل مفعّل في الإصدار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الطلب يبقى على الإصدار الذي بدأ عليه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شروط الموسم تُجمَّد في الطلب عند التقديم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المسودة تُحفظ عند كل خطوة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بدء طلب جديد يحذف المسودة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الطلب لصاحب الحساب أو لشخص آخر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طلب واحد لكل حساب في الموسم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صاحب الطلب موجود وهو الأكبر سناً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الإقامة تحدد المكتب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إضافة الأفراد: دفتر العائلة أو الرقم الوطني</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لا يتكرر شخص في الطلب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لا يكون الشخص في طلبين في الموسم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صلة القرابة: من السجل أو مصرَّح بها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الأعمار تُحسب بسنة الميلاد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مسلم سوري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عمر صاحب الطلب</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عمر المرافق</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المرأة دون 44 عاماً تحتاج محرماً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REG-28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 بلغ 69 عاماً يحتاج مرافقاً مسمّى</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REG-29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حجّ سابقاً لا يُقبل إلا محرماً لأمه أو زوجته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REG-30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عدد المرافقين</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REG-31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التسجيل المباشر يتحقق من العمر قبل الدفع</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REG-32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قواعد الأهلية التي تضيفها الإدارة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REG-33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صفحات الإصدار وأسئلته وشروط الانتقال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REG-34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كل بالغ في الطلب يوافق من جهته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REG-35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المبلغ عند التقديم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REG-36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لا تقديم بلا دفعة مؤكدة بالمبلغ نفسه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REG-37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ما يُسجَّل عند التقديم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REG-38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التسجيل عن المواطن من المكتب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REG-39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الاعتبارات التجريبية لا تنتقل إلى المنصة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REG-01</w:t>
      </w:r>
      <w:r>
        <w:rPr>
          <w:rFonts w:ascii="itf Qomra Arabic" w:hAnsi="itf Qomra Arabic" w:cs="itf Qomra Arabic" w:eastAsia="itf Qomra Arabic"/>
          <w:b/>
          <w:color w:val="00594F"/>
          <w:sz w:val="25"/>
          <w:szCs w:val="25"/>
          <w:bCs/>
          <w:rtl/>
          <w:lang w:bidi="ar-SY"/>
        </w:rPr>
        <w:t xml:space="preserve"> — الرقم الوطني 11 رقماً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يُعرَّف كل شخص على المنصة برقمه الوطني، وهو 11 رقماً بالضبط ولا شيء غيرها. يُرفض أي رقم آخر برسالة «الرقم الوطني يتكون من 11 رقماً» قبل أي بحث في السجل المدني، في إنشاء الحساب وفي إضافة فرد إلى الطلب وفي التسجيل من المكتب.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lib/registry.ts:240  |  app/register/register-flow.tsx:102  |  app/portal/apply/_components/person-adder.tsx:64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civil_persons.national_id  |  accounts.national_id</w:t>
      </w:r>
    </w:p>
    <w:p>
      <w:pPr>
        <w:keepNext/>
        <w:bidi/>
        <w:pStyle w:val="Heading3"/>
        <w:spacing w:before="200" w:after="120"/>
        <w:jc w:val="left"/>
      </w:pPr>
      <w:r>
        <w:rPr>
          <w:rFonts w:ascii="itf Qomra Arabic" w:hAnsi="itf Qomra Arabic" w:cs="itf Qomra Arabic" w:eastAsia="itf Qomra Arabic"/>
          <w:b/>
          <w:color w:val="00594F"/>
          <w:sz w:val="25"/>
          <w:szCs w:val="25"/>
          <w:bCs/>
        </w:rPr>
        <w:t>REG-02</w:t>
      </w:r>
      <w:r>
        <w:rPr>
          <w:rFonts w:ascii="itf Qomra Arabic" w:hAnsi="itf Qomra Arabic" w:cs="itf Qomra Arabic" w:eastAsia="itf Qomra Arabic"/>
          <w:b/>
          <w:color w:val="00594F"/>
          <w:sz w:val="25"/>
          <w:szCs w:val="25"/>
          <w:bCs/>
          <w:rtl/>
          <w:lang w:bidi="ar-SY"/>
        </w:rPr>
        <w:t xml:space="preserve"> — حساب واحد لكل رقم وطني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رقم وطني حساب واحد فقط، حاجاً كان صاحبه أو إدارياً. إذا كان للرقم حساب حاج أو ملف إداري يُمنع إنشاء حساب جديد، ويُوجَّه صاحبه إلى «تسجيل الدخول». ولا يُكشف وجود الحساب إلا بعد أن يطابق الاسم الأول الرقم الوطني.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app/register/register-flow.tsx:110  |  app/register/register-flow.tsx:121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accounts.national_id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يُفرض في الخادم بقيد فريد على </w:t>
      </w:r>
      <w:r>
        <w:rPr>
          <w:rFonts w:ascii="itf Qomra Arabic" w:hAnsi="itf Qomra Arabic" w:cs="itf Qomra Arabic" w:eastAsia="itf Qomra Arabic"/>
          <w:b w:val="0"/>
          <w:color w:val="555F6B"/>
          <w:sz w:val="20"/>
          <w:szCs w:val="20"/>
        </w:rPr>
        <w:t>accounts.national_id</w:t>
      </w:r>
      <w:r>
        <w:rPr>
          <w:rFonts w:ascii="itf Qomra Arabic" w:hAnsi="itf Qomra Arabic" w:cs="itf Qomra Arabic" w:eastAsia="itf Qomra Arabic"/>
          <w:b w:val="0"/>
          <w:color w:val="555F6B"/>
          <w:sz w:val="20"/>
          <w:szCs w:val="20"/>
          <w:rtl/>
          <w:lang w:bidi="ar-SY"/>
        </w:rPr>
        <w:t>، لا في الشاشة.</w:t>
      </w:r>
    </w:p>
    <w:p>
      <w:pPr>
        <w:keepNext/>
        <w:bidi/>
        <w:pStyle w:val="Heading3"/>
        <w:spacing w:before="200" w:after="120"/>
        <w:jc w:val="left"/>
      </w:pPr>
      <w:r>
        <w:rPr>
          <w:rFonts w:ascii="itf Qomra Arabic" w:hAnsi="itf Qomra Arabic" w:cs="itf Qomra Arabic" w:eastAsia="itf Qomra Arabic"/>
          <w:b/>
          <w:color w:val="00594F"/>
          <w:sz w:val="25"/>
          <w:szCs w:val="25"/>
          <w:bCs/>
        </w:rPr>
        <w:t>REG-03</w:t>
      </w:r>
      <w:r>
        <w:rPr>
          <w:rFonts w:ascii="itf Qomra Arabic" w:hAnsi="itf Qomra Arabic" w:cs="itf Qomra Arabic" w:eastAsia="itf Qomra Arabic"/>
          <w:b/>
          <w:color w:val="00594F"/>
          <w:sz w:val="25"/>
          <w:szCs w:val="25"/>
          <w:bCs/>
          <w:rtl/>
          <w:lang w:bidi="ar-SY"/>
        </w:rPr>
        <w:t xml:space="preserve"> — إثبات الهوية بالاسم الأول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 يكتب رقماً وطنياً يثبت أنه صاحبه بكتابة الاسم الأول كما في السجل المدني. تُقارن الكتابتان بعد توحيدهما: تُحذف الحركات والتطويل والمسافات، وتُوحَّد الألف (أ إ آ ٱ ← ا) والياء (ى ← ي) والتاء المربوطة (ة ← ه)، فيتساوى «عبدالله» و«عبد الله». يجيب السجل بـ«يطابق» أو «لا يطابق» فقط، ولا يُعرض أي شيء من بيانات الرقم قبل المطابقة.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lib/registry.ts:262  |  lib/registry.ts:249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civil_persons.first_name  |  identity_attempts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الرقم 01012345412 يطابق «محمد» ولا يطابق «أحمد».</w:t>
      </w:r>
    </w:p>
    <w:p>
      <w:pPr>
        <w:keepNext/>
        <w:bidi/>
        <w:pStyle w:val="Heading3"/>
        <w:spacing w:before="200" w:after="120"/>
        <w:jc w:val="left"/>
      </w:pPr>
      <w:r>
        <w:rPr>
          <w:rFonts w:ascii="itf Qomra Arabic" w:hAnsi="itf Qomra Arabic" w:cs="itf Qomra Arabic" w:eastAsia="itf Qomra Arabic"/>
          <w:b/>
          <w:color w:val="00594F"/>
          <w:sz w:val="25"/>
          <w:szCs w:val="25"/>
          <w:bCs/>
        </w:rPr>
        <w:t>REG-04</w:t>
      </w:r>
      <w:r>
        <w:rPr>
          <w:rFonts w:ascii="itf Qomra Arabic" w:hAnsi="itf Qomra Arabic" w:cs="itf Qomra Arabic" w:eastAsia="itf Qomra Arabic"/>
          <w:b/>
          <w:color w:val="00594F"/>
          <w:sz w:val="25"/>
          <w:szCs w:val="25"/>
          <w:bCs/>
          <w:rtl/>
          <w:lang w:bidi="ar-SY"/>
        </w:rPr>
        <w:t xml:space="preserve"> — 5 محاولات خاطئة توقف إثبات الهوية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5 أسماء أولى لا تطابق الرقم الوطني يتوقف إنشاء الحساب، ويُطلب من صاحب الرقم مراجعة مكتب التسجيل في محافظته ومعه بطاقته الشخصية. في التسجيل من المكتب يتوقف البحث بعد 5 أسماء متتالية لا تطابق أرقامها، وتُكتب كل محاولة في سجل الأحداث باسم الموظف.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lib/registry.ts:268  |  app/register/register-flow.tsx:111  |  app/portal/(admin)/pilgrims/pilgrims.tsx:173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identity_attempts.succeeded  |  identity_attempts.context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النسخة التجريبية تعدّ المحاولات في الشاشة فتُصفَّر بإعادة تحميلها. يجب عدّها في الخادم لكل رقم وطني (</w:t>
      </w:r>
      <w:r>
        <w:rPr>
          <w:rFonts w:ascii="itf Qomra Arabic" w:hAnsi="itf Qomra Arabic" w:cs="itf Qomra Arabic" w:eastAsia="itf Qomra Arabic"/>
          <w:b w:val="0"/>
          <w:color w:val="555F6B"/>
          <w:sz w:val="20"/>
          <w:szCs w:val="20"/>
        </w:rPr>
        <w:t>identity_attempts</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REG-05</w:t>
      </w:r>
      <w:r>
        <w:rPr>
          <w:rFonts w:ascii="itf Qomra Arabic" w:hAnsi="itf Qomra Arabic" w:cs="itf Qomra Arabic" w:eastAsia="itf Qomra Arabic"/>
          <w:b/>
          <w:color w:val="00594F"/>
          <w:sz w:val="25"/>
          <w:szCs w:val="25"/>
          <w:bCs/>
          <w:rtl/>
          <w:lang w:bidi="ar-SY"/>
        </w:rPr>
        <w:t xml:space="preserve"> — بيانات الحساب: الهاتف وكلمة المرور والبريد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يُطلب عند إنشاء الحساب هاتف من أي دولة، يُحفظ بالصيغة الدولية (+963944123456) ويُفحص بترقيم دولته؛ والرقم السوري المكتوب بالصيغة القديمة </w:t>
      </w:r>
      <w:r>
        <w:rPr>
          <w:rFonts w:ascii="itf Qomra Arabic" w:hAnsi="itf Qomra Arabic" w:cs="itf Qomra Arabic" w:eastAsia="itf Qomra Arabic"/>
          <w:b w:val="0"/>
          <w:color w:val="021526"/>
          <w:sz w:val="23"/>
          <w:szCs w:val="23"/>
        </w:rPr>
        <w:t>09xxxxxxxx</w:t>
      </w:r>
      <w:r>
        <w:rPr>
          <w:rFonts w:ascii="itf Qomra Arabic" w:hAnsi="itf Qomra Arabic" w:cs="itf Qomra Arabic" w:eastAsia="itf Qomra Arabic"/>
          <w:b w:val="0"/>
          <w:color w:val="021526"/>
          <w:sz w:val="23"/>
          <w:szCs w:val="23"/>
          <w:rtl/>
          <w:lang w:bidi="ar-SY"/>
        </w:rPr>
        <w:t xml:space="preserve"> يُقرأ +963. كلمة المرور 6 أحرف على الأقل. البريد اختياري، وإن كُتب فيُفحص شكله.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lib/phone.ts:9  |  lib/phone.ts:13  |  app/register/register-flow.tsx:104  |  app/register/register-flow.tsx:106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accounts.phone  |  accounts.password_hash  |  accounts.email</w:t>
      </w:r>
    </w:p>
    <w:p>
      <w:pPr>
        <w:keepNext/>
        <w:bidi/>
        <w:pStyle w:val="Heading3"/>
        <w:spacing w:before="200" w:after="120"/>
        <w:jc w:val="left"/>
      </w:pPr>
      <w:r>
        <w:rPr>
          <w:rFonts w:ascii="itf Qomra Arabic" w:hAnsi="itf Qomra Arabic" w:cs="itf Qomra Arabic" w:eastAsia="itf Qomra Arabic"/>
          <w:b/>
          <w:color w:val="00594F"/>
          <w:sz w:val="25"/>
          <w:szCs w:val="25"/>
          <w:bCs/>
        </w:rPr>
        <w:t>REG-06</w:t>
      </w:r>
      <w:r>
        <w:rPr>
          <w:rFonts w:ascii="itf Qomra Arabic" w:hAnsi="itf Qomra Arabic" w:cs="itf Qomra Arabic" w:eastAsia="itf Qomra Arabic"/>
          <w:b/>
          <w:color w:val="00594F"/>
          <w:sz w:val="25"/>
          <w:szCs w:val="25"/>
          <w:bCs/>
          <w:rtl/>
          <w:lang w:bidi="ar-SY"/>
        </w:rPr>
        <w:t xml:space="preserve"> — رمز التحقق على الهاتف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مطابقة الهوية يُرسل رمز تحقق إلى الهاتف، ولا يُنشأ الحساب قبل إدخاله صحيحاً. لا يُعاد إرسال الرمز قبل 60 ثانية. في النسخة التجريبية الرمز ثابت 1448.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components/portal/auth.tsx:301  |  components/portal/auth.tsx:294  |  components/portal/bits.tsx:10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otp_challenges.code_hash  |  otp_challenges.resend_after  |  otp_challenges.max_attempts  |  accounts.phone_verified_at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المنصة الحقيقية تولّد رمزاً عشوائياً لكل طلب، وتخزّن بصمته لا الرمز، بمدة صلاحية وحد للمحاولات (</w:t>
      </w:r>
      <w:r>
        <w:rPr>
          <w:rFonts w:ascii="itf Qomra Arabic" w:hAnsi="itf Qomra Arabic" w:cs="itf Qomra Arabic" w:eastAsia="itf Qomra Arabic"/>
          <w:b w:val="0"/>
          <w:color w:val="555F6B"/>
          <w:sz w:val="20"/>
          <w:szCs w:val="20"/>
        </w:rPr>
        <w:t>otp_challenges</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REG-07</w:t>
      </w:r>
      <w:r>
        <w:rPr>
          <w:rFonts w:ascii="itf Qomra Arabic" w:hAnsi="itf Qomra Arabic" w:cs="itf Qomra Arabic" w:eastAsia="itf Qomra Arabic"/>
          <w:b/>
          <w:color w:val="00594F"/>
          <w:sz w:val="25"/>
          <w:szCs w:val="25"/>
          <w:bCs/>
          <w:rtl/>
          <w:lang w:bidi="ar-SY"/>
        </w:rPr>
        <w:t xml:space="preserve"> — البيانات المدنية من السجل لا من الحاج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الاسم والجنس وتاريخ الميلاد والمحافظة ودفتر العائلة والديانة والجنسية تُجلب من السجل المدني ولا يكتبها الحاج. إن رأى خطأً في اسم الأب أو الأم أو الكنية أو تاريخ الميلاد أو مكان الولادة أو الحالة المدنية، يرفع طلب تصحيح مع وثيقة (بيان قيد مدني، أو صورة البطاقة، أو دفتر العائلة)، فتبقى بياناته «غير مؤكدة» حتى يقرر موظف التسجيل.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app/register/civil-correction.tsx:13  |  app/register/register-flow.tsx:162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civil_persons  |  civil_claims.status  |  civil_claim_fields.claimed_value</w:t>
      </w:r>
    </w:p>
    <w:p>
      <w:pPr>
        <w:keepNext/>
        <w:bidi/>
        <w:pStyle w:val="Heading3"/>
        <w:spacing w:before="200" w:after="120"/>
        <w:jc w:val="left"/>
      </w:pPr>
      <w:r>
        <w:rPr>
          <w:rFonts w:ascii="itf Qomra Arabic" w:hAnsi="itf Qomra Arabic" w:cs="itf Qomra Arabic" w:eastAsia="itf Qomra Arabic"/>
          <w:b/>
          <w:color w:val="00594F"/>
          <w:sz w:val="25"/>
          <w:szCs w:val="25"/>
          <w:bCs/>
        </w:rPr>
        <w:t>REG-08</w:t>
      </w:r>
      <w:r>
        <w:rPr>
          <w:rFonts w:ascii="itf Qomra Arabic" w:hAnsi="itf Qomra Arabic" w:cs="itf Qomra Arabic" w:eastAsia="itf Qomra Arabic"/>
          <w:b/>
          <w:color w:val="00594F"/>
          <w:sz w:val="25"/>
          <w:szCs w:val="25"/>
          <w:bCs/>
          <w:rtl/>
          <w:lang w:bidi="ar-SY"/>
        </w:rPr>
        <w:t xml:space="preserve"> — مسار واحد في الموسم: حاج أو إداري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يختار صاحب الحساب في كل موسم مساراً واحداً: الحج أو صفة إدارية. بدء مسودة طلب حج يسجّل له مسار الحاج في الموسم إن لم يكن اختار. ولا يُقبل طلب فيه فرد اختار المسار الإداري في الموسم، أو له ملف إداري في الموسم فيه صفة أو أهلية أو رسم مدفوع: «إداري في موسم 1448: لا يكون حاجاً في الموسم نفسه».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lib/store.ts:1305  |  lib/registration/service.ts:191  |  lib/account.ts:35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account_season_paths.path</w:t>
      </w:r>
    </w:p>
    <w:p>
      <w:pPr>
        <w:keepNext/>
        <w:bidi/>
        <w:pStyle w:val="Heading3"/>
        <w:spacing w:before="200" w:after="120"/>
        <w:jc w:val="left"/>
      </w:pPr>
      <w:r>
        <w:rPr>
          <w:rFonts w:ascii="itf Qomra Arabic" w:hAnsi="itf Qomra Arabic" w:cs="itf Qomra Arabic" w:eastAsia="itf Qomra Arabic"/>
          <w:b/>
          <w:color w:val="00594F"/>
          <w:sz w:val="25"/>
          <w:szCs w:val="25"/>
          <w:bCs/>
        </w:rPr>
        <w:t>REG-09</w:t>
      </w:r>
      <w:r>
        <w:rPr>
          <w:rFonts w:ascii="itf Qomra Arabic" w:hAnsi="itf Qomra Arabic" w:cs="itf Qomra Arabic" w:eastAsia="itf Qomra Arabic"/>
          <w:b/>
          <w:color w:val="00594F"/>
          <w:sz w:val="25"/>
          <w:szCs w:val="25"/>
          <w:bCs/>
          <w:rtl/>
          <w:lang w:bidi="ar-SY"/>
        </w:rPr>
        <w:t xml:space="preserve"> — تسجيلان منفصلان بموعدين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التسجيل على الحج عمليتان مستقلتان: «القبول المباشر» (</w:t>
      </w:r>
      <w:r>
        <w:rPr>
          <w:rFonts w:ascii="itf Qomra Arabic" w:hAnsi="itf Qomra Arabic" w:cs="itf Qomra Arabic" w:eastAsia="itf Qomra Arabic"/>
          <w:b w:val="0"/>
          <w:color w:val="021526"/>
          <w:sz w:val="23"/>
          <w:szCs w:val="23"/>
        </w:rPr>
        <w:t>hajj-direct</w:t>
      </w:r>
      <w:r>
        <w:rPr>
          <w:rFonts w:ascii="itf Qomra Arabic" w:hAnsi="itf Qomra Arabic" w:cs="itf Qomra Arabic" w:eastAsia="itf Qomra Arabic"/>
          <w:b w:val="0"/>
          <w:color w:val="021526"/>
          <w:sz w:val="23"/>
          <w:szCs w:val="23"/>
          <w:rtl/>
          <w:lang w:bidi="ar-SY"/>
        </w:rPr>
        <w:t>) من 12 إلى 25 آب 2026، و«التسجيل الأولي على القرعة» (</w:t>
      </w:r>
      <w:r>
        <w:rPr>
          <w:rFonts w:ascii="itf Qomra Arabic" w:hAnsi="itf Qomra Arabic" w:cs="itf Qomra Arabic" w:eastAsia="itf Qomra Arabic"/>
          <w:b w:val="0"/>
          <w:color w:val="021526"/>
          <w:sz w:val="23"/>
          <w:szCs w:val="23"/>
        </w:rPr>
        <w:t>hajj-lottery</w:t>
      </w:r>
      <w:r>
        <w:rPr>
          <w:rFonts w:ascii="itf Qomra Arabic" w:hAnsi="itf Qomra Arabic" w:cs="itf Qomra Arabic" w:eastAsia="itf Qomra Arabic"/>
          <w:b w:val="0"/>
          <w:color w:val="021526"/>
          <w:sz w:val="23"/>
          <w:szCs w:val="23"/>
          <w:rtl/>
          <w:lang w:bidi="ar-SY"/>
        </w:rPr>
        <w:t>) من 26 آب إلى 10 أيلول 2026. كل عملية مفتوحة من أول يومها حتى آخره شاملاً (من 00:00 إلى 23:59 ما لم تُحدَّد ساعة)، أو مفتوحة يدوياً («فعال»)، ومغلقة يدوياً («غير فعال») مهما قالت تواريخها. يُرفض التقديم إن كانت عملية نوعه مغلقة لحظة التقديم: «باب هذا التسجيل غير مفتوح الآن». وإن كانت العمليتان مغلقتين لا يُعرض النموذج أصلاً.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lib/operations.ts:60  |  lib/operations.ts:61  |  lib/operations.ts:151  |  lib/registration/service.ts:155  |  app/portal/apply/_components/flow.tsx:479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operation_windows.starts_on  |  operation_windows.ends_on  |  operation_windows.mode  |  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يغيّر المواعيد والوضع حامل صلاحية «إدارة التسجيل على الحج» من «مواعيد التسجيل»، ومدير الموسم من «إعدادات الموسم» ← «مواعيد العمليات وتفعيلها».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سامر الزين 01080300980 دون عمر القبول المباشر: يدخل في موعد القرعة فيجد «القبول المباشر» غير متاح.</w:t>
      </w:r>
    </w:p>
    <w:p>
      <w:pPr>
        <w:keepNext/>
        <w:bidi/>
        <w:pStyle w:val="Heading3"/>
        <w:spacing w:before="200" w:after="120"/>
        <w:jc w:val="left"/>
      </w:pPr>
      <w:r>
        <w:rPr>
          <w:rFonts w:ascii="itf Qomra Arabic" w:hAnsi="itf Qomra Arabic" w:cs="itf Qomra Arabic" w:eastAsia="itf Qomra Arabic"/>
          <w:b/>
          <w:color w:val="00594F"/>
          <w:sz w:val="25"/>
          <w:szCs w:val="25"/>
          <w:bCs/>
        </w:rPr>
        <w:t>REG-10</w:t>
      </w:r>
      <w:r>
        <w:rPr>
          <w:rFonts w:ascii="itf Qomra Arabic" w:hAnsi="itf Qomra Arabic" w:cs="itf Qomra Arabic" w:eastAsia="itf Qomra Arabic"/>
          <w:b/>
          <w:color w:val="00594F"/>
          <w:sz w:val="25"/>
          <w:szCs w:val="25"/>
          <w:bCs/>
          <w:rtl/>
          <w:lang w:bidi="ar-SY"/>
        </w:rPr>
        <w:t xml:space="preserve"> — نوع التسجيل مفعّل في الإصدار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يعرض الإصدار المنشور نوعي التسجيل (</w:t>
      </w:r>
      <w:r>
        <w:rPr>
          <w:rFonts w:ascii="itf Qomra Arabic" w:hAnsi="itf Qomra Arabic" w:cs="itf Qomra Arabic" w:eastAsia="itf Qomra Arabic"/>
          <w:b w:val="0"/>
          <w:color w:val="021526"/>
          <w:sz w:val="23"/>
          <w:szCs w:val="23"/>
        </w:rPr>
        <w:t>direct</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lottery</w:t>
      </w:r>
      <w:r>
        <w:rPr>
          <w:rFonts w:ascii="itf Qomra Arabic" w:hAnsi="itf Qomra Arabic" w:cs="itf Qomra Arabic" w:eastAsia="itf Qomra Arabic"/>
          <w:b w:val="0"/>
          <w:color w:val="021526"/>
          <w:sz w:val="23"/>
          <w:szCs w:val="23"/>
          <w:rtl/>
          <w:lang w:bidi="ar-SY"/>
        </w:rPr>
        <w:t>) ويفعّل كلاً منهما أو يعطّله. لا يُقبل طلب على نوع معطّل: «هذا المسار غير متاح هذا الموسم». ولا يُنشر إصدار عطّل النوعين معاً.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lib/registration/service.ts:154  |  lib/registration/validate.ts:196  |  lib/registration/defaults.ts:77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reg_config_versions.config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تفعّله «إدارة التسجيل على الحج» في المسودة ثم تنشر إصداراً.</w:t>
      </w:r>
    </w:p>
    <w:p>
      <w:pPr>
        <w:keepNext/>
        <w:bidi/>
        <w:pStyle w:val="Heading3"/>
        <w:spacing w:before="200" w:after="120"/>
        <w:jc w:val="left"/>
      </w:pPr>
      <w:r>
        <w:rPr>
          <w:rFonts w:ascii="itf Qomra Arabic" w:hAnsi="itf Qomra Arabic" w:cs="itf Qomra Arabic" w:eastAsia="itf Qomra Arabic"/>
          <w:b/>
          <w:color w:val="00594F"/>
          <w:sz w:val="25"/>
          <w:szCs w:val="25"/>
          <w:bCs/>
        </w:rPr>
        <w:t>REG-11</w:t>
      </w:r>
      <w:r>
        <w:rPr>
          <w:rFonts w:ascii="itf Qomra Arabic" w:hAnsi="itf Qomra Arabic" w:cs="itf Qomra Arabic" w:eastAsia="itf Qomra Arabic"/>
          <w:b/>
          <w:color w:val="00594F"/>
          <w:sz w:val="25"/>
          <w:szCs w:val="25"/>
          <w:bCs/>
          <w:rtl/>
          <w:lang w:bidi="ar-SY"/>
        </w:rPr>
        <w:t xml:space="preserve"> — الطلب يبقى على الإصدار الذي بدأ عليه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الإصدار الساري لموسم هو آخر إصدار منشور حان وقت سريانه (</w:t>
      </w:r>
      <w:r>
        <w:rPr>
          <w:rFonts w:ascii="itf Qomra Arabic" w:hAnsi="itf Qomra Arabic" w:cs="itf Qomra Arabic" w:eastAsia="itf Qomra Arabic"/>
          <w:b w:val="0"/>
          <w:color w:val="021526"/>
          <w:sz w:val="23"/>
          <w:szCs w:val="23"/>
        </w:rPr>
        <w:t>effective_from</w:t>
      </w:r>
      <w:r>
        <w:rPr>
          <w:rFonts w:ascii="itf Qomra Arabic" w:hAnsi="itf Qomra Arabic" w:cs="itf Qomra Arabic" w:eastAsia="itf Qomra Arabic"/>
          <w:b w:val="0"/>
          <w:color w:val="021526"/>
          <w:sz w:val="23"/>
          <w:szCs w:val="23"/>
          <w:rtl/>
          <w:lang w:bidi="ar-SY"/>
        </w:rPr>
        <w:t xml:space="preserve"> ≤ الآن). تُثبَّت المسودة على الإصدار الساري يوم أول حفظ لها، وتبقى عليه حتى التقديم مهما نُشر بعده. عند التقديم يُرفض الطلب إن لم يكن إصداره من الموسم الجاري أو لم يحن سريانه بعد.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lib/registration/engine.ts:49  |  app/portal/apply/_components/flow.tsx:172  |  lib/store.ts:1306  |  lib/registration/service.ts:150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reg_config_versions.effective_from  |  application_drafts.config_version_id  |  applications.config_version_id</w:t>
      </w:r>
    </w:p>
    <w:p>
      <w:pPr>
        <w:keepNext/>
        <w:bidi/>
        <w:pStyle w:val="Heading3"/>
        <w:spacing w:before="200" w:after="120"/>
        <w:jc w:val="left"/>
      </w:pPr>
      <w:r>
        <w:rPr>
          <w:rFonts w:ascii="itf Qomra Arabic" w:hAnsi="itf Qomra Arabic" w:cs="itf Qomra Arabic" w:eastAsia="itf Qomra Arabic"/>
          <w:b/>
          <w:color w:val="00594F"/>
          <w:sz w:val="25"/>
          <w:szCs w:val="25"/>
          <w:bCs/>
        </w:rPr>
        <w:t>REG-12</w:t>
      </w:r>
      <w:r>
        <w:rPr>
          <w:rFonts w:ascii="itf Qomra Arabic" w:hAnsi="itf Qomra Arabic" w:cs="itf Qomra Arabic" w:eastAsia="itf Qomra Arabic"/>
          <w:b/>
          <w:color w:val="00594F"/>
          <w:sz w:val="25"/>
          <w:szCs w:val="25"/>
          <w:bCs/>
          <w:rtl/>
          <w:lang w:bidi="ar-SY"/>
        </w:rPr>
        <w:t xml:space="preserve"> — شروط الموسم تُجمَّد في الطلب عند التقديم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لحظة التقديم تُنسخ في الطلب شروط الموسم السارية: سنوات الميلاد وحدود المرافقين والعمر المقبول مباشرة ورسم التسجيل وتكلفة الحج والهدي وجدول الدفعات. أي تعديل لاحق في «إعدادات الموسم» لا يغيّر ما على الطلب ولا ما يعنيه.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lib/registration/service.ts:51  |  lib/registration/service.ts:240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applications.policy_snapshot</w:t>
      </w:r>
    </w:p>
    <w:p>
      <w:pPr>
        <w:keepNext/>
        <w:bidi/>
        <w:pStyle w:val="Heading3"/>
        <w:spacing w:before="200" w:after="120"/>
        <w:jc w:val="left"/>
      </w:pPr>
      <w:r>
        <w:rPr>
          <w:rFonts w:ascii="itf Qomra Arabic" w:hAnsi="itf Qomra Arabic" w:cs="itf Qomra Arabic" w:eastAsia="itf Qomra Arabic"/>
          <w:b/>
          <w:color w:val="00594F"/>
          <w:sz w:val="25"/>
          <w:szCs w:val="25"/>
          <w:bCs/>
        </w:rPr>
        <w:t>REG-13</w:t>
      </w:r>
      <w:r>
        <w:rPr>
          <w:rFonts w:ascii="itf Qomra Arabic" w:hAnsi="itf Qomra Arabic" w:cs="itf Qomra Arabic" w:eastAsia="itf Qomra Arabic"/>
          <w:b/>
          <w:color w:val="00594F"/>
          <w:sz w:val="25"/>
          <w:szCs w:val="25"/>
          <w:bCs/>
          <w:rtl/>
          <w:lang w:bidi="ar-SY"/>
        </w:rPr>
        <w:t xml:space="preserve"> — المسودة تُحفظ عند كل خطوة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الطلب قبل تقديمه مسودة واحدة على حساب من يملؤه في الموسم، تُحفظ تلقائياً عند كل تغيير: نوع التسجيل، والأفراد، ودفتر العائلة، والإقامة، والإجابات، وأبعد مرحلة بلغها. يخرج الحاج ويعود فيكمل من حيث توقف، إلا الشاشات التي لا تُستأنف كما هي (رقم نصف مكتوب، نموذج الدفع) فيعود إلى الخطوة التي قبلها. الموافقات لا تكتبها الصفحة: الحفظ التلقائي يُبقي ما سجّلته الخدمة كما هو.</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app/portal/apply/_components/flow.tsx:358  |  lib/store.ts:1298  |  app/portal/apply/_components/flow.tsx:118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  |  application_drafts.screen_history  |  application_drafts.max_phase  |  application_draft_members</w:t>
      </w:r>
    </w:p>
    <w:p>
      <w:pPr>
        <w:keepNext/>
        <w:bidi/>
        <w:pStyle w:val="Heading3"/>
        <w:spacing w:before="200" w:after="120"/>
        <w:jc w:val="left"/>
      </w:pPr>
      <w:r>
        <w:rPr>
          <w:rFonts w:ascii="itf Qomra Arabic" w:hAnsi="itf Qomra Arabic" w:cs="itf Qomra Arabic" w:eastAsia="itf Qomra Arabic"/>
          <w:b/>
          <w:color w:val="00594F"/>
          <w:sz w:val="25"/>
          <w:szCs w:val="25"/>
          <w:bCs/>
        </w:rPr>
        <w:t>REG-14</w:t>
      </w:r>
      <w:r>
        <w:rPr>
          <w:rFonts w:ascii="itf Qomra Arabic" w:hAnsi="itf Qomra Arabic" w:cs="itf Qomra Arabic" w:eastAsia="itf Qomra Arabic"/>
          <w:b/>
          <w:color w:val="00594F"/>
          <w:sz w:val="25"/>
          <w:szCs w:val="25"/>
          <w:bCs/>
          <w:rtl/>
          <w:lang w:bidi="ar-SY"/>
        </w:rPr>
        <w:t xml:space="preserve"> — بدء طلب جديد يحذف المسودة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«بدء طلب جديد بدلاً منه» يحذف المسودة كلها وموافقاتها، ويعيد النموذج إلى صفحة البداية على «القبول المباشر» والإقامة «سوريا». وتقديم الطلب يحذف المسودة أيضاً.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app/portal/apply/_components/flow.tsx:397  |  lib/registration/service.ts:245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الكود يحذف الموافقات مع المسودة عند التقديم. على المنصة الحقيقية نقلها إلى الطلب (</w:t>
      </w:r>
      <w:r>
        <w:rPr>
          <w:rFonts w:ascii="itf Qomra Arabic" w:hAnsi="itf Qomra Arabic" w:cs="itf Qomra Arabic" w:eastAsia="itf Qomra Arabic"/>
          <w:b w:val="0"/>
          <w:color w:val="555F6B"/>
          <w:sz w:val="20"/>
          <w:szCs w:val="20"/>
        </w:rPr>
        <w:t>application_consents.application_id</w:t>
      </w:r>
      <w:r>
        <w:rPr>
          <w:rFonts w:ascii="itf Qomra Arabic" w:hAnsi="itf Qomra Arabic" w:cs="itf Qomra Arabic" w:eastAsia="itf Qomra Arabic"/>
          <w:b w:val="0"/>
          <w:color w:val="555F6B"/>
          <w:sz w:val="20"/>
          <w:szCs w:val="20"/>
          <w:rtl/>
          <w:lang w:bidi="ar-SY"/>
        </w:rPr>
        <w:t>) لتبقى أثراً.</w:t>
      </w:r>
    </w:p>
    <w:p>
      <w:pPr>
        <w:keepNext/>
        <w:bidi/>
        <w:pStyle w:val="Heading3"/>
        <w:spacing w:before="200" w:after="120"/>
        <w:jc w:val="left"/>
      </w:pPr>
      <w:r>
        <w:rPr>
          <w:rFonts w:ascii="itf Qomra Arabic" w:hAnsi="itf Qomra Arabic" w:cs="itf Qomra Arabic" w:eastAsia="itf Qomra Arabic"/>
          <w:b/>
          <w:color w:val="00594F"/>
          <w:sz w:val="25"/>
          <w:szCs w:val="25"/>
          <w:bCs/>
        </w:rPr>
        <w:t>REG-15</w:t>
      </w:r>
      <w:r>
        <w:rPr>
          <w:rFonts w:ascii="itf Qomra Arabic" w:hAnsi="itf Qomra Arabic" w:cs="itf Qomra Arabic" w:eastAsia="itf Qomra Arabic"/>
          <w:b/>
          <w:color w:val="00594F"/>
          <w:sz w:val="25"/>
          <w:szCs w:val="25"/>
          <w:bCs/>
          <w:rtl/>
          <w:lang w:bidi="ar-SY"/>
        </w:rPr>
        <w:t xml:space="preserve"> — الطلب لصاحب الحساب أو لشخص آخر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يُقدَّم الطلب «لي» أو «لشخص آخر». في الثاني يُدخل رقمه الوطني (لا رقم صاحب الحساب)، ويوافق ذلك الشخص برمز يصل إلى هاتفه، وتسجّل الخدمة موافقته لا الصفحة. الرمز الخاطئ يُرفض: «رمز الموافقة غير صحيح»، وصاحب الحساب لا يوافق عن نفسه برمز.</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app/portal/apply/_components/flow.tsx:846  |  lib/registration/service.ts:103  |  lib/registration/service.ts:104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application_drafts.for_whom  |  application_drafts.applicant_consent_at  |  application_consents.kind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لا يُطلب الاسم الأول للشخص الآخر قبل عرض اسمه، خلافاً لقاعدة </w:t>
      </w:r>
      <w:r>
        <w:rPr>
          <w:rFonts w:ascii="itf Qomra Arabic" w:hAnsi="itf Qomra Arabic" w:cs="itf Qomra Arabic" w:eastAsia="itf Qomra Arabic"/>
          <w:b w:val="0"/>
          <w:color w:val="555F6B"/>
          <w:sz w:val="20"/>
          <w:szCs w:val="20"/>
        </w:rPr>
        <w:t>REG-03</w:t>
      </w:r>
      <w:r>
        <w:rPr>
          <w:rFonts w:ascii="itf Qomra Arabic" w:hAnsi="itf Qomra Arabic" w:cs="itf Qomra Arabic" w:eastAsia="itf Qomra Arabic"/>
          <w:b w:val="0"/>
          <w:color w:val="555F6B"/>
          <w:sz w:val="20"/>
          <w:szCs w:val="20"/>
          <w:rtl/>
          <w:lang w:bidi="ar-SY"/>
        </w:rPr>
        <w:t>. ولا يفحص التقديم وجود موافقته بالرمز (</w:t>
      </w:r>
      <w:r>
        <w:rPr>
          <w:rFonts w:ascii="itf Qomra Arabic" w:hAnsi="itf Qomra Arabic" w:cs="itf Qomra Arabic" w:eastAsia="itf Qomra Arabic"/>
          <w:b w:val="0"/>
          <w:color w:val="555F6B"/>
          <w:sz w:val="20"/>
          <w:szCs w:val="20"/>
        </w:rPr>
        <w:t>applicantConsent</w:t>
      </w:r>
      <w:r>
        <w:rPr>
          <w:rFonts w:ascii="itf Qomra Arabic" w:hAnsi="itf Qomra Arabic" w:cs="itf Qomra Arabic" w:eastAsia="itf Qomra Arabic"/>
          <w:b w:val="0"/>
          <w:color w:val="555F6B"/>
          <w:sz w:val="20"/>
          <w:szCs w:val="20"/>
          <w:rtl/>
          <w:lang w:bidi="ar-SY"/>
        </w:rPr>
        <w:t>)؛ يكفي أنه بين من يوافقون من جهتهم (</w:t>
      </w:r>
      <w:r>
        <w:rPr>
          <w:rFonts w:ascii="itf Qomra Arabic" w:hAnsi="itf Qomra Arabic" w:cs="itf Qomra Arabic" w:eastAsia="itf Qomra Arabic"/>
          <w:b w:val="0"/>
          <w:color w:val="555F6B"/>
          <w:sz w:val="20"/>
          <w:szCs w:val="20"/>
        </w:rPr>
        <w:t>REG-34</w:t>
      </w:r>
      <w:r>
        <w:rPr>
          <w:rFonts w:ascii="itf Qomra Arabic" w:hAnsi="itf Qomra Arabic" w:cs="itf Qomra Arabic" w:eastAsia="itf Qomra Arabic"/>
          <w:b w:val="0"/>
          <w:color w:val="555F6B"/>
          <w:sz w:val="20"/>
          <w:szCs w:val="20"/>
          <w:rtl/>
          <w:lang w:bidi="ar-SY"/>
        </w:rPr>
        <w:t>). على المنصة الحقيقية فرض الأمرين في الخادم.</w:t>
      </w:r>
    </w:p>
    <w:p>
      <w:pPr>
        <w:keepNext/>
        <w:bidi/>
        <w:pStyle w:val="Heading3"/>
        <w:spacing w:before="200" w:after="120"/>
        <w:jc w:val="left"/>
      </w:pPr>
      <w:r>
        <w:rPr>
          <w:rFonts w:ascii="itf Qomra Arabic" w:hAnsi="itf Qomra Arabic" w:cs="itf Qomra Arabic" w:eastAsia="itf Qomra Arabic"/>
          <w:b/>
          <w:color w:val="00594F"/>
          <w:sz w:val="25"/>
          <w:szCs w:val="25"/>
          <w:bCs/>
        </w:rPr>
        <w:t>REG-16</w:t>
      </w:r>
      <w:r>
        <w:rPr>
          <w:rFonts w:ascii="itf Qomra Arabic" w:hAnsi="itf Qomra Arabic" w:cs="itf Qomra Arabic" w:eastAsia="itf Qomra Arabic"/>
          <w:b/>
          <w:color w:val="00594F"/>
          <w:sz w:val="25"/>
          <w:szCs w:val="25"/>
          <w:bCs/>
          <w:rtl/>
          <w:lang w:bidi="ar-SY"/>
        </w:rPr>
        <w:t xml:space="preserve"> — طلب واحد لكل حساب في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حساب طلب واحد مقدَّم في الموسم، سواء قدّمه لنفسه أو لغيره. يُرفض طلب ثانٍ: «لديك طلب مقدَّم بالفعل (رقمه)». الاستثناء الوحيد: طلب قبول مباشر لم يُقبل، يحل محله طلب على القرعة (</w:t>
      </w:r>
      <w:r>
        <w:rPr>
          <w:rFonts w:ascii="itf Qomra Arabic" w:hAnsi="itf Qomra Arabic" w:cs="itf Qomra Arabic" w:eastAsia="itf Qomra Arabic"/>
          <w:b w:val="0"/>
          <w:color w:val="021526"/>
          <w:sz w:val="23"/>
          <w:szCs w:val="23"/>
        </w:rPr>
        <w:t>SEL-07</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lib/registration/service.ts:151  |  app/portal/apply/_components/flow.tsx:487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applications.owner_account_id  |  applications.season_year</w:t>
      </w:r>
    </w:p>
    <w:p>
      <w:pPr>
        <w:keepNext/>
        <w:bidi/>
        <w:pStyle w:val="Heading3"/>
        <w:spacing w:before="200" w:after="120"/>
        <w:jc w:val="left"/>
      </w:pPr>
      <w:r>
        <w:rPr>
          <w:rFonts w:ascii="itf Qomra Arabic" w:hAnsi="itf Qomra Arabic" w:cs="itf Qomra Arabic" w:eastAsia="itf Qomra Arabic"/>
          <w:b/>
          <w:color w:val="00594F"/>
          <w:sz w:val="25"/>
          <w:szCs w:val="25"/>
          <w:bCs/>
        </w:rPr>
        <w:t>REG-17</w:t>
      </w:r>
      <w:r>
        <w:rPr>
          <w:rFonts w:ascii="itf Qomra Arabic" w:hAnsi="itf Qomra Arabic" w:cs="itf Qomra Arabic" w:eastAsia="itf Qomra Arabic"/>
          <w:b/>
          <w:color w:val="00594F"/>
          <w:sz w:val="25"/>
          <w:szCs w:val="25"/>
          <w:bCs/>
          <w:rtl/>
          <w:lang w:bidi="ar-SY"/>
        </w:rPr>
        <w:t xml:space="preserve"> — صاحب الطلب موجود وهو الأكبر سناً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كل طلب فرد واحد صاحب الطلب (</w:t>
      </w:r>
      <w:r>
        <w:rPr>
          <w:rFonts w:ascii="itf Qomra Arabic" w:hAnsi="itf Qomra Arabic" w:cs="itf Qomra Arabic" w:eastAsia="itf Qomra Arabic"/>
          <w:b w:val="0"/>
          <w:color w:val="021526"/>
          <w:sz w:val="23"/>
          <w:szCs w:val="23"/>
        </w:rPr>
        <w:t>relation = self</w:t>
      </w:r>
      <w:r>
        <w:rPr>
          <w:rFonts w:ascii="itf Qomra Arabic" w:hAnsi="itf Qomra Arabic" w:cs="itf Qomra Arabic" w:eastAsia="itf Qomra Arabic"/>
          <w:b w:val="0"/>
          <w:color w:val="021526"/>
          <w:sz w:val="23"/>
          <w:szCs w:val="23"/>
          <w:rtl/>
          <w:lang w:bidi="ar-SY"/>
        </w:rPr>
        <w:t>)، ولا يُقبل طلب بلا صاحب. صاحب الطلب هو أكبر الأفراد سناً بتاريخ الميلاد الكامل: إذا أُضيف من هو أكبر منه انتقل الطلب إلى اسمه تلقائياً، وأُعيد حساب صلات القرابة بالنسبة إليه (من السجل المدني أولاً)، ويُبلَّغ مقدّم الطلب. وفحص الأهلية يرفض طلباً فيه فرد أكبر من صاحبه.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lib/rules.ts:90  |  lib/rules.ts:154  |  app/portal/apply/_components/flow.tsx:330  |  lib/registration/service.ts:158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application_members.is_applicant  |  applications.applicant_national_id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كريم الشامي 01077700351 (35 عاماً) يضيف والده عادل (64): يصبح الطلب باسم عادل.</w:t>
      </w:r>
    </w:p>
    <w:p>
      <w:pPr>
        <w:keepNext/>
        <w:bidi/>
        <w:pStyle w:val="Heading3"/>
        <w:spacing w:before="200" w:after="120"/>
        <w:jc w:val="left"/>
      </w:pPr>
      <w:r>
        <w:rPr>
          <w:rFonts w:ascii="itf Qomra Arabic" w:hAnsi="itf Qomra Arabic" w:cs="itf Qomra Arabic" w:eastAsia="itf Qomra Arabic"/>
          <w:b/>
          <w:color w:val="00594F"/>
          <w:sz w:val="25"/>
          <w:szCs w:val="25"/>
          <w:bCs/>
        </w:rPr>
        <w:t>REG-18</w:t>
      </w:r>
      <w:r>
        <w:rPr>
          <w:rFonts w:ascii="itf Qomra Arabic" w:hAnsi="itf Qomra Arabic" w:cs="itf Qomra Arabic" w:eastAsia="itf Qomra Arabic"/>
          <w:b/>
          <w:color w:val="00594F"/>
          <w:sz w:val="25"/>
          <w:szCs w:val="25"/>
          <w:bCs/>
          <w:rtl/>
          <w:lang w:bidi="ar-SY"/>
        </w:rPr>
        <w:t xml:space="preserve"> — الإقامة تحدد المكتب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يُسأل الحاج: هل يقيم في سوريا أم في أحد مكاتب الخارج (تركيا — إسطنبول، تركيا — غازي عنتاب، مصر، الأردن). المكتب لا يُختار من قائمة: داخل سوريا هو مكتب محافظة قيد صاحب الطلب في السجل المدني، وفي الخارج مكتب بلد الإقامة. شروط الإصدار تقرأ البلد، فمكتبا تركيا كلاهما «تركيا».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lib/season.ts:191  |  lib/season.ts:195  |  lib/registration/service.ts:217  |  lib/season.ts:186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applications.residence  |  applications.office_id  |  offices.area  |  offices.is_abroad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نادر العلي 02088800410 من حلب، يختار «تركيا — غازي عنتاب» فيتبع مكتب غازي عنتاب.</w:t>
      </w:r>
    </w:p>
    <w:p>
      <w:pPr>
        <w:keepNext/>
        <w:bidi/>
        <w:pStyle w:val="Heading3"/>
        <w:spacing w:before="200" w:after="120"/>
        <w:jc w:val="left"/>
      </w:pPr>
      <w:r>
        <w:rPr>
          <w:rFonts w:ascii="itf Qomra Arabic" w:hAnsi="itf Qomra Arabic" w:cs="itf Qomra Arabic" w:eastAsia="itf Qomra Arabic"/>
          <w:b/>
          <w:color w:val="00594F"/>
          <w:sz w:val="25"/>
          <w:szCs w:val="25"/>
          <w:bCs/>
        </w:rPr>
        <w:t>REG-19</w:t>
      </w:r>
      <w:r>
        <w:rPr>
          <w:rFonts w:ascii="itf Qomra Arabic" w:hAnsi="itf Qomra Arabic" w:cs="itf Qomra Arabic" w:eastAsia="itf Qomra Arabic"/>
          <w:b/>
          <w:color w:val="00594F"/>
          <w:sz w:val="25"/>
          <w:szCs w:val="25"/>
          <w:bCs/>
          <w:rtl/>
          <w:lang w:bidi="ar-SY"/>
        </w:rPr>
        <w:t xml:space="preserve"> — إضافة الأفراد: دفتر العائلة أو الرقم الوطني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يُضاف المرافقون من دفتر العائلة (رقم من 8 أرقام) أو برقم كل منهم الوطني. يعرض الدفتر من فيه، ومعهم الأبناء الذين انتقلوا بزواجهم إلى دفتر آخر فيبقون مذكورين فيه بدفترهم الجديد. صلة كل فرد من الدفتر تُقرأ من السجل وتُعدّ مؤكدة، إلا «قريب آخر» فتبقى غير مؤكدة. تُسجَّل طريقة الطلب: فردي إن كان فرداً واحداً، و«وثيقة العائلة» إن جُلب من دفتر، وإلا «الرقم الوطني».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lib/registry.ts:302  |  app/portal/apply/_components/booklet.tsx:255  |  lib/registration/service.ts:224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family_books.book_no  |  application_drafts.family_book_no  |  applications.mode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محمد الخطيب 01012345412 ودفتره 45112233: زوجته وابنه من الدفتر، ووالدته خديجة بالرقم الوطني.</w:t>
      </w:r>
    </w:p>
    <w:p>
      <w:pPr>
        <w:keepNext/>
        <w:bidi/>
        <w:pStyle w:val="Heading3"/>
        <w:spacing w:before="200" w:after="120"/>
        <w:jc w:val="left"/>
      </w:pPr>
      <w:r>
        <w:rPr>
          <w:rFonts w:ascii="itf Qomra Arabic" w:hAnsi="itf Qomra Arabic" w:cs="itf Qomra Arabic" w:eastAsia="itf Qomra Arabic"/>
          <w:b/>
          <w:color w:val="00594F"/>
          <w:sz w:val="25"/>
          <w:szCs w:val="25"/>
          <w:bCs/>
        </w:rPr>
        <w:t>REG-20</w:t>
      </w:r>
      <w:r>
        <w:rPr>
          <w:rFonts w:ascii="itf Qomra Arabic" w:hAnsi="itf Qomra Arabic" w:cs="itf Qomra Arabic" w:eastAsia="itf Qomra Arabic"/>
          <w:b/>
          <w:color w:val="00594F"/>
          <w:sz w:val="25"/>
          <w:szCs w:val="25"/>
          <w:bCs/>
          <w:rtl/>
          <w:lang w:bidi="ar-SY"/>
        </w:rPr>
        <w:t xml:space="preserve"> — لا يتكرر شخص في الطلب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الشخص الواحد لا يُضاف إلى الطلب مرتين، ولا يُضاف صاحب الطلب مرافقاً لنفسه. يرفض التقديم أي طلب فيه رقم وطني مكرر.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app/portal/apply/_components/person-adder.tsx:66  |  lib/registration/service.ts:160  |  lib/rules.ts:309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application_members.national_id</w:t>
      </w:r>
    </w:p>
    <w:p>
      <w:pPr>
        <w:keepNext/>
        <w:bidi/>
        <w:pStyle w:val="Heading3"/>
        <w:spacing w:before="200" w:after="120"/>
        <w:jc w:val="left"/>
      </w:pPr>
      <w:r>
        <w:rPr>
          <w:rFonts w:ascii="itf Qomra Arabic" w:hAnsi="itf Qomra Arabic" w:cs="itf Qomra Arabic" w:eastAsia="itf Qomra Arabic"/>
          <w:b/>
          <w:color w:val="00594F"/>
          <w:sz w:val="25"/>
          <w:szCs w:val="25"/>
          <w:bCs/>
        </w:rPr>
        <w:t>REG-21</w:t>
      </w:r>
      <w:r>
        <w:rPr>
          <w:rFonts w:ascii="itf Qomra Arabic" w:hAnsi="itf Qomra Arabic" w:cs="itf Qomra Arabic" w:eastAsia="itf Qomra Arabic"/>
          <w:b/>
          <w:color w:val="00594F"/>
          <w:sz w:val="25"/>
          <w:szCs w:val="25"/>
          <w:bCs/>
          <w:rtl/>
          <w:lang w:bidi="ar-SY"/>
        </w:rPr>
        <w:t xml:space="preserve"> — لا يكون الشخص في طلبين في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يظهر اسم شخص في طلبين قائمين في الموسم نفسه. عند التقديم يُفحص كل فرد في كل طلبات الموسم الأخرى، فإن وُجد يُرفض الطلب: «(الاسم) مدرج في الطلب (رقمه)». ويظهر الشرط نفسه في فحص الأهلية «طلب واحد فقط في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lib/registration/service.ts:182  |  lib/rules.ts:265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application_members.current_marker  |  application_members.season_year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ياسين العمر 01011100208 مدرج في طلب آخر هذا الموسم.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فحص الأهلية يقرأ حقلاً ثابتاً في السجل التجريبي (</w:t>
      </w:r>
      <w:r>
        <w:rPr>
          <w:rFonts w:ascii="itf Qomra Arabic" w:hAnsi="itf Qomra Arabic" w:cs="itf Qomra Arabic" w:eastAsia="itf Qomra Arabic"/>
          <w:b w:val="0"/>
          <w:color w:val="555F6B"/>
          <w:sz w:val="20"/>
          <w:szCs w:val="20"/>
        </w:rPr>
        <w:t>otherApplication</w:t>
      </w:r>
      <w:r>
        <w:rPr>
          <w:rFonts w:ascii="itf Qomra Arabic" w:hAnsi="itf Qomra Arabic" w:cs="itf Qomra Arabic" w:eastAsia="itf Qomra Arabic"/>
          <w:b w:val="0"/>
          <w:color w:val="555F6B"/>
          <w:sz w:val="20"/>
          <w:szCs w:val="20"/>
          <w:rtl/>
          <w:lang w:bidi="ar-SY"/>
        </w:rPr>
        <w:t>) لا الطلبات الفعلية؛ فحص التقديم يقرأ الطلبات الفعلية. على المنصة الحقيقية قيد فريد (</w:t>
      </w:r>
      <w:r>
        <w:rPr>
          <w:rFonts w:ascii="itf Qomra Arabic" w:hAnsi="itf Qomra Arabic" w:cs="itf Qomra Arabic" w:eastAsia="itf Qomra Arabic"/>
          <w:b w:val="0"/>
          <w:color w:val="555F6B"/>
          <w:sz w:val="20"/>
          <w:szCs w:val="20"/>
        </w:rPr>
        <w:t>season_year</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national_id</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current_marker</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REG-22</w:t>
      </w:r>
      <w:r>
        <w:rPr>
          <w:rFonts w:ascii="itf Qomra Arabic" w:hAnsi="itf Qomra Arabic" w:cs="itf Qomra Arabic" w:eastAsia="itf Qomra Arabic"/>
          <w:b/>
          <w:color w:val="00594F"/>
          <w:sz w:val="25"/>
          <w:szCs w:val="25"/>
          <w:bCs/>
          <w:rtl/>
          <w:lang w:bidi="ar-SY"/>
        </w:rPr>
        <w:t xml:space="preserve"> — صلة القرابة: من السجل أو مصرَّح بها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عند إضافة فرد بالرقم الوطني يختار مقدّم الطلب صلته بصاحب الطلب. إن أكّدها السجل المدني تُعتمد «مؤكدة». وإن أشار السجل إلى صلة أخرى يُسأل: تُعتمد صلة السجل مؤكدة، أو تبقى الصلة المختارة غير مؤكدة. وإن لم يجد السجل رابطاً تُسجَّل الصلة كما صُرِّح بها. الصلة غير المؤكدة لا تمنع التقديم، لكنها «تنبيه» يدخل به الطلب قائمة المراجعة.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app/portal/apply/_components/person-adder.tsx:77  |  lib/rules.ts:275  |  lib/registry.ts:317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application_members.relation  |  application_members.relation_verified  |  person_spouses</w:t>
      </w:r>
    </w:p>
    <w:p>
      <w:pPr>
        <w:keepNext/>
        <w:bidi/>
        <w:pStyle w:val="Heading3"/>
        <w:spacing w:before="200" w:after="120"/>
        <w:jc w:val="left"/>
      </w:pPr>
      <w:r>
        <w:rPr>
          <w:rFonts w:ascii="itf Qomra Arabic" w:hAnsi="itf Qomra Arabic" w:cs="itf Qomra Arabic" w:eastAsia="itf Qomra Arabic"/>
          <w:b/>
          <w:color w:val="00594F"/>
          <w:sz w:val="25"/>
          <w:szCs w:val="25"/>
          <w:bCs/>
        </w:rPr>
        <w:t>REG-23</w:t>
      </w:r>
      <w:r>
        <w:rPr>
          <w:rFonts w:ascii="itf Qomra Arabic" w:hAnsi="itf Qomra Arabic" w:cs="itf Qomra Arabic" w:eastAsia="itf Qomra Arabic"/>
          <w:b/>
          <w:color w:val="00594F"/>
          <w:sz w:val="25"/>
          <w:szCs w:val="25"/>
          <w:bCs/>
          <w:rtl/>
          <w:lang w:bidi="ar-SY"/>
        </w:rPr>
        <w:t xml:space="preserve"> — الأعمار تُحسب بسنة الميلاد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عمر في شروط التسجيل هو 2026 ناقص سنة الميلاد، لا العمر الدقيق باليوم. والشروط نفسها مكتوبة بسنوات الميلاد لا بالأعمار.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lib/registry.ts:279  |  lib/season.ts:10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seasons.reference_year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مواليد 1958 عمرها 68 أياً كان شهر الميلاد.</w:t>
      </w:r>
    </w:p>
    <w:p>
      <w:pPr>
        <w:keepNext/>
        <w:bidi/>
        <w:pStyle w:val="Heading3"/>
        <w:spacing w:before="200" w:after="120"/>
        <w:jc w:val="left"/>
      </w:pPr>
      <w:r>
        <w:rPr>
          <w:rFonts w:ascii="itf Qomra Arabic" w:hAnsi="itf Qomra Arabic" w:cs="itf Qomra Arabic" w:eastAsia="itf Qomra Arabic"/>
          <w:b/>
          <w:color w:val="00594F"/>
          <w:sz w:val="25"/>
          <w:szCs w:val="25"/>
          <w:bCs/>
        </w:rPr>
        <w:t>REG-24</w:t>
      </w:r>
      <w:r>
        <w:rPr>
          <w:rFonts w:ascii="itf Qomra Arabic" w:hAnsi="itf Qomra Arabic" w:cs="itf Qomra Arabic" w:eastAsia="itf Qomra Arabic"/>
          <w:b/>
          <w:color w:val="00594F"/>
          <w:sz w:val="25"/>
          <w:szCs w:val="25"/>
          <w:bCs/>
          <w:rtl/>
          <w:lang w:bidi="ar-SY"/>
        </w:rPr>
        <w:t xml:space="preserve"> — مسلم سوري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يُشترط في كل فرد في الطلب أن يكون مسلماً وأن يحمل الجنسية السورية، كما في سجل الشؤون المدنية. الشرطان ثابتان لا يغيّرهما تعديل الطلب، فحل من لا يستوفيهما إزالته ليكمل الباقون.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lib/rules.ts:142  |  lib/rules.ts:149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civil_persons.religion  |  civil_persons.nationality</w:t>
      </w:r>
    </w:p>
    <w:p>
      <w:pPr>
        <w:keepNext/>
        <w:bidi/>
        <w:pStyle w:val="Heading3"/>
        <w:spacing w:before="200" w:after="120"/>
        <w:jc w:val="left"/>
      </w:pPr>
      <w:r>
        <w:rPr>
          <w:rFonts w:ascii="itf Qomra Arabic" w:hAnsi="itf Qomra Arabic" w:cs="itf Qomra Arabic" w:eastAsia="itf Qomra Arabic"/>
          <w:b/>
          <w:color w:val="00594F"/>
          <w:sz w:val="25"/>
          <w:szCs w:val="25"/>
          <w:bCs/>
        </w:rPr>
        <w:t>REG-25</w:t>
      </w:r>
      <w:r>
        <w:rPr>
          <w:rFonts w:ascii="itf Qomra Arabic" w:hAnsi="itf Qomra Arabic" w:cs="itf Qomra Arabic" w:eastAsia="itf Qomra Arabic"/>
          <w:b/>
          <w:color w:val="00594F"/>
          <w:sz w:val="25"/>
          <w:szCs w:val="25"/>
          <w:bCs/>
          <w:rtl/>
          <w:lang w:bidi="ar-SY"/>
        </w:rPr>
        <w:t xml:space="preserve"> — عمر صاحب الطلب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صاحب الطلب من مواليد 1997 فما قبل (29 عاماً فأكثر).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lib/rules.ts:174  |  lib/season.ts:37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season_settings.applicant_max_birth_year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 مدير الموسم من «إعدادات الموسم» (بين 1940 و2008).</w:t>
      </w:r>
    </w:p>
    <w:p>
      <w:pPr>
        <w:keepNext/>
        <w:bidi/>
        <w:pStyle w:val="Heading3"/>
        <w:spacing w:before="200" w:after="120"/>
        <w:jc w:val="left"/>
      </w:pPr>
      <w:r>
        <w:rPr>
          <w:rFonts w:ascii="itf Qomra Arabic" w:hAnsi="itf Qomra Arabic" w:cs="itf Qomra Arabic" w:eastAsia="itf Qomra Arabic"/>
          <w:b/>
          <w:color w:val="00594F"/>
          <w:sz w:val="25"/>
          <w:szCs w:val="25"/>
          <w:bCs/>
        </w:rPr>
        <w:t>REG-26</w:t>
      </w:r>
      <w:r>
        <w:rPr>
          <w:rFonts w:ascii="itf Qomra Arabic" w:hAnsi="itf Qomra Arabic" w:cs="itf Qomra Arabic" w:eastAsia="itf Qomra Arabic"/>
          <w:b/>
          <w:color w:val="00594F"/>
          <w:sz w:val="25"/>
          <w:szCs w:val="25"/>
          <w:bCs/>
          <w:rtl/>
          <w:lang w:bidi="ar-SY"/>
        </w:rPr>
        <w:t xml:space="preserve"> — عمر المرافق</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فرد غير صاحب الطلب من مواليد 2009 فما قبل (17 عاماً فأكثر).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lib/rules.ts:184  |  lib/season.ts:39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season_settings.companion_max_birth_year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 مدير الموسم من «إعدادات الموسم» (بين 1940 و2012).</w:t>
      </w:r>
    </w:p>
    <w:p>
      <w:pPr>
        <w:keepNext/>
        <w:bidi/>
        <w:pStyle w:val="Heading3"/>
        <w:spacing w:before="200" w:after="120"/>
        <w:jc w:val="left"/>
      </w:pPr>
      <w:r>
        <w:rPr>
          <w:rFonts w:ascii="itf Qomra Arabic" w:hAnsi="itf Qomra Arabic" w:cs="itf Qomra Arabic" w:eastAsia="itf Qomra Arabic"/>
          <w:b/>
          <w:color w:val="00594F"/>
          <w:sz w:val="25"/>
          <w:szCs w:val="25"/>
          <w:bCs/>
        </w:rPr>
        <w:t>REG-27</w:t>
      </w:r>
      <w:r>
        <w:rPr>
          <w:rFonts w:ascii="itf Qomra Arabic" w:hAnsi="itf Qomra Arabic" w:cs="itf Qomra Arabic" w:eastAsia="itf Qomra Arabic"/>
          <w:b/>
          <w:color w:val="00594F"/>
          <w:sz w:val="25"/>
          <w:szCs w:val="25"/>
          <w:bCs/>
          <w:rtl/>
          <w:lang w:bidi="ar-SY"/>
        </w:rPr>
        <w:t xml:space="preserve"> — المرأة دون 44 عاماً تحتاج محرماً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المرأة من مواليد 1982 فما بعد (دون 44 عاماً) تحتاج محرماً في الطلب نفسه: رجلاً من مواليد سنة المرافق فما قبل (2009)، صلته بها زوج أو أب أو ابن أو أخ أو جد أو حفيد. تُقرأ الصلة بينهما من السجل المدني أولاً، وإلا استُنتجت من صلة كل منهما بصاحب الطلب (ابنا صاحب الطلب أخوان، وابن صاحب الطلب ابن لزوجته، وغير ذلك «قريب آخر»). من بلغت 44 فأكثر لا تحتاج محرماً.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lib/rules.ts:196  |  lib/rules.ts:47  |  lib/rules.ts:61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season_settings.woman_needs_mahram_min_birth_year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سنة الميلاد يضبطها مدير الموسم من «إعدادات الموسم» (بين 1950 و2010). قائمة المحارم ثابتة في الكود.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ريم النجار 02033300552 دون 44: تُرفض وحدها، وتُقبل بإضافة أخيها مازن.</w:t>
      </w:r>
    </w:p>
    <w:p>
      <w:pPr>
        <w:keepNext/>
        <w:bidi/>
        <w:pStyle w:val="Heading3"/>
        <w:spacing w:before="200" w:after="120"/>
        <w:jc w:val="left"/>
      </w:pPr>
      <w:r>
        <w:rPr>
          <w:rFonts w:ascii="itf Qomra Arabic" w:hAnsi="itf Qomra Arabic" w:cs="itf Qomra Arabic" w:eastAsia="itf Qomra Arabic"/>
          <w:b/>
          <w:color w:val="00594F"/>
          <w:sz w:val="25"/>
          <w:szCs w:val="25"/>
          <w:bCs/>
        </w:rPr>
        <w:t>REG-28</w:t>
      </w:r>
      <w:r>
        <w:rPr>
          <w:rFonts w:ascii="itf Qomra Arabic" w:hAnsi="itf Qomra Arabic" w:cs="itf Qomra Arabic" w:eastAsia="itf Qomra Arabic"/>
          <w:b/>
          <w:color w:val="00594F"/>
          <w:sz w:val="25"/>
          <w:szCs w:val="25"/>
          <w:bCs/>
          <w:rtl/>
          <w:lang w:bidi="ar-SY"/>
        </w:rPr>
        <w:t xml:space="preserve"> — من بلغ 69 عاماً يحتاج مرافقاً مسمّى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 وُلد سنة 1957 فما قبل (69 عاماً فأكثر) يحتاج مرافقاً مسمّى من أفراد الطلب نفسه. يُرفض الشرط إن لم يُسمَّ مرافق، أو كان المرافق نفسه من مواليد 1957 فما قبل، أو كان دون 17 عاماً، أو كان مسمّى مرافقاً لكبير سن آخر في الطلب: لكل كبير سن مرافق خاص. شاشة الاختيار تعرض فقط من وُلد بعد 1957 ومن سنة المرافق فما قبل ولم يُختر لغيره.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lib/rules.ts:217  |  lib/rules.ts:228  |  lib/rules.ts:231  |  lib/rules.ts:234  |  app/portal/apply/_components/flow.tsx:1160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season_settings.elderly_needs_companion_max_birth_year  |  application_members.companion_national_id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سنة الميلاد يضبطها مدير الموسم من «إعدادات الموسم» (بين 1930 و1975).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سعاد الحموي 01055500730 (71 عاماً) يرافقها ابنها فراس.</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حد 17 عاماً للمرافق هنا ثابت في الكود، لا يتبع «مواليد المرافق» في الإعدادات إن تغيّر.</w:t>
      </w:r>
    </w:p>
    <w:p>
      <w:pPr>
        <w:keepNext/>
        <w:bidi/>
        <w:pStyle w:val="Heading3"/>
        <w:spacing w:before="200" w:after="120"/>
        <w:jc w:val="left"/>
      </w:pPr>
      <w:r>
        <w:rPr>
          <w:rFonts w:ascii="itf Qomra Arabic" w:hAnsi="itf Qomra Arabic" w:cs="itf Qomra Arabic" w:eastAsia="itf Qomra Arabic"/>
          <w:b/>
          <w:color w:val="00594F"/>
          <w:sz w:val="25"/>
          <w:szCs w:val="25"/>
          <w:bCs/>
        </w:rPr>
        <w:t>REG-29</w:t>
      </w:r>
      <w:r>
        <w:rPr>
          <w:rFonts w:ascii="itf Qomra Arabic" w:hAnsi="itf Qomra Arabic" w:cs="itf Qomra Arabic" w:eastAsia="itf Qomra Arabic"/>
          <w:b/>
          <w:color w:val="00594F"/>
          <w:sz w:val="25"/>
          <w:szCs w:val="25"/>
          <w:bCs/>
          <w:rtl/>
          <w:lang w:bidi="ar-SY"/>
        </w:rPr>
        <w:t xml:space="preserve"> — من حجّ سابقاً لا يُقبل إلا محرماً لأمه أو زوجته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 أدّى الحج سابقاً بحسب سجل المنصة يُرفض، إلا رجلاً في طلبه امرأة هي زوجته أو أمه: يمر الشرط عندها «تنبيهاً» ويدخل الطلب قائمة المراجعة.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lib/rules.ts:244  |  lib/rules.ts:253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account_season_history.kind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حسان القاسم 06055500711 حجّ سابقاً، ويُقبل محرماً لوالدته نجاح (76).</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الكود لا يفحص أن المرأة تحتاج محرماً فعلاً: والدة حسان في الـ76 لا تحتاجه بحكم </w:t>
      </w:r>
      <w:r>
        <w:rPr>
          <w:rFonts w:ascii="itf Qomra Arabic" w:hAnsi="itf Qomra Arabic" w:cs="itf Qomra Arabic" w:eastAsia="itf Qomra Arabic"/>
          <w:b w:val="0"/>
          <w:color w:val="555F6B"/>
          <w:sz w:val="20"/>
          <w:szCs w:val="20"/>
        </w:rPr>
        <w:t>REG-27</w:t>
      </w:r>
      <w:r>
        <w:rPr>
          <w:rFonts w:ascii="itf Qomra Arabic" w:hAnsi="itf Qomra Arabic" w:cs="itf Qomra Arabic" w:eastAsia="itf Qomra Arabic"/>
          <w:b w:val="0"/>
          <w:color w:val="555F6B"/>
          <w:sz w:val="20"/>
          <w:szCs w:val="20"/>
          <w:rtl/>
          <w:lang w:bidi="ar-SY"/>
        </w:rPr>
        <w:t xml:space="preserve"> ويُقبل معها مع ذلك. يُحسم هذا مع الإدارة.</w:t>
      </w:r>
    </w:p>
    <w:p>
      <w:pPr>
        <w:keepNext/>
        <w:bidi/>
        <w:pStyle w:val="Heading3"/>
        <w:spacing w:before="200" w:after="120"/>
        <w:jc w:val="left"/>
      </w:pPr>
      <w:r>
        <w:rPr>
          <w:rFonts w:ascii="itf Qomra Arabic" w:hAnsi="itf Qomra Arabic" w:cs="itf Qomra Arabic" w:eastAsia="itf Qomra Arabic"/>
          <w:b/>
          <w:color w:val="00594F"/>
          <w:sz w:val="25"/>
          <w:szCs w:val="25"/>
          <w:bCs/>
        </w:rPr>
        <w:t>REG-30</w:t>
      </w:r>
      <w:r>
        <w:rPr>
          <w:rFonts w:ascii="itf Qomra Arabic" w:hAnsi="itf Qomra Arabic" w:cs="itf Qomra Arabic" w:eastAsia="itf Qomra Arabic"/>
          <w:b/>
          <w:color w:val="00594F"/>
          <w:sz w:val="25"/>
          <w:szCs w:val="25"/>
          <w:bCs/>
          <w:rtl/>
          <w:lang w:bidi="ar-SY"/>
        </w:rPr>
        <w:t xml:space="preserve"> — عدد المرافقين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مع صاحب الطلب حتى 3 مرافقين. ويرتفع الحد إلى 5 فقط إذا كان صاحب الطلب رجلاً وكل مرافقيه زوجة أو أولاد. شاشة «كم شخصاً تريد أن تصطحب؟» تعطّل الخيارين 4 و5 لصاحبة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lib/rules.ts:293  |  lib/rules.ts:297  |  app/portal/apply/_components/flow.tsx:1029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season_settings.max_companions  |  season_settings.max_companions_family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الحدّان يضبطهما مدير الموسم من «إعدادات الموسم» (0–8 و0–10).</w:t>
      </w:r>
    </w:p>
    <w:p>
      <w:pPr>
        <w:keepNext/>
        <w:bidi/>
        <w:pStyle w:val="Heading3"/>
        <w:spacing w:before="200" w:after="120"/>
        <w:jc w:val="left"/>
      </w:pPr>
      <w:r>
        <w:rPr>
          <w:rFonts w:ascii="itf Qomra Arabic" w:hAnsi="itf Qomra Arabic" w:cs="itf Qomra Arabic" w:eastAsia="itf Qomra Arabic"/>
          <w:b/>
          <w:color w:val="00594F"/>
          <w:sz w:val="25"/>
          <w:szCs w:val="25"/>
          <w:bCs/>
        </w:rPr>
        <w:t>REG-31</w:t>
      </w:r>
      <w:r>
        <w:rPr>
          <w:rFonts w:ascii="itf Qomra Arabic" w:hAnsi="itf Qomra Arabic" w:cs="itf Qomra Arabic" w:eastAsia="itf Qomra Arabic"/>
          <w:b/>
          <w:color w:val="00594F"/>
          <w:sz w:val="25"/>
          <w:szCs w:val="25"/>
          <w:bCs/>
          <w:rtl/>
          <w:lang w:bidi="ar-SY"/>
        </w:rPr>
        <w:t xml:space="preserve"> — التسجيل المباشر يتحقق من العمر قبل الدفع</w:t>
      </w:r>
    </w:p>
    <w:p>
      <w:pPr>
        <w:bidi/>
        <w:spacing w:after="60" w:before="0" w:line="312" w:lineRule="auto"/>
        <w:jc w:val="left"/>
      </w:pPr>
      <w:r>
        <w:rPr>
          <w:rFonts w:ascii="itf Qomra Arabic" w:hAnsi="itf Qomra Arabic" w:cs="itf Qomra Arabic" w:eastAsia="itf Qomra Arabic"/>
          <w:b w:val="0"/>
          <w:color w:val="021526"/>
          <w:sz w:val="23"/>
          <w:szCs w:val="23"/>
          <w:rtl/>
          <w:lang w:bidi="ar-SY"/>
        </w:rPr>
        <w:t>على «القبول المباشر» يُفحص في الأهلية أن عمر صاحب الطلب يبلغ العمر المقبول مباشرة (68 عاماً لموسم 1448) قبل أي دفع، ويرفض التقديم طلباً لا يبلغه. من لم يبلغه يُعرض عليه تحويل الطلب إلى «التسجيل الأولي على القرعة» بالأفراد أنفسهم دون إعادة الخطوات، إن كان نوع القرعة مفعّلاً.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lib/rules.ts:164  |  lib/registration/service.ts:172  |  app/portal/apply/_components/eligibility.tsx:295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season_settings.accepted_direct_age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 مدير الموسم من «إعدادات الموسم» (40–90)، وتكتبه أيضاً لجنة اعتماد الأعمار (</w:t>
      </w:r>
      <w:r>
        <w:rPr>
          <w:rFonts w:ascii="itf Qomra Arabic" w:hAnsi="itf Qomra Arabic" w:cs="itf Qomra Arabic" w:eastAsia="itf Qomra Arabic"/>
          <w:b w:val="0"/>
          <w:color w:val="555F6B"/>
          <w:sz w:val="20"/>
          <w:szCs w:val="20"/>
        </w:rPr>
        <w:t>SEL-04</w:t>
      </w:r>
      <w:r>
        <w:rPr>
          <w:rFonts w:ascii="itf Qomra Arabic" w:hAnsi="itf Qomra Arabic" w:cs="itf Qomra Arabic" w:eastAsia="itf Qomra Arabic"/>
          <w:b w:val="0"/>
          <w:color w:val="555F6B"/>
          <w:sz w:val="20"/>
          <w:szCs w:val="20"/>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غسان البيطار 01066600620 (60 عاماً) يُنبَّه في الأهلية ويحوّل طلبه إلى القرعة بضغطة.</w:t>
      </w:r>
    </w:p>
    <w:p>
      <w:pPr>
        <w:keepNext/>
        <w:bidi/>
        <w:pStyle w:val="Heading3"/>
        <w:spacing w:before="200" w:after="120"/>
        <w:jc w:val="left"/>
      </w:pPr>
      <w:r>
        <w:rPr>
          <w:rFonts w:ascii="itf Qomra Arabic" w:hAnsi="itf Qomra Arabic" w:cs="itf Qomra Arabic" w:eastAsia="itf Qomra Arabic"/>
          <w:b/>
          <w:color w:val="00594F"/>
          <w:sz w:val="25"/>
          <w:szCs w:val="25"/>
          <w:bCs/>
        </w:rPr>
        <w:t>REG-32</w:t>
      </w:r>
      <w:r>
        <w:rPr>
          <w:rFonts w:ascii="itf Qomra Arabic" w:hAnsi="itf Qomra Arabic" w:cs="itf Qomra Arabic" w:eastAsia="itf Qomra Arabic"/>
          <w:b/>
          <w:color w:val="00594F"/>
          <w:sz w:val="25"/>
          <w:szCs w:val="25"/>
          <w:bCs/>
          <w:rtl/>
          <w:lang w:bidi="ar-SY"/>
        </w:rPr>
        <w:t xml:space="preserve"> — قواعد الأهلية التي تضيفها الإدارة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تضيف «إدارة التسجيل على الحج» في الإصدار قواعد فوق شروط المنصة. لكل قاعدة نطاق (كل فرد أو الطلب كله)، وشرط تنطبق عنده، وشرط يجب أن يتحقق، وشدة: «يمنع التقديم» أو «تنبيه فقط»، ورسالة، وحل يُعرض (إزالة الفرد، إضافة شخص، التسجيل على القرعة بدلاً من ذلك). القاعدة المانعة التي لا تتحقق تجعل الطلب غير مؤهل، وتُطبَّق من جديد عند التقديم لا في الشاشة وحدها.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lib/registration/types.ts:122  |  lib/registration/engine.ts:232  |  lib/registration/service.ts:173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reg_config_versions.config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تكتبها «إدارة التسجيل على الحج» في المسودة وتنشرها إصداراً.</w:t>
      </w:r>
    </w:p>
    <w:p>
      <w:pPr>
        <w:keepNext/>
        <w:bidi/>
        <w:pStyle w:val="Heading3"/>
        <w:spacing w:before="200" w:after="120"/>
        <w:jc w:val="left"/>
      </w:pPr>
      <w:r>
        <w:rPr>
          <w:rFonts w:ascii="itf Qomra Arabic" w:hAnsi="itf Qomra Arabic" w:cs="itf Qomra Arabic" w:eastAsia="itf Qomra Arabic"/>
          <w:b/>
          <w:color w:val="00594F"/>
          <w:sz w:val="25"/>
          <w:szCs w:val="25"/>
          <w:bCs/>
        </w:rPr>
        <w:t>REG-33</w:t>
      </w:r>
      <w:r>
        <w:rPr>
          <w:rFonts w:ascii="itf Qomra Arabic" w:hAnsi="itf Qomra Arabic" w:cs="itf Qomra Arabic" w:eastAsia="itf Qomra Arabic"/>
          <w:b/>
          <w:color w:val="00594F"/>
          <w:sz w:val="25"/>
          <w:szCs w:val="25"/>
          <w:bCs/>
          <w:rtl/>
          <w:lang w:bidi="ar-SY"/>
        </w:rPr>
        <w:t xml:space="preserve"> — صفحات الإصدار وأسئلته وشروط الانتقال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تظهر صفحة من النموذج إن كانت مفعّلة، وكان اليوم بين تاريخي نافذتها إن حُدِّدا، وتحقق شرط ظهورها. على كل صفحة ظاهرة أن تُجاب أسئلتها المطلوبة صحيحة (رقم في مداه، نص بطوله وصيغته، تاريخ، اختيار من الخيارات، «نعم/لا»، إقرار مؤشَّر عليه)، وأن تتحقق شروط الانتقال منها. الخدمة تعيد هذا كله على كل صفحة ظاهرة عند التقديم، وتحفظ إجابات الأسئلة الظاهرة وحدها.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lib/registration/engine.ts:92  |  lib/registration/engine.ts:111  |  lib/registration/engine.ts:172  |  lib/registration/service.ts:164  |  lib/registration/service.ts:215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application_answers.value  |  reg_form_fields.field_key</w:t>
      </w:r>
    </w:p>
    <w:p>
      <w:pPr>
        <w:keepNext/>
        <w:bidi/>
        <w:pStyle w:val="Heading3"/>
        <w:spacing w:before="200" w:after="120"/>
        <w:jc w:val="left"/>
      </w:pPr>
      <w:r>
        <w:rPr>
          <w:rFonts w:ascii="itf Qomra Arabic" w:hAnsi="itf Qomra Arabic" w:cs="itf Qomra Arabic" w:eastAsia="itf Qomra Arabic"/>
          <w:b/>
          <w:color w:val="00594F"/>
          <w:sz w:val="25"/>
          <w:szCs w:val="25"/>
          <w:bCs/>
        </w:rPr>
        <w:t>REG-34</w:t>
      </w:r>
      <w:r>
        <w:rPr>
          <w:rFonts w:ascii="itf Qomra Arabic" w:hAnsi="itf Qomra Arabic" w:cs="itf Qomra Arabic" w:eastAsia="itf Qomra Arabic"/>
          <w:b/>
          <w:color w:val="00594F"/>
          <w:sz w:val="25"/>
          <w:szCs w:val="25"/>
          <w:bCs/>
          <w:rtl/>
          <w:lang w:bidi="ar-SY"/>
        </w:rPr>
        <w:t xml:space="preserve"> — كل بالغ في الطلب يوافق من جهته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فرد بلغ 17 عاماً، عدا مقدّم الطلب نفسه، يوافق على انضمامه من جهته: بدعوة داخل التطبيق إن كان له حساب، وإلا برمز يصل إلى هاتفه. يُرفض التقديم ما دام أحدهم لم يوافق: «لم يوافق (الاسم) بعد». ومن اعتذر يُزال من الطلب أو تُطلب موافقته من جديد. والطلبات المرسلة إلى من أُزيل من الطلب تُسحب.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lib/registration/service.ts:96  |  lib/registration/service.ts:198  |  app/portal/apply/_components/flow.tsx:386  |  app/portal/apply/_components/finalize.tsx:122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application_consents.status  |  application_consents.via  |  application_consents.responded_at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في النسخة التجريبية تسجّل الموافقة دالة في المتجر (</w:t>
      </w:r>
      <w:r>
        <w:rPr>
          <w:rFonts w:ascii="itf Qomra Arabic" w:hAnsi="itf Qomra Arabic" w:cs="itf Qomra Arabic" w:eastAsia="itf Qomra Arabic"/>
          <w:b w:val="0"/>
          <w:color w:val="555F6B"/>
          <w:sz w:val="20"/>
          <w:szCs w:val="20"/>
        </w:rPr>
        <w:t>respondConsent</w:t>
      </w:r>
      <w:r>
        <w:rPr>
          <w:rFonts w:ascii="itf Qomra Arabic" w:hAnsi="itf Qomra Arabic" w:cs="itf Qomra Arabic" w:eastAsia="itf Qomra Arabic"/>
          <w:b w:val="0"/>
          <w:color w:val="555F6B"/>
          <w:sz w:val="20"/>
          <w:szCs w:val="20"/>
          <w:rtl/>
          <w:lang w:bidi="ar-SY"/>
        </w:rPr>
        <w:t>) تستدعيها الصفحة، ولها زر «محاكاة». على المنصة الحقيقية تسجّلها الخدمة وحدها بعد رمز تحقق مرتبط بهاتف الموافق (</w:t>
      </w:r>
      <w:r>
        <w:rPr>
          <w:rFonts w:ascii="itf Qomra Arabic" w:hAnsi="itf Qomra Arabic" w:cs="itf Qomra Arabic" w:eastAsia="itf Qomra Arabic"/>
          <w:b w:val="0"/>
          <w:color w:val="555F6B"/>
          <w:sz w:val="20"/>
          <w:szCs w:val="20"/>
        </w:rPr>
        <w:t>otp_challenges</w:t>
      </w:r>
      <w:r>
        <w:rPr>
          <w:rFonts w:ascii="itf Qomra Arabic" w:hAnsi="itf Qomra Arabic" w:cs="itf Qomra Arabic" w:eastAsia="itf Qomra Arabic"/>
          <w:b w:val="0"/>
          <w:color w:val="555F6B"/>
          <w:sz w:val="20"/>
          <w:szCs w:val="20"/>
          <w:rtl/>
          <w:lang w:bidi="ar-SY"/>
        </w:rPr>
        <w:t>). وحد 17 عاماً ثابت في الكود.</w:t>
      </w:r>
    </w:p>
    <w:p>
      <w:pPr>
        <w:keepNext/>
        <w:bidi/>
        <w:pStyle w:val="Heading3"/>
        <w:spacing w:before="200" w:after="120"/>
        <w:jc w:val="left"/>
      </w:pPr>
      <w:r>
        <w:rPr>
          <w:rFonts w:ascii="itf Qomra Arabic" w:hAnsi="itf Qomra Arabic" w:cs="itf Qomra Arabic" w:eastAsia="itf Qomra Arabic"/>
          <w:b/>
          <w:color w:val="00594F"/>
          <w:sz w:val="25"/>
          <w:szCs w:val="25"/>
          <w:bCs/>
        </w:rPr>
        <w:t>REG-35</w:t>
      </w:r>
      <w:r>
        <w:rPr>
          <w:rFonts w:ascii="itf Qomra Arabic" w:hAnsi="itf Qomra Arabic" w:cs="itf Qomra Arabic" w:eastAsia="itf Qomra Arabic"/>
          <w:b/>
          <w:color w:val="00594F"/>
          <w:sz w:val="25"/>
          <w:szCs w:val="25"/>
          <w:bCs/>
          <w:rtl/>
          <w:lang w:bidi="ar-SY"/>
        </w:rPr>
        <w:t xml:space="preserve"> — المبلغ عند التقديم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يُدفع مع تقديم الطلب رسم التسجيل: عدد الأفراد × 25 $. وعلى «القبول المباشر» تُضاف الدفعة الأولى من تكلفة الحج: عدد الأفراد × 3,500 $ (أو مبلغ الدفعة الأولى في جدول دفعات الإصدار). وعلى القرعة الرسم وحده، والدفعة الأولى عند تثبيت القبول (</w:t>
      </w:r>
      <w:r>
        <w:rPr>
          <w:rFonts w:ascii="itf Qomra Arabic" w:hAnsi="itf Qomra Arabic" w:cs="itf Qomra Arabic" w:eastAsia="itf Qomra Arabic"/>
          <w:b w:val="0"/>
          <w:color w:val="021526"/>
          <w:sz w:val="23"/>
          <w:szCs w:val="23"/>
        </w:rPr>
        <w:t>SEL-21</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lib/registration/service.ts:70  |  lib/registration/service.ts:71  |  app/portal/apply/_components/flow.tsx:431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season_settings.fee_registration_per_person  |  season_settings.first_installment  |  applications.total_paid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رسم التسجيل يضبطه مدير الموسم من «إعدادات الموسم» (0–200 $). الدفعات من «إدارة التسجيل على الحج» ← «الدفعات والمسارات».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طلب من فردين: 50 $ على القرعة، و7,050 $ على القبول المباشر.</w:t>
      </w:r>
    </w:p>
    <w:p>
      <w:pPr>
        <w:keepNext/>
        <w:bidi/>
        <w:pStyle w:val="Heading3"/>
        <w:spacing w:before="200" w:after="120"/>
        <w:jc w:val="left"/>
      </w:pPr>
      <w:r>
        <w:rPr>
          <w:rFonts w:ascii="itf Qomra Arabic" w:hAnsi="itf Qomra Arabic" w:cs="itf Qomra Arabic" w:eastAsia="itf Qomra Arabic"/>
          <w:b/>
          <w:color w:val="00594F"/>
          <w:sz w:val="25"/>
          <w:szCs w:val="25"/>
          <w:bCs/>
        </w:rPr>
        <w:t>REG-36</w:t>
      </w:r>
      <w:r>
        <w:rPr>
          <w:rFonts w:ascii="itf Qomra Arabic" w:hAnsi="itf Qomra Arabic" w:cs="itf Qomra Arabic" w:eastAsia="itf Qomra Arabic"/>
          <w:b/>
          <w:color w:val="00594F"/>
          <w:sz w:val="25"/>
          <w:szCs w:val="25"/>
          <w:bCs/>
          <w:rtl/>
          <w:lang w:bidi="ar-SY"/>
        </w:rPr>
        <w:t xml:space="preserve"> — لا تقديم بلا دفعة مؤكدة بالمبلغ نفسه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يُقبل الطلب فقط مقابل دفعة أكّدها مزوّد الدفع (شام كاش، أو المصرف بعد مطابقة الإشعار): لغرض «التسجيل»، من الحساب نفسه، غير مستعملة، ومبلغها يساوي بالضبط ما تحسبه الخدمة. بعد التقديم تُعلَّم الدفعة مستعملة لهذا الطلب فلا تُستعمل مرتين. وطلب تسجيل الدفعة نفسها مرة ثانية (نقرة مزدوجة أو إعادة محاولة) يعيد السجل نفسه ولا يحصّل مرتين. طرق الدفع المتاحة هي المفعّلة في الإصدار.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lib/registration/service.ts:208  |  lib/registration/service.ts:210  |  lib/registration/service.ts:117  |  lib/registration/service.ts:247  |  app/portal/apply/_components/flow.tsx:443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payments.purpose  |  payments.status  |  payments.used_at  |  payments.amount  |  payments.method</w:t>
      </w:r>
    </w:p>
    <w:p>
      <w:pPr>
        <w:keepNext/>
        <w:bidi/>
        <w:pStyle w:val="Heading3"/>
        <w:spacing w:before="200" w:after="120"/>
        <w:jc w:val="left"/>
      </w:pPr>
      <w:r>
        <w:rPr>
          <w:rFonts w:ascii="itf Qomra Arabic" w:hAnsi="itf Qomra Arabic" w:cs="itf Qomra Arabic" w:eastAsia="itf Qomra Arabic"/>
          <w:b/>
          <w:color w:val="00594F"/>
          <w:sz w:val="25"/>
          <w:szCs w:val="25"/>
          <w:bCs/>
        </w:rPr>
        <w:t>REG-37</w:t>
      </w:r>
      <w:r>
        <w:rPr>
          <w:rFonts w:ascii="itf Qomra Arabic" w:hAnsi="itf Qomra Arabic" w:cs="itf Qomra Arabic" w:eastAsia="itf Qomra Arabic"/>
          <w:b/>
          <w:color w:val="00594F"/>
          <w:sz w:val="25"/>
          <w:szCs w:val="25"/>
          <w:bCs/>
          <w:rtl/>
          <w:lang w:bidi="ar-SY"/>
        </w:rPr>
        <w:t xml:space="preserve"> — ما يُسجَّل عند التقديم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عند قبول التقديم يُنشأ الطلب برقمه، وإيصال رسم التسجيل </w:t>
      </w:r>
      <w:r>
        <w:rPr>
          <w:rFonts w:ascii="itf Qomra Arabic" w:hAnsi="itf Qomra Arabic" w:cs="itf Qomra Arabic" w:eastAsia="itf Qomra Arabic"/>
          <w:b w:val="0"/>
          <w:color w:val="021526"/>
          <w:sz w:val="23"/>
          <w:szCs w:val="23"/>
        </w:rPr>
        <w:t>1448-R-</w:t>
      </w:r>
      <w:r>
        <w:rPr>
          <w:rFonts w:ascii="itf Qomra Arabic" w:hAnsi="itf Qomra Arabic" w:cs="itf Qomra Arabic" w:eastAsia="itf Qomra Arabic"/>
          <w:b w:val="0"/>
          <w:color w:val="021526"/>
          <w:sz w:val="23"/>
          <w:szCs w:val="23"/>
          <w:rtl/>
          <w:lang w:bidi="ar-SY"/>
        </w:rPr>
        <w:t>رقم الطلب بستة أرقام، ونوع التسجيل، ولمن هو، ومكتبه، وإصداره، وشروطه المجمّدة، والإجابات، ومرجع الدفعة. ويُكتب حدث في سجل الأحداث بعدد الأفراد ورقم الإصدار والإيصال.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lib/registration/service.ts:216  |  lib/registration/service.ts:232  |  lib/registration/service.ts:248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applications.number  |  applications.registration_receipt_no  |  audit_events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رقم الطلب في النسخة التجريبية مشتق من الرقم الوطني بين 4000 و8999 وقد يتكرر. على المنصة الحقيقية رقم فريد من </w:t>
      </w:r>
      <w:r>
        <w:rPr>
          <w:rFonts w:ascii="itf Qomra Arabic" w:hAnsi="itf Qomra Arabic" w:cs="itf Qomra Arabic" w:eastAsia="itf Qomra Arabic"/>
          <w:b w:val="0"/>
          <w:color w:val="555F6B"/>
          <w:sz w:val="20"/>
          <w:szCs w:val="20"/>
        </w:rPr>
        <w:t>number_sequences</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REG-38</w:t>
      </w:r>
      <w:r>
        <w:rPr>
          <w:rFonts w:ascii="itf Qomra Arabic" w:hAnsi="itf Qomra Arabic" w:cs="itf Qomra Arabic" w:eastAsia="itf Qomra Arabic"/>
          <w:b/>
          <w:color w:val="00594F"/>
          <w:sz w:val="25"/>
          <w:szCs w:val="25"/>
          <w:bCs/>
          <w:rtl/>
          <w:lang w:bidi="ar-SY"/>
        </w:rPr>
        <w:t xml:space="preserve"> — التسجيل عن المواطن من المكتب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حامل صلاحية «التسجيل على الحج» من الموظفين، أو الإداري الذي تمنحه صفته ذلك، يسجّل من يراجع المكتب في مدة التسجيل. يُطابق الاسم الأول قبل عرض أي بيانات، ويوافق المواطن برمز يصل إلى هاتفه، ويُفتح له حساب إن لم يكن له. لا يسجّل المسجِّل نفسه، ولا من هو إداري في الموسم، ولا من له طلب مقدَّم. والطلب يتبع مكتب المسجِّل، ويُختم باسمه، ولا يضع أحداً في 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app/administrator/_lib/coordinator.ts:38  |  app/administrator/_lib/coordinator.ts:41  |  app/administrator/_lib/coordinator.ts:122  |  app/administrator/_lib/coordinator.ts:129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applications.submitted_by_kind  |  applications.submitted_by_staff_id  |  applications.submitted_by_position</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هذا المسار يكتب الطلب مباشرة دون دالة التقديم الموثوقة (</w:t>
      </w:r>
      <w:r>
        <w:rPr>
          <w:rFonts w:ascii="itf Qomra Arabic" w:hAnsi="itf Qomra Arabic" w:cs="itf Qomra Arabic" w:eastAsia="itf Qomra Arabic"/>
          <w:b w:val="0"/>
          <w:color w:val="555F6B"/>
          <w:sz w:val="20"/>
          <w:szCs w:val="20"/>
        </w:rPr>
        <w:t>submitApplication</w:t>
      </w:r>
      <w:r>
        <w:rPr>
          <w:rFonts w:ascii="itf Qomra Arabic" w:hAnsi="itf Qomra Arabic" w:cs="itf Qomra Arabic" w:eastAsia="itf Qomra Arabic"/>
          <w:b w:val="0"/>
          <w:color w:val="555F6B"/>
          <w:sz w:val="20"/>
          <w:szCs w:val="20"/>
          <w:rtl/>
          <w:lang w:bidi="ar-SY"/>
        </w:rPr>
        <w:t>): لا دفعة مؤكدة في السجل، ولا فحص للأفراد في طلبات أخرى، ولا للإصدار. على المنصة الحقيقية أن يمر بالفحوص نفسها في الخادم.</w:t>
      </w:r>
    </w:p>
    <w:p>
      <w:pPr>
        <w:keepNext/>
        <w:bidi/>
        <w:pStyle w:val="Heading3"/>
        <w:spacing w:before="200" w:after="120"/>
        <w:jc w:val="left"/>
      </w:pPr>
      <w:r>
        <w:rPr>
          <w:rFonts w:ascii="itf Qomra Arabic" w:hAnsi="itf Qomra Arabic" w:cs="itf Qomra Arabic" w:eastAsia="itf Qomra Arabic"/>
          <w:b/>
          <w:color w:val="00594F"/>
          <w:sz w:val="25"/>
          <w:szCs w:val="25"/>
          <w:bCs/>
        </w:rPr>
        <w:t>REG-39</w:t>
      </w:r>
      <w:r>
        <w:rPr>
          <w:rFonts w:ascii="itf Qomra Arabic" w:hAnsi="itf Qomra Arabic" w:cs="itf Qomra Arabic" w:eastAsia="itf Qomra Arabic"/>
          <w:b/>
          <w:color w:val="00594F"/>
          <w:sz w:val="25"/>
          <w:szCs w:val="25"/>
          <w:bCs/>
          <w:rtl/>
          <w:lang w:bidi="ar-SY"/>
        </w:rPr>
        <w:t xml:space="preserve"> — الاعتبارات التجريبية لا تنتقل إلى المنصة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النسخة التجريبية يمكن اعتبار شرط غير مستوفى «محققاً للتجربة» بزر «محاكاة»، فيُقبل الطلب ويبقى الشرط معلَّماً أنه محاكاة. هذا للعرض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lib/rules.ts:115  |  lib/registration/service.ts:173</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تُحذف المحاكاة من المنصة الحقيقية كلياً: لا يُقبل في الخادم أي حقل </w:t>
      </w:r>
      <w:r>
        <w:rPr>
          <w:rFonts w:ascii="itf Qomra Arabic" w:hAnsi="itf Qomra Arabic" w:cs="itf Qomra Arabic" w:eastAsia="itf Qomra Arabic"/>
          <w:b w:val="0"/>
          <w:color w:val="555F6B"/>
          <w:sz w:val="20"/>
          <w:szCs w:val="20"/>
        </w:rPr>
        <w:t>simulated</w:t>
      </w:r>
      <w:r>
        <w:rPr>
          <w:rFonts w:ascii="itf Qomra Arabic" w:hAnsi="itf Qomra Arabic" w:cs="itf Qomra Arabic" w:eastAsia="itf Qomra Arabic"/>
          <w:b w:val="0"/>
          <w:color w:val="555F6B"/>
          <w:sz w:val="20"/>
          <w:szCs w:val="20"/>
          <w:rtl/>
          <w:lang w:bidi="ar-SY"/>
        </w:rPr>
        <w:t>.</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2: الحصة والقبول المباشر والقرعة وتثبيت القبول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كيف تُوزَّع حصة الموسم، وكيف يُقبل الطلب: مباشرة بعمر صاحبه، أو بالقرعة العلنية التي تسحب سنوات ميلاد. ويغطي اعتماد الأعمار ونتائج القرعة ونشرها، ومعرفة الحاج نتيجته، ثم تأكيد القبول ودفع الدفعة الأولى وموعده، وما يحدث لمن لا يثبّت.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القيم العددية (الحصة، نسبة القبول المباشر، العمر المقبول مباشرة، مقاعد المنحة، مبلغ الدفعة الأولى) في «إعدادات الموسم» (</w:t>
      </w:r>
      <w:r>
        <w:rPr>
          <w:rFonts w:ascii="itf Qomra Arabic" w:hAnsi="itf Qomra Arabic" w:cs="itf Qomra Arabic" w:eastAsia="itf Qomra Arabic"/>
          <w:b w:val="0"/>
          <w:color w:val="021526"/>
          <w:sz w:val="23"/>
          <w:szCs w:val="23"/>
        </w:rPr>
        <w:t>season_settings</w:t>
      </w:r>
      <w:r>
        <w:rPr>
          <w:rFonts w:ascii="itf Qomra Arabic" w:hAnsi="itf Qomra Arabic" w:cs="itf Qomra Arabic" w:eastAsia="itf Qomra Arabic"/>
          <w:b w:val="0"/>
          <w:color w:val="021526"/>
          <w:sz w:val="23"/>
          <w:szCs w:val="23"/>
          <w:rtl/>
          <w:lang w:bidi="ar-SY"/>
        </w:rPr>
        <w:t>) يضبطها مدير الموسم، والعمر المقبول تكتبه أيضاً لجنة اعتماد الأعمار. نتيجة القرعة يُدخلها حامل صلاحية «إدخال نتائج القرعة» (</w:t>
      </w:r>
      <w:r>
        <w:rPr>
          <w:rFonts w:ascii="itf Qomra Arabic" w:hAnsi="itf Qomra Arabic" w:cs="itf Qomra Arabic" w:eastAsia="itf Qomra Arabic"/>
          <w:b w:val="0"/>
          <w:color w:val="021526"/>
          <w:sz w:val="23"/>
          <w:szCs w:val="23"/>
        </w:rPr>
        <w:t>lottery.import</w:t>
      </w:r>
      <w:r>
        <w:rPr>
          <w:rFonts w:ascii="itf Qomra Arabic" w:hAnsi="itf Qomra Arabic" w:cs="itf Qomra Arabic" w:eastAsia="itf Qomra Arabic"/>
          <w:b w:val="0"/>
          <w:color w:val="021526"/>
          <w:sz w:val="23"/>
          <w:szCs w:val="23"/>
          <w:rtl/>
          <w:lang w:bidi="ar-SY"/>
        </w:rPr>
        <w:t>) ويعتمدها وينشرها حامل «اعتماد ونشر النتائج» (</w:t>
      </w:r>
      <w:r>
        <w:rPr>
          <w:rFonts w:ascii="itf Qomra Arabic" w:hAnsi="itf Qomra Arabic" w:cs="itf Qomra Arabic" w:eastAsia="itf Qomra Arabic"/>
          <w:b w:val="0"/>
          <w:color w:val="021526"/>
          <w:sz w:val="23"/>
          <w:szCs w:val="23"/>
        </w:rPr>
        <w:t>lottery.approve</w:t>
      </w:r>
      <w:r>
        <w:rPr>
          <w:rFonts w:ascii="itf Qomra Arabic" w:hAnsi="itf Qomra Arabic" w:cs="itf Qomra Arabic" w:eastAsia="itf Qomra Arabic"/>
          <w:b w:val="0"/>
          <w:color w:val="021526"/>
          <w:sz w:val="23"/>
          <w:szCs w:val="23"/>
          <w:rtl/>
          <w:lang w:bidi="ar-SY"/>
        </w:rPr>
        <w:t>). جدول الدفعات وخطوات ما بعد القبول من إصدار إعدادات التسجيل المنشور. ومواعيد القرعة والتثبيت ثوابت في الكود (</w:t>
      </w:r>
      <w:r>
        <w:rPr>
          <w:rFonts w:ascii="itf Qomra Arabic" w:hAnsi="itf Qomra Arabic" w:cs="itf Qomra Arabic" w:eastAsia="itf Qomra Arabic"/>
          <w:b w:val="0"/>
          <w:color w:val="021526"/>
          <w:sz w:val="23"/>
          <w:szCs w:val="23"/>
        </w:rPr>
        <w:t>lib/season.ts</w:t>
      </w:r>
      <w:r>
        <w:rPr>
          <w:rFonts w:ascii="itf Qomra Arabic" w:hAnsi="itf Qomra Arabic" w:cs="itf Qomra Arabic" w:eastAsia="itf Qomra Arabic"/>
          <w:b w:val="0"/>
          <w:color w:val="021526"/>
          <w:sz w:val="23"/>
          <w:szCs w:val="23"/>
          <w:rtl/>
          <w:lang w:bidi="ar-SY"/>
        </w:rPr>
        <w:t>) تُعرض للحاج ولا تفرضها المنصة.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النسخة التجريبية لا تخزّن حالة الطلب: القبول يُحسب في كل مرة من العمر والسحب المنشور. على المنصة الحقيقية حالة صريحة (</w:t>
      </w:r>
      <w:r>
        <w:rPr>
          <w:rFonts w:ascii="itf Qomra Arabic" w:hAnsi="itf Qomra Arabic" w:cs="itf Qomra Arabic" w:eastAsia="itf Qomra Arabic"/>
          <w:b w:val="0"/>
          <w:color w:val="021526"/>
          <w:sz w:val="23"/>
          <w:szCs w:val="23"/>
        </w:rPr>
        <w:t>applications.status</w:t>
      </w:r>
      <w:r>
        <w:rPr>
          <w:rFonts w:ascii="itf Qomra Arabic" w:hAnsi="itf Qomra Arabic" w:cs="itf Qomra Arabic" w:eastAsia="itf Qomra Arabic"/>
          <w:b w:val="0"/>
          <w:color w:val="021526"/>
          <w:sz w:val="23"/>
          <w:szCs w:val="23"/>
          <w:rtl/>
          <w:lang w:bidi="ar-SY"/>
        </w:rPr>
        <w:t>) وتاريخها (</w:t>
      </w:r>
      <w:r>
        <w:rPr>
          <w:rFonts w:ascii="itf Qomra Arabic" w:hAnsi="itf Qomra Arabic" w:cs="itf Qomra Arabic" w:eastAsia="itf Qomra Arabic"/>
          <w:b w:val="0"/>
          <w:color w:val="021526"/>
          <w:sz w:val="23"/>
          <w:szCs w:val="23"/>
        </w:rPr>
        <w:t>application_status_history</w:t>
      </w:r>
      <w:r>
        <w:rPr>
          <w:rFonts w:ascii="itf Qomra Arabic" w:hAnsi="itf Qomra Arabic" w:cs="itf Qomra Arabic" w:eastAsia="itf Qomra Arabic"/>
          <w:b w:val="0"/>
          <w:color w:val="021526"/>
          <w:sz w:val="23"/>
          <w:szCs w:val="23"/>
          <w:rtl/>
          <w:lang w:bidi="ar-SY"/>
        </w:rPr>
        <w:t>)، لأن القرار يجب أن يبقى كما صدر.</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حصة الموسم وتقسيمها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طريقان منفصلان للقبول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حساب العمر المقبول مباشرة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إصدار الأعمار المقبولة واعتمادها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قرار القبول المباشر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 لم يُقبل مباشرة لا يُنقل تلقائياً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نقل أفراد الطلب المباشر إلى القرعة بضغطة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الدفعة الأولى المدفوعة تبقى رصيداً أو تُرد</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القرعة تسحب سنوات ميلاد لا أسماء</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سنوات الميلاد التي تدخل القرعة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إدخال نتيجة البث</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مقارنة ما أُدخل بمقاعد القرعة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الاعتماد والنشر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السحب المنشور وحده يقرر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قرار القبول بالقرعة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الطلب كله معاً ولا قائمة احتياط</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مسار الطلب كما يراه الحاج</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البحث العام في النتائج</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المراجعة البشرية توقف الطلب المرفوض</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أول خطوة بعد القبول تأكيده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المقبول بالقرعة يثبّت بالدفعة الأولى</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المقبول مباشرة يؤكد فقط</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موعد التثبيت وسقوط القبول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SEL-24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مقاعد من لم يثبّت والحصة غير المكتملة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SEL-25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مقاعد المنحة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SEL-01</w:t>
      </w:r>
      <w:r>
        <w:rPr>
          <w:rFonts w:ascii="itf Qomra Arabic" w:hAnsi="itf Qomra Arabic" w:cs="itf Qomra Arabic" w:eastAsia="itf Qomra Arabic"/>
          <w:b/>
          <w:color w:val="00594F"/>
          <w:sz w:val="25"/>
          <w:szCs w:val="25"/>
          <w:bCs/>
          <w:rtl/>
          <w:lang w:bidi="ar-SY"/>
        </w:rPr>
        <w:t xml:space="preserve"> — حصة الموسم وتقسيمها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حصة موسم 1448 هي 22,500 حاج. مقاعد القبول المباشر = تقريب (الحصة × نسبة القبول المباشر)، ونسبتها 65%، فهي 14,625 مقعداً. مقاعد القرعة = الحصة ناقص مقاعد القبول المباشر، فهي 7,875 مقعداً (35%).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lib/season-live.ts:62  |  lib/season-live.ts:75  |  lib/season.ts:12  |  lib/season.ts:14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season_settings.quota  |  season_settings.direct_share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 مدير الموسم الحصة (1,000–60,000 بخطوة 100) ونسبة القبول المباشر (10%–90%) من «إعدادات الموسم».</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مقاعد المنحة (</w:t>
      </w:r>
      <w:r>
        <w:rPr>
          <w:rFonts w:ascii="itf Qomra Arabic" w:hAnsi="itf Qomra Arabic" w:cs="itf Qomra Arabic" w:eastAsia="itf Qomra Arabic"/>
          <w:b w:val="0"/>
          <w:color w:val="555F6B"/>
          <w:sz w:val="20"/>
          <w:szCs w:val="20"/>
        </w:rPr>
        <w:t>SEL-25</w:t>
      </w:r>
      <w:r>
        <w:rPr>
          <w:rFonts w:ascii="itf Qomra Arabic" w:hAnsi="itf Qomra Arabic" w:cs="itf Qomra Arabic" w:eastAsia="itf Qomra Arabic"/>
          <w:b w:val="0"/>
          <w:color w:val="555F6B"/>
          <w:sz w:val="20"/>
          <w:szCs w:val="20"/>
          <w:rtl/>
          <w:lang w:bidi="ar-SY"/>
        </w:rPr>
        <w:t>) لا تدخل في هذا الحساب.</w:t>
      </w:r>
    </w:p>
    <w:p>
      <w:pPr>
        <w:keepNext/>
        <w:bidi/>
        <w:pStyle w:val="Heading3"/>
        <w:spacing w:before="200" w:after="120"/>
        <w:jc w:val="left"/>
      </w:pPr>
      <w:r>
        <w:rPr>
          <w:rFonts w:ascii="itf Qomra Arabic" w:hAnsi="itf Qomra Arabic" w:cs="itf Qomra Arabic" w:eastAsia="itf Qomra Arabic"/>
          <w:b/>
          <w:color w:val="00594F"/>
          <w:sz w:val="25"/>
          <w:szCs w:val="25"/>
          <w:bCs/>
        </w:rPr>
        <w:t>SEL-02</w:t>
      </w:r>
      <w:r>
        <w:rPr>
          <w:rFonts w:ascii="itf Qomra Arabic" w:hAnsi="itf Qomra Arabic" w:cs="itf Qomra Arabic" w:eastAsia="itf Qomra Arabic"/>
          <w:b/>
          <w:color w:val="00594F"/>
          <w:sz w:val="25"/>
          <w:szCs w:val="25"/>
          <w:bCs/>
          <w:rtl/>
          <w:lang w:bidi="ar-SY"/>
        </w:rPr>
        <w:t xml:space="preserve"> — طريقان منفصلان للقبول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القبول طريقان لكل منهما طلبه: القبول المباشر يُرتَّب بالأكبر سناً، والقرعة تسحب سنوات ميلاد. يُفتح القبول المباشر أولاً، ثم التسجيل الأولي على القرعة بطلب مستقل. لا ينتقل طلب من أحدهما إلى الآخر تلقائياً.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lib/journey.ts:189  |  lib/journey.ts:164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applications.track</w:t>
      </w:r>
    </w:p>
    <w:p>
      <w:pPr>
        <w:keepNext/>
        <w:bidi/>
        <w:pStyle w:val="Heading3"/>
        <w:spacing w:before="200" w:after="120"/>
        <w:jc w:val="left"/>
      </w:pPr>
      <w:r>
        <w:rPr>
          <w:rFonts w:ascii="itf Qomra Arabic" w:hAnsi="itf Qomra Arabic" w:cs="itf Qomra Arabic" w:eastAsia="itf Qomra Arabic"/>
          <w:b/>
          <w:color w:val="00594F"/>
          <w:sz w:val="25"/>
          <w:szCs w:val="25"/>
          <w:bCs/>
        </w:rPr>
        <w:t>SEL-03</w:t>
      </w:r>
      <w:r>
        <w:rPr>
          <w:rFonts w:ascii="itf Qomra Arabic" w:hAnsi="itf Qomra Arabic" w:cs="itf Qomra Arabic" w:eastAsia="itf Qomra Arabic"/>
          <w:b/>
          <w:color w:val="00594F"/>
          <w:sz w:val="25"/>
          <w:szCs w:val="25"/>
          <w:bCs/>
          <w:rtl/>
          <w:lang w:bidi="ar-SY"/>
        </w:rPr>
        <w:t xml:space="preserve"> — حساب العمر المقبول مباشرة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إغلاق التسجيل على القبول المباشر يُحسب العمر المقبول من توزيع أعمار المسجّلين: تُجمع مقاعد فئات الأعمار من الأكبر نزولاً، فإذا بلغ المجموع مقاعد القبول المباشر أو تجاوزها كان أدنى عمر في تلك الفئة هو العمر المقبول. وإن لم تبلغها الفئات كلها كان العمر أدنى فئة.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app/staff/lottery/view.tsx:32  |  lib/data/staff-seed.ts:278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direct_age_announcements.age  |  direct_age_announcements.buckets  |  direct_age_announcements.direct_seats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1448: ‏80+ (2,750) + 75–79 (3,350) + 70–74 (5,300) + 69 (1,580) + 68 (1,645) = 14,625، فالعمر المقبول 68 (مواليد 1958 فما قبل).</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فئات الأعمار في النسخة التجريبية أرقام ثابتة (</w:t>
      </w:r>
      <w:r>
        <w:rPr>
          <w:rFonts w:ascii="itf Qomra Arabic" w:hAnsi="itf Qomra Arabic" w:cs="itf Qomra Arabic" w:eastAsia="itf Qomra Arabic"/>
          <w:b w:val="0"/>
          <w:color w:val="555F6B"/>
          <w:sz w:val="20"/>
          <w:szCs w:val="20"/>
        </w:rPr>
        <w:t>AGE_BUCKETS</w:t>
      </w:r>
      <w:r>
        <w:rPr>
          <w:rFonts w:ascii="itf Qomra Arabic" w:hAnsi="itf Qomra Arabic" w:cs="itf Qomra Arabic" w:eastAsia="itf Qomra Arabic"/>
          <w:b w:val="0"/>
          <w:color w:val="555F6B"/>
          <w:sz w:val="20"/>
          <w:szCs w:val="20"/>
          <w:rtl/>
          <w:lang w:bidi="ar-SY"/>
        </w:rPr>
        <w:t>) لا تُحسب من الطلبات الفعلية. على المنصة الحقيقية حسابها من طلبات القبول المباشر المؤهلة.</w:t>
      </w:r>
    </w:p>
    <w:p>
      <w:pPr>
        <w:keepNext/>
        <w:bidi/>
        <w:pStyle w:val="Heading3"/>
        <w:spacing w:before="200" w:after="120"/>
        <w:jc w:val="left"/>
      </w:pPr>
      <w:r>
        <w:rPr>
          <w:rFonts w:ascii="itf Qomra Arabic" w:hAnsi="itf Qomra Arabic" w:cs="itf Qomra Arabic" w:eastAsia="itf Qomra Arabic"/>
          <w:b/>
          <w:color w:val="00594F"/>
          <w:sz w:val="25"/>
          <w:szCs w:val="25"/>
          <w:bCs/>
        </w:rPr>
        <w:t>SEL-04</w:t>
      </w:r>
      <w:r>
        <w:rPr>
          <w:rFonts w:ascii="itf Qomra Arabic" w:hAnsi="itf Qomra Arabic" w:cs="itf Qomra Arabic" w:eastAsia="itf Qomra Arabic"/>
          <w:b/>
          <w:color w:val="00594F"/>
          <w:sz w:val="25"/>
          <w:szCs w:val="25"/>
          <w:bCs/>
          <w:rtl/>
          <w:lang w:bidi="ar-SY"/>
        </w:rPr>
        <w:t xml:space="preserve"> — إصدار الأعمار المقبولة واعتمادها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يُصدر حامل «إدخال نتائج القرعة» العمر المقبول ويرسله للاعتماد. لا يُعتمد قبل الإرسال. يعتمده حامل «اعتماد ونشر النتائج» ويعلنه، فإن اختلف عن العمر في «إعدادات الموسم» يُكتب فيها، ويُسجَّل التعديل والاعتماد في سجل الأحداث. موعد الإعلان لموسم 1448: 26 آب.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app/staff/lottery/view.tsx:296  |  app/staff/lottery/view.tsx:245  |  lib/season.ts:31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direct_age_announcements.issued_by_staff_id  |  direct_age_announcements.approved_by_staff_id  |  season_settings.accepted_direct_age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الخطوتان في النسخة التجريبية حدثان في سجل الأحداث فقط، ولا شيء يمنع أن يصدر الشخص نفسه ويعتمد (مديرة الموسم تملك الصلاحيتين). على المنصة الحقيقية جدول </w:t>
      </w:r>
      <w:r>
        <w:rPr>
          <w:rFonts w:ascii="itf Qomra Arabic" w:hAnsi="itf Qomra Arabic" w:cs="itf Qomra Arabic" w:eastAsia="itf Qomra Arabic"/>
          <w:b w:val="0"/>
          <w:color w:val="555F6B"/>
          <w:sz w:val="20"/>
          <w:szCs w:val="20"/>
        </w:rPr>
        <w:t>direct_age_announcements</w:t>
      </w:r>
      <w:r>
        <w:rPr>
          <w:rFonts w:ascii="itf Qomra Arabic" w:hAnsi="itf Qomra Arabic" w:cs="itf Qomra Arabic" w:eastAsia="itf Qomra Arabic"/>
          <w:b w:val="0"/>
          <w:color w:val="555F6B"/>
          <w:sz w:val="20"/>
          <w:szCs w:val="20"/>
          <w:rtl/>
          <w:lang w:bidi="ar-SY"/>
        </w:rPr>
        <w:t xml:space="preserve"> وفرض أن المعتمِد غير المصدِر.</w:t>
      </w:r>
    </w:p>
    <w:p>
      <w:pPr>
        <w:keepNext/>
        <w:bidi/>
        <w:pStyle w:val="Heading3"/>
        <w:spacing w:before="200" w:after="120"/>
        <w:jc w:val="left"/>
      </w:pPr>
      <w:r>
        <w:rPr>
          <w:rFonts w:ascii="itf Qomra Arabic" w:hAnsi="itf Qomra Arabic" w:cs="itf Qomra Arabic" w:eastAsia="itf Qomra Arabic"/>
          <w:b/>
          <w:color w:val="00594F"/>
          <w:sz w:val="25"/>
          <w:szCs w:val="25"/>
          <w:bCs/>
        </w:rPr>
        <w:t>SEL-05</w:t>
      </w:r>
      <w:r>
        <w:rPr>
          <w:rFonts w:ascii="itf Qomra Arabic" w:hAnsi="itf Qomra Arabic" w:cs="itf Qomra Arabic" w:eastAsia="itf Qomra Arabic"/>
          <w:b/>
          <w:color w:val="00594F"/>
          <w:sz w:val="25"/>
          <w:szCs w:val="25"/>
          <w:bCs/>
          <w:rtl/>
          <w:lang w:bidi="ar-SY"/>
        </w:rPr>
        <w:t xml:space="preserve"> — قرار القبول المباشر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يُقبل طلب القبول المباشر إذا كان عمر صاحبه (2026 ناقص سنة ميلاده) يبلغ العمر المعلَن لجولة هذا الطلب إن وُجد، وإلا العمر المقبول مباشرة. يُقبل الطلب كله بأفراده. ولأن التقديم نفسه يرفض من لم يبلغ العمر (</w:t>
      </w:r>
      <w:r>
        <w:rPr>
          <w:rFonts w:ascii="itf Qomra Arabic" w:hAnsi="itf Qomra Arabic" w:cs="itf Qomra Arabic" w:eastAsia="itf Qomra Arabic"/>
          <w:b w:val="0"/>
          <w:color w:val="021526"/>
          <w:sz w:val="23"/>
          <w:szCs w:val="23"/>
        </w:rPr>
        <w:t>REG-31</w:t>
      </w:r>
      <w:r>
        <w:rPr>
          <w:rFonts w:ascii="itf Qomra Arabic" w:hAnsi="itf Qomra Arabic" w:cs="itf Qomra Arabic" w:eastAsia="itf Qomra Arabic"/>
          <w:b w:val="0"/>
          <w:color w:val="021526"/>
          <w:sz w:val="23"/>
          <w:szCs w:val="23"/>
          <w:rtl/>
          <w:lang w:bidi="ar-SY"/>
        </w:rPr>
        <w:t>)، فلا يكون «غير مقبول» إلا طلب أُعلن لجولته عمر أعلى لأن المقاعد اكتملت فوق عمره.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lib/journey.ts:173  |  lib/registration/service.ts:272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applications.announced_direct_age  |  applications.policy_snapshot  |  applications.acceptance_basis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عادل السمان 01058200970 (مواليد 1958، 68 عاماً): أُعلن لجولته 69 لاكتمال المقاعد، فلم يُقبل.</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الخدمة وشاشات الموظفين تقرأ العمر المجمّد في الطلب (</w:t>
      </w:r>
      <w:r>
        <w:rPr>
          <w:rFonts w:ascii="itf Qomra Arabic" w:hAnsi="itf Qomra Arabic" w:cs="itf Qomra Arabic" w:eastAsia="itf Qomra Arabic"/>
          <w:b w:val="0"/>
          <w:color w:val="555F6B"/>
          <w:sz w:val="20"/>
          <w:szCs w:val="20"/>
        </w:rPr>
        <w:t>policy</w:t>
      </w:r>
      <w:r>
        <w:rPr>
          <w:rFonts w:ascii="itf Qomra Arabic" w:hAnsi="itf Qomra Arabic" w:cs="itf Qomra Arabic" w:eastAsia="itf Qomra Arabic"/>
          <w:b w:val="0"/>
          <w:color w:val="555F6B"/>
          <w:sz w:val="20"/>
          <w:szCs w:val="20"/>
          <w:rtl/>
          <w:lang w:bidi="ar-SY"/>
        </w:rPr>
        <w:t>)، وصفحات الحاج تقرأ العمر الساري في «إعدادات الموسم». فإن اعتمدت اللجنة عمراً أعلى بعد التقديم رأى الحاج «لم يُقبل» وعاملته الخدمة مقبولاً. على المنصة الحقيقية قرار مخزَّن واحد (</w:t>
      </w:r>
      <w:r>
        <w:rPr>
          <w:rFonts w:ascii="itf Qomra Arabic" w:hAnsi="itf Qomra Arabic" w:cs="itf Qomra Arabic" w:eastAsia="itf Qomra Arabic"/>
          <w:b w:val="0"/>
          <w:color w:val="555F6B"/>
          <w:sz w:val="20"/>
          <w:szCs w:val="20"/>
        </w:rPr>
        <w:t>applications.status</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decided_at</w:t>
      </w:r>
      <w:r>
        <w:rPr>
          <w:rFonts w:ascii="itf Qomra Arabic" w:hAnsi="itf Qomra Arabic" w:cs="itf Qomra Arabic" w:eastAsia="itf Qomra Arabic"/>
          <w:b w:val="0"/>
          <w:color w:val="555F6B"/>
          <w:sz w:val="20"/>
          <w:szCs w:val="20"/>
          <w:rtl/>
          <w:lang w:bidi="ar-SY"/>
        </w:rPr>
        <w:t>) يكتبه اعتماد الأعمار.</w:t>
      </w:r>
    </w:p>
    <w:p>
      <w:pPr>
        <w:keepNext/>
        <w:bidi/>
        <w:pStyle w:val="Heading3"/>
        <w:spacing w:before="200" w:after="120"/>
        <w:jc w:val="left"/>
      </w:pPr>
      <w:r>
        <w:rPr>
          <w:rFonts w:ascii="itf Qomra Arabic" w:hAnsi="itf Qomra Arabic" w:cs="itf Qomra Arabic" w:eastAsia="itf Qomra Arabic"/>
          <w:b/>
          <w:color w:val="00594F"/>
          <w:sz w:val="25"/>
          <w:szCs w:val="25"/>
          <w:bCs/>
        </w:rPr>
        <w:t>SEL-06</w:t>
      </w:r>
      <w:r>
        <w:rPr>
          <w:rFonts w:ascii="itf Qomra Arabic" w:hAnsi="itf Qomra Arabic" w:cs="itf Qomra Arabic" w:eastAsia="itf Qomra Arabic"/>
          <w:b/>
          <w:color w:val="00594F"/>
          <w:sz w:val="25"/>
          <w:szCs w:val="25"/>
          <w:bCs/>
          <w:rtl/>
          <w:lang w:bidi="ar-SY"/>
        </w:rPr>
        <w:t xml:space="preserve"> — من لم يُقبل مباشرة لا يُنقل تلقائياً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طلب القبول المباشر الذي لم يُقبل يُغلق ولا ينتقل إلى القرعة وحده. يُبلَّغ صاحبه أن له التسجيل الأولي على القرعة في موعده بطلب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lib/journey.ts:189  |  app/portal/application/_components/stages.tsx:242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applications.closed_at</w:t>
      </w:r>
    </w:p>
    <w:p>
      <w:pPr>
        <w:keepNext/>
        <w:bidi/>
        <w:pStyle w:val="Heading3"/>
        <w:spacing w:before="200" w:after="120"/>
        <w:jc w:val="left"/>
      </w:pPr>
      <w:r>
        <w:rPr>
          <w:rFonts w:ascii="itf Qomra Arabic" w:hAnsi="itf Qomra Arabic" w:cs="itf Qomra Arabic" w:eastAsia="itf Qomra Arabic"/>
          <w:b/>
          <w:color w:val="00594F"/>
          <w:sz w:val="25"/>
          <w:szCs w:val="25"/>
          <w:bCs/>
        </w:rPr>
        <w:t>SEL-07</w:t>
      </w:r>
      <w:r>
        <w:rPr>
          <w:rFonts w:ascii="itf Qomra Arabic" w:hAnsi="itf Qomra Arabic" w:cs="itf Qomra Arabic" w:eastAsia="itf Qomra Arabic"/>
          <w:b/>
          <w:color w:val="00594F"/>
          <w:sz w:val="25"/>
          <w:szCs w:val="25"/>
          <w:bCs/>
          <w:rtl/>
          <w:lang w:bidi="ar-SY"/>
        </w:rPr>
        <w:t xml:space="preserve"> — نقل أفراد الطلب المباشر إلى القرعة بضغطة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إن لم يُقبل طلب القبول المباشر والقرعة مفتوحة، ينقل صاحبه أفراده إلى طلب قرعة جديد بضغطة واحدة: الأفراد والمرافقون والمكتب كما هم، فيراجع الملخص ويدفع رسم التسجيل وحده. هذا الاستثناء الوحيد من «طلب واحد لكل حساب» (</w:t>
      </w:r>
      <w:r>
        <w:rPr>
          <w:rFonts w:ascii="itf Qomra Arabic" w:hAnsi="itf Qomra Arabic" w:cs="itf Qomra Arabic" w:eastAsia="itf Qomra Arabic"/>
          <w:b w:val="0"/>
          <w:color w:val="021526"/>
          <w:sz w:val="23"/>
          <w:szCs w:val="23"/>
        </w:rPr>
        <w:t>REG-16</w:t>
      </w:r>
      <w:r>
        <w:rPr>
          <w:rFonts w:ascii="itf Qomra Arabic" w:hAnsi="itf Qomra Arabic" w:cs="itf Qomra Arabic" w:eastAsia="itf Qomra Arabic"/>
          <w:b w:val="0"/>
          <w:color w:val="021526"/>
          <w:sz w:val="23"/>
          <w:szCs w:val="23"/>
          <w:rtl/>
          <w:lang w:bidi="ar-SY"/>
        </w:rPr>
        <w:t>). يحفظ طلب القرعة رقم الطلب المباشر الذي حلّ محله ووقت إغلاقه، ويأخذ رقماً جديداً.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app/portal/apply/_components/flow.tsx:413  |  lib/registration/service.ts:147  |  lib/registration/service.ts:216  |  lib/registration/service.ts:227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applications.previous_application_id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غسان البيطار 01066600620 وزوجته.</w:t>
      </w:r>
    </w:p>
    <w:p>
      <w:pPr>
        <w:keepNext/>
        <w:bidi/>
        <w:pStyle w:val="Heading3"/>
        <w:spacing w:before="200" w:after="120"/>
        <w:jc w:val="left"/>
      </w:pPr>
      <w:r>
        <w:rPr>
          <w:rFonts w:ascii="itf Qomra Arabic" w:hAnsi="itf Qomra Arabic" w:cs="itf Qomra Arabic" w:eastAsia="itf Qomra Arabic"/>
          <w:b/>
          <w:color w:val="00594F"/>
          <w:sz w:val="25"/>
          <w:szCs w:val="25"/>
          <w:bCs/>
        </w:rPr>
        <w:t>SEL-08</w:t>
      </w:r>
      <w:r>
        <w:rPr>
          <w:rFonts w:ascii="itf Qomra Arabic" w:hAnsi="itf Qomra Arabic" w:cs="itf Qomra Arabic" w:eastAsia="itf Qomra Arabic"/>
          <w:b/>
          <w:color w:val="00594F"/>
          <w:sz w:val="25"/>
          <w:szCs w:val="25"/>
          <w:bCs/>
          <w:rtl/>
          <w:lang w:bidi="ar-SY"/>
        </w:rPr>
        <w:t xml:space="preserve"> — الدفعة الأولى المدفوعة تبقى رصيداً أو تُرد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الدفعة الأولى المدفوعة مع طلب مباشر لم يُقبل تنتقل إلى طلب القرعة رصيداً، فتُعدّ مدفوعة ولا تُطلب مرة أخرى إن قُبل بالقرعة، ويبقى معها نظام الدفعات الذي دُفعت به. وإن لم يسجّل على القرعة، أو سجّل ولم يُقبل، تُعاد إليه.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lib/registration/service.ts:218  |  lib/registration/service.ts:339  |  lib/store.ts:69  |  app/portal/apply/_components/flow.tsx:1376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applications.credit_from_application_id  |  refunds.reason  |  refunds.status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الرد نص في الشاشات فقط: لا تخزّن النسخة التجريبية أي رد. على المنصة الحقيقية جدول </w:t>
      </w:r>
      <w:r>
        <w:rPr>
          <w:rFonts w:ascii="itf Qomra Arabic" w:hAnsi="itf Qomra Arabic" w:cs="itf Qomra Arabic" w:eastAsia="itf Qomra Arabic"/>
          <w:b w:val="0"/>
          <w:color w:val="555F6B"/>
          <w:sz w:val="20"/>
          <w:szCs w:val="20"/>
        </w:rPr>
        <w:t>refunds</w:t>
      </w:r>
      <w:r>
        <w:rPr>
          <w:rFonts w:ascii="itf Qomra Arabic" w:hAnsi="itf Qomra Arabic" w:cs="itf Qomra Arabic" w:eastAsia="itf Qomra Arabic"/>
          <w:b w:val="0"/>
          <w:color w:val="555F6B"/>
          <w:sz w:val="20"/>
          <w:szCs w:val="20"/>
          <w:rtl/>
          <w:lang w:bidi="ar-SY"/>
        </w:rPr>
        <w:t xml:space="preserve"> بأسبابه (</w:t>
      </w:r>
      <w:r>
        <w:rPr>
          <w:rFonts w:ascii="itf Qomra Arabic" w:hAnsi="itf Qomra Arabic" w:cs="itf Qomra Arabic" w:eastAsia="itf Qomra Arabic"/>
          <w:b w:val="0"/>
          <w:color w:val="555F6B"/>
          <w:sz w:val="20"/>
          <w:szCs w:val="20"/>
        </w:rPr>
        <w:t>not-accepted-direct</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not-drawn</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SEL-09</w:t>
      </w:r>
      <w:r>
        <w:rPr>
          <w:rFonts w:ascii="itf Qomra Arabic" w:hAnsi="itf Qomra Arabic" w:cs="itf Qomra Arabic" w:eastAsia="itf Qomra Arabic"/>
          <w:b/>
          <w:color w:val="00594F"/>
          <w:sz w:val="25"/>
          <w:szCs w:val="25"/>
          <w:bCs/>
          <w:rtl/>
          <w:lang w:bidi="ar-SY"/>
        </w:rPr>
        <w:t xml:space="preserve"> — القرعة تسحب سنوات ميلاد لا أسماء</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تُسحب أسماء. في بث مباشر تسحب لجنة القرعة سنوات ميلاد، ولبعض السنوات أشهراً بعينها، حتى تمتلئ مقاعد القرعة. كل سطر من النتيجة سنة ميلاد واحدة: بكل أشهرها، أو بأشهر محددة من 1 إلى 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lib/lottery.ts:18  |  lib/lottery.ts:23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lottery_draw_picks.birth_year  |  lottery_draw_picks.birth_month</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سحب 1448: 1961 كاملة، 1965 كانون الثاني، 1970 كاملة، 1972 كانون الثاني–نيسان، 1980 كاملة، 1987 كاملة، 1989 كاملة، 1990 كانون الثاني.</w:t>
      </w:r>
    </w:p>
    <w:p>
      <w:pPr>
        <w:keepNext/>
        <w:bidi/>
        <w:pStyle w:val="Heading3"/>
        <w:spacing w:before="200" w:after="120"/>
        <w:jc w:val="left"/>
      </w:pPr>
      <w:r>
        <w:rPr>
          <w:rFonts w:ascii="itf Qomra Arabic" w:hAnsi="itf Qomra Arabic" w:cs="itf Qomra Arabic" w:eastAsia="itf Qomra Arabic"/>
          <w:b/>
          <w:color w:val="00594F"/>
          <w:sz w:val="25"/>
          <w:szCs w:val="25"/>
          <w:bCs/>
        </w:rPr>
        <w:t>SEL-10</w:t>
      </w:r>
      <w:r>
        <w:rPr>
          <w:rFonts w:ascii="itf Qomra Arabic" w:hAnsi="itf Qomra Arabic" w:cs="itf Qomra Arabic" w:eastAsia="itf Qomra Arabic"/>
          <w:b/>
          <w:color w:val="00594F"/>
          <w:sz w:val="25"/>
          <w:szCs w:val="25"/>
          <w:bCs/>
          <w:rtl/>
          <w:lang w:bidi="ar-SY"/>
        </w:rPr>
        <w:t xml:space="preserve"> — سنوات الميلاد التي تدخل القرعة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تدخل القرعة سنوات الميلاد من التي تلي سن القبول المباشر حتى آخر سنة يقبلها شرط صاحب الطلب: من (2026 − 68 + 1) = 1959 إلى 1997. قبل البث يُصدَّر إحصاء المسجّلين على القرعة بحسب سنة الميلاد وشهره (عدد المقاعد وعدد الطلبات)، ويُسجَّل التصدير باسم من صدّره.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lib/lottery.ts:98  |  app/staff/lottery/view.tsx:318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season_settings.accepted_direct_age  |  season_settings.applicant_max_birth_year</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الإحصاء في النسخة التجريبية أرقام مولَّدة (</w:t>
      </w:r>
      <w:r>
        <w:rPr>
          <w:rFonts w:ascii="itf Qomra Arabic" w:hAnsi="itf Qomra Arabic" w:cs="itf Qomra Arabic" w:eastAsia="itf Qomra Arabic"/>
          <w:b w:val="0"/>
          <w:color w:val="555F6B"/>
          <w:sz w:val="20"/>
          <w:szCs w:val="20"/>
        </w:rPr>
        <w:t>POOL</w:t>
      </w:r>
      <w:r>
        <w:rPr>
          <w:rFonts w:ascii="itf Qomra Arabic" w:hAnsi="itf Qomra Arabic" w:cs="itf Qomra Arabic" w:eastAsia="itf Qomra Arabic"/>
          <w:b w:val="0"/>
          <w:color w:val="555F6B"/>
          <w:sz w:val="20"/>
          <w:szCs w:val="20"/>
          <w:rtl/>
          <w:lang w:bidi="ar-SY"/>
        </w:rPr>
        <w:t>) معايَرة لتملأ نتيجة 1448 مقاعد القرعة بالضبط. على المنصة الحقيقية حسابه من طلبات القرعة.</w:t>
      </w:r>
    </w:p>
    <w:p>
      <w:pPr>
        <w:keepNext/>
        <w:bidi/>
        <w:pStyle w:val="Heading3"/>
        <w:spacing w:before="200" w:after="120"/>
        <w:jc w:val="left"/>
      </w:pPr>
      <w:r>
        <w:rPr>
          <w:rFonts w:ascii="itf Qomra Arabic" w:hAnsi="itf Qomra Arabic" w:cs="itf Qomra Arabic" w:eastAsia="itf Qomra Arabic"/>
          <w:b/>
          <w:color w:val="00594F"/>
          <w:sz w:val="25"/>
          <w:szCs w:val="25"/>
          <w:bCs/>
        </w:rPr>
        <w:t>SEL-11</w:t>
      </w:r>
      <w:r>
        <w:rPr>
          <w:rFonts w:ascii="itf Qomra Arabic" w:hAnsi="itf Qomra Arabic" w:cs="itf Qomra Arabic" w:eastAsia="itf Qomra Arabic"/>
          <w:b/>
          <w:color w:val="00594F"/>
          <w:sz w:val="25"/>
          <w:szCs w:val="25"/>
          <w:bCs/>
          <w:rtl/>
          <w:lang w:bidi="ar-SY"/>
        </w:rPr>
        <w:t xml:space="preserve"> — إدخال نتيجة البث</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يُدخل حامل «إدخال نتائج القرعة» ما سُحب سطراً سطراً. السنة تُختار مما لم يُدخل بعد، فلا تتكرر سنة. إن اختار «أشهر محددة» فلا يُضاف السطر بلا شهر واحد على الأقل. لا يُرسل للاعتماد جدول فارغ. بعد الإرسال يُقفل الجدول للقراءة، ويستطيع المُدخل إعادته للتعديل ما دام لم يُنشر.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app/staff/lottery/view.tsx:450  |  app/staff/lottery/view.tsx:451  |  app/staff/lottery/view.tsx:569  |  app/staff/lottery/view.tsx:449  |  app/staff/lottery/view.tsx:471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lottery_draws.status  |  lottery_draws.entered_by_staff_id  |  lottery_draws.sent_at</w:t>
      </w:r>
    </w:p>
    <w:p>
      <w:pPr>
        <w:keepNext/>
        <w:bidi/>
        <w:pStyle w:val="Heading3"/>
        <w:spacing w:before="200" w:after="120"/>
        <w:jc w:val="left"/>
      </w:pPr>
      <w:r>
        <w:rPr>
          <w:rFonts w:ascii="itf Qomra Arabic" w:hAnsi="itf Qomra Arabic" w:cs="itf Qomra Arabic" w:eastAsia="itf Qomra Arabic"/>
          <w:b/>
          <w:color w:val="00594F"/>
          <w:sz w:val="25"/>
          <w:szCs w:val="25"/>
          <w:bCs/>
        </w:rPr>
        <w:t>SEL-12</w:t>
      </w:r>
      <w:r>
        <w:rPr>
          <w:rFonts w:ascii="itf Qomra Arabic" w:hAnsi="itf Qomra Arabic" w:cs="itf Qomra Arabic" w:eastAsia="itf Qomra Arabic"/>
          <w:b/>
          <w:color w:val="00594F"/>
          <w:sz w:val="25"/>
          <w:szCs w:val="25"/>
          <w:bCs/>
          <w:rtl/>
          <w:lang w:bidi="ar-SY"/>
        </w:rPr>
        <w:t xml:space="preserve"> — مقارنة ما أُدخل بمقاعد القرعة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يعرض الجدول المدخل عدد المقاعد التي يغطيها (أفراد الطلبات المقبولة به) وعدد الطلبات، مقارنةً بمقاعد القرعة: «اكتملت مقاعد القرعة»، أو «بقي (عدد) مقعداً»، أو «تزيد (عدد) مقعداً — راجع ما أُدخل».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app/staff/lottery/view.tsx:421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season_settings.quota  |  season_settings.direct_share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الزيادة تنبيه فقط ولا تمنع الإرسال ولا النشر.</w:t>
      </w:r>
    </w:p>
    <w:p>
      <w:pPr>
        <w:keepNext/>
        <w:bidi/>
        <w:pStyle w:val="Heading3"/>
        <w:spacing w:before="200" w:after="120"/>
        <w:jc w:val="left"/>
      </w:pPr>
      <w:r>
        <w:rPr>
          <w:rFonts w:ascii="itf Qomra Arabic" w:hAnsi="itf Qomra Arabic" w:cs="itf Qomra Arabic" w:eastAsia="itf Qomra Arabic"/>
          <w:b/>
          <w:color w:val="00594F"/>
          <w:sz w:val="25"/>
          <w:szCs w:val="25"/>
          <w:bCs/>
        </w:rPr>
        <w:t>SEL-13</w:t>
      </w:r>
      <w:r>
        <w:rPr>
          <w:rFonts w:ascii="itf Qomra Arabic" w:hAnsi="itf Qomra Arabic" w:cs="itf Qomra Arabic" w:eastAsia="itf Qomra Arabic"/>
          <w:b/>
          <w:color w:val="00594F"/>
          <w:sz w:val="25"/>
          <w:szCs w:val="25"/>
          <w:bCs/>
          <w:rtl/>
          <w:lang w:bidi="ar-SY"/>
        </w:rPr>
        <w:t xml:space="preserve"> — الاعتماد والنشر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يُنشر إلا ما أُرسل للاعتماد. يعتمده حامل «اعتماد ونشر النتائج» كما أُدخل، بعد تأكيد، فيُنشر ويُسجَّل في سجل الأحداث بعدد المقاعد والطلبات وجدول السنوات. قبل النشر لا يرى الحجاج أي نتيجة. بعده يعرف كل مسجّل نتيجته في حسابه، ويظهر جدول السنوات والأشهر على صفحة النتائج.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app/staff/lottery/view.tsx:640  |  app/staff/lottery/view.tsx:592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lottery_draws.published_by_staff_id  |  lottery_draws.published_at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لا يفرض الكود أن المعتمِد غير المُدخل: مديرة الموسم تملك الصلاحيتين فتُدخل وتنشر وحدها. على المنصة الحقيقية </w:t>
      </w:r>
      <w:r>
        <w:rPr>
          <w:rFonts w:ascii="itf Qomra Arabic" w:hAnsi="itf Qomra Arabic" w:cs="itf Qomra Arabic" w:eastAsia="itf Qomra Arabic"/>
          <w:b w:val="0"/>
          <w:color w:val="555F6B"/>
          <w:sz w:val="20"/>
          <w:szCs w:val="20"/>
        </w:rPr>
        <w:t>published_by_staff_id</w:t>
      </w:r>
      <w:r>
        <w:rPr>
          <w:rFonts w:ascii="itf Qomra Arabic" w:hAnsi="itf Qomra Arabic" w:cs="itf Qomra Arabic" w:eastAsia="itf Qomra Arabic"/>
          <w:b w:val="0"/>
          <w:color w:val="555F6B"/>
          <w:sz w:val="20"/>
          <w:szCs w:val="20"/>
          <w:rtl/>
          <w:lang w:bidi="ar-SY"/>
        </w:rPr>
        <w:t xml:space="preserve"> ≠ </w:t>
      </w:r>
      <w:r>
        <w:rPr>
          <w:rFonts w:ascii="itf Qomra Arabic" w:hAnsi="itf Qomra Arabic" w:cs="itf Qomra Arabic" w:eastAsia="itf Qomra Arabic"/>
          <w:b w:val="0"/>
          <w:color w:val="555F6B"/>
          <w:sz w:val="20"/>
          <w:szCs w:val="20"/>
        </w:rPr>
        <w:t>entered_by_staff_id</w:t>
      </w:r>
      <w:r>
        <w:rPr>
          <w:rFonts w:ascii="itf Qomra Arabic" w:hAnsi="itf Qomra Arabic" w:cs="itf Qomra Arabic" w:eastAsia="itf Qomra Arabic"/>
          <w:b w:val="0"/>
          <w:color w:val="555F6B"/>
          <w:sz w:val="20"/>
          <w:szCs w:val="20"/>
          <w:rtl/>
          <w:lang w:bidi="ar-SY"/>
        </w:rPr>
        <w:t>، وسحب منشور واحد لكل موسم.</w:t>
      </w:r>
    </w:p>
    <w:p>
      <w:pPr>
        <w:keepNext/>
        <w:bidi/>
        <w:pStyle w:val="Heading3"/>
        <w:spacing w:before="200" w:after="120"/>
        <w:jc w:val="left"/>
      </w:pPr>
      <w:r>
        <w:rPr>
          <w:rFonts w:ascii="itf Qomra Arabic" w:hAnsi="itf Qomra Arabic" w:cs="itf Qomra Arabic" w:eastAsia="itf Qomra Arabic"/>
          <w:b/>
          <w:color w:val="00594F"/>
          <w:sz w:val="25"/>
          <w:szCs w:val="25"/>
          <w:bCs/>
        </w:rPr>
        <w:t>SEL-14</w:t>
      </w:r>
      <w:r>
        <w:rPr>
          <w:rFonts w:ascii="itf Qomra Arabic" w:hAnsi="itf Qomra Arabic" w:cs="itf Qomra Arabic" w:eastAsia="itf Qomra Arabic"/>
          <w:b/>
          <w:color w:val="00594F"/>
          <w:sz w:val="25"/>
          <w:szCs w:val="25"/>
          <w:bCs/>
          <w:rtl/>
          <w:lang w:bidi="ar-SY"/>
        </w:rPr>
        <w:t xml:space="preserve"> — السحب المنشور وحده يقرر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يقرر القبول بالقرعة إلا السحب المنشور. ما دام لم يُنشر سحب، يبقى كل طلب قرعة عند مرحلة القرعة «انتهى السحب — بانتظار نشر النتائج». وإن سُحبت النتيجة المنشورة عاد كل طلب قرعة إلى الانتظار.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lib/lottery.ts:38  |  lib/journey.ts:193  |  lib/journey.ts:224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lottery_draws.status</w:t>
      </w:r>
    </w:p>
    <w:p>
      <w:pPr>
        <w:keepNext/>
        <w:bidi/>
        <w:pStyle w:val="Heading3"/>
        <w:spacing w:before="200" w:after="120"/>
        <w:jc w:val="left"/>
      </w:pPr>
      <w:r>
        <w:rPr>
          <w:rFonts w:ascii="itf Qomra Arabic" w:hAnsi="itf Qomra Arabic" w:cs="itf Qomra Arabic" w:eastAsia="itf Qomra Arabic"/>
          <w:b/>
          <w:color w:val="00594F"/>
          <w:sz w:val="25"/>
          <w:szCs w:val="25"/>
          <w:bCs/>
        </w:rPr>
        <w:t>SEL-15</w:t>
      </w:r>
      <w:r>
        <w:rPr>
          <w:rFonts w:ascii="itf Qomra Arabic" w:hAnsi="itf Qomra Arabic" w:cs="itf Qomra Arabic" w:eastAsia="itf Qomra Arabic"/>
          <w:b/>
          <w:color w:val="00594F"/>
          <w:sz w:val="25"/>
          <w:szCs w:val="25"/>
          <w:bCs/>
          <w:rtl/>
          <w:lang w:bidi="ar-SY"/>
        </w:rPr>
        <w:t xml:space="preserve"> — قرار القبول بالقرعة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يُقبل طلب القرعة إذا وُلد صاحبه (الفرد </w:t>
      </w:r>
      <w:r>
        <w:rPr>
          <w:rFonts w:ascii="itf Qomra Arabic" w:hAnsi="itf Qomra Arabic" w:cs="itf Qomra Arabic" w:eastAsia="itf Qomra Arabic"/>
          <w:b w:val="0"/>
          <w:color w:val="021526"/>
          <w:sz w:val="23"/>
          <w:szCs w:val="23"/>
        </w:rPr>
        <w:t>relation = self</w:t>
      </w:r>
      <w:r>
        <w:rPr>
          <w:rFonts w:ascii="itf Qomra Arabic" w:hAnsi="itf Qomra Arabic" w:cs="itf Qomra Arabic" w:eastAsia="itf Qomra Arabic"/>
          <w:b w:val="0"/>
          <w:color w:val="021526"/>
          <w:sz w:val="23"/>
          <w:szCs w:val="23"/>
          <w:rtl/>
          <w:lang w:bidi="ar-SY"/>
        </w:rPr>
        <w:t>، وهو أكبرهم سناً) في سنة مسحوبة، وفي أحد أشهرها المذكورة إن سُحبت السنة بأشهر. السنة والشهر من تاريخ ميلاده في السجل المدني. أعمار المرافقين وتواريخ ميلادهم لا تُحسب.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lib/lottery.ts:86  |  lib/lottery.ts:75  |  lib/lottery.ts:69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applications.lottery_draw_id  |  applications.acceptance_basis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وائل الدقر 01088800910 مواليد آذار 1980: سُحبت 1980 كاملة فقُبل. غسان البيطار مواليد نيسان 1966: لم تُسحب فلم يُقبل.</w:t>
      </w:r>
    </w:p>
    <w:p>
      <w:pPr>
        <w:keepNext/>
        <w:bidi/>
        <w:pStyle w:val="Heading3"/>
        <w:spacing w:before="200" w:after="120"/>
        <w:jc w:val="left"/>
      </w:pPr>
      <w:r>
        <w:rPr>
          <w:rFonts w:ascii="itf Qomra Arabic" w:hAnsi="itf Qomra Arabic" w:cs="itf Qomra Arabic" w:eastAsia="itf Qomra Arabic"/>
          <w:b/>
          <w:color w:val="00594F"/>
          <w:sz w:val="25"/>
          <w:szCs w:val="25"/>
          <w:bCs/>
        </w:rPr>
        <w:t>SEL-16</w:t>
      </w:r>
      <w:r>
        <w:rPr>
          <w:rFonts w:ascii="itf Qomra Arabic" w:hAnsi="itf Qomra Arabic" w:cs="itf Qomra Arabic" w:eastAsia="itf Qomra Arabic"/>
          <w:b/>
          <w:color w:val="00594F"/>
          <w:sz w:val="25"/>
          <w:szCs w:val="25"/>
          <w:bCs/>
          <w:rtl/>
          <w:lang w:bidi="ar-SY"/>
        </w:rPr>
        <w:t xml:space="preserve"> — الطلب كله معاً ولا قائمة احتياط</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يُقبل طلب القرعة كله مع صاحبه أو لا يُقبل منه أحد. ولا قائمة احتياط.</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lib/lottery.ts:6  |  lib/lottery.ts:7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w:t>
      </w:r>
    </w:p>
    <w:p>
      <w:pPr>
        <w:keepNext/>
        <w:bidi/>
        <w:pStyle w:val="Heading3"/>
        <w:spacing w:before="200" w:after="120"/>
        <w:jc w:val="left"/>
      </w:pPr>
      <w:r>
        <w:rPr>
          <w:rFonts w:ascii="itf Qomra Arabic" w:hAnsi="itf Qomra Arabic" w:cs="itf Qomra Arabic" w:eastAsia="itf Qomra Arabic"/>
          <w:b/>
          <w:color w:val="00594F"/>
          <w:sz w:val="25"/>
          <w:szCs w:val="25"/>
          <w:bCs/>
        </w:rPr>
        <w:t>SEL-17</w:t>
      </w:r>
      <w:r>
        <w:rPr>
          <w:rFonts w:ascii="itf Qomra Arabic" w:hAnsi="itf Qomra Arabic" w:cs="itf Qomra Arabic" w:eastAsia="itf Qomra Arabic"/>
          <w:b/>
          <w:color w:val="00594F"/>
          <w:sz w:val="25"/>
          <w:szCs w:val="25"/>
          <w:bCs/>
          <w:rtl/>
          <w:lang w:bidi="ar-SY"/>
        </w:rPr>
        <w:t xml:space="preserve"> — مسار الطلب كما يراه الحاج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يمر الطلب بالمراحل: «مُقدَّم»، ثم «تدقيق البيانات»، ثم «مؤهل». بعدها في القبول المباشر «اعتماد القبول المباشر» ثم «مقبول مباشرة» أو «لم يُقبل مباشرة»، وفي القرعة «القرعة العلنية» ثم «مقبول بالقرعة» مع السطر الذي طابقه («سُحبت مواليد 1980 كاملة» أو «سُحب مواليد شباط 1972») أو «لم يُقبل بالقرعة».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lib/journey.ts:157  |  lib/journey.ts:182  |  lib/journey.ts:204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application_status_history.status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في النسخة التجريبية تتقدم المراحل بثوانٍ بعد التقديم للعرض. على المنصة الحقيقية تتقدم بأحداث فعلية (التدقيق، اعتماد الأعمار، نشر السحب).</w:t>
      </w:r>
    </w:p>
    <w:p>
      <w:pPr>
        <w:keepNext/>
        <w:bidi/>
        <w:pStyle w:val="Heading3"/>
        <w:spacing w:before="200" w:after="120"/>
        <w:jc w:val="left"/>
      </w:pPr>
      <w:r>
        <w:rPr>
          <w:rFonts w:ascii="itf Qomra Arabic" w:hAnsi="itf Qomra Arabic" w:cs="itf Qomra Arabic" w:eastAsia="itf Qomra Arabic"/>
          <w:b/>
          <w:color w:val="00594F"/>
          <w:sz w:val="25"/>
          <w:szCs w:val="25"/>
          <w:bCs/>
        </w:rPr>
        <w:t>SEL-18</w:t>
      </w:r>
      <w:r>
        <w:rPr>
          <w:rFonts w:ascii="itf Qomra Arabic" w:hAnsi="itf Qomra Arabic" w:cs="itf Qomra Arabic" w:eastAsia="itf Qomra Arabic"/>
          <w:b/>
          <w:color w:val="00594F"/>
          <w:sz w:val="25"/>
          <w:szCs w:val="25"/>
          <w:bCs/>
          <w:rtl/>
          <w:lang w:bidi="ar-SY"/>
        </w:rPr>
        <w:t xml:space="preserve"> — البحث العام في النتائج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صفحة النتائج العامة تبحث بالرقم الوطني كاملاً ورمز تحقق مصوَّر، دون حساب. لكل زائر 5 عمليات بحث في كل 60 ثانية، وكل محاولة تُحسب ولو أخطأ رمز التحقق، ثم ينتظر. وتعرض الاسم الثلاثي والمحافظة والنتيجة وطريق القبول (القبول المباشر، القرعة، المنحة).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app/results/_components/result-search.tsx:29  |  app/results/_components/result-search.tsx:30  |  app/results/_components/result-search.tsx:129  |  app/results/_components/result-search.tsx:145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النتيجة العامة في النسخة التجريبية مولَّدة من الرقم الوطني (</w:t>
      </w:r>
      <w:r>
        <w:rPr>
          <w:rFonts w:ascii="itf Qomra Arabic" w:hAnsi="itf Qomra Arabic" w:cs="itf Qomra Arabic" w:eastAsia="itf Qomra Arabic"/>
          <w:b w:val="0"/>
          <w:color w:val="555F6B"/>
          <w:sz w:val="20"/>
          <w:szCs w:val="20"/>
        </w:rPr>
        <w:t>lib/data/public-results.ts</w:t>
      </w:r>
      <w:r>
        <w:rPr>
          <w:rFonts w:ascii="itf Qomra Arabic" w:hAnsi="itf Qomra Arabic" w:cs="itf Qomra Arabic" w:eastAsia="itf Qomra Arabic"/>
          <w:b w:val="0"/>
          <w:color w:val="555F6B"/>
          <w:sz w:val="20"/>
          <w:szCs w:val="20"/>
          <w:rtl/>
          <w:lang w:bidi="ar-SY"/>
        </w:rPr>
        <w:t xml:space="preserve">) لا من الطلبات. على المنصة الحقيقية قراءتها من </w:t>
      </w:r>
      <w:r>
        <w:rPr>
          <w:rFonts w:ascii="itf Qomra Arabic" w:hAnsi="itf Qomra Arabic" w:cs="itf Qomra Arabic" w:eastAsia="itf Qomra Arabic"/>
          <w:b w:val="0"/>
          <w:color w:val="555F6B"/>
          <w:sz w:val="20"/>
          <w:szCs w:val="20"/>
        </w:rPr>
        <w:t>applications</w:t>
      </w:r>
      <w:r>
        <w:rPr>
          <w:rFonts w:ascii="itf Qomra Arabic" w:hAnsi="itf Qomra Arabic" w:cs="itf Qomra Arabic" w:eastAsia="itf Qomra Arabic"/>
          <w:b w:val="0"/>
          <w:color w:val="555F6B"/>
          <w:sz w:val="20"/>
          <w:szCs w:val="20"/>
          <w:rtl/>
          <w:lang w:bidi="ar-SY"/>
        </w:rPr>
        <w:t>، وتحديد الحد في الخادم لا في المتصفح. ويُحسم مع الإدارة هل يُعرض الاسم كاملاً لكل من يعرف الرقم الوطني.</w:t>
      </w:r>
    </w:p>
    <w:p>
      <w:pPr>
        <w:keepNext/>
        <w:bidi/>
        <w:pStyle w:val="Heading3"/>
        <w:spacing w:before="200" w:after="120"/>
        <w:jc w:val="left"/>
      </w:pPr>
      <w:r>
        <w:rPr>
          <w:rFonts w:ascii="itf Qomra Arabic" w:hAnsi="itf Qomra Arabic" w:cs="itf Qomra Arabic" w:eastAsia="itf Qomra Arabic"/>
          <w:b/>
          <w:color w:val="00594F"/>
          <w:sz w:val="25"/>
          <w:szCs w:val="25"/>
          <w:bCs/>
        </w:rPr>
        <w:t>SEL-19</w:t>
      </w:r>
      <w:r>
        <w:rPr>
          <w:rFonts w:ascii="itf Qomra Arabic" w:hAnsi="itf Qomra Arabic" w:cs="itf Qomra Arabic" w:eastAsia="itf Qomra Arabic"/>
          <w:b/>
          <w:color w:val="00594F"/>
          <w:sz w:val="25"/>
          <w:szCs w:val="25"/>
          <w:bCs/>
          <w:rtl/>
          <w:lang w:bidi="ar-SY"/>
        </w:rPr>
        <w:t xml:space="preserve"> — المراجعة البشرية توقف الطلب المرفوض</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يدخل الطلب المقدَّم قائمة المراجعة إن كان فيه صلة قرابة غير مؤكدة، أو شرط «تنبيه» (مثل من حجّ سابقاً)، أو شرط غير مستوفى. يقرر المراجع (صلاحية </w:t>
      </w:r>
      <w:r>
        <w:rPr>
          <w:rFonts w:ascii="itf Qomra Arabic" w:hAnsi="itf Qomra Arabic" w:cs="itf Qomra Arabic" w:eastAsia="itf Qomra Arabic"/>
          <w:b w:val="0"/>
          <w:color w:val="021526"/>
          <w:sz w:val="23"/>
          <w:szCs w:val="23"/>
        </w:rPr>
        <w:t>registration.review</w:t>
      </w:r>
      <w:r>
        <w:rPr>
          <w:rFonts w:ascii="itf Qomra Arabic" w:hAnsi="itf Qomra Arabic" w:cs="itf Qomra Arabic" w:eastAsia="itf Qomra Arabic"/>
          <w:b w:val="0"/>
          <w:color w:val="021526"/>
          <w:sz w:val="23"/>
          <w:szCs w:val="23"/>
          <w:rtl/>
          <w:lang w:bidi="ar-SY"/>
        </w:rPr>
        <w:t>) «معتمد» أو «مرفوض» مع سبب من 8 أحرف على الأقل يراه صاحب الطلب. الطلب المرفوض لا يُكمل خطوات ما بعد القبول: «الطلب موقوف بقرار المراجعة».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app/staff/_components/data.ts:68  |  app/staff/reviews/view.tsx:355  |  lib/registration/service.ts:274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application_reviews.decision  |  application_reviews.note  |  application_reviews.flags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القبول نفسه لا ينتظر قرار المراجعة: الطلب الذي لم يُراجع بعد يُقبل ويمضي في خطواته. وقائمة المراجعة تفحص بشروط الموسم السارية لا المجمّدة في الطلب. والقرار تكتبه الصفحة في المتجر (</w:t>
      </w:r>
      <w:r>
        <w:rPr>
          <w:rFonts w:ascii="itf Qomra Arabic" w:hAnsi="itf Qomra Arabic" w:cs="itf Qomra Arabic" w:eastAsia="itf Qomra Arabic"/>
          <w:b w:val="0"/>
          <w:color w:val="555F6B"/>
          <w:sz w:val="20"/>
          <w:szCs w:val="20"/>
        </w:rPr>
        <w:t>setReview</w:t>
      </w:r>
      <w:r>
        <w:rPr>
          <w:rFonts w:ascii="itf Qomra Arabic" w:hAnsi="itf Qomra Arabic" w:cs="itf Qomra Arabic" w:eastAsia="itf Qomra Arabic"/>
          <w:b w:val="0"/>
          <w:color w:val="555F6B"/>
          <w:sz w:val="20"/>
          <w:szCs w:val="20"/>
          <w:rtl/>
          <w:lang w:bidi="ar-SY"/>
        </w:rPr>
        <w:t>) لا خدمة موثوقة.</w:t>
      </w:r>
    </w:p>
    <w:p>
      <w:pPr>
        <w:keepNext/>
        <w:bidi/>
        <w:pStyle w:val="Heading3"/>
        <w:spacing w:before="200" w:after="120"/>
        <w:jc w:val="left"/>
      </w:pPr>
      <w:r>
        <w:rPr>
          <w:rFonts w:ascii="itf Qomra Arabic" w:hAnsi="itf Qomra Arabic" w:cs="itf Qomra Arabic" w:eastAsia="itf Qomra Arabic"/>
          <w:b/>
          <w:color w:val="00594F"/>
          <w:sz w:val="25"/>
          <w:szCs w:val="25"/>
          <w:bCs/>
        </w:rPr>
        <w:t>SEL-20</w:t>
      </w:r>
      <w:r>
        <w:rPr>
          <w:rFonts w:ascii="itf Qomra Arabic" w:hAnsi="itf Qomra Arabic" w:cs="itf Qomra Arabic" w:eastAsia="itf Qomra Arabic"/>
          <w:b/>
          <w:color w:val="00594F"/>
          <w:sz w:val="25"/>
          <w:szCs w:val="25"/>
          <w:bCs/>
          <w:rtl/>
          <w:lang w:bidi="ar-SY"/>
        </w:rPr>
        <w:t xml:space="preserve"> — أول خطوة بعد القبول تأكيده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أول خطوة بعد القبول دائماً «تأكيد القبول»، ولا يُنشر إصدار يضع قبلها خطوة. يقرأ صاحب الطلب التعليمات الرسمية حتى نهايتها (يُفتح التوقيع بعد التمرير إلى 98% منها)، ويؤشر «قرأت التعليمات وأوافق عليها، وأؤكد قبول الحج لجميع أفراد الطلب»، ثم «أؤكد وأوقّع إلكترونياً». التأكيد واحد لكل أفراد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lib/registration/validate.ts:245  |  app/portal/application/_components/post/step-confirm.tsx:79  |  app/portal/application/_components/post/step-confirm.tsx:171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post_acceptance.confirmed_at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وقت التأكيد تكتبه الصفحة مباشرة (</w:t>
      </w:r>
      <w:r>
        <w:rPr>
          <w:rFonts w:ascii="itf Qomra Arabic" w:hAnsi="itf Qomra Arabic" w:cs="itf Qomra Arabic" w:eastAsia="itf Qomra Arabic"/>
          <w:b w:val="0"/>
          <w:color w:val="555F6B"/>
          <w:sz w:val="20"/>
          <w:szCs w:val="20"/>
        </w:rPr>
        <w:t>actions.setPost</w:t>
      </w:r>
      <w:r>
        <w:rPr>
          <w:rFonts w:ascii="itf Qomra Arabic" w:hAnsi="itf Qomra Arabic" w:cs="itf Qomra Arabic" w:eastAsia="itf Qomra Arabic"/>
          <w:b w:val="0"/>
          <w:color w:val="555F6B"/>
          <w:sz w:val="20"/>
          <w:szCs w:val="20"/>
          <w:rtl/>
          <w:lang w:bidi="ar-SY"/>
        </w:rPr>
        <w:t>) لا خدمة موثوقة تتحقق أن الطلب مقبول وأن الموعد لم يفت.</w:t>
      </w:r>
    </w:p>
    <w:p>
      <w:pPr>
        <w:keepNext/>
        <w:bidi/>
        <w:pStyle w:val="Heading3"/>
        <w:spacing w:before="200" w:after="120"/>
        <w:jc w:val="left"/>
      </w:pPr>
      <w:r>
        <w:rPr>
          <w:rFonts w:ascii="itf Qomra Arabic" w:hAnsi="itf Qomra Arabic" w:cs="itf Qomra Arabic" w:eastAsia="itf Qomra Arabic"/>
          <w:b/>
          <w:color w:val="00594F"/>
          <w:sz w:val="25"/>
          <w:szCs w:val="25"/>
          <w:bCs/>
        </w:rPr>
        <w:t>SEL-21</w:t>
      </w:r>
      <w:r>
        <w:rPr>
          <w:rFonts w:ascii="itf Qomra Arabic" w:hAnsi="itf Qomra Arabic" w:cs="itf Qomra Arabic" w:eastAsia="itf Qomra Arabic"/>
          <w:b/>
          <w:color w:val="00594F"/>
          <w:sz w:val="25"/>
          <w:szCs w:val="25"/>
          <w:bCs/>
          <w:rtl/>
          <w:lang w:bidi="ar-SY"/>
        </w:rPr>
        <w:t xml:space="preserve"> — المقبول بالقرعة يثبّت بالدفعة الأولى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المقبول بالقرعة يؤكد قبوله ثم يدفع الدفعة الأولى، ولا تكتمل خطوة التأكيد إلا بالأمرين. تقبل الخدمة الدفع فقط إن كان الطلب مقبولاً، غير موقوف بالمراجعة، وأُكّد قبوله، ولم تُدفع دفعته الأولى. تحسب الخدمة المبلغ بنفسها: عدد الأفراد × الدفعة الأولى للفرد في شروط الطلب المجمّدة (3,500 $ لموسم 1448، أو التكلفة كاملة إن قررت الإدارة دفعة واحدة). ويُصدر إيصال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رقم الطلب-1، ويُثبَّت للطلب نظام دفعات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lib/registration/service.ts:339  |  lib/registration/service.ts:340  |  lib/registration/service.ts:343  |  lib/registration/post.ts:126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payments.purpose  |  payment_items.receipt_no  |  applications.installment_plan  |  post_acceptance.confirmed_at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وائل الدقر وزوجته: 2 × 3,500 = 7,000 $.</w:t>
      </w:r>
    </w:p>
    <w:p>
      <w:pPr>
        <w:keepNext/>
        <w:bidi/>
        <w:pStyle w:val="Heading3"/>
        <w:spacing w:before="200" w:after="120"/>
        <w:jc w:val="left"/>
      </w:pPr>
      <w:r>
        <w:rPr>
          <w:rFonts w:ascii="itf Qomra Arabic" w:hAnsi="itf Qomra Arabic" w:cs="itf Qomra Arabic" w:eastAsia="itf Qomra Arabic"/>
          <w:b/>
          <w:color w:val="00594F"/>
          <w:sz w:val="25"/>
          <w:szCs w:val="25"/>
          <w:bCs/>
        </w:rPr>
        <w:t>SEL-22</w:t>
      </w:r>
      <w:r>
        <w:rPr>
          <w:rFonts w:ascii="itf Qomra Arabic" w:hAnsi="itf Qomra Arabic" w:cs="itf Qomra Arabic" w:eastAsia="itf Qomra Arabic"/>
          <w:b/>
          <w:color w:val="00594F"/>
          <w:sz w:val="25"/>
          <w:szCs w:val="25"/>
          <w:bCs/>
          <w:rtl/>
          <w:lang w:bidi="ar-SY"/>
        </w:rPr>
        <w:t xml:space="preserve"> — المقبول مباشرة يؤكد فقط</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المقبول مباشرة دفع الدفعة الأولى مع طلبه، فتكتمل خطوة التأكيد بتوقيعه وحده. وكذلك من انتقلت دفعته الأولى رصيداً من طلب مباشر (</w:t>
      </w:r>
      <w:r>
        <w:rPr>
          <w:rFonts w:ascii="itf Qomra Arabic" w:hAnsi="itf Qomra Arabic" w:cs="itf Qomra Arabic" w:eastAsia="itf Qomra Arabic"/>
          <w:b w:val="0"/>
          <w:color w:val="021526"/>
          <w:sz w:val="23"/>
          <w:szCs w:val="23"/>
        </w:rPr>
        <w:t>SEL-08</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lib/registration/post.ts:126  |  lib/registration/service.ts:235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post_acceptance.confirmed_at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سعاد الحموي 01055500730.</w:t>
      </w:r>
    </w:p>
    <w:p>
      <w:pPr>
        <w:keepNext/>
        <w:bidi/>
        <w:pStyle w:val="Heading3"/>
        <w:spacing w:before="200" w:after="120"/>
        <w:jc w:val="left"/>
      </w:pPr>
      <w:r>
        <w:rPr>
          <w:rFonts w:ascii="itf Qomra Arabic" w:hAnsi="itf Qomra Arabic" w:cs="itf Qomra Arabic" w:eastAsia="itf Qomra Arabic"/>
          <w:b/>
          <w:color w:val="00594F"/>
          <w:sz w:val="25"/>
          <w:szCs w:val="25"/>
          <w:bCs/>
        </w:rPr>
        <w:t>SEL-23</w:t>
      </w:r>
      <w:r>
        <w:rPr>
          <w:rFonts w:ascii="itf Qomra Arabic" w:hAnsi="itf Qomra Arabic" w:cs="itf Qomra Arabic" w:eastAsia="itf Qomra Arabic"/>
          <w:b/>
          <w:color w:val="00594F"/>
          <w:sz w:val="25"/>
          <w:szCs w:val="25"/>
          <w:bCs/>
          <w:rtl/>
          <w:lang w:bidi="ar-SY"/>
        </w:rPr>
        <w:t xml:space="preserve"> — موعد التثبيت وسقوط القبول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يثبّت المقبولون بالقرعة تسجيلهم من 11 إلى 27 تشرين الأول 2026، وتأكيد القبول ورفع الصورة الشخصية حتى 27 تشرين الأول لكل المقبولين. من لا يؤكد أو لا يسدد في المهلة يسقط قبوله، ويعود مقعده إلى الإدارة.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lib/season.ts:32  |  app/portal/application/_components/post/step-confirm.tsx:39  |  app/portal/application/_components/post/step-confirm.tsx:42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applications.closed_at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النسخة التجريبية تعرض الموعد ولا تفرضه: يمكن التأكيد والدفع بعده، ولا حالة «سقط قبوله». على المنصة الحقيقية مهمة مجدولة بعد الموعد تجعل الطلب </w:t>
      </w:r>
      <w:r>
        <w:rPr>
          <w:rFonts w:ascii="itf Qomra Arabic" w:hAnsi="itf Qomra Arabic" w:cs="itf Qomra Arabic" w:eastAsia="itf Qomra Arabic"/>
          <w:b w:val="0"/>
          <w:color w:val="555F6B"/>
          <w:sz w:val="20"/>
          <w:szCs w:val="20"/>
        </w:rPr>
        <w:t>lapsed</w:t>
      </w:r>
      <w:r>
        <w:rPr>
          <w:rFonts w:ascii="itf Qomra Arabic" w:hAnsi="itf Qomra Arabic" w:cs="itf Qomra Arabic" w:eastAsia="itf Qomra Arabic"/>
          <w:b w:val="0"/>
          <w:color w:val="555F6B"/>
          <w:sz w:val="20"/>
          <w:szCs w:val="20"/>
          <w:rtl/>
          <w:lang w:bidi="ar-SY"/>
        </w:rPr>
        <w:t xml:space="preserve"> وتغلقه، ورفض التأكيد والدفع بعده في الخادم.</w:t>
      </w:r>
    </w:p>
    <w:p>
      <w:pPr>
        <w:keepNext/>
        <w:bidi/>
        <w:pStyle w:val="Heading3"/>
        <w:spacing w:before="200" w:after="120"/>
        <w:jc w:val="left"/>
      </w:pPr>
      <w:r>
        <w:rPr>
          <w:rFonts w:ascii="itf Qomra Arabic" w:hAnsi="itf Qomra Arabic" w:cs="itf Qomra Arabic" w:eastAsia="itf Qomra Arabic"/>
          <w:b/>
          <w:color w:val="00594F"/>
          <w:sz w:val="25"/>
          <w:szCs w:val="25"/>
          <w:bCs/>
        </w:rPr>
        <w:t>SEL-24</w:t>
      </w:r>
      <w:r>
        <w:rPr>
          <w:rFonts w:ascii="itf Qomra Arabic" w:hAnsi="itf Qomra Arabic" w:cs="itf Qomra Arabic" w:eastAsia="itf Qomra Arabic"/>
          <w:b/>
          <w:color w:val="00594F"/>
          <w:sz w:val="25"/>
          <w:szCs w:val="25"/>
          <w:bCs/>
          <w:rtl/>
          <w:lang w:bidi="ar-SY"/>
        </w:rPr>
        <w:t xml:space="preserve"> — مقاعد من لم يثبّت والحصة غير المكتملة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إن لم تكتمل الحصة، ومنها مقاعد من لم يثبّت تسجيله، تُفتح «حملة الاستدراك» لإعلان أعمار جديدة.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app/conditions/_components/acceptance-split.tsx:126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season_settings.quota</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نص على صفحة الشروط فقط: لا آلية في الكود لعدّ المقاعد العائدة ولا لإعلان أعمار جديدة. على المنصة الحقيقية تصميمها مع الإدارة (عمر معلَن جديد يُكتب في </w:t>
      </w:r>
      <w:r>
        <w:rPr>
          <w:rFonts w:ascii="itf Qomra Arabic" w:hAnsi="itf Qomra Arabic" w:cs="itf Qomra Arabic" w:eastAsia="itf Qomra Arabic"/>
          <w:b w:val="0"/>
          <w:color w:val="555F6B"/>
          <w:sz w:val="20"/>
          <w:szCs w:val="20"/>
        </w:rPr>
        <w:t>applications.announced_direct_age</w:t>
      </w:r>
      <w:r>
        <w:rPr>
          <w:rFonts w:ascii="itf Qomra Arabic" w:hAnsi="itf Qomra Arabic" w:cs="itf Qomra Arabic" w:eastAsia="itf Qomra Arabic"/>
          <w:b w:val="0"/>
          <w:color w:val="555F6B"/>
          <w:sz w:val="20"/>
          <w:szCs w:val="20"/>
          <w:rtl/>
          <w:lang w:bidi="ar-SY"/>
        </w:rPr>
        <w:t xml:space="preserve"> لجولة الاستدراك).</w:t>
      </w:r>
    </w:p>
    <w:p>
      <w:pPr>
        <w:keepNext/>
        <w:bidi/>
        <w:pStyle w:val="Heading3"/>
        <w:spacing w:before="200" w:after="120"/>
        <w:jc w:val="left"/>
      </w:pPr>
      <w:r>
        <w:rPr>
          <w:rFonts w:ascii="itf Qomra Arabic" w:hAnsi="itf Qomra Arabic" w:cs="itf Qomra Arabic" w:eastAsia="itf Qomra Arabic"/>
          <w:b/>
          <w:color w:val="00594F"/>
          <w:sz w:val="25"/>
          <w:szCs w:val="25"/>
          <w:bCs/>
        </w:rPr>
        <w:t>SEL-25</w:t>
      </w:r>
      <w:r>
        <w:rPr>
          <w:rFonts w:ascii="itf Qomra Arabic" w:hAnsi="itf Qomra Arabic" w:cs="itf Qomra Arabic" w:eastAsia="itf Qomra Arabic"/>
          <w:b/>
          <w:color w:val="00594F"/>
          <w:sz w:val="25"/>
          <w:szCs w:val="25"/>
          <w:bCs/>
          <w:rtl/>
          <w:lang w:bidi="ar-SY"/>
        </w:rPr>
        <w:t xml:space="preserve"> — مقاعد المنحة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لموسم 1448 حملة منحة لأسر الشهداء: 500 مقعد بقبول مباشر.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lib/season.ts:20  |  app/conditions/_components/acceptance-split.tsx:126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season_settings.scholarship_seats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الرقم يُعرض فقط. لا تسجيل للمنحة ولا شرط لها ولا مقاعد محسوبة من الحصة، والنتيجة العامة تولّد «حملة المنحة» عشوائياً لنحو 3% من الأرقام. على المنصة الحقيقية تحديد من يستحقها وكيف يُقبل، وهل مقاعدها من الحصة أم فوقها.</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3: الرسوم والدفعات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كل مبلغ يدفعه الحاج أو الإداري: رسم التسجيل، وتكلفة الحج بدفعاتها، والهدي، والسكن الخاص، ورسوم الإداريين والمجموعات والتكتلات، وطرق الدفع، والإيصالات، والرصيد والرد، وما يحدث لدفعة متأخرة.</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تأتي القيم من ثلاثة مصادر. الأول ثوابت الموسم الافتراضية في </w:t>
      </w:r>
      <w:r>
        <w:rPr>
          <w:rFonts w:ascii="itf Qomra Arabic" w:hAnsi="itf Qomra Arabic" w:cs="itf Qomra Arabic" w:eastAsia="itf Qomra Arabic"/>
          <w:b w:val="0"/>
          <w:color w:val="021526"/>
          <w:sz w:val="23"/>
          <w:szCs w:val="23"/>
        </w:rPr>
        <w:t>lib/season.ts</w:t>
      </w:r>
      <w:r>
        <w:rPr>
          <w:rFonts w:ascii="itf Qomra Arabic" w:hAnsi="itf Qomra Arabic" w:cs="itf Qomra Arabic" w:eastAsia="itf Qomra Arabic"/>
          <w:b w:val="0"/>
          <w:color w:val="021526"/>
          <w:sz w:val="23"/>
          <w:szCs w:val="23"/>
          <w:rtl/>
          <w:lang w:bidi="ar-SY"/>
        </w:rPr>
        <w:t xml:space="preserve">. الثاني «إعدادات الموسم» التي تضبطها مديرة الموسم (رسم التسجيل، تكلفة الحج، الهدي، رسوم الإداريين)، وتُدمج فوق الثوابت في </w:t>
      </w:r>
      <w:r>
        <w:rPr>
          <w:rFonts w:ascii="itf Qomra Arabic" w:hAnsi="itf Qomra Arabic" w:cs="itf Qomra Arabic" w:eastAsia="itf Qomra Arabic"/>
          <w:b w:val="0"/>
          <w:color w:val="021526"/>
          <w:sz w:val="23"/>
          <w:szCs w:val="23"/>
        </w:rPr>
        <w:t>mergeSeason</w:t>
      </w:r>
      <w:r>
        <w:rPr>
          <w:rFonts w:ascii="itf Qomra Arabic" w:hAnsi="itf Qomra Arabic" w:cs="itf Qomra Arabic" w:eastAsia="itf Qomra Arabic"/>
          <w:b w:val="0"/>
          <w:color w:val="021526"/>
          <w:sz w:val="23"/>
          <w:szCs w:val="23"/>
          <w:rtl/>
          <w:lang w:bidi="ar-SY"/>
        </w:rPr>
        <w:t>. الثالث إصدار إعدادات التسجيل المنشور (عدد الدفعات ومبالغها ومواعيدها وطرق الدفع وخطوة الهدي والسكن)، ويضبطه حامل صلاحية «إدارة التسجيل على الحج» من «الدفعات والمسارات».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كل طلب يجمّد عند تقديمه الشروط المالية السارية لحظتها، فلا يغيّر تعديلٌ لاحق ما يدين به طلب مقدَّم.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القيم المالية للموسم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جدول الدفعات من الإصدار المنشور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حساب مبلغ كل دفعة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شروط جدول الدفعات قبل النشر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تغيّر تكلفة الحج بعد نشر الجدول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طرق الدفع</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الدفع عبر شام كاش</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الدفع في المصرف المعتمد وإشعاره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الدفعة سجلٌ مؤكد لا يُستعمل مرتين</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رسم التسجيل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المستحق عند تقديم الطلب حسب المسار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لا طلب دون دفعة مطابقة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تجميد الشروط المالية مع الطلب</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ما يُسجَّل في الطلب من الدفع</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ترقيم الإيصالات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رصيد الدفعة الأولى عند الانتقال إلى القرعة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رد المبالغ</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تثبيت المقبول بالقرعة بالدفعة الأولى</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المهلة وسقوط القبول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كشف التكاليف بعد القبول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الدفعة الثانية بعد الإلحاق بمجموعة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ما تأخذه خطوة الدفع ومتى تكتمل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دفع بند أو المتبقي كله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الهدي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السكن الخاص وكلفته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موعد فتح كل دفعة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لا دفع لطلب غير مقبول أو موقوف</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PAY-28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الإيصالات الرسمية والدفع لجهة معتمدة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PAY-29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رسم تسجيل الإداري</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PAY-30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رسم تشكيل المجموعة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PAY-31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رسم تشكيل التكتل</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PAY-01</w:t>
      </w:r>
      <w:r>
        <w:rPr>
          <w:rFonts w:ascii="itf Qomra Arabic" w:hAnsi="itf Qomra Arabic" w:cs="itf Qomra Arabic" w:eastAsia="itf Qomra Arabic"/>
          <w:b/>
          <w:color w:val="00594F"/>
          <w:sz w:val="25"/>
          <w:szCs w:val="25"/>
          <w:bCs/>
          <w:rtl/>
          <w:lang w:bidi="ar-SY"/>
        </w:rPr>
        <w:t xml:space="preserve"> — القيم المالية للموسم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قيم الموسم 1448 الافتراضية: رسم التسجيل 25 $ للفرد، وتكلفة الحج 4,750 $ للفرد، والدفعة الأولى 3,500 $ للفرد، ودفعتان، والهدي 180 $ للفرد، ورسم تسجيل الإداري 30 $، ورسم تشكيل المجموعة 200 $، ورسم تشكيل التكتل 500 $. كل قيمة غيّرتها مديرة الموسم تحل محل الافتراضية، وما لم تغيّره يبقى على الافتراضي. العملة الدولار الأمريكي.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lib/season.ts:48  |  lib/season-live.ts:53  |  app/staff/season/view.tsx:57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season_settings.fee_registration_per_person  |  season_settings.hajj_cost  |  season_settings.first_installment  |  season_settings.installment_count  |  season_settings.hady  |  season_settings.fee_admin_registration  |  season_settings.fee_group_formation  |  season_settings.fee_cluster_formation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 xml:space="preserve">تضبطها مديرة الموسم (صلاحية </w:t>
      </w:r>
      <w:r>
        <w:rPr>
          <w:rFonts w:ascii="itf Qomra Arabic" w:hAnsi="itf Qomra Arabic" w:cs="itf Qomra Arabic" w:eastAsia="itf Qomra Arabic"/>
          <w:b w:val="0"/>
          <w:color w:val="555F6B"/>
          <w:sz w:val="20"/>
          <w:szCs w:val="20"/>
        </w:rPr>
        <w:t>season.settings</w:t>
      </w:r>
      <w:r>
        <w:rPr>
          <w:rFonts w:ascii="itf Qomra Arabic" w:hAnsi="itf Qomra Arabic" w:cs="itf Qomra Arabic" w:eastAsia="itf Qomra Arabic"/>
          <w:b w:val="0"/>
          <w:color w:val="555F6B"/>
          <w:sz w:val="20"/>
          <w:szCs w:val="20"/>
          <w:rtl/>
          <w:lang w:bidi="ar-SY"/>
        </w:rPr>
        <w:t>) من «إعدادات الموسم» ← «الرسوم والتكاليف» و«رسوم الإداريين». حدود الإدخال: رسم التسجيل 0–200 $، تكلفة الحج 1,000–15,000 $ بخطوة 50، الهدي 0–1,000 $.</w:t>
      </w:r>
    </w:p>
    <w:p>
      <w:pPr>
        <w:keepNext/>
        <w:bidi/>
        <w:pStyle w:val="Heading3"/>
        <w:spacing w:before="200" w:after="120"/>
        <w:jc w:val="left"/>
      </w:pPr>
      <w:r>
        <w:rPr>
          <w:rFonts w:ascii="itf Qomra Arabic" w:hAnsi="itf Qomra Arabic" w:cs="itf Qomra Arabic" w:eastAsia="itf Qomra Arabic"/>
          <w:b/>
          <w:color w:val="00594F"/>
          <w:sz w:val="25"/>
          <w:szCs w:val="25"/>
          <w:bCs/>
        </w:rPr>
        <w:t>PAY-02</w:t>
      </w:r>
      <w:r>
        <w:rPr>
          <w:rFonts w:ascii="itf Qomra Arabic" w:hAnsi="itf Qomra Arabic" w:cs="itf Qomra Arabic" w:eastAsia="itf Qomra Arabic"/>
          <w:b/>
          <w:color w:val="00594F"/>
          <w:sz w:val="25"/>
          <w:szCs w:val="25"/>
          <w:bCs/>
          <w:rtl/>
          <w:lang w:bidi="ar-SY"/>
        </w:rPr>
        <w:t xml:space="preserve"> — جدول الدفعات من الإصدار المنشور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عدد دفعات تكلفة الحج ومبالغها ومواعيدها لا تأتي من إعدادات الموسم، بل من قسم </w:t>
      </w:r>
      <w:r>
        <w:rPr>
          <w:rFonts w:ascii="itf Qomra Arabic" w:hAnsi="itf Qomra Arabic" w:cs="itf Qomra Arabic" w:eastAsia="itf Qomra Arabic"/>
          <w:b w:val="0"/>
          <w:color w:val="021526"/>
          <w:sz w:val="23"/>
          <w:szCs w:val="23"/>
        </w:rPr>
        <w:t>payments</w:t>
      </w:r>
      <w:r>
        <w:rPr>
          <w:rFonts w:ascii="itf Qomra Arabic" w:hAnsi="itf Qomra Arabic" w:cs="itf Qomra Arabic" w:eastAsia="itf Qomra Arabic"/>
          <w:b w:val="0"/>
          <w:color w:val="021526"/>
          <w:sz w:val="23"/>
          <w:szCs w:val="23"/>
          <w:rtl/>
          <w:lang w:bidi="ar-SY"/>
        </w:rPr>
        <w:t xml:space="preserve"> في إصدار إعدادات التسجيل. لكل دفعة: مفتاح، واسم يراه الحاج، ومبلغ للفرد أو «باقي التكلفة»، ونص موعد يُعرض على الحاج، والخطوة التي تستحق عندها. حين يوجد جدول: الدفعة الأولى هي أول سطر فيه، وتُعدّ الخطة «دفعة واحدة» إن كان سطراً واحداً و«دفعات» إن كان أكثر. وحين لا يوجد جدول (حساب خارج الصفحات) تبقى الدفعتان الافتراضيتان من إعدادات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lib/registration/types.ts:142  |  lib/season-live.ts:56  |  lib/season-live.ts:59  |  lib/season-live.ts:60  |  lib/installments.ts:25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reg_config_versions.config  |  season_settings.installment_count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 حامل صلاحية «إدارة التسجيل على الحج» من «الدفعات والمسارات» في المسودة، ولا يسري إلا بنشر إصدار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 xml:space="preserve">الإصدار </w:t>
      </w:r>
      <w:r>
        <w:rPr>
          <w:rFonts w:ascii="itf Qomra Arabic" w:hAnsi="itf Qomra Arabic" w:cs="itf Qomra Arabic" w:eastAsia="itf Qomra Arabic"/>
          <w:b w:val="0"/>
          <w:color w:val="555F6B"/>
          <w:sz w:val="20"/>
          <w:szCs w:val="20"/>
        </w:rPr>
        <w:t>1448-v1</w:t>
      </w:r>
      <w:r>
        <w:rPr>
          <w:rFonts w:ascii="itf Qomra Arabic" w:hAnsi="itf Qomra Arabic" w:cs="itf Qomra Arabic" w:eastAsia="itf Qomra Arabic"/>
          <w:b w:val="0"/>
          <w:color w:val="555F6B"/>
          <w:sz w:val="20"/>
          <w:szCs w:val="20"/>
          <w:rtl/>
          <w:lang w:bidi="ar-SY"/>
        </w:rPr>
        <w:t xml:space="preserve">: «الدفعة الأولى» 3,500 $ عند التسجيل، و«الدفعة الثانية» باقي التكلفة في خطوة </w:t>
      </w:r>
      <w:r>
        <w:rPr>
          <w:rFonts w:ascii="itf Qomra Arabic" w:hAnsi="itf Qomra Arabic" w:cs="itf Qomra Arabic" w:eastAsia="itf Qomra Arabic"/>
          <w:b w:val="0"/>
          <w:color w:val="555F6B"/>
          <w:sz w:val="20"/>
          <w:szCs w:val="20"/>
        </w:rPr>
        <w:t>payment</w:t>
      </w:r>
      <w:r>
        <w:rPr>
          <w:rFonts w:ascii="itf Qomra Arabic" w:hAnsi="itf Qomra Arabic" w:cs="itf Qomra Arabic" w:eastAsia="itf Qomra Arabic"/>
          <w:b w:val="0"/>
          <w:color w:val="555F6B"/>
          <w:sz w:val="20"/>
          <w:szCs w:val="20"/>
          <w:rtl/>
          <w:lang w:bidi="ar-SY"/>
        </w:rPr>
        <w:t>. الموسم 1447 كان دفعة واحدة «تكلفة الحج كاملة».</w:t>
      </w:r>
    </w:p>
    <w:p>
      <w:pPr>
        <w:keepNext/>
        <w:bidi/>
        <w:pStyle w:val="Heading3"/>
        <w:spacing w:before="200" w:after="120"/>
        <w:jc w:val="left"/>
      </w:pPr>
      <w:r>
        <w:rPr>
          <w:rFonts w:ascii="itf Qomra Arabic" w:hAnsi="itf Qomra Arabic" w:cs="itf Qomra Arabic" w:eastAsia="itf Qomra Arabic"/>
          <w:b/>
          <w:color w:val="00594F"/>
          <w:sz w:val="25"/>
          <w:szCs w:val="25"/>
          <w:bCs/>
        </w:rPr>
        <w:t>PAY-03</w:t>
      </w:r>
      <w:r>
        <w:rPr>
          <w:rFonts w:ascii="itf Qomra Arabic" w:hAnsi="itf Qomra Arabic" w:cs="itf Qomra Arabic" w:eastAsia="itf Qomra Arabic"/>
          <w:b/>
          <w:color w:val="00594F"/>
          <w:sz w:val="25"/>
          <w:szCs w:val="25"/>
          <w:bCs/>
          <w:rtl/>
          <w:lang w:bidi="ar-SY"/>
        </w:rPr>
        <w:t xml:space="preserve"> — حساب مبلغ كل دفعة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مبلغ الدفعة المحددة هو مبلغها، على ألا يتجاوز تكلفة الحج. ومبلغ دفعة «باقي التكلفة» هو تكلفة الحج ناقص مجموع الدفعات المحددة، ولا يقل عن صفر. لذلك إن تغيّرت تكلفة الحج تتغيّر الدفعة الأخيرة وحدها ويبقى المجموع مساوياً للتكلفة.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lib/registration/engine.ts:251  |  lib/registration/engine.ts:253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season_settings.hajj_cost  |  reg_config_versions.config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تكلفة 4,750 $ ودفعة أولى 3,500 $: الدفعة الثانية 1,250 $ للفرد.</w:t>
      </w:r>
    </w:p>
    <w:p>
      <w:pPr>
        <w:keepNext/>
        <w:bidi/>
        <w:pStyle w:val="Heading3"/>
        <w:spacing w:before="200" w:after="120"/>
        <w:jc w:val="left"/>
      </w:pPr>
      <w:r>
        <w:rPr>
          <w:rFonts w:ascii="itf Qomra Arabic" w:hAnsi="itf Qomra Arabic" w:cs="itf Qomra Arabic" w:eastAsia="itf Qomra Arabic"/>
          <w:b/>
          <w:color w:val="00594F"/>
          <w:sz w:val="25"/>
          <w:szCs w:val="25"/>
          <w:bCs/>
        </w:rPr>
        <w:t>PAY-04</w:t>
      </w:r>
      <w:r>
        <w:rPr>
          <w:rFonts w:ascii="itf Qomra Arabic" w:hAnsi="itf Qomra Arabic" w:cs="itf Qomra Arabic" w:eastAsia="itf Qomra Arabic"/>
          <w:b/>
          <w:color w:val="00594F"/>
          <w:sz w:val="25"/>
          <w:szCs w:val="25"/>
          <w:bCs/>
          <w:rtl/>
          <w:lang w:bidi="ar-SY"/>
        </w:rPr>
        <w:t xml:space="preserve"> — شروط جدول الدفعات قبل النشر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يُنشر إصدار وفي جدول دفعاته أي خطأ مما يلي: لا دفعات؛ أكثر من 4 دفعات؛ مفتاحان متكرران؛ للدفعة الأولى خطوة استحقاق (فهي تُدفع مع التسجيل المباشر أو عند تثبيت القبول بالقرعة)؛ الدفعة الأخيرة ليست «باقي التكلفة»؛ «باقي التكلفة» في غير الأخيرة؛ مبلغ صفر أو أقل؛ مجموع المبالغ المحددة يبلغ التكلفة أو يتجاوزها مع أكثر من دفعة؛ دفعة بلا اسم أو بلا نص موعد؛ دفعة لاحقة تستحق في خطوة غير موجودة أو معطّلة أو لا تأخذ دفعاً؛ دفعة تستحق في خطوة قبل خطوة الدفعة التي تسبقها؛ لا طريقة دفع مفعّلة؛ خطوة الهدي والسكن ليست خطوة دفع مفعّلة؛ مجموع الدفعات لا يساوي تكلفة الحج. وتنبيه غير مانع إن استحقت دفعة لاحقة قبل خطوة «الإلحاق بمجموعة».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lib/registration/validate.ts:262  |  lib/registration/validate.ts:263  |  lib/registration/validate.ts:266  |  lib/registration/validate.ts:267  |  lib/registration/validate.ts:271  |  lib/registration/validate.ts:277  |  lib/registration/validate.ts:279  |  lib/registration/validate.ts:280  |  lib/registration/validate.ts:283  |  lib/registration/validate.ts:285  |  lib/registration/validate.ts:287  |  lib/registration/service.ts:429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reg_config_versions.config  |  reg_config_drafts.config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شاشة «الدفعات والمسارات»: اختيار العدد من 1 إلى 4 يوزّع التكلفة بالتساوي مقرّبة إلى 50 $ والأخيرة الباقي، ثم يعدّلها الموظف.</w:t>
      </w:r>
    </w:p>
    <w:p>
      <w:pPr>
        <w:keepNext/>
        <w:bidi/>
        <w:pStyle w:val="Heading3"/>
        <w:spacing w:before="200" w:after="120"/>
        <w:jc w:val="left"/>
      </w:pPr>
      <w:r>
        <w:rPr>
          <w:rFonts w:ascii="itf Qomra Arabic" w:hAnsi="itf Qomra Arabic" w:cs="itf Qomra Arabic" w:eastAsia="itf Qomra Arabic"/>
          <w:b/>
          <w:color w:val="00594F"/>
          <w:sz w:val="25"/>
          <w:szCs w:val="25"/>
          <w:bCs/>
        </w:rPr>
        <w:t>PAY-05</w:t>
      </w:r>
      <w:r>
        <w:rPr>
          <w:rFonts w:ascii="itf Qomra Arabic" w:hAnsi="itf Qomra Arabic" w:cs="itf Qomra Arabic" w:eastAsia="itf Qomra Arabic"/>
          <w:b/>
          <w:color w:val="00594F"/>
          <w:sz w:val="25"/>
          <w:szCs w:val="25"/>
          <w:bCs/>
          <w:rtl/>
          <w:lang w:bidi="ar-SY"/>
        </w:rPr>
        <w:t xml:space="preserve"> — تغيّر تكلفة الحج بعد نشر الجدول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تكلفة الحج تُغيَّر من «إعدادات الموسم» والجدول من إصدار التسجيل. إن خفّضت مديرة الموسم التكلفة تحت مجموع الدفعات المحددة في الإصدار المعمول به، يظهر لإدارة التسجيل تنبيه عالي الأهمية «الإصدار المعمول به لم يعد يوافق تكلفة الحج» حتى تعدّل الدفعات وتنشر إصداراً جديداً. الطلبات المقدَّمة تبقى على شروطها المجمّدة.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app/staff/hajj/desk.tsx:38  |  app/staff/hajj/desk.tsx:52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season_settings.hajj_cost  |  reg_config_versions.config  |  applications.policy_snapshot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الشاشتان منفصلتان ولا يمنع حفظُ التكلفة الجديدة التعارضَ؛ يجب أن تمنع المنصة الحقيقية حفظ تكلفة تُبطل الإصدار الساري أو تفرض نشر إصدار معها.</w:t>
      </w:r>
    </w:p>
    <w:p>
      <w:pPr>
        <w:keepNext/>
        <w:bidi/>
        <w:pStyle w:val="Heading3"/>
        <w:spacing w:before="200" w:after="120"/>
        <w:jc w:val="left"/>
      </w:pPr>
      <w:r>
        <w:rPr>
          <w:rFonts w:ascii="itf Qomra Arabic" w:hAnsi="itf Qomra Arabic" w:cs="itf Qomra Arabic" w:eastAsia="itf Qomra Arabic"/>
          <w:b/>
          <w:color w:val="00594F"/>
          <w:sz w:val="25"/>
          <w:szCs w:val="25"/>
          <w:bCs/>
        </w:rPr>
        <w:t>PAY-06</w:t>
      </w:r>
      <w:r>
        <w:rPr>
          <w:rFonts w:ascii="itf Qomra Arabic" w:hAnsi="itf Qomra Arabic" w:cs="itf Qomra Arabic" w:eastAsia="itf Qomra Arabic"/>
          <w:b/>
          <w:color w:val="00594F"/>
          <w:sz w:val="25"/>
          <w:szCs w:val="25"/>
          <w:bCs/>
          <w:rtl/>
          <w:lang w:bidi="ar-SY"/>
        </w:rPr>
        <w:t xml:space="preserve"> — طرق الدفع</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طريقتا الدفع في المنصة كلها: شام كاش، أو المصرف المعتمد مع رفع إشعار الدفع. لا دفع بالبطاقة المصرفية، والقيمة </w:t>
      </w:r>
      <w:r>
        <w:rPr>
          <w:rFonts w:ascii="itf Qomra Arabic" w:hAnsi="itf Qomra Arabic" w:cs="itf Qomra Arabic" w:eastAsia="itf Qomra Arabic"/>
          <w:b w:val="0"/>
          <w:color w:val="021526"/>
          <w:sz w:val="23"/>
          <w:szCs w:val="23"/>
        </w:rPr>
        <w:t>card</w:t>
      </w:r>
      <w:r>
        <w:rPr>
          <w:rFonts w:ascii="itf Qomra Arabic" w:hAnsi="itf Qomra Arabic" w:cs="itf Qomra Arabic" w:eastAsia="itf Qomra Arabic"/>
          <w:b w:val="0"/>
          <w:color w:val="021526"/>
          <w:sz w:val="23"/>
          <w:szCs w:val="23"/>
          <w:rtl/>
          <w:lang w:bidi="ar-SY"/>
        </w:rPr>
        <w:t xml:space="preserve"> تبقى لقراءة طلبات قديمة فقط. يعرض كل نموذج دفع للحاج الطرق المفعّلة في إصدار طلبه فقط، ويجب أن تبقى طريقة واحدة مفعّلة على الأقل.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components/payment/methods.tsx:15  |  app/portal/apply/_components/flow.tsx:443  |  app/portal/application/_components/post/step-payment.tsx:38  |  lib/registration/validate.ts:283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payments.method  |  reg_config_versions.config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حامل «إدارة التسجيل على الحج» من «الدفعات والمسارات» ← «الدفع» (شام كاش / المصرف المعتمد).</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نموذج دفع رسم تسجيل الإداري لا يقرأ الطرق المفعّلة ويعرض الطريقتين دائماً (</w:t>
      </w:r>
      <w:r>
        <w:rPr>
          <w:rFonts w:ascii="itf Qomra Arabic" w:hAnsi="itf Qomra Arabic" w:cs="itf Qomra Arabic" w:eastAsia="itf Qomra Arabic"/>
          <w:b w:val="0"/>
          <w:color w:val="555F6B"/>
          <w:sz w:val="20"/>
          <w:szCs w:val="20"/>
        </w:rPr>
        <w:t>app/portal/(admin)/role/apply.tsx:290</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PAY-07</w:t>
      </w:r>
      <w:r>
        <w:rPr>
          <w:rFonts w:ascii="itf Qomra Arabic" w:hAnsi="itf Qomra Arabic" w:cs="itf Qomra Arabic" w:eastAsia="itf Qomra Arabic"/>
          <w:b/>
          <w:color w:val="00594F"/>
          <w:sz w:val="25"/>
          <w:szCs w:val="25"/>
          <w:bCs/>
          <w:rtl/>
          <w:lang w:bidi="ar-SY"/>
        </w:rPr>
        <w:t xml:space="preserve"> — الدفع عبر شام كاش</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يحوّل الدافع المبلغ إلى حساب المنصة </w:t>
      </w:r>
      <w:r>
        <w:rPr>
          <w:rFonts w:ascii="itf Qomra Arabic" w:hAnsi="itf Qomra Arabic" w:cs="itf Qomra Arabic" w:eastAsia="itf Qomra Arabic"/>
          <w:b w:val="0"/>
          <w:color w:val="021526"/>
          <w:sz w:val="23"/>
          <w:szCs w:val="23"/>
        </w:rPr>
        <w:t>SDHU-1448</w:t>
      </w:r>
      <w:r>
        <w:rPr>
          <w:rFonts w:ascii="itf Qomra Arabic" w:hAnsi="itf Qomra Arabic" w:cs="itf Qomra Arabic" w:eastAsia="itf Qomra Arabic"/>
          <w:b w:val="0"/>
          <w:color w:val="021526"/>
          <w:sz w:val="23"/>
          <w:szCs w:val="23"/>
          <w:rtl/>
          <w:lang w:bidi="ar-SY"/>
        </w:rPr>
        <w:t xml:space="preserve"> بمسح رمز </w:t>
      </w:r>
      <w:r>
        <w:rPr>
          <w:rFonts w:ascii="itf Qomra Arabic" w:hAnsi="itf Qomra Arabic" w:cs="itf Qomra Arabic" w:eastAsia="itf Qomra Arabic"/>
          <w:b w:val="0"/>
          <w:color w:val="021526"/>
          <w:sz w:val="23"/>
          <w:szCs w:val="23"/>
        </w:rPr>
        <w:t>QR</w:t>
      </w:r>
      <w:r>
        <w:rPr>
          <w:rFonts w:ascii="itf Qomra Arabic" w:hAnsi="itf Qomra Arabic" w:cs="itf Qomra Arabic" w:eastAsia="itf Qomra Arabic"/>
          <w:b w:val="0"/>
          <w:color w:val="021526"/>
          <w:sz w:val="23"/>
          <w:szCs w:val="23"/>
          <w:rtl/>
          <w:lang w:bidi="ar-SY"/>
        </w:rPr>
        <w:t xml:space="preserve"> أو يدوياً، ويكتب في الملاحظة الرقم المرجعي (رقم الإيصال)، ثم يُدخل رقم العملية من التطبيق: أرقام فقط، من 6 إلى 12 رقماً. لا يُفعَّل زر التأكيد بأقل من 6 أرقام.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components/payment/methods.tsx:17  |  components/payment/methods.tsx:46  |  components/payment/methods.tsx:63  |  components/payment/methods.tsx:71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payments.provider_tx_no  |  payments.status  |  payments.confirmed_at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النسخة التجريبية لا تتحقق من رقم العملية لدى شام كاش ولا تحفظه، وتعدّ الدفع مؤكداً بعد مهلة محاكاة. المنصة الحقيقية تؤكد العملية من مزوّد الدفع وتحفظ رقمها، والدفعة </w:t>
      </w:r>
      <w:r>
        <w:rPr>
          <w:rFonts w:ascii="itf Qomra Arabic" w:hAnsi="itf Qomra Arabic" w:cs="itf Qomra Arabic" w:eastAsia="itf Qomra Arabic"/>
          <w:b w:val="0"/>
          <w:color w:val="555F6B"/>
          <w:sz w:val="20"/>
          <w:szCs w:val="20"/>
        </w:rPr>
        <w:t>pending</w:t>
      </w:r>
      <w:r>
        <w:rPr>
          <w:rFonts w:ascii="itf Qomra Arabic" w:hAnsi="itf Qomra Arabic" w:cs="itf Qomra Arabic" w:eastAsia="itf Qomra Arabic"/>
          <w:b w:val="0"/>
          <w:color w:val="555F6B"/>
          <w:sz w:val="20"/>
          <w:szCs w:val="20"/>
          <w:rtl/>
          <w:lang w:bidi="ar-SY"/>
        </w:rPr>
        <w:t xml:space="preserve"> حتى التأكيد.</w:t>
      </w:r>
    </w:p>
    <w:p>
      <w:pPr>
        <w:keepNext/>
        <w:bidi/>
        <w:pStyle w:val="Heading3"/>
        <w:spacing w:before="200" w:after="120"/>
        <w:jc w:val="left"/>
      </w:pPr>
      <w:r>
        <w:rPr>
          <w:rFonts w:ascii="itf Qomra Arabic" w:hAnsi="itf Qomra Arabic" w:cs="itf Qomra Arabic" w:eastAsia="itf Qomra Arabic"/>
          <w:b/>
          <w:color w:val="00594F"/>
          <w:sz w:val="25"/>
          <w:szCs w:val="25"/>
          <w:bCs/>
        </w:rPr>
        <w:t>PAY-08</w:t>
      </w:r>
      <w:r>
        <w:rPr>
          <w:rFonts w:ascii="itf Qomra Arabic" w:hAnsi="itf Qomra Arabic" w:cs="itf Qomra Arabic" w:eastAsia="itf Qomra Arabic"/>
          <w:b/>
          <w:color w:val="00594F"/>
          <w:sz w:val="25"/>
          <w:szCs w:val="25"/>
          <w:bCs/>
          <w:rtl/>
          <w:lang w:bidi="ar-SY"/>
        </w:rPr>
        <w:t xml:space="preserve"> — الدفع في المصرف المعتمد وإشعاره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يراجع الدافع فرع المصرف المعتمد ويُبرز الرقم المرجعي المصرفي، ويدفع المبلغ، ثم يرفع صورة إشعار الدفع المختوم (صورة أو </w:t>
      </w:r>
      <w:r>
        <w:rPr>
          <w:rFonts w:ascii="itf Qomra Arabic" w:hAnsi="itf Qomra Arabic" w:cs="itf Qomra Arabic" w:eastAsia="itf Qomra Arabic"/>
          <w:b w:val="0"/>
          <w:color w:val="021526"/>
          <w:sz w:val="23"/>
          <w:szCs w:val="23"/>
        </w:rPr>
        <w:t>PDF</w:t>
      </w:r>
      <w:r>
        <w:rPr>
          <w:rFonts w:ascii="itf Qomra Arabic" w:hAnsi="itf Qomra Arabic" w:cs="itf Qomra Arabic" w:eastAsia="itf Qomra Arabic"/>
          <w:b w:val="0"/>
          <w:color w:val="021526"/>
          <w:sz w:val="23"/>
          <w:szCs w:val="23"/>
          <w:rtl/>
          <w:lang w:bidi="ar-SY"/>
        </w:rPr>
        <w:t xml:space="preserve">). لا يُرسل الطلب للمطابقة قبل رفع الإشعار. يطابق موظف المالية الإشعار مع كشف المصرف. الرقم المرجعي المصرفي هو رقم الإيصال وفيه </w:t>
      </w:r>
      <w:r>
        <w:rPr>
          <w:rFonts w:ascii="itf Qomra Arabic" w:hAnsi="itf Qomra Arabic" w:cs="itf Qomra Arabic" w:eastAsia="itf Qomra Arabic"/>
          <w:b w:val="0"/>
          <w:color w:val="021526"/>
          <w:sz w:val="23"/>
          <w:szCs w:val="23"/>
        </w:rPr>
        <w:t>BANK</w:t>
      </w:r>
      <w:r>
        <w:rPr>
          <w:rFonts w:ascii="itf Qomra Arabic" w:hAnsi="itf Qomra Arabic" w:cs="itf Qomra Arabic" w:eastAsia="itf Qomra Arabic"/>
          <w:b w:val="0"/>
          <w:color w:val="021526"/>
          <w:sz w:val="23"/>
          <w:szCs w:val="23"/>
          <w:rtl/>
          <w:lang w:bidi="ar-SY"/>
        </w:rPr>
        <w:t xml:space="preserve"> مكان </w:t>
      </w:r>
      <w:r>
        <w:rPr>
          <w:rFonts w:ascii="itf Qomra Arabic" w:hAnsi="itf Qomra Arabic" w:cs="itf Qomra Arabic" w:eastAsia="itf Qomra Arabic"/>
          <w:b w:val="0"/>
          <w:color w:val="021526"/>
          <w:sz w:val="23"/>
          <w:szCs w:val="23"/>
        </w:rPr>
        <w:t>R</w:t>
      </w:r>
      <w:r>
        <w:rPr>
          <w:rFonts w:ascii="itf Qomra Arabic" w:hAnsi="itf Qomra Arabic" w:cs="itf Qomra Arabic" w:eastAsia="itf Qomra Arabic"/>
          <w:b w:val="0"/>
          <w:color w:val="021526"/>
          <w:sz w:val="23"/>
          <w:szCs w:val="23"/>
          <w:rtl/>
          <w:lang w:bidi="ar-SY"/>
        </w:rPr>
        <w:t xml:space="preserve"> أو </w:t>
      </w:r>
      <w:r>
        <w:rPr>
          <w:rFonts w:ascii="itf Qomra Arabic" w:hAnsi="itf Qomra Arabic" w:cs="itf Qomra Arabic" w:eastAsia="itf Qomra Arabic"/>
          <w:b w:val="0"/>
          <w:color w:val="021526"/>
          <w:sz w:val="23"/>
          <w:szCs w:val="23"/>
        </w:rPr>
        <w:t>P (</w:t>
      </w:r>
      <w:r>
        <w:rPr>
          <w:rFonts w:ascii="itf Qomra Arabic" w:hAnsi="itf Qomra Arabic" w:cs="itf Qomra Arabic" w:eastAsia="itf Qomra Arabic"/>
          <w:b w:val="0"/>
          <w:color w:val="021526"/>
          <w:sz w:val="23"/>
          <w:szCs w:val="23"/>
          <w:rtl/>
          <w:lang w:bidi="ar-SY"/>
        </w:rPr>
        <w:t xml:space="preserve">مثل </w:t>
      </w:r>
      <w:r>
        <w:rPr>
          <w:rFonts w:ascii="itf Qomra Arabic" w:hAnsi="itf Qomra Arabic" w:cs="itf Qomra Arabic" w:eastAsia="itf Qomra Arabic"/>
          <w:b w:val="0"/>
          <w:color w:val="021526"/>
          <w:sz w:val="23"/>
          <w:szCs w:val="23"/>
        </w:rPr>
        <w:t>1448-BANK-004512-2</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components/payment/methods.tsx:79  |  components/payment/methods.tsx:109  |  app/portal/apply/_components/finalize.tsx:244  |  app/portal/application/_components/post/step-payment.tsx:215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payments.bank_reference  |  payments.bank_slip_file_id  |  payments.confirmed_by_staff_id  |  payments.status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لا شاشة لموظف المالية: النسخة التجريبية تعرض «يطابق موظف المالية الإشعار» ثم تؤكد الدفع بعد ثوانٍ، ولا تحفظ الإشعار، ولا مسار لرفضه. المنصة الحقيقية تحتاج قائمة إشعارات بانتظار المطابقة، وقرار مطابقة أو رفض بسبب، وإبقاء الدفعة </w:t>
      </w:r>
      <w:r>
        <w:rPr>
          <w:rFonts w:ascii="itf Qomra Arabic" w:hAnsi="itf Qomra Arabic" w:cs="itf Qomra Arabic" w:eastAsia="itf Qomra Arabic"/>
          <w:b w:val="0"/>
          <w:color w:val="555F6B"/>
          <w:sz w:val="20"/>
          <w:szCs w:val="20"/>
        </w:rPr>
        <w:t>pending</w:t>
      </w:r>
      <w:r>
        <w:rPr>
          <w:rFonts w:ascii="itf Qomra Arabic" w:hAnsi="itf Qomra Arabic" w:cs="itf Qomra Arabic" w:eastAsia="itf Qomra Arabic"/>
          <w:b w:val="0"/>
          <w:color w:val="555F6B"/>
          <w:sz w:val="20"/>
          <w:szCs w:val="20"/>
          <w:rtl/>
          <w:lang w:bidi="ar-SY"/>
        </w:rPr>
        <w:t xml:space="preserve"> حتى القرار وإشعار الدافع بالنتيجة.</w:t>
      </w:r>
    </w:p>
    <w:p>
      <w:pPr>
        <w:keepNext/>
        <w:bidi/>
        <w:pStyle w:val="Heading3"/>
        <w:spacing w:before="200" w:after="120"/>
        <w:jc w:val="left"/>
      </w:pPr>
      <w:r>
        <w:rPr>
          <w:rFonts w:ascii="itf Qomra Arabic" w:hAnsi="itf Qomra Arabic" w:cs="itf Qomra Arabic" w:eastAsia="itf Qomra Arabic"/>
          <w:b/>
          <w:color w:val="00594F"/>
          <w:sz w:val="25"/>
          <w:szCs w:val="25"/>
          <w:bCs/>
        </w:rPr>
        <w:t>PAY-09</w:t>
      </w:r>
      <w:r>
        <w:rPr>
          <w:rFonts w:ascii="itf Qomra Arabic" w:hAnsi="itf Qomra Arabic" w:cs="itf Qomra Arabic" w:eastAsia="itf Qomra Arabic"/>
          <w:b/>
          <w:color w:val="00594F"/>
          <w:sz w:val="25"/>
          <w:szCs w:val="25"/>
          <w:bCs/>
          <w:rtl/>
          <w:lang w:bidi="ar-SY"/>
        </w:rPr>
        <w:t xml:space="preserve"> — الدفعة سجلٌ مؤكد لا يُستعمل مرتين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دفعة سجل في دفتر المدفوعات بمبلغ موجب أكبر من صفر. إن طُلب تسجيل دفعة لنفس الحساب ولنفس الغرض وبالمبلغ نفسه وما زالت سابقتها غير مستعملة، تعود الدفعة السابقة نفسها، فلا يتكرر الخصم بنقرتين أو بإعادة الطلب. وكل دفعة تُعلَّم بما استُعملت له (رقم الطلب أو بنود الدفع) ولا تُستعمل لغيره.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lib/registration/service.ts:115  |  lib/registration/service.ts:117  |  lib/registration/service.ts:247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payments.amount  |  payments.purpose  |  payments.used_at</w:t>
      </w:r>
    </w:p>
    <w:p>
      <w:pPr>
        <w:keepNext/>
        <w:bidi/>
        <w:pStyle w:val="Heading3"/>
        <w:spacing w:before="200" w:after="120"/>
        <w:jc w:val="left"/>
      </w:pPr>
      <w:r>
        <w:rPr>
          <w:rFonts w:ascii="itf Qomra Arabic" w:hAnsi="itf Qomra Arabic" w:cs="itf Qomra Arabic" w:eastAsia="itf Qomra Arabic"/>
          <w:b/>
          <w:color w:val="00594F"/>
          <w:sz w:val="25"/>
          <w:szCs w:val="25"/>
          <w:bCs/>
        </w:rPr>
        <w:t>PAY-10</w:t>
      </w:r>
      <w:r>
        <w:rPr>
          <w:rFonts w:ascii="itf Qomra Arabic" w:hAnsi="itf Qomra Arabic" w:cs="itf Qomra Arabic" w:eastAsia="itf Qomra Arabic"/>
          <w:b/>
          <w:color w:val="00594F"/>
          <w:sz w:val="25"/>
          <w:szCs w:val="25"/>
          <w:bCs/>
          <w:rtl/>
          <w:lang w:bidi="ar-SY"/>
        </w:rPr>
        <w:t xml:space="preserve"> — رسم التسجيل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رسم التسجيل يُدفع عن كل فرد في الطلب (صاحب الطلب والمرافقون) عند تقديم الطلب، في المسارين: القبول المباشر والتسجيل الأولي على القرعة. المبلغ = عدد الأفراد × رسم التسجيل للفرد.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lib/registration/service.ts:70  |  app/portal/apply/_components/flow.tsx:431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season_settings.fee_registration_per_person  |  payment_items.line_key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مديرة الموسم من «إعدادات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 xml:space="preserve">طلب عائلي من 4 أفراد: 4 × 25 = 100 $، إيصاله </w:t>
      </w:r>
      <w:r>
        <w:rPr>
          <w:rFonts w:ascii="itf Qomra Arabic" w:hAnsi="itf Qomra Arabic" w:cs="itf Qomra Arabic" w:eastAsia="itf Qomra Arabic"/>
          <w:b w:val="0"/>
          <w:color w:val="555F6B"/>
          <w:sz w:val="20"/>
          <w:szCs w:val="20"/>
        </w:rPr>
        <w:t>1448-R-004512</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PAY-11</w:t>
      </w:r>
      <w:r>
        <w:rPr>
          <w:rFonts w:ascii="itf Qomra Arabic" w:hAnsi="itf Qomra Arabic" w:cs="itf Qomra Arabic" w:eastAsia="itf Qomra Arabic"/>
          <w:b/>
          <w:color w:val="00594F"/>
          <w:sz w:val="25"/>
          <w:szCs w:val="25"/>
          <w:bCs/>
          <w:rtl/>
          <w:lang w:bidi="ar-SY"/>
        </w:rPr>
        <w:t xml:space="preserve"> — المستحق عند تقديم الطلب حسب المسار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القبول المباشر يُدفع مع التقديم رسم التسجيل والدفعة الأولى معاً: الدفعة الأولى = عدد الأفراد × مبلغ أول سطر في الجدول (أو الدفعة الأولى في إعدادات الموسم إن لم يوجد جدول). وإن كان الجدول دفعة واحدة فهي التكلفة كاملة. في التسجيل الأولي على القرعة يُدفع رسم التسجيل وحده، والدفعة الأولى عند تثبيت القبول (</w:t>
      </w:r>
      <w:r>
        <w:rPr>
          <w:rFonts w:ascii="itf Qomra Arabic" w:hAnsi="itf Qomra Arabic" w:cs="itf Qomra Arabic" w:eastAsia="itf Qomra Arabic"/>
          <w:b w:val="0"/>
          <w:color w:val="021526"/>
          <w:sz w:val="23"/>
          <w:szCs w:val="23"/>
        </w:rPr>
        <w:t>PAY-18</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lib/registration/service.ts:71  |  lib/registration/service.ts:72  |  app/portal/apply/_components/flow.tsx:435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payments.amount  |  payment_items.line_key  |  applications.track</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مباشر بـ4 أفراد: 100 $ + 4 × 3,500 = 14,100 $. قرعة بـ4 أفراد: 100 $ فقط.</w:t>
      </w:r>
    </w:p>
    <w:p>
      <w:pPr>
        <w:keepNext/>
        <w:bidi/>
        <w:pStyle w:val="Heading3"/>
        <w:spacing w:before="200" w:after="120"/>
        <w:jc w:val="left"/>
      </w:pPr>
      <w:r>
        <w:rPr>
          <w:rFonts w:ascii="itf Qomra Arabic" w:hAnsi="itf Qomra Arabic" w:cs="itf Qomra Arabic" w:eastAsia="itf Qomra Arabic"/>
          <w:b/>
          <w:color w:val="00594F"/>
          <w:sz w:val="25"/>
          <w:szCs w:val="25"/>
          <w:bCs/>
        </w:rPr>
        <w:t>PAY-12</w:t>
      </w:r>
      <w:r>
        <w:rPr>
          <w:rFonts w:ascii="itf Qomra Arabic" w:hAnsi="itf Qomra Arabic" w:cs="itf Qomra Arabic" w:eastAsia="itf Qomra Arabic"/>
          <w:b/>
          <w:color w:val="00594F"/>
          <w:sz w:val="25"/>
          <w:szCs w:val="25"/>
          <w:bCs/>
          <w:rtl/>
          <w:lang w:bidi="ar-SY"/>
        </w:rPr>
        <w:t xml:space="preserve"> — لا طلب دون دفعة مطابقة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يُرفض تقديم الطلب ما لم توجد دفعة مؤكدة: لنفس الحساب، وغرضها «التسجيل»، وغير مستعملة لطلب آخر، ومبلغها يساوي بالضبط المستحق الذي يحسبه الخادم (</w:t>
      </w:r>
      <w:r>
        <w:rPr>
          <w:rFonts w:ascii="itf Qomra Arabic" w:hAnsi="itf Qomra Arabic" w:cs="itf Qomra Arabic" w:eastAsia="itf Qomra Arabic"/>
          <w:b w:val="0"/>
          <w:color w:val="021526"/>
          <w:sz w:val="23"/>
          <w:szCs w:val="23"/>
        </w:rPr>
        <w:t>PAY-11</w:t>
      </w:r>
      <w:r>
        <w:rPr>
          <w:rFonts w:ascii="itf Qomra Arabic" w:hAnsi="itf Qomra Arabic" w:cs="itf Qomra Arabic" w:eastAsia="itf Qomra Arabic"/>
          <w:b w:val="0"/>
          <w:color w:val="021526"/>
          <w:sz w:val="23"/>
          <w:szCs w:val="23"/>
          <w:rtl/>
          <w:lang w:bidi="ar-SY"/>
        </w:rPr>
        <w:t>). عند القبول تُعلَّم الدفعة مستعملة برقم الطلب، ويُحفظ مرجعها في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lib/registration/service.ts:208  |  lib/registration/service.ts:209  |  lib/registration/service.ts:210  |  lib/registration/service.ts:243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payments.purpose  |  payments.used_at  |  payments.application_id  |  applications.total_paid</w:t>
      </w:r>
    </w:p>
    <w:p>
      <w:pPr>
        <w:keepNext/>
        <w:bidi/>
        <w:pStyle w:val="Heading3"/>
        <w:spacing w:before="200" w:after="120"/>
        <w:jc w:val="left"/>
      </w:pPr>
      <w:r>
        <w:rPr>
          <w:rFonts w:ascii="itf Qomra Arabic" w:hAnsi="itf Qomra Arabic" w:cs="itf Qomra Arabic" w:eastAsia="itf Qomra Arabic"/>
          <w:b/>
          <w:color w:val="00594F"/>
          <w:sz w:val="25"/>
          <w:szCs w:val="25"/>
          <w:bCs/>
        </w:rPr>
        <w:t>PAY-13</w:t>
      </w:r>
      <w:r>
        <w:rPr>
          <w:rFonts w:ascii="itf Qomra Arabic" w:hAnsi="itf Qomra Arabic" w:cs="itf Qomra Arabic" w:eastAsia="itf Qomra Arabic"/>
          <w:b/>
          <w:color w:val="00594F"/>
          <w:sz w:val="25"/>
          <w:szCs w:val="25"/>
          <w:bCs/>
          <w:rtl/>
          <w:lang w:bidi="ar-SY"/>
        </w:rPr>
        <w:t xml:space="preserve"> — تجميد الشروط المالية مع الطلب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عند التقديم يُحفظ مع الطلب: رسم التسجيل للفرد، وتكلفة الحج، والهدي، والدفعة الأولى، وعدد الدفعات، وجدول الدفعات، وخطوة الهدي والسكن، كما كانت سارية حينها. كل حساب لاحق (كشف التكاليف، الدفعة الأولى بالقرعة، دفعات ما بعد القبول) يقرأ هذه الشروط المجمّدة، ولا يقرأ إعدادات الموسم الحالية إلا لطلب قديم بلا شروط محفوظة.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lib/registration/service.ts:51  |  lib/registration/service.ts:240  |  lib/registration/post.ts:74  |  lib/registration/service.ts:342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applications.policy_snapshot  |  applications.config_version_id</w:t>
      </w:r>
    </w:p>
    <w:p>
      <w:pPr>
        <w:keepNext/>
        <w:bidi/>
        <w:pStyle w:val="Heading3"/>
        <w:spacing w:before="200" w:after="120"/>
        <w:jc w:val="left"/>
      </w:pPr>
      <w:r>
        <w:rPr>
          <w:rFonts w:ascii="itf Qomra Arabic" w:hAnsi="itf Qomra Arabic" w:cs="itf Qomra Arabic" w:eastAsia="itf Qomra Arabic"/>
          <w:b/>
          <w:color w:val="00594F"/>
          <w:sz w:val="25"/>
          <w:szCs w:val="25"/>
          <w:bCs/>
        </w:rPr>
        <w:t>PAY-14</w:t>
      </w:r>
      <w:r>
        <w:rPr>
          <w:rFonts w:ascii="itf Qomra Arabic" w:hAnsi="itf Qomra Arabic" w:cs="itf Qomra Arabic" w:eastAsia="itf Qomra Arabic"/>
          <w:b/>
          <w:color w:val="00594F"/>
          <w:sz w:val="25"/>
          <w:szCs w:val="25"/>
          <w:bCs/>
          <w:rtl/>
          <w:lang w:bidi="ar-SY"/>
        </w:rPr>
        <w:t xml:space="preserve"> — ما يُسجَّل في الطلب من الدفع</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يُسجَّل في الطلب: المبلغ المدفوع كله (الرسم والدفعة الأولى إن وُجدت)، وطريقة الدفع، وخطة الدفع (عدد الدفعات) للمسار المباشر، والدفعة الأولى بمبلغها ووقتها وإيصالها. طلب القرعة يبقى بلا خطة ولا دفعة أولى حتى يثبّت قبوله، إلا إن جاء برصيد (</w:t>
      </w:r>
      <w:r>
        <w:rPr>
          <w:rFonts w:ascii="itf Qomra Arabic" w:hAnsi="itf Qomra Arabic" w:cs="itf Qomra Arabic" w:eastAsia="itf Qomra Arabic"/>
          <w:b w:val="0"/>
          <w:color w:val="021526"/>
          <w:sz w:val="23"/>
          <w:szCs w:val="23"/>
        </w:rPr>
        <w:t>PAY-16</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lib/registration/service.ts:233  |  lib/registration/service.ts:234  |  lib/registration/service.ts:235  |  lib/registration/service.ts:236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applications.total_paid  |  applications.installment_plan  |  payments.method</w:t>
      </w:r>
    </w:p>
    <w:p>
      <w:pPr>
        <w:keepNext/>
        <w:bidi/>
        <w:pStyle w:val="Heading3"/>
        <w:spacing w:before="200" w:after="120"/>
        <w:jc w:val="left"/>
      </w:pPr>
      <w:r>
        <w:rPr>
          <w:rFonts w:ascii="itf Qomra Arabic" w:hAnsi="itf Qomra Arabic" w:cs="itf Qomra Arabic" w:eastAsia="itf Qomra Arabic"/>
          <w:b/>
          <w:color w:val="00594F"/>
          <w:sz w:val="25"/>
          <w:szCs w:val="25"/>
          <w:bCs/>
        </w:rPr>
        <w:t>PAY-15</w:t>
      </w:r>
      <w:r>
        <w:rPr>
          <w:rFonts w:ascii="itf Qomra Arabic" w:hAnsi="itf Qomra Arabic" w:cs="itf Qomra Arabic" w:eastAsia="itf Qomra Arabic"/>
          <w:b/>
          <w:color w:val="00594F"/>
          <w:sz w:val="25"/>
          <w:szCs w:val="25"/>
          <w:bCs/>
          <w:rtl/>
          <w:lang w:bidi="ar-SY"/>
        </w:rPr>
        <w:t xml:space="preserve"> — ترقيم الإيصالات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لكل بند إيصال مستقل يُتحقق منه برمز </w:t>
      </w:r>
      <w:r>
        <w:rPr>
          <w:rFonts w:ascii="itf Qomra Arabic" w:hAnsi="itf Qomra Arabic" w:cs="itf Qomra Arabic" w:eastAsia="itf Qomra Arabic"/>
          <w:b w:val="0"/>
          <w:color w:val="021526"/>
          <w:sz w:val="23"/>
          <w:szCs w:val="23"/>
        </w:rPr>
        <w:t>QR</w:t>
      </w:r>
      <w:r>
        <w:rPr>
          <w:rFonts w:ascii="itf Qomra Arabic" w:hAnsi="itf Qomra Arabic" w:cs="itf Qomra Arabic" w:eastAsia="itf Qomra Arabic"/>
          <w:b w:val="0"/>
          <w:color w:val="021526"/>
          <w:sz w:val="23"/>
          <w:szCs w:val="23"/>
          <w:rtl/>
          <w:lang w:bidi="ar-SY"/>
        </w:rPr>
        <w:t xml:space="preserve">: رسم التسجيل </w:t>
      </w:r>
      <w:r>
        <w:rPr>
          <w:rFonts w:ascii="itf Qomra Arabic" w:hAnsi="itf Qomra Arabic" w:cs="itf Qomra Arabic" w:eastAsia="itf Qomra Arabic"/>
          <w:b w:val="0"/>
          <w:color w:val="021526"/>
          <w:sz w:val="23"/>
          <w:szCs w:val="23"/>
        </w:rPr>
        <w:t>1448-R-{</w:t>
      </w:r>
      <w:r>
        <w:rPr>
          <w:rFonts w:ascii="itf Qomra Arabic" w:hAnsi="itf Qomra Arabic" w:cs="itf Qomra Arabic" w:eastAsia="itf Qomra Arabic"/>
          <w:b w:val="0"/>
          <w:color w:val="021526"/>
          <w:sz w:val="23"/>
          <w:szCs w:val="23"/>
          <w:rtl/>
          <w:lang w:bidi="ar-SY"/>
        </w:rPr>
        <w:t xml:space="preserve">رقم الطلب بستة أرقام}؛ دفعات تكلفة الحج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 xml:space="preserve">رقم الطلب}-{ترتيب الدفعة} (الأولى -1)؛ الهدي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رقم الطلب</w:t>
      </w:r>
      <w:r>
        <w:rPr>
          <w:rFonts w:ascii="itf Qomra Arabic" w:hAnsi="itf Qomra Arabic" w:cs="itf Qomra Arabic" w:eastAsia="itf Qomra Arabic"/>
          <w:b w:val="0"/>
          <w:color w:val="021526"/>
          <w:sz w:val="23"/>
          <w:szCs w:val="23"/>
        </w:rPr>
        <w:t>}-H</w:t>
      </w:r>
      <w:r>
        <w:rPr>
          <w:rFonts w:ascii="itf Qomra Arabic" w:hAnsi="itf Qomra Arabic" w:cs="itf Qomra Arabic" w:eastAsia="itf Qomra Arabic"/>
          <w:b w:val="0"/>
          <w:color w:val="021526"/>
          <w:sz w:val="23"/>
          <w:szCs w:val="23"/>
          <w:rtl/>
          <w:lang w:bidi="ar-SY"/>
        </w:rPr>
        <w:t xml:space="preserve">؛ السكن الخاص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رقم الطلب</w:t>
      </w:r>
      <w:r>
        <w:rPr>
          <w:rFonts w:ascii="itf Qomra Arabic" w:hAnsi="itf Qomra Arabic" w:cs="itf Qomra Arabic" w:eastAsia="itf Qomra Arabic"/>
          <w:b w:val="0"/>
          <w:color w:val="021526"/>
          <w:sz w:val="23"/>
          <w:szCs w:val="23"/>
        </w:rPr>
        <w:t>}-R</w:t>
      </w:r>
      <w:r>
        <w:rPr>
          <w:rFonts w:ascii="itf Qomra Arabic" w:hAnsi="itf Qomra Arabic" w:cs="itf Qomra Arabic" w:eastAsia="itf Qomra Arabic"/>
          <w:b w:val="0"/>
          <w:color w:val="021526"/>
          <w:sz w:val="23"/>
          <w:szCs w:val="23"/>
          <w:rtl/>
          <w:lang w:bidi="ar-SY"/>
        </w:rPr>
        <w:t xml:space="preserve">؛ رسم الإداري </w:t>
      </w:r>
      <w:r>
        <w:rPr>
          <w:rFonts w:ascii="itf Qomra Arabic" w:hAnsi="itf Qomra Arabic" w:cs="itf Qomra Arabic" w:eastAsia="itf Qomra Arabic"/>
          <w:b w:val="0"/>
          <w:color w:val="021526"/>
          <w:sz w:val="23"/>
          <w:szCs w:val="23"/>
        </w:rPr>
        <w:t>1448-A-{</w:t>
      </w:r>
      <w:r>
        <w:rPr>
          <w:rFonts w:ascii="itf Qomra Arabic" w:hAnsi="itf Qomra Arabic" w:cs="itf Qomra Arabic" w:eastAsia="itf Qomra Arabic"/>
          <w:b w:val="0"/>
          <w:color w:val="021526"/>
          <w:sz w:val="23"/>
          <w:szCs w:val="23"/>
          <w:rtl/>
          <w:lang w:bidi="ar-SY"/>
        </w:rPr>
        <w:t xml:space="preserve">آخر 3 أرقام من رقمه الوطني بستة أرقام}؛ رسم المجموعة </w:t>
      </w:r>
      <w:r>
        <w:rPr>
          <w:rFonts w:ascii="itf Qomra Arabic" w:hAnsi="itf Qomra Arabic" w:cs="itf Qomra Arabic" w:eastAsia="itf Qomra Arabic"/>
          <w:b w:val="0"/>
          <w:color w:val="021526"/>
          <w:sz w:val="23"/>
          <w:szCs w:val="23"/>
        </w:rPr>
        <w:t>1448-G-{</w:t>
      </w:r>
      <w:r>
        <w:rPr>
          <w:rFonts w:ascii="itf Qomra Arabic" w:hAnsi="itf Qomra Arabic" w:cs="itf Qomra Arabic" w:eastAsia="itf Qomra Arabic"/>
          <w:b w:val="0"/>
          <w:color w:val="021526"/>
          <w:sz w:val="23"/>
          <w:szCs w:val="23"/>
          <w:rtl/>
          <w:lang w:bidi="ar-SY"/>
        </w:rPr>
        <w:t>رقم المجموعة بستة أرقام}.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lib/registration/service.ts:232  |  lib/installments.ts:46  |  lib/registration/post.ts:92  |  lib/registration/post.ts:94  |  app/administrator/_lib/admin.ts:476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payment_items.receipt_no  |  applications.registration_receipt_no</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البادئة 1448 مكتوبة في الكود لا مأخوذة من سنة الموسم. وبيانات صفحة «التحقق من وثيقة» التجريبية ترقّم إيصال الهدي -2 والسكن -3 بخلاف الكود (</w:t>
      </w:r>
      <w:r>
        <w:rPr>
          <w:rFonts w:ascii="itf Qomra Arabic" w:hAnsi="itf Qomra Arabic" w:cs="itf Qomra Arabic" w:eastAsia="itf Qomra Arabic"/>
          <w:b w:val="0"/>
          <w:color w:val="555F6B"/>
          <w:sz w:val="20"/>
          <w:szCs w:val="20"/>
        </w:rPr>
        <w:t>-H</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-R</w:t>
      </w:r>
      <w:r>
        <w:rPr>
          <w:rFonts w:ascii="itf Qomra Arabic" w:hAnsi="itf Qomra Arabic" w:cs="itf Qomra Arabic" w:eastAsia="itf Qomra Arabic"/>
          <w:b w:val="0"/>
          <w:color w:val="555F6B"/>
          <w:sz w:val="20"/>
          <w:szCs w:val="20"/>
          <w:rtl/>
          <w:lang w:bidi="ar-SY"/>
        </w:rPr>
        <w:t>)، وتقرأ قائمة ثابتة (</w:t>
      </w:r>
      <w:r>
        <w:rPr>
          <w:rFonts w:ascii="itf Qomra Arabic" w:hAnsi="itf Qomra Arabic" w:cs="itf Qomra Arabic" w:eastAsia="itf Qomra Arabic"/>
          <w:b w:val="0"/>
          <w:color w:val="555F6B"/>
          <w:sz w:val="20"/>
          <w:szCs w:val="20"/>
        </w:rPr>
        <w:t>lib/data/clusters.ts:361</w:t>
      </w:r>
      <w:r>
        <w:rPr>
          <w:rFonts w:ascii="itf Qomra Arabic" w:hAnsi="itf Qomra Arabic" w:cs="itf Qomra Arabic" w:eastAsia="itf Qomra Arabic"/>
          <w:b w:val="0"/>
          <w:color w:val="555F6B"/>
          <w:sz w:val="20"/>
          <w:szCs w:val="20"/>
          <w:rtl/>
          <w:lang w:bidi="ar-SY"/>
        </w:rPr>
        <w:t>) لا دفتر المدفوعات. ورقم الإداري من آخر 3 أرقام قد يتكرر بين إداريين؛ يجب رقم تسلسلي فريد.</w:t>
      </w:r>
    </w:p>
    <w:p>
      <w:pPr>
        <w:keepNext/>
        <w:bidi/>
        <w:pStyle w:val="Heading3"/>
        <w:spacing w:before="200" w:after="120"/>
        <w:jc w:val="left"/>
      </w:pPr>
      <w:r>
        <w:rPr>
          <w:rFonts w:ascii="itf Qomra Arabic" w:hAnsi="itf Qomra Arabic" w:cs="itf Qomra Arabic" w:eastAsia="itf Qomra Arabic"/>
          <w:b/>
          <w:color w:val="00594F"/>
          <w:sz w:val="25"/>
          <w:szCs w:val="25"/>
          <w:bCs/>
        </w:rPr>
        <w:t>PAY-16</w:t>
      </w:r>
      <w:r>
        <w:rPr>
          <w:rFonts w:ascii="itf Qomra Arabic" w:hAnsi="itf Qomra Arabic" w:cs="itf Qomra Arabic" w:eastAsia="itf Qomra Arabic"/>
          <w:b/>
          <w:color w:val="00594F"/>
          <w:sz w:val="25"/>
          <w:szCs w:val="25"/>
          <w:bCs/>
          <w:rtl/>
          <w:lang w:bidi="ar-SY"/>
        </w:rPr>
        <w:t xml:space="preserve"> — رصيد الدفعة الأولى عند الانتقال إلى القرعة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 دفع الدفعة الأولى مع طلب القبول المباشر ولم يُقبل، يسجّل على القرعة بطلب جديد، ويدفع رسم التسجيل وحده. تنتقل دفعته الأولى إلى الطلب الجديد رصيداً (مع رقم الطلب الذي جاءت منه) ومعها خطة الدفع، فلا يدفعها مرة أخرى إن قُبل، ويُرفض أي طلب لدفعها ثانية.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lib/registration/service.ts:147  |  lib/registration/service.ts:218  |  lib/registration/service.ts:234  |  lib/registration/service.ts:235  |  lib/registration/service.ts:339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applications.credit_from_application_id  |  applications.previous_application_id  |  applications.installment_plan</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مبلغ الرصيد يُنقل كما هو ولا يُعاد حسابه إن اختلف عدد أفراد طلب القرعة عن الطلب المباشر؛ يجب أن تطابق المنصة الرصيد مع المستحق وتطالب بالفرق أو ترده.</w:t>
      </w:r>
    </w:p>
    <w:p>
      <w:pPr>
        <w:keepNext/>
        <w:bidi/>
        <w:pStyle w:val="Heading3"/>
        <w:spacing w:before="200" w:after="120"/>
        <w:jc w:val="left"/>
      </w:pPr>
      <w:r>
        <w:rPr>
          <w:rFonts w:ascii="itf Qomra Arabic" w:hAnsi="itf Qomra Arabic" w:cs="itf Qomra Arabic" w:eastAsia="itf Qomra Arabic"/>
          <w:b/>
          <w:color w:val="00594F"/>
          <w:sz w:val="25"/>
          <w:szCs w:val="25"/>
          <w:bCs/>
        </w:rPr>
        <w:t>PAY-17</w:t>
      </w:r>
      <w:r>
        <w:rPr>
          <w:rFonts w:ascii="itf Qomra Arabic" w:hAnsi="itf Qomra Arabic" w:cs="itf Qomra Arabic" w:eastAsia="itf Qomra Arabic"/>
          <w:b/>
          <w:color w:val="00594F"/>
          <w:sz w:val="25"/>
          <w:szCs w:val="25"/>
          <w:bCs/>
          <w:rtl/>
          <w:lang w:bidi="ar-SY"/>
        </w:rPr>
        <w:t xml:space="preserve"> — رد المبالغ</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تقول المنصة للحاج: الدفعة الأولى المحفوظة من طلب القبول المباشر تُعاد إليه إن لم يسجّل على القرعة أو لم تسحبه القرعة. ورسم التسجيل رسم إداري لدراسة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app/portal/application/_components/stages.tsx:246  |  app/portal/application/_components/stages.tsx:274  |  lib/data/faq.ts:73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refunds  |  refunds.reason  |  refunds.status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يوجد في النسخة التجريبية أي تنفيذ للرد: لا طلب رد ولا قرار ولا تسجيل. المنصة الحقيقية تحتاج دورة رد كاملة (</w:t>
      </w:r>
      <w:r>
        <w:rPr>
          <w:rFonts w:ascii="itf Qomra Arabic" w:hAnsi="itf Qomra Arabic" w:cs="itf Qomra Arabic" w:eastAsia="itf Qomra Arabic"/>
          <w:b w:val="0"/>
          <w:color w:val="555F6B"/>
          <w:sz w:val="20"/>
          <w:szCs w:val="20"/>
        </w:rPr>
        <w:t>requested</w:t>
      </w:r>
      <w:r>
        <w:rPr>
          <w:rFonts w:ascii="itf Qomra Arabic" w:hAnsi="itf Qomra Arabic" w:cs="itf Qomra Arabic" w:eastAsia="itf Qomra Arabic"/>
          <w:b w:val="0"/>
          <w:color w:val="555F6B"/>
          <w:sz w:val="20"/>
          <w:szCs w:val="20"/>
          <w:rtl/>
          <w:lang w:bidi="ar-SY"/>
        </w:rPr>
        <w:t xml:space="preserve"> ← </w:t>
      </w:r>
      <w:r>
        <w:rPr>
          <w:rFonts w:ascii="itf Qomra Arabic" w:hAnsi="itf Qomra Arabic" w:cs="itf Qomra Arabic" w:eastAsia="itf Qomra Arabic"/>
          <w:b w:val="0"/>
          <w:color w:val="555F6B"/>
          <w:sz w:val="20"/>
          <w:szCs w:val="20"/>
        </w:rPr>
        <w:t>approved</w:t>
      </w:r>
      <w:r>
        <w:rPr>
          <w:rFonts w:ascii="itf Qomra Arabic" w:hAnsi="itf Qomra Arabic" w:cs="itf Qomra Arabic" w:eastAsia="itf Qomra Arabic"/>
          <w:b w:val="0"/>
          <w:color w:val="555F6B"/>
          <w:sz w:val="20"/>
          <w:szCs w:val="20"/>
          <w:rtl/>
          <w:lang w:bidi="ar-SY"/>
        </w:rPr>
        <w:t xml:space="preserve"> ← </w:t>
      </w:r>
      <w:r>
        <w:rPr>
          <w:rFonts w:ascii="itf Qomra Arabic" w:hAnsi="itf Qomra Arabic" w:cs="itf Qomra Arabic" w:eastAsia="itf Qomra Arabic"/>
          <w:b w:val="0"/>
          <w:color w:val="555F6B"/>
          <w:sz w:val="20"/>
          <w:szCs w:val="20"/>
        </w:rPr>
        <w:t>paid</w:t>
      </w:r>
      <w:r>
        <w:rPr>
          <w:rFonts w:ascii="itf Qomra Arabic" w:hAnsi="itf Qomra Arabic" w:cs="itf Qomra Arabic" w:eastAsia="itf Qomra Arabic"/>
          <w:b w:val="0"/>
          <w:color w:val="555F6B"/>
          <w:sz w:val="20"/>
          <w:szCs w:val="20"/>
          <w:rtl/>
          <w:lang w:bidi="ar-SY"/>
        </w:rPr>
        <w:t xml:space="preserve"> أو </w:t>
      </w:r>
      <w:r>
        <w:rPr>
          <w:rFonts w:ascii="itf Qomra Arabic" w:hAnsi="itf Qomra Arabic" w:cs="itf Qomra Arabic" w:eastAsia="itf Qomra Arabic"/>
          <w:b w:val="0"/>
          <w:color w:val="555F6B"/>
          <w:sz w:val="20"/>
          <w:szCs w:val="20"/>
        </w:rPr>
        <w:t>rejected</w:t>
      </w:r>
      <w:r>
        <w:rPr>
          <w:rFonts w:ascii="itf Qomra Arabic" w:hAnsi="itf Qomra Arabic" w:cs="itf Qomra Arabic" w:eastAsia="itf Qomra Arabic"/>
          <w:b w:val="0"/>
          <w:color w:val="555F6B"/>
          <w:sz w:val="20"/>
          <w:szCs w:val="20"/>
          <w:rtl/>
          <w:lang w:bidi="ar-SY"/>
        </w:rPr>
        <w:t xml:space="preserve">) للأسباب: لم يُقبل مباشرة ولم ينتقل، لم تسحبه القرعة، سقط قبوله، انسحب. وتحسم الإدارة كتابةً أن رسم التسجيل لا يُسترد (الأسئلة الشائعة لا تقولها صراحة، وجدول </w:t>
      </w:r>
      <w:r>
        <w:rPr>
          <w:rFonts w:ascii="itf Qomra Arabic" w:hAnsi="itf Qomra Arabic" w:cs="itf Qomra Arabic" w:eastAsia="itf Qomra Arabic"/>
          <w:b w:val="0"/>
          <w:color w:val="555F6B"/>
          <w:sz w:val="20"/>
          <w:szCs w:val="20"/>
        </w:rPr>
        <w:t>refunds</w:t>
      </w:r>
      <w:r>
        <w:rPr>
          <w:rFonts w:ascii="itf Qomra Arabic" w:hAnsi="itf Qomra Arabic" w:cs="itf Qomra Arabic" w:eastAsia="itf Qomra Arabic"/>
          <w:b w:val="0"/>
          <w:color w:val="555F6B"/>
          <w:sz w:val="20"/>
          <w:szCs w:val="20"/>
          <w:rtl/>
          <w:lang w:bidi="ar-SY"/>
        </w:rPr>
        <w:t xml:space="preserve"> يفترضها).</w:t>
      </w:r>
    </w:p>
    <w:p>
      <w:pPr>
        <w:keepNext/>
        <w:bidi/>
        <w:pStyle w:val="Heading3"/>
        <w:spacing w:before="200" w:after="120"/>
        <w:jc w:val="left"/>
      </w:pPr>
      <w:r>
        <w:rPr>
          <w:rFonts w:ascii="itf Qomra Arabic" w:hAnsi="itf Qomra Arabic" w:cs="itf Qomra Arabic" w:eastAsia="itf Qomra Arabic"/>
          <w:b/>
          <w:color w:val="00594F"/>
          <w:sz w:val="25"/>
          <w:szCs w:val="25"/>
          <w:bCs/>
        </w:rPr>
        <w:t>PAY-18</w:t>
      </w:r>
      <w:r>
        <w:rPr>
          <w:rFonts w:ascii="itf Qomra Arabic" w:hAnsi="itf Qomra Arabic" w:cs="itf Qomra Arabic" w:eastAsia="itf Qomra Arabic"/>
          <w:b/>
          <w:color w:val="00594F"/>
          <w:sz w:val="25"/>
          <w:szCs w:val="25"/>
          <w:bCs/>
          <w:rtl/>
          <w:lang w:bidi="ar-SY"/>
        </w:rPr>
        <w:t xml:space="preserve"> — تثبيت المقبول بالقرعة بالدفعة الأولى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المقبول بالقرعة يؤكد قبوله أولاً، ثم يدفع الدفعة الأولى (أو التكلفة كاملة إن كان الجدول دفعة واحدة). يُرفض الدفع إن لم يكن الطلب مقبولاً، أو أوقفته المراجعة، أو لم يؤكَّد القبول بعد، أو كانت الدفعة الأولى مدفوعة. المبلغ = عدد الأفراد × أول سطر في جدول الطلب المجمّد، يحسبه الخادم لا الصفحة. إيصاله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رقم الطلب}-1، وتُسجَّل خطة الدفع في الطلب ويُضاف المبلغ إلى مجموع المدفوع. موعده المعلن 11 – 27 تشرين الأول.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lib/registration/service.ts:339  |  lib/registration/service.ts:340  |  lib/registration/service.ts:343  |  lib/registration/service.ts:344  |  lib/registration/service.ts:347  |  lib/season.ts:32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payments.purpose  |  applications.installment_plan  |  applications.total_paid  |  application_payment_lines.paid_at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4 أفراد قُبلوا بالقرعة: 4 × 3,500 = 14,000 $.</w:t>
      </w:r>
    </w:p>
    <w:p>
      <w:pPr>
        <w:keepNext/>
        <w:bidi/>
        <w:pStyle w:val="Heading3"/>
        <w:spacing w:before="200" w:after="120"/>
        <w:jc w:val="left"/>
      </w:pPr>
      <w:r>
        <w:rPr>
          <w:rFonts w:ascii="itf Qomra Arabic" w:hAnsi="itf Qomra Arabic" w:cs="itf Qomra Arabic" w:eastAsia="itf Qomra Arabic"/>
          <w:b/>
          <w:color w:val="00594F"/>
          <w:sz w:val="25"/>
          <w:szCs w:val="25"/>
          <w:bCs/>
        </w:rPr>
        <w:t>PAY-19</w:t>
      </w:r>
      <w:r>
        <w:rPr>
          <w:rFonts w:ascii="itf Qomra Arabic" w:hAnsi="itf Qomra Arabic" w:cs="itf Qomra Arabic" w:eastAsia="itf Qomra Arabic"/>
          <w:b/>
          <w:color w:val="00594F"/>
          <w:sz w:val="25"/>
          <w:szCs w:val="25"/>
          <w:bCs/>
          <w:rtl/>
          <w:lang w:bidi="ar-SY"/>
        </w:rPr>
        <w:t xml:space="preserve"> — المهلة وسقوط القبول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المعلن للحاج: من لا يؤكد قبوله أو لا يدفع ما عليه في المهلة يسقط قبوله ويعود مقعده إلى الإدارة. مهلة التأكيد والدفعة الأولى للقرعة حتى 27 تشرين الأول 2026.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app/portal/application/_components/post/step-confirm.tsx:42  |  app/portal/application/_components/post/step-confirm.tsx:102  |  lib/season.ts:32  |  lib/lottery.ts:8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operation_windows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شيء في الكود يفرض المهلة:</w:t>
      </w:r>
      <w:r>
        <w:rPr>
          <w:rFonts w:ascii="itf Qomra Arabic" w:hAnsi="itf Qomra Arabic" w:cs="itf Qomra Arabic" w:eastAsia="itf Qomra Arabic"/>
          <w:b w:val="0"/>
          <w:color w:val="555F6B"/>
          <w:sz w:val="20"/>
          <w:szCs w:val="20"/>
        </w:rPr>
        <w:t xml:space="preserve"> confirmTo</w:t>
      </w:r>
      <w:r>
        <w:rPr>
          <w:rFonts w:ascii="itf Qomra Arabic" w:hAnsi="itf Qomra Arabic" w:cs="itf Qomra Arabic" w:eastAsia="itf Qomra Arabic"/>
          <w:b w:val="0"/>
          <w:color w:val="555F6B"/>
          <w:sz w:val="20"/>
          <w:szCs w:val="20"/>
          <w:rtl/>
          <w:lang w:bidi="ar-SY"/>
        </w:rPr>
        <w:t xml:space="preserve"> معرّف ولا يُقرأ، وحقل </w:t>
      </w:r>
      <w:r>
        <w:rPr>
          <w:rFonts w:ascii="itf Qomra Arabic" w:hAnsi="itf Qomra Arabic" w:cs="itf Qomra Arabic" w:eastAsia="itf Qomra Arabic"/>
          <w:b w:val="0"/>
          <w:color w:val="555F6B"/>
          <w:sz w:val="20"/>
          <w:szCs w:val="20"/>
        </w:rPr>
        <w:t>deadline</w:t>
      </w:r>
      <w:r>
        <w:rPr>
          <w:rFonts w:ascii="itf Qomra Arabic" w:hAnsi="itf Qomra Arabic" w:cs="itf Qomra Arabic" w:eastAsia="itf Qomra Arabic"/>
          <w:b w:val="0"/>
          <w:color w:val="555F6B"/>
          <w:sz w:val="20"/>
          <w:szCs w:val="20"/>
          <w:rtl/>
          <w:lang w:bidi="ar-SY"/>
        </w:rPr>
        <w:t xml:space="preserve"> في الدفعة (</w:t>
      </w:r>
      <w:r>
        <w:rPr>
          <w:rFonts w:ascii="itf Qomra Arabic" w:hAnsi="itf Qomra Arabic" w:cs="itf Qomra Arabic" w:eastAsia="itf Qomra Arabic"/>
          <w:b w:val="0"/>
          <w:color w:val="555F6B"/>
          <w:sz w:val="20"/>
          <w:szCs w:val="20"/>
        </w:rPr>
        <w:t>lib/registration/types.ts:142</w:t>
      </w:r>
      <w:r>
        <w:rPr>
          <w:rFonts w:ascii="itf Qomra Arabic" w:hAnsi="itf Qomra Arabic" w:cs="itf Qomra Arabic" w:eastAsia="itf Qomra Arabic"/>
          <w:b w:val="0"/>
          <w:color w:val="555F6B"/>
          <w:sz w:val="20"/>
          <w:szCs w:val="20"/>
          <w:rtl/>
          <w:lang w:bidi="ar-SY"/>
        </w:rPr>
        <w:t>) لا يُستعمل، ومواعيد الدفع تُفتح بالمحاكاة. المنصة الحقيقية تحتاج موعداً نهائياً لكل دفعة، ومهمة تُسقط القبول بعده وتحرر المقعد وتُشعر الحاج وتفتح الرد إن لزم، وإشعارات تذكير قبل الموعد.</w:t>
      </w:r>
    </w:p>
    <w:p>
      <w:pPr>
        <w:keepNext/>
        <w:bidi/>
        <w:pStyle w:val="Heading3"/>
        <w:spacing w:before="200" w:after="120"/>
        <w:jc w:val="left"/>
      </w:pPr>
      <w:r>
        <w:rPr>
          <w:rFonts w:ascii="itf Qomra Arabic" w:hAnsi="itf Qomra Arabic" w:cs="itf Qomra Arabic" w:eastAsia="itf Qomra Arabic"/>
          <w:b/>
          <w:color w:val="00594F"/>
          <w:sz w:val="25"/>
          <w:szCs w:val="25"/>
          <w:bCs/>
        </w:rPr>
        <w:t>PAY-20</w:t>
      </w:r>
      <w:r>
        <w:rPr>
          <w:rFonts w:ascii="itf Qomra Arabic" w:hAnsi="itf Qomra Arabic" w:cs="itf Qomra Arabic" w:eastAsia="itf Qomra Arabic"/>
          <w:b/>
          <w:color w:val="00594F"/>
          <w:sz w:val="25"/>
          <w:szCs w:val="25"/>
          <w:bCs/>
          <w:rtl/>
          <w:lang w:bidi="ar-SY"/>
        </w:rPr>
        <w:t xml:space="preserve"> — كشف التكاليف بعد القبول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كشف تكاليف الطلب بالترتيب: دفعات تكلفة الحج حسب جدول الطلب، كل منها = عدد الأفراد × مبلغ الفرد؛ ثم الهدي؛ ثم السكن الخاص إن اختير. الدفعة الأولى بلا خطوة استحقاق (مدفوعة عند التسجيل أو عند القبول بالقرعة)، وكل دفعة لاحقة تستحق في خطوتها (</w:t>
      </w:r>
      <w:r>
        <w:rPr>
          <w:rFonts w:ascii="itf Qomra Arabic" w:hAnsi="itf Qomra Arabic" w:cs="itf Qomra Arabic" w:eastAsia="itf Qomra Arabic"/>
          <w:b w:val="0"/>
          <w:color w:val="021526"/>
          <w:sz w:val="23"/>
          <w:szCs w:val="23"/>
        </w:rPr>
        <w:t>payment</w:t>
      </w:r>
      <w:r>
        <w:rPr>
          <w:rFonts w:ascii="itf Qomra Arabic" w:hAnsi="itf Qomra Arabic" w:cs="itf Qomra Arabic" w:eastAsia="itf Qomra Arabic"/>
          <w:b w:val="0"/>
          <w:color w:val="021526"/>
          <w:sz w:val="23"/>
          <w:szCs w:val="23"/>
          <w:rtl/>
          <w:lang w:bidi="ar-SY"/>
        </w:rPr>
        <w:t xml:space="preserve"> إن لم تُحدَّد)، والهدي والسكن في خطوة الهدي والسكن (</w:t>
      </w:r>
      <w:r>
        <w:rPr>
          <w:rFonts w:ascii="itf Qomra Arabic" w:hAnsi="itf Qomra Arabic" w:cs="itf Qomra Arabic" w:eastAsia="itf Qomra Arabic"/>
          <w:b w:val="0"/>
          <w:color w:val="021526"/>
          <w:sz w:val="23"/>
          <w:szCs w:val="23"/>
        </w:rPr>
        <w:t>payment</w:t>
      </w:r>
      <w:r>
        <w:rPr>
          <w:rFonts w:ascii="itf Qomra Arabic" w:hAnsi="itf Qomra Arabic" w:cs="itf Qomra Arabic" w:eastAsia="itf Qomra Arabic"/>
          <w:b w:val="0"/>
          <w:color w:val="021526"/>
          <w:sz w:val="23"/>
          <w:szCs w:val="23"/>
          <w:rtl/>
          <w:lang w:bidi="ar-SY"/>
        </w:rPr>
        <w:t xml:space="preserve"> افتراضياً)، ونص موعدهما نص موعد آخر دفعة.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lib/registration/post.ts:73  |  lib/registration/post.ts:89  |  lib/registration/post.ts:91  |  lib/registration/post.ts:92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application_payment_lines  |  application_payment_lines.due_step  |  application_payment_lines.due_label</w:t>
      </w:r>
    </w:p>
    <w:p>
      <w:pPr>
        <w:keepNext/>
        <w:bidi/>
        <w:pStyle w:val="Heading3"/>
        <w:spacing w:before="200" w:after="120"/>
        <w:jc w:val="left"/>
      </w:pPr>
      <w:r>
        <w:rPr>
          <w:rFonts w:ascii="itf Qomra Arabic" w:hAnsi="itf Qomra Arabic" w:cs="itf Qomra Arabic" w:eastAsia="itf Qomra Arabic"/>
          <w:b/>
          <w:color w:val="00594F"/>
          <w:sz w:val="25"/>
          <w:szCs w:val="25"/>
          <w:bCs/>
        </w:rPr>
        <w:t>PAY-21</w:t>
      </w:r>
      <w:r>
        <w:rPr>
          <w:rFonts w:ascii="itf Qomra Arabic" w:hAnsi="itf Qomra Arabic" w:cs="itf Qomra Arabic" w:eastAsia="itf Qomra Arabic"/>
          <w:b/>
          <w:color w:val="00594F"/>
          <w:sz w:val="25"/>
          <w:szCs w:val="25"/>
          <w:bCs/>
          <w:rtl/>
          <w:lang w:bidi="ar-SY"/>
        </w:rPr>
        <w:t xml:space="preserve"> — الدفعة الثانية بعد الإلحاق بمجموعة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يُقبل دفع بند بعد القبول إلا إن: كان البند في كشف التكاليف؛ ولم يكن الدفعة الأولى؛ ولم يُدفع قبل ذلك؛ وكانت خطوة استحقاقه قد فُتحت (كل الخطوات قبلها مكتملة)؛ وكان مستحقاً في تلك الخطوة أو قبلها. في الإعداد الافتراضي تأتي خطوة «الدفعة الثانية» بعد «الإلحاق بمجموعة»، فلا تُدفع الثانية قبل اعتماد العقد مع المجموعة.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lib/registration/service.ts:320  |  lib/registration/service.ts:322  |  lib/registration/service.ts:324  |  lib/registration/service.ts:325  |  lib/registration/validate.ts:34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application_payment_lines.paid_at  |  payments.purpose</w:t>
      </w:r>
    </w:p>
    <w:p>
      <w:pPr>
        <w:keepNext/>
        <w:bidi/>
        <w:pStyle w:val="Heading3"/>
        <w:spacing w:before="200" w:after="120"/>
        <w:jc w:val="left"/>
      </w:pPr>
      <w:r>
        <w:rPr>
          <w:rFonts w:ascii="itf Qomra Arabic" w:hAnsi="itf Qomra Arabic" w:cs="itf Qomra Arabic" w:eastAsia="itf Qomra Arabic"/>
          <w:b/>
          <w:color w:val="00594F"/>
          <w:sz w:val="25"/>
          <w:szCs w:val="25"/>
          <w:bCs/>
        </w:rPr>
        <w:t>PAY-22</w:t>
      </w:r>
      <w:r>
        <w:rPr>
          <w:rFonts w:ascii="itf Qomra Arabic" w:hAnsi="itf Qomra Arabic" w:cs="itf Qomra Arabic" w:eastAsia="itf Qomra Arabic"/>
          <w:b/>
          <w:color w:val="00594F"/>
          <w:sz w:val="25"/>
          <w:szCs w:val="25"/>
          <w:bCs/>
          <w:rtl/>
          <w:lang w:bidi="ar-SY"/>
        </w:rPr>
        <w:t xml:space="preserve"> — ما تأخذه خطوة الدفع ومتى تكتمل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خطوة الدفع تعرض كل بند يستحق فيها أو في خطوة قبلها، وبند بلا خطوة معروفة يُعرض في كل خطوة دفع. تكتمل الخطوة حين تُدفع كل هذه البنود. ويجوز للإدارة إضافة خطوات دفع (</w:t>
      </w:r>
      <w:r>
        <w:rPr>
          <w:rFonts w:ascii="itf Qomra Arabic" w:hAnsi="itf Qomra Arabic" w:cs="itf Qomra Arabic" w:eastAsia="itf Qomra Arabic"/>
          <w:b w:val="0"/>
          <w:color w:val="021526"/>
          <w:sz w:val="23"/>
          <w:szCs w:val="23"/>
        </w:rPr>
        <w:t>installment</w:t>
      </w:r>
      <w:r>
        <w:rPr>
          <w:rFonts w:ascii="itf Qomra Arabic" w:hAnsi="itf Qomra Arabic" w:cs="itf Qomra Arabic" w:eastAsia="itf Qomra Arabic"/>
          <w:b w:val="0"/>
          <w:color w:val="021526"/>
          <w:sz w:val="23"/>
          <w:szCs w:val="23"/>
          <w:rtl/>
          <w:lang w:bidi="ar-SY"/>
        </w:rPr>
        <w:t>) لدفعة ثالثة أو رابعة، وتكتمل كل منها بالقاعدة نفسها.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lib/registration/post.ts:109  |  lib/registration/post.ts:137  |  lib/registration/post.ts:139  |  lib/registration/validate.ts:256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application_payment_lines.due_step  |  application_payment_lines.paid_at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حامل «إدارة التسجيل على الحج» يضيف خطوة دفع من محرر الخطوات بعد القبول ويربط بها دفعة من «الدفعات والمسارات».</w:t>
      </w:r>
    </w:p>
    <w:p>
      <w:pPr>
        <w:keepNext/>
        <w:bidi/>
        <w:pStyle w:val="Heading3"/>
        <w:spacing w:before="200" w:after="120"/>
        <w:jc w:val="left"/>
      </w:pPr>
      <w:r>
        <w:rPr>
          <w:rFonts w:ascii="itf Qomra Arabic" w:hAnsi="itf Qomra Arabic" w:cs="itf Qomra Arabic" w:eastAsia="itf Qomra Arabic"/>
          <w:b/>
          <w:color w:val="00594F"/>
          <w:sz w:val="25"/>
          <w:szCs w:val="25"/>
          <w:bCs/>
        </w:rPr>
        <w:t>PAY-23</w:t>
      </w:r>
      <w:r>
        <w:rPr>
          <w:rFonts w:ascii="itf Qomra Arabic" w:hAnsi="itf Qomra Arabic" w:cs="itf Qomra Arabic" w:eastAsia="itf Qomra Arabic"/>
          <w:b/>
          <w:color w:val="00594F"/>
          <w:sz w:val="25"/>
          <w:szCs w:val="25"/>
          <w:bCs/>
          <w:rtl/>
          <w:lang w:bidi="ar-SY"/>
        </w:rPr>
        <w:t xml:space="preserve"> — دفع بند أو المتبقي كله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يدفع الحاج بنداً واحداً بزر «ادفع» أمامه، أو كل المتبقي معاً بزر «ادفع المتبقي» إن بقي أكثر من بند. الدفعة الواحدة تُسجَّل في دفتر المدفوعات بغرض </w:t>
      </w:r>
      <w:r>
        <w:rPr>
          <w:rFonts w:ascii="itf Qomra Arabic" w:hAnsi="itf Qomra Arabic" w:cs="itf Qomra Arabic" w:eastAsia="itf Qomra Arabic"/>
          <w:b w:val="0"/>
          <w:color w:val="021526"/>
          <w:sz w:val="23"/>
          <w:szCs w:val="23"/>
        </w:rPr>
        <w:t>post</w:t>
      </w:r>
      <w:r>
        <w:rPr>
          <w:rFonts w:ascii="itf Qomra Arabic" w:hAnsi="itf Qomra Arabic" w:cs="itf Qomra Arabic" w:eastAsia="itf Qomra Arabic"/>
          <w:b w:val="0"/>
          <w:color w:val="021526"/>
          <w:sz w:val="23"/>
          <w:szCs w:val="23"/>
          <w:rtl/>
          <w:lang w:bidi="ar-SY"/>
        </w:rPr>
        <w:t xml:space="preserve"> ومبلغها مجموع البنود، ولكل بند فيها إيصاله المستقل ووقت دفعه.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app/portal/application/_components/post/step-payment.tsx:114  |  lib/registration/service.ts:328  |  lib/registration/service.ts:330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  |  payment_items  |  payment_items.receipt_no  |  application_payment_lines.payment_item_id</w:t>
      </w:r>
    </w:p>
    <w:p>
      <w:pPr>
        <w:keepNext/>
        <w:bidi/>
        <w:pStyle w:val="Heading3"/>
        <w:spacing w:before="200" w:after="120"/>
        <w:jc w:val="left"/>
      </w:pPr>
      <w:r>
        <w:rPr>
          <w:rFonts w:ascii="itf Qomra Arabic" w:hAnsi="itf Qomra Arabic" w:cs="itf Qomra Arabic" w:eastAsia="itf Qomra Arabic"/>
          <w:b/>
          <w:color w:val="00594F"/>
          <w:sz w:val="25"/>
          <w:szCs w:val="25"/>
          <w:bCs/>
        </w:rPr>
        <w:t>PAY-24</w:t>
      </w:r>
      <w:r>
        <w:rPr>
          <w:rFonts w:ascii="itf Qomra Arabic" w:hAnsi="itf Qomra Arabic" w:cs="itf Qomra Arabic" w:eastAsia="itf Qomra Arabic"/>
          <w:b/>
          <w:color w:val="00594F"/>
          <w:sz w:val="25"/>
          <w:szCs w:val="25"/>
          <w:bCs/>
          <w:rtl/>
          <w:lang w:bidi="ar-SY"/>
        </w:rPr>
        <w:t xml:space="preserve"> — الهدي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الهدي بند إلزامي في كشف كل طلب: عدد الأفراد × قيمة الهدي للفرد، ويُدفع في خطوة الهدي والسكن (خطوة «الدفعة الثانية» في الإعداد الافتراضي). إيصاله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رقم الطلب</w:t>
      </w:r>
      <w:r>
        <w:rPr>
          <w:rFonts w:ascii="itf Qomra Arabic" w:hAnsi="itf Qomra Arabic" w:cs="itf Qomra Arabic" w:eastAsia="itf Qomra Arabic"/>
          <w:b w:val="0"/>
          <w:color w:val="021526"/>
          <w:sz w:val="23"/>
          <w:szCs w:val="23"/>
        </w:rPr>
        <w:t>}-H</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lib/registration/post.ts:92  |  lib/season.ts:60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season_settings.hady  |  application_payment_lines.line_key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القيمة من «إعدادات الموسم»، والخطوة من «الدفعات والمسارات».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4 أفراد: 4 × 180 = 720 $.</w:t>
      </w:r>
    </w:p>
    <w:p>
      <w:pPr>
        <w:keepNext/>
        <w:bidi/>
        <w:pStyle w:val="Heading3"/>
        <w:spacing w:before="200" w:after="120"/>
        <w:jc w:val="left"/>
      </w:pPr>
      <w:r>
        <w:rPr>
          <w:rFonts w:ascii="itf Qomra Arabic" w:hAnsi="itf Qomra Arabic" w:cs="itf Qomra Arabic" w:eastAsia="itf Qomra Arabic"/>
          <w:b/>
          <w:color w:val="00594F"/>
          <w:sz w:val="25"/>
          <w:szCs w:val="25"/>
          <w:bCs/>
        </w:rPr>
        <w:t>PAY-25</w:t>
      </w:r>
      <w:r>
        <w:rPr>
          <w:rFonts w:ascii="itf Qomra Arabic" w:hAnsi="itf Qomra Arabic" w:cs="itf Qomra Arabic" w:eastAsia="itf Qomra Arabic"/>
          <w:b/>
          <w:color w:val="00594F"/>
          <w:sz w:val="25"/>
          <w:szCs w:val="25"/>
          <w:bCs/>
          <w:rtl/>
          <w:lang w:bidi="ar-SY"/>
        </w:rPr>
        <w:t xml:space="preserve"> — السكن الخاص وكلفته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يختار الطلب نوع سكنه في خطوة الهدي والسكن قبل الدفع: السكن العام (الرجال وحدهم والنساء وحدهن) دون كلفة، أو غرف خاصة للطلب وحده. في الغرف الخاصة يجب أن يساوي عدد الأسرّة عدد الأفراد تماماً، ولا يُحفظ توزيع لا يحقق ذلك. أنواع الغرف: مفردة، بسريرين، بثلاثة، بأربعة أسرّة، ولكل نوع سعر للفرد يحدده التكتل. الكلفة = مجموع (أسرّة كل نوع × سعر الفرد فيه). احتياجات السكن الصحية (كرسي متحرك، صعوبة المشي، قرب المصعد، أكسجين ليلي) تُراعى دون كلفة. يثبت الاختيار ولا يتغير بعد دفع بند السكن، أو بعد دفع الهدي إن كان السكن عاماً. إيصاله </w:t>
      </w:r>
      <w:r>
        <w:rPr>
          <w:rFonts w:ascii="itf Qomra Arabic" w:hAnsi="itf Qomra Arabic" w:cs="itf Qomra Arabic" w:eastAsia="itf Qomra Arabic"/>
          <w:b w:val="0"/>
          <w:color w:val="021526"/>
          <w:sz w:val="23"/>
          <w:szCs w:val="23"/>
        </w:rPr>
        <w:t>1448-P-{</w:t>
      </w:r>
      <w:r>
        <w:rPr>
          <w:rFonts w:ascii="itf Qomra Arabic" w:hAnsi="itf Qomra Arabic" w:cs="itf Qomra Arabic" w:eastAsia="itf Qomra Arabic"/>
          <w:b w:val="0"/>
          <w:color w:val="021526"/>
          <w:sz w:val="23"/>
          <w:szCs w:val="23"/>
          <w:rtl/>
          <w:lang w:bidi="ar-SY"/>
        </w:rPr>
        <w:t>رقم الطلب</w:t>
      </w:r>
      <w:r>
        <w:rPr>
          <w:rFonts w:ascii="itf Qomra Arabic" w:hAnsi="itf Qomra Arabic" w:cs="itf Qomra Arabic" w:eastAsia="itf Qomra Arabic"/>
          <w:b w:val="0"/>
          <w:color w:val="021526"/>
          <w:sz w:val="23"/>
          <w:szCs w:val="23"/>
        </w:rPr>
        <w:t>}-R</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lib/rooms.ts:81  |  app/portal/application/_components/post/step-group.tsx:195  |  app/portal/application/_components/post/step-group.tsx:222  |  app/portal/application/_components/post/model.ts:111  |  lib/registration/post.ts:94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application_accommodation  |  application_accommodation.settled_at  |  application_accommodation_rooms.price_per_person  |  cluster_profile_versions.fields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أسعار الغرف يكتبها رئيس التكتل في صفحة تكتله وتعتمدها الإدارة قبل أن تصل الحجاج.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4 أفراد في غرفة بأربعة أسرّة بسعر 50 $: 4 × 50 = 200 $.</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خدمة </w:t>
      </w:r>
      <w:r>
        <w:rPr>
          <w:rFonts w:ascii="itf Qomra Arabic" w:hAnsi="itf Qomra Arabic" w:cs="itf Qomra Arabic" w:eastAsia="itf Qomra Arabic"/>
          <w:b w:val="0"/>
          <w:color w:val="555F6B"/>
          <w:sz w:val="20"/>
          <w:szCs w:val="20"/>
        </w:rPr>
        <w:t>payPostLines</w:t>
      </w:r>
      <w:r>
        <w:rPr>
          <w:rFonts w:ascii="itf Qomra Arabic" w:hAnsi="itf Qomra Arabic" w:cs="itf Qomra Arabic" w:eastAsia="itf Qomra Arabic"/>
          <w:b w:val="0"/>
          <w:color w:val="555F6B"/>
          <w:sz w:val="20"/>
          <w:szCs w:val="20"/>
          <w:rtl/>
          <w:lang w:bidi="ar-SY"/>
        </w:rPr>
        <w:t xml:space="preserve"> تأخذ كلفة السكن ممّا تمرره الصفحة (</w:t>
      </w:r>
      <w:r>
        <w:rPr>
          <w:rFonts w:ascii="itf Qomra Arabic" w:hAnsi="itf Qomra Arabic" w:cs="itf Qomra Arabic" w:eastAsia="itf Qomra Arabic"/>
          <w:b w:val="0"/>
          <w:color w:val="555F6B"/>
          <w:sz w:val="20"/>
          <w:szCs w:val="20"/>
        </w:rPr>
        <w:t>lib/registration/service.ts:314</w:t>
      </w:r>
      <w:r>
        <w:rPr>
          <w:rFonts w:ascii="itf Qomra Arabic" w:hAnsi="itf Qomra Arabic" w:cs="itf Qomra Arabic" w:eastAsia="itf Qomra Arabic"/>
          <w:b w:val="0"/>
          <w:color w:val="555F6B"/>
          <w:sz w:val="20"/>
          <w:szCs w:val="20"/>
          <w:rtl/>
          <w:lang w:bidi="ar-SY"/>
        </w:rPr>
        <w:t>)، لا مما حُفظ؛ يجب أن يحسبها الخادم من اختيار الطلب المحفوظ وأسعار تكتله المعتمدة. ولا معالجة لكلفة سكن مدفوعة إن انتقلت العائلة بعدها إلى تكتل آخر بأسعار مختلفة.</w:t>
      </w:r>
    </w:p>
    <w:p>
      <w:pPr>
        <w:keepNext/>
        <w:bidi/>
        <w:pStyle w:val="Heading3"/>
        <w:spacing w:before="200" w:after="120"/>
        <w:jc w:val="left"/>
      </w:pPr>
      <w:r>
        <w:rPr>
          <w:rFonts w:ascii="itf Qomra Arabic" w:hAnsi="itf Qomra Arabic" w:cs="itf Qomra Arabic" w:eastAsia="itf Qomra Arabic"/>
          <w:b/>
          <w:color w:val="00594F"/>
          <w:sz w:val="25"/>
          <w:szCs w:val="25"/>
          <w:bCs/>
        </w:rPr>
        <w:t>PAY-26</w:t>
      </w:r>
      <w:r>
        <w:rPr>
          <w:rFonts w:ascii="itf Qomra Arabic" w:hAnsi="itf Qomra Arabic" w:cs="itf Qomra Arabic" w:eastAsia="itf Qomra Arabic"/>
          <w:b/>
          <w:color w:val="00594F"/>
          <w:sz w:val="25"/>
          <w:szCs w:val="25"/>
          <w:bCs/>
          <w:rtl/>
          <w:lang w:bidi="ar-SY"/>
        </w:rPr>
        <w:t xml:space="preserve"> — موعد فتح كل دفعة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الموسم الفعلي تفتح الإدارة موعد كل دفعة في تاريخها ويصل الحاجَ إشعار، ولا يدفع قبله. يظهر للحاج قبل الموعد «لم يحن موعد … بعد» مع نص الموعد.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app/portal/application/_components/post/pay-window.tsx:12  |  app/portal/application/_components/post/step-payment.tsx:64  |  app/portal/application/_components/post/step-confirm.tsx:226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application_payment_lines.due_label  |  operation_windows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النسخة التجريبية تفتح الموعد بزر محاكاة، والخادم لا يتحقق من أي تاريخ. المنصة الحقيقية تربط كل دفعة بنافذة زمنية يفرضها الخادم وترسل الإشعار عند فتحها.</w:t>
      </w:r>
    </w:p>
    <w:p>
      <w:pPr>
        <w:keepNext/>
        <w:bidi/>
        <w:pStyle w:val="Heading3"/>
        <w:spacing w:before="200" w:after="120"/>
        <w:jc w:val="left"/>
      </w:pPr>
      <w:r>
        <w:rPr>
          <w:rFonts w:ascii="itf Qomra Arabic" w:hAnsi="itf Qomra Arabic" w:cs="itf Qomra Arabic" w:eastAsia="itf Qomra Arabic"/>
          <w:b/>
          <w:color w:val="00594F"/>
          <w:sz w:val="25"/>
          <w:szCs w:val="25"/>
          <w:bCs/>
        </w:rPr>
        <w:t>PAY-27</w:t>
      </w:r>
      <w:r>
        <w:rPr>
          <w:rFonts w:ascii="itf Qomra Arabic" w:hAnsi="itf Qomra Arabic" w:cs="itf Qomra Arabic" w:eastAsia="itf Qomra Arabic"/>
          <w:b/>
          <w:color w:val="00594F"/>
          <w:sz w:val="25"/>
          <w:szCs w:val="25"/>
          <w:bCs/>
          <w:rtl/>
          <w:lang w:bidi="ar-SY"/>
        </w:rPr>
        <w:t xml:space="preserve"> — لا دفع لطلب غير مقبول أو موقوف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دفع بعد القبول (الدفعة الأولى بالقرعة وبنود ما بعد القبول) يُرفض إن لم يكن الطلب مقبولاً بحسب عمر القبول المباشر المعلن أو نتيجة القرعة المنشورة، أو كان قرار المراجعة عليه «مرفوض».</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lib/registration/service.ts:272  |  lib/registration/service.ts:273  |  lib/registration/service.ts:274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application_reviews.decision  |  applications.status</w:t>
      </w:r>
    </w:p>
    <w:p>
      <w:pPr>
        <w:keepNext/>
        <w:bidi/>
        <w:pStyle w:val="Heading3"/>
        <w:spacing w:before="200" w:after="120"/>
        <w:jc w:val="left"/>
      </w:pPr>
      <w:r>
        <w:rPr>
          <w:rFonts w:ascii="itf Qomra Arabic" w:hAnsi="itf Qomra Arabic" w:cs="itf Qomra Arabic" w:eastAsia="itf Qomra Arabic"/>
          <w:b/>
          <w:color w:val="00594F"/>
          <w:sz w:val="25"/>
          <w:szCs w:val="25"/>
          <w:bCs/>
        </w:rPr>
        <w:t>PAY-28</w:t>
      </w:r>
      <w:r>
        <w:rPr>
          <w:rFonts w:ascii="itf Qomra Arabic" w:hAnsi="itf Qomra Arabic" w:cs="itf Qomra Arabic" w:eastAsia="itf Qomra Arabic"/>
          <w:b/>
          <w:color w:val="00594F"/>
          <w:sz w:val="25"/>
          <w:szCs w:val="25"/>
          <w:bCs/>
          <w:rtl/>
          <w:lang w:bidi="ar-SY"/>
        </w:rPr>
        <w:t xml:space="preserve"> — الإيصالات الرسمية والدفع لجهة معتمدة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يدفع الحاج أي مبلغ لجهة غير معتمدة، والإيصالات الرسمية تصدر من المنصة وحدها. حين يسجّل منسق أو موظف مكتب مواطناً، يدفع المواطن بنفسه عبر شام كاش أو المصرف، ولا يقبض المكتب ولا المنسق نقداً، ويصدر الإيصال باسم المواطن.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app/portal/application/_components/post/step-confirm.tsx:60  |  app/portal/(admin)/pilgrims/pilgrims.tsx:613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payments.payer_account_id  |  payments.collected_by_staff_id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PAY-29</w:t>
      </w:r>
      <w:r>
        <w:rPr>
          <w:rFonts w:ascii="itf Qomra Arabic" w:hAnsi="itf Qomra Arabic" w:cs="itf Qomra Arabic" w:eastAsia="itf Qomra Arabic"/>
          <w:b/>
          <w:color w:val="00594F"/>
          <w:sz w:val="25"/>
          <w:szCs w:val="25"/>
          <w:bCs/>
          <w:rtl/>
          <w:lang w:bidi="ar-SY"/>
        </w:rPr>
        <w:t xml:space="preserve"> — رسم تسجيل الإداري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الإداري يدفع رسم التسجيل الموسمي (30 $) بعد أن تتحقق المنصة من أهليته لصفته، وبه يُقدَّم طلبه للموسم. لا يدخل الاختبار ما لم تثبت أهليته ويُدفع الرسم. إيصاله </w:t>
      </w:r>
      <w:r>
        <w:rPr>
          <w:rFonts w:ascii="itf Qomra Arabic" w:hAnsi="itf Qomra Arabic" w:cs="itf Qomra Arabic" w:eastAsia="itf Qomra Arabic"/>
          <w:b w:val="0"/>
          <w:color w:val="021526"/>
          <w:sz w:val="23"/>
          <w:szCs w:val="23"/>
        </w:rPr>
        <w:t>1448-A-</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app/portal/(admin)/role/apply.tsx:108  |  app/portal/(admin)/role/apply.tsx:171  |  app/portal/(admin)/exam/exam.tsx:100  |  app/administrator/_lib/admin.ts:476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season_settings.fee_admin_registration  |  admin_season_files.fee_paid_at  |  admin_season_files.receipt_no  |  admin_season_files.fee_payment_id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مديرة الموسم من «إعدادات الموسم» ← «رسوم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الدفع لا يمر بدفتر المدفوعات ولا بخدمة على الخادم: الصفحة تكتب </w:t>
      </w:r>
      <w:r>
        <w:rPr>
          <w:rFonts w:ascii="itf Qomra Arabic" w:hAnsi="itf Qomra Arabic" w:cs="itf Qomra Arabic" w:eastAsia="itf Qomra Arabic"/>
          <w:b w:val="0"/>
          <w:color w:val="555F6B"/>
          <w:sz w:val="20"/>
          <w:szCs w:val="20"/>
        </w:rPr>
        <w:t>feePaidAt</w:t>
      </w:r>
      <w:r>
        <w:rPr>
          <w:rFonts w:ascii="itf Qomra Arabic" w:hAnsi="itf Qomra Arabic" w:cs="itf Qomra Arabic" w:eastAsia="itf Qomra Arabic"/>
          <w:b w:val="0"/>
          <w:color w:val="555F6B"/>
          <w:sz w:val="20"/>
          <w:szCs w:val="20"/>
          <w:rtl/>
          <w:lang w:bidi="ar-SY"/>
        </w:rPr>
        <w:t xml:space="preserve"> مباشرة. يجب تسجيله دفعة </w:t>
      </w:r>
      <w:r>
        <w:rPr>
          <w:rFonts w:ascii="itf Qomra Arabic" w:hAnsi="itf Qomra Arabic" w:cs="itf Qomra Arabic" w:eastAsia="itf Qomra Arabic"/>
          <w:b w:val="0"/>
          <w:color w:val="555F6B"/>
          <w:sz w:val="20"/>
          <w:szCs w:val="20"/>
        </w:rPr>
        <w:t>admin-registration</w:t>
      </w:r>
      <w:r>
        <w:rPr>
          <w:rFonts w:ascii="itf Qomra Arabic" w:hAnsi="itf Qomra Arabic" w:cs="itf Qomra Arabic" w:eastAsia="itf Qomra Arabic"/>
          <w:b w:val="0"/>
          <w:color w:val="555F6B"/>
          <w:sz w:val="20"/>
          <w:szCs w:val="20"/>
          <w:rtl/>
          <w:lang w:bidi="ar-SY"/>
        </w:rPr>
        <w:t xml:space="preserve"> مؤكدة كبقية المدفوعات.</w:t>
      </w:r>
    </w:p>
    <w:p>
      <w:pPr>
        <w:keepNext/>
        <w:bidi/>
        <w:pStyle w:val="Heading3"/>
        <w:spacing w:before="200" w:after="120"/>
        <w:jc w:val="left"/>
      </w:pPr>
      <w:r>
        <w:rPr>
          <w:rFonts w:ascii="itf Qomra Arabic" w:hAnsi="itf Qomra Arabic" w:cs="itf Qomra Arabic" w:eastAsia="itf Qomra Arabic"/>
          <w:b/>
          <w:color w:val="00594F"/>
          <w:sz w:val="25"/>
          <w:szCs w:val="25"/>
          <w:bCs/>
        </w:rPr>
        <w:t>PAY-30</w:t>
      </w:r>
      <w:r>
        <w:rPr>
          <w:rFonts w:ascii="itf Qomra Arabic" w:hAnsi="itf Qomra Arabic" w:cs="itf Qomra Arabic" w:eastAsia="itf Qomra Arabic"/>
          <w:b/>
          <w:color w:val="00594F"/>
          <w:sz w:val="25"/>
          <w:szCs w:val="25"/>
          <w:bCs/>
          <w:rtl/>
          <w:lang w:bidi="ar-SY"/>
        </w:rPr>
        <w:t xml:space="preserve"> — رسم تشكيل المجموعة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يُدفع رسم تشكيل المجموعة (200 $) في المكتب حين يشكّل موظف إدارة الإداريين المجموعة بحضور رئيسها، ولا تُنشأ المجموعة دون تأكيد الموظف أن الرسم سُدّد (مع اكتمال المقاعد ورفع العقد الموقّع). إيصاله </w:t>
      </w:r>
      <w:r>
        <w:rPr>
          <w:rFonts w:ascii="itf Qomra Arabic" w:hAnsi="itf Qomra Arabic" w:cs="itf Qomra Arabic" w:eastAsia="itf Qomra Arabic"/>
          <w:b w:val="0"/>
          <w:color w:val="021526"/>
          <w:sz w:val="23"/>
          <w:szCs w:val="23"/>
        </w:rPr>
        <w:t>1448-G-{</w:t>
      </w:r>
      <w:r>
        <w:rPr>
          <w:rFonts w:ascii="itf Qomra Arabic" w:hAnsi="itf Qomra Arabic" w:cs="itf Qomra Arabic" w:eastAsia="itf Qomra Arabic"/>
          <w:b w:val="0"/>
          <w:color w:val="021526"/>
          <w:sz w:val="23"/>
          <w:szCs w:val="23"/>
          <w:rtl/>
          <w:lang w:bidi="ar-SY"/>
        </w:rPr>
        <w:t>رقم المجموعة}. ولا يُعاد الرسم المسدَّد لطلب مجموعة أُعيد إلى رئيسه.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app/staff/admins/_components/groups.tsx:258  |  app/staff/admins/_components/groups.tsx:399  |  app/staff/admins/_components/groups.tsx:576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season_settings.fee_group_formation  |  admin_groups.fee_paid_at  |  admin_groups.fee_receipt_no  |  admin_groups.fee_payment_id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مديرة الموسم من «إعدادات الموسم» ← «رسوم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التأكيد خانة يضعها الموظف ولا يُنشئ سجل دفعة؛ يجب تسجيل دفعة </w:t>
      </w:r>
      <w:r>
        <w:rPr>
          <w:rFonts w:ascii="itf Qomra Arabic" w:hAnsi="itf Qomra Arabic" w:cs="itf Qomra Arabic" w:eastAsia="itf Qomra Arabic"/>
          <w:b w:val="0"/>
          <w:color w:val="555F6B"/>
          <w:sz w:val="20"/>
          <w:szCs w:val="20"/>
        </w:rPr>
        <w:t>group-formation</w:t>
      </w:r>
      <w:r>
        <w:rPr>
          <w:rFonts w:ascii="itf Qomra Arabic" w:hAnsi="itf Qomra Arabic" w:cs="itf Qomra Arabic" w:eastAsia="itf Qomra Arabic"/>
          <w:b w:val="0"/>
          <w:color w:val="555F6B"/>
          <w:sz w:val="20"/>
          <w:szCs w:val="20"/>
          <w:rtl/>
          <w:lang w:bidi="ar-SY"/>
        </w:rPr>
        <w:t xml:space="preserve"> بطريقة </w:t>
      </w:r>
      <w:r>
        <w:rPr>
          <w:rFonts w:ascii="itf Qomra Arabic" w:hAnsi="itf Qomra Arabic" w:cs="itf Qomra Arabic" w:eastAsia="itf Qomra Arabic"/>
          <w:b w:val="0"/>
          <w:color w:val="555F6B"/>
          <w:sz w:val="20"/>
          <w:szCs w:val="20"/>
        </w:rPr>
        <w:t>office</w:t>
      </w:r>
      <w:r>
        <w:rPr>
          <w:rFonts w:ascii="itf Qomra Arabic" w:hAnsi="itf Qomra Arabic" w:cs="itf Qomra Arabic" w:eastAsia="itf Qomra Arabic"/>
          <w:b w:val="0"/>
          <w:color w:val="555F6B"/>
          <w:sz w:val="20"/>
          <w:szCs w:val="20"/>
          <w:rtl/>
          <w:lang w:bidi="ar-SY"/>
        </w:rPr>
        <w:t xml:space="preserve"> واسم الموظف المستلم.</w:t>
      </w:r>
    </w:p>
    <w:p>
      <w:pPr>
        <w:keepNext/>
        <w:bidi/>
        <w:pStyle w:val="Heading3"/>
        <w:spacing w:before="200" w:after="120"/>
        <w:jc w:val="left"/>
      </w:pPr>
      <w:r>
        <w:rPr>
          <w:rFonts w:ascii="itf Qomra Arabic" w:hAnsi="itf Qomra Arabic" w:cs="itf Qomra Arabic" w:eastAsia="itf Qomra Arabic"/>
          <w:b/>
          <w:color w:val="00594F"/>
          <w:sz w:val="25"/>
          <w:szCs w:val="25"/>
          <w:bCs/>
        </w:rPr>
        <w:t>PAY-31</w:t>
      </w:r>
      <w:r>
        <w:rPr>
          <w:rFonts w:ascii="itf Qomra Arabic" w:hAnsi="itf Qomra Arabic" w:cs="itf Qomra Arabic" w:eastAsia="itf Qomra Arabic"/>
          <w:b/>
          <w:color w:val="00594F"/>
          <w:sz w:val="25"/>
          <w:szCs w:val="25"/>
          <w:bCs/>
          <w:rtl/>
          <w:lang w:bidi="ar-SY"/>
        </w:rPr>
        <w:t xml:space="preserve"> — رسم تشكيل 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يدفع رئيس التكتل رسم التكتل (500 $) في المكتب، ولا يُنشأ التكتل إلا إن اكتمل طلبه وأكّد الموظف دفع الرسم وتوقيع الجميع ورُفع العقد.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app/staff/admins/_components/clusters.tsx:585  |  app/staff/admins/_components/clusters.tsx:616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season_settings.fee_cluster_formation  |  clusters.fee_paid_at  |  clusters.fee_payment_id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مديرة الموسم من «إعدادات الموسم» ← «رسوم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لا إيصال لرسم التكتل ولا سجل دفعة؛ خانة تأكيد فقط. يجب سجل </w:t>
      </w:r>
      <w:r>
        <w:rPr>
          <w:rFonts w:ascii="itf Qomra Arabic" w:hAnsi="itf Qomra Arabic" w:cs="itf Qomra Arabic" w:eastAsia="itf Qomra Arabic"/>
          <w:b w:val="0"/>
          <w:color w:val="555F6B"/>
          <w:sz w:val="20"/>
          <w:szCs w:val="20"/>
        </w:rPr>
        <w:t>cluster-formation</w:t>
      </w:r>
      <w:r>
        <w:rPr>
          <w:rFonts w:ascii="itf Qomra Arabic" w:hAnsi="itf Qomra Arabic" w:cs="itf Qomra Arabic" w:eastAsia="itf Qomra Arabic"/>
          <w:b w:val="0"/>
          <w:color w:val="555F6B"/>
          <w:sz w:val="20"/>
          <w:szCs w:val="20"/>
          <w:rtl/>
          <w:lang w:bidi="ar-SY"/>
        </w:rPr>
        <w:t xml:space="preserve"> بطريقة </w:t>
      </w:r>
      <w:r>
        <w:rPr>
          <w:rFonts w:ascii="itf Qomra Arabic" w:hAnsi="itf Qomra Arabic" w:cs="itf Qomra Arabic" w:eastAsia="itf Qomra Arabic"/>
          <w:b w:val="0"/>
          <w:color w:val="555F6B"/>
          <w:sz w:val="20"/>
          <w:szCs w:val="20"/>
        </w:rPr>
        <w:t>office</w:t>
      </w:r>
      <w:r>
        <w:rPr>
          <w:rFonts w:ascii="itf Qomra Arabic" w:hAnsi="itf Qomra Arabic" w:cs="itf Qomra Arabic" w:eastAsia="itf Qomra Arabic"/>
          <w:b w:val="0"/>
          <w:color w:val="555F6B"/>
          <w:sz w:val="20"/>
          <w:szCs w:val="20"/>
          <w:rtl/>
          <w:lang w:bidi="ar-SY"/>
        </w:rPr>
        <w:t xml:space="preserve"> وإيصال مرقّم.</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4: ما بعد القبول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رحلة الحاج من لحظة قبول طلبه حتى عودته: تأكيد القبول، والصورة الشخصية، والإلحاق بمجموعة بعقد، والدفعة الثانية، وجواز السفر، والملف الطبي واللقاحات، والتأشيرة، والرحلة كما يراها الحاج، وتقييم الخطوات، والتقييم الشامل وشهادة الحج.</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الخطوات وترتيبها وعناوينها من إصدار إعدادات التسجيل الذي بدأ عليه الطلب، والإعداد الافتراضي سبع خطوات. منطق كل خطوة أساسية في الخدمات (</w:t>
      </w:r>
      <w:r>
        <w:rPr>
          <w:rFonts w:ascii="itf Qomra Arabic" w:hAnsi="itf Qomra Arabic" w:cs="itf Qomra Arabic" w:eastAsia="itf Qomra Arabic"/>
          <w:b w:val="0"/>
          <w:color w:val="021526"/>
          <w:sz w:val="23"/>
          <w:szCs w:val="23"/>
        </w:rPr>
        <w:t>lib/registration/post.ts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service.ts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lib/assignment.ts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lib/visas.ts</w:t>
      </w:r>
      <w:r>
        <w:rPr>
          <w:rFonts w:ascii="itf Qomra Arabic" w:hAnsi="itf Qomra Arabic" w:cs="itf Qomra Arabic" w:eastAsia="itf Qomra Arabic"/>
          <w:b w:val="0"/>
          <w:color w:val="021526"/>
          <w:sz w:val="23"/>
          <w:szCs w:val="23"/>
          <w:rtl/>
          <w:lang w:bidi="ar-SY"/>
        </w:rPr>
        <w:t>)، واكتمالها يُقرأ مما سجّلته الخدمات لا من الصفحة. المبالغ وقواعد الدفع في فصل «الرسوم والدفعات» (</w:t>
      </w:r>
      <w:r>
        <w:rPr>
          <w:rFonts w:ascii="itf Qomra Arabic" w:hAnsi="itf Qomra Arabic" w:cs="itf Qomra Arabic" w:eastAsia="itf Qomra Arabic"/>
          <w:b w:val="0"/>
          <w:color w:val="021526"/>
          <w:sz w:val="23"/>
          <w:szCs w:val="23"/>
        </w:rPr>
        <w:t>PAY</w:t>
      </w:r>
      <w:r>
        <w:rPr>
          <w:rFonts w:ascii="itf Qomra Arabic" w:hAnsi="itf Qomra Arabic" w:cs="itf Qomra Arabic" w:eastAsia="itf Qomra Arabic"/>
          <w:b w:val="0"/>
          <w:color w:val="021526"/>
          <w:sz w:val="23"/>
          <w:szCs w:val="23"/>
          <w:rtl/>
          <w:lang w:bidi="ar-SY"/>
        </w:rPr>
        <w:t>).</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ثوابت الكود: مواصفات الوثائق، وقائمة الوثائق الطبية، ومهلة صلاحية الجواز. القابل للضبط: الخطوات وترتيبها ونصوصها (إدارة التسجيل على الحج)، ومواعيد العمليات مثل الإلحاق بالمجموعات (إعدادات الموسم).</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يدخل مرحلة ما بعد القبول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الخطوات من إصدار الطلب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قيود ترتيب الخطوات الأساسية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كل خطوة تُفتح بعد اكتمال ما قبلها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متى تُعدّ الخطوة مكتملة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خطوات تضيفها الإدارة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لا وثائق عند التسجيل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تأكيد القبول والتوقيع على التعليمات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المقبول بالقرعة: التأكيد ثم الدفعة الأولى</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الصورة الشخصية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دليل التكتلات والمجموعات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الإلحاق بمجموعة بعقد في المكتب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نافذة الإلحاق بالمجموعات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الطلب كله في المجموعة نفسها وضمن سعتها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سجّل الحاج لا يضعه في مجموعة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عقد ترفعه المجموعة ويعتمده المكتب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ما يترتب على الإلحاق</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الانتقال إلى مجموعة أخرى</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جواز السفر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متى تُطلب الوثائق الطبية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قائمة الوثائق الطبية لكل فرد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المعلومات الصحية يسجّلها المنسق</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مراجعة الفريق الطبي واكتمال الملف</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الوثائق الصحية من وزارة الصحة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التأشيرة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ما تفتحه التأشيرات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الرحلة كما يراها الحاج</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POST-28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تقييم كل خطوة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POST-29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التقييم الشامل بعد العودة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POST-30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شهادة أداء فريضة الحج</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POST-31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العمرة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POST-01</w:t>
      </w:r>
      <w:r>
        <w:rPr>
          <w:rFonts w:ascii="itf Qomra Arabic" w:hAnsi="itf Qomra Arabic" w:cs="itf Qomra Arabic" w:eastAsia="itf Qomra Arabic"/>
          <w:b/>
          <w:color w:val="00594F"/>
          <w:sz w:val="25"/>
          <w:szCs w:val="25"/>
          <w:bCs/>
          <w:rtl/>
          <w:lang w:bidi="ar-SY"/>
        </w:rPr>
        <w:t xml:space="preserve"> — من يدخل مرحلة ما بعد القبول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تُفتح خطوات ما بعد القبول ولا تُقبل أي عملية فيها إلا لطلب مقبول: في القبول المباشر بعمر صاحب الطلب مقابل العمر المعلن، وفي القرعة بسنة ميلاده وشهره في النتيجة المنشورة. وتُرفض كل عملية إن كان قرار المراجعة على الطلب «مرفوض» («الطلب موقوف بقرار المراجعة»).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lib/registration/service.ts:272  |  lib/registration/service.ts:273  |  lib/registration/service.ts:274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applications.status  |  applications.acceptance_basis  |  application_reviews.decision</w:t>
      </w:r>
    </w:p>
    <w:p>
      <w:pPr>
        <w:keepNext/>
        <w:bidi/>
        <w:pStyle w:val="Heading3"/>
        <w:spacing w:before="200" w:after="120"/>
        <w:jc w:val="left"/>
      </w:pPr>
      <w:r>
        <w:rPr>
          <w:rFonts w:ascii="itf Qomra Arabic" w:hAnsi="itf Qomra Arabic" w:cs="itf Qomra Arabic" w:eastAsia="itf Qomra Arabic"/>
          <w:b/>
          <w:color w:val="00594F"/>
          <w:sz w:val="25"/>
          <w:szCs w:val="25"/>
          <w:bCs/>
        </w:rPr>
        <w:t>POST-02</w:t>
      </w:r>
      <w:r>
        <w:rPr>
          <w:rFonts w:ascii="itf Qomra Arabic" w:hAnsi="itf Qomra Arabic" w:cs="itf Qomra Arabic" w:eastAsia="itf Qomra Arabic"/>
          <w:b/>
          <w:color w:val="00594F"/>
          <w:sz w:val="25"/>
          <w:szCs w:val="25"/>
          <w:bCs/>
          <w:rtl/>
          <w:lang w:bidi="ar-SY"/>
        </w:rPr>
        <w:t xml:space="preserve"> — الخطوات من إصدار الطلب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الخطوات بعد القبول وترتيبها ونصوصها وأسئلة تقييمها من إصدار إعدادات التسجيل الذي بدأ عليه الطلب، لا من الإصدار الساري اليوم، وتظهر المفعّلة منها فقط. الإعداد الافتراضي سبع خطوات: تأكيد القبول، الصورة الشخصية، الإلحاق بمجموعة، الدفعة الثانية، جواز السفر، الملف الطبي، التأشيرة والرحلة.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lib/registration/defaults.ts:63  |  lib/registration/service.ts:280  |  lib/registration/service.ts:281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applications.config_version_id  |  reg_config_versions.config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حامل «إدارة التسجيل على الحج» يعدّل الخطوات في المسودة وينشرها إصداراً؛ الطلبات المقدَّمة تبقى على إصدارها.</w:t>
      </w:r>
    </w:p>
    <w:p>
      <w:pPr>
        <w:keepNext/>
        <w:bidi/>
        <w:pStyle w:val="Heading3"/>
        <w:spacing w:before="200" w:after="120"/>
        <w:jc w:val="left"/>
      </w:pPr>
      <w:r>
        <w:rPr>
          <w:rFonts w:ascii="itf Qomra Arabic" w:hAnsi="itf Qomra Arabic" w:cs="itf Qomra Arabic" w:eastAsia="itf Qomra Arabic"/>
          <w:b/>
          <w:color w:val="00594F"/>
          <w:sz w:val="25"/>
          <w:szCs w:val="25"/>
          <w:bCs/>
        </w:rPr>
        <w:t>POST-03</w:t>
      </w:r>
      <w:r>
        <w:rPr>
          <w:rFonts w:ascii="itf Qomra Arabic" w:hAnsi="itf Qomra Arabic" w:cs="itf Qomra Arabic" w:eastAsia="itf Qomra Arabic"/>
          <w:b/>
          <w:color w:val="00594F"/>
          <w:sz w:val="25"/>
          <w:szCs w:val="25"/>
          <w:bCs/>
          <w:rtl/>
          <w:lang w:bidi="ar-SY"/>
        </w:rPr>
        <w:t xml:space="preserve"> — قيود ترتيب الخطوات الأساسية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يُنشر إصدار يحذف خطوة أساسية من السبع أو يعطّلها أو يكررها، أو فيه معرّفان متكرران. وترتيبها ملزم: الصورة بعد التأكيد، والإلحاق بعد الصورة، والدفعة الثانية بعد الإلحاق، والجواز بعد الدفعة الثانية، والملف الطبي بعد الإلحاق، والتأشيرة بعد الجواز والملف الطبي. وأول خطوة مفعّلة تأكيد القبول، وآخرها التأشيرة والرحلة.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lib/registration/validate.ts:31  |  lib/registration/validate.ts:236  |  lib/registration/validate.ts:238  |  lib/registration/validate.ts:243  |  lib/registration/validate.ts:245  |  lib/registration/validate.ts:247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reg_config_versions.config</w:t>
      </w:r>
    </w:p>
    <w:p>
      <w:pPr>
        <w:keepNext/>
        <w:bidi/>
        <w:pStyle w:val="Heading3"/>
        <w:spacing w:before="200" w:after="120"/>
        <w:jc w:val="left"/>
      </w:pPr>
      <w:r>
        <w:rPr>
          <w:rFonts w:ascii="itf Qomra Arabic" w:hAnsi="itf Qomra Arabic" w:cs="itf Qomra Arabic" w:eastAsia="itf Qomra Arabic"/>
          <w:b/>
          <w:color w:val="00594F"/>
          <w:sz w:val="25"/>
          <w:szCs w:val="25"/>
          <w:bCs/>
        </w:rPr>
        <w:t>POST-04</w:t>
      </w:r>
      <w:r>
        <w:rPr>
          <w:rFonts w:ascii="itf Qomra Arabic" w:hAnsi="itf Qomra Arabic" w:cs="itf Qomra Arabic" w:eastAsia="itf Qomra Arabic"/>
          <w:b/>
          <w:color w:val="00594F"/>
          <w:sz w:val="25"/>
          <w:szCs w:val="25"/>
          <w:bCs/>
          <w:rtl/>
          <w:lang w:bidi="ar-SY"/>
        </w:rPr>
        <w:t xml:space="preserve"> — كل خطوة تُفتح بعد اكتمال ما قبلها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الخطوة التي يعمل عليها الحاج هي أول خطوة غير مكتملة، وكل ما بعدها مقفل. لا تُسجَّل عملية في خطوة (دفع، إقرار، أسئلة) ما لم تكن كل الخطوات قبلها مكتملة، ويُرد «أكمل الخطوات التي قبلها أولاً». ويستطيع الحاج فتح الخطوات المكتملة لمراجعتها.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lib/registration/post.ts:146  |  lib/registration/post.ts:153  |  lib/registration/service.ts:296  |  app/portal/application/_components/post/checklist.tsx:64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w:t>
      </w:r>
    </w:p>
    <w:p>
      <w:pPr>
        <w:keepNext/>
        <w:bidi/>
        <w:pStyle w:val="Heading3"/>
        <w:spacing w:before="200" w:after="120"/>
        <w:jc w:val="left"/>
      </w:pPr>
      <w:r>
        <w:rPr>
          <w:rFonts w:ascii="itf Qomra Arabic" w:hAnsi="itf Qomra Arabic" w:cs="itf Qomra Arabic" w:eastAsia="itf Qomra Arabic"/>
          <w:b/>
          <w:color w:val="00594F"/>
          <w:sz w:val="25"/>
          <w:szCs w:val="25"/>
          <w:bCs/>
        </w:rPr>
        <w:t>POST-05</w:t>
      </w:r>
      <w:r>
        <w:rPr>
          <w:rFonts w:ascii="itf Qomra Arabic" w:hAnsi="itf Qomra Arabic" w:cs="itf Qomra Arabic" w:eastAsia="itf Qomra Arabic"/>
          <w:b/>
          <w:color w:val="00594F"/>
          <w:sz w:val="25"/>
          <w:szCs w:val="25"/>
          <w:bCs/>
          <w:rtl/>
          <w:lang w:bidi="ar-SY"/>
        </w:rPr>
        <w:t xml:space="preserve"> — متى تُعدّ الخطوة مكتملة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تأكيد القبول: سُجّل التأكيد ودُفعت الدفعة الأولى. الصورة: سُجّل التأكيد واعتُمدت صورة كل فرد. الإلحاق: اعتُمد الإلحاق ووُقّع العقد. الدفع: دُفع كل بند مستحق حتى الخطوة. الجواز: اعتُمد جواز كل فرد. الملف الطبي: كما في </w:t>
      </w:r>
      <w:r>
        <w:rPr>
          <w:rFonts w:ascii="itf Qomra Arabic" w:hAnsi="itf Qomra Arabic" w:cs="itf Qomra Arabic" w:eastAsia="itf Qomra Arabic"/>
          <w:b w:val="0"/>
          <w:color w:val="021526"/>
          <w:sz w:val="23"/>
          <w:szCs w:val="23"/>
        </w:rPr>
        <w:t>POST-23</w:t>
      </w:r>
      <w:r>
        <w:rPr>
          <w:rFonts w:ascii="itf Qomra Arabic" w:hAnsi="itf Qomra Arabic" w:cs="itf Qomra Arabic" w:eastAsia="itf Qomra Arabic"/>
          <w:b w:val="0"/>
          <w:color w:val="021526"/>
          <w:sz w:val="23"/>
          <w:szCs w:val="23"/>
          <w:rtl/>
          <w:lang w:bidi="ar-SY"/>
        </w:rPr>
        <w:t>. التأشيرة: اكتملت تأشيرات كل الأفراد. الخطوة التي أضافتها الإدارة (إقرار أو أسئلة): سجّلت الخدمة إكمالها.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lib/registration/post.ts:126  |  lib/registration/post.ts:127  |  lib/registration/post.ts:128  |  lib/registration/post.ts:129  |  lib/registration/post.ts:130  |  lib/registration/post.ts:131  |  lib/registration/post.ts:132  |  lib/registration/post.ts:140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post_acceptance.confirmed_at  |  post_acceptance.group_approved_at  |  post_acceptance.contract_signed_at  |  post_acceptance.visa_completed_at  |  member_documents.status  |  post_custom_step_completions</w:t>
      </w:r>
    </w:p>
    <w:p>
      <w:pPr>
        <w:keepNext/>
        <w:bidi/>
        <w:pStyle w:val="Heading3"/>
        <w:spacing w:before="200" w:after="120"/>
        <w:jc w:val="left"/>
      </w:pPr>
      <w:r>
        <w:rPr>
          <w:rFonts w:ascii="itf Qomra Arabic" w:hAnsi="itf Qomra Arabic" w:cs="itf Qomra Arabic" w:eastAsia="itf Qomra Arabic"/>
          <w:b/>
          <w:color w:val="00594F"/>
          <w:sz w:val="25"/>
          <w:szCs w:val="25"/>
          <w:bCs/>
        </w:rPr>
        <w:t>POST-06</w:t>
      </w:r>
      <w:r>
        <w:rPr>
          <w:rFonts w:ascii="itf Qomra Arabic" w:hAnsi="itf Qomra Arabic" w:cs="itf Qomra Arabic" w:eastAsia="itf Qomra Arabic"/>
          <w:b/>
          <w:color w:val="00594F"/>
          <w:sz w:val="25"/>
          <w:szCs w:val="25"/>
          <w:bCs/>
          <w:rtl/>
          <w:lang w:bidi="ar-SY"/>
        </w:rPr>
        <w:t xml:space="preserve"> — خطوات تضيفها الإدارة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يجوز للإدارة إضافة خطوات بين الخطوات الأساسية: «إقرار» يقرأ فيه الحاج نصاً ويوافق عليه (لا يُنشر إقرار بلا نص)، و«أسئلة» بحقول تُتحقق إجاباتها كأسئلة الطلب (لا تُنشر خطوة أسئلة بلا أسئلة)، و«دفع» تستحق فيها دفعة. لا يُسجَّل إكمال إقرار إلا بموافقة صريحة، ولا إكمال أسئلة فيها خطأ، ويُحفظ وقت الإكمال والإجابات.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lib/registration/service.ts:295  |  lib/registration/service.ts:297  |  lib/registration/service.ts:301  |  lib/registration/service.ts:304  |  lib/registration/validate.ts:251  |  lib/registration/validate.ts:252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post_custom_step_completions  |  post_custom_step_completions.answers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حامل «إدارة التسجيل على الحج» من محرر الخطوات بعد القبول.</w:t>
      </w:r>
    </w:p>
    <w:p>
      <w:pPr>
        <w:keepNext/>
        <w:bidi/>
        <w:pStyle w:val="Heading3"/>
        <w:spacing w:before="200" w:after="120"/>
        <w:jc w:val="left"/>
      </w:pPr>
      <w:r>
        <w:rPr>
          <w:rFonts w:ascii="itf Qomra Arabic" w:hAnsi="itf Qomra Arabic" w:cs="itf Qomra Arabic" w:eastAsia="itf Qomra Arabic"/>
          <w:b/>
          <w:color w:val="00594F"/>
          <w:sz w:val="25"/>
          <w:szCs w:val="25"/>
          <w:bCs/>
        </w:rPr>
        <w:t>POST-07</w:t>
      </w:r>
      <w:r>
        <w:rPr>
          <w:rFonts w:ascii="itf Qomra Arabic" w:hAnsi="itf Qomra Arabic" w:cs="itf Qomra Arabic" w:eastAsia="itf Qomra Arabic"/>
          <w:b/>
          <w:color w:val="00594F"/>
          <w:sz w:val="25"/>
          <w:szCs w:val="25"/>
          <w:bCs/>
          <w:rtl/>
          <w:lang w:bidi="ar-SY"/>
        </w:rPr>
        <w:t xml:space="preserve"> — لا وثائق عند التسجيل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يُطلب عند التسجيل أي وثيقة: لا صورة ولا جواز ولا وثيقة طبية. عند تأكيد القبول تُنشأ لكل فرد حالة الصورة والجواز «لم تُرفع».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lib/registration/defaults.ts:41  |  app/portal/application/_components/post/model.ts:101  |  app/portal/application/_components/post/step-confirm.tsx:87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member_documents.status</w:t>
      </w:r>
    </w:p>
    <w:p>
      <w:pPr>
        <w:keepNext/>
        <w:bidi/>
        <w:pStyle w:val="Heading3"/>
        <w:spacing w:before="200" w:after="120"/>
        <w:jc w:val="left"/>
      </w:pPr>
      <w:r>
        <w:rPr>
          <w:rFonts w:ascii="itf Qomra Arabic" w:hAnsi="itf Qomra Arabic" w:cs="itf Qomra Arabic" w:eastAsia="itf Qomra Arabic"/>
          <w:b/>
          <w:color w:val="00594F"/>
          <w:sz w:val="25"/>
          <w:szCs w:val="25"/>
          <w:bCs/>
        </w:rPr>
        <w:t>POST-08</w:t>
      </w:r>
      <w:r>
        <w:rPr>
          <w:rFonts w:ascii="itf Qomra Arabic" w:hAnsi="itf Qomra Arabic" w:cs="itf Qomra Arabic" w:eastAsia="itf Qomra Arabic"/>
          <w:b/>
          <w:color w:val="00594F"/>
          <w:sz w:val="25"/>
          <w:szCs w:val="25"/>
          <w:bCs/>
          <w:rtl/>
          <w:lang w:bidi="ar-SY"/>
        </w:rPr>
        <w:t xml:space="preserve"> — تأكيد القبول والتوقيع على التعليمات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يقرأ الحاج «التعليمات والشروط الرسمية» حتى نهايتها (98% من التمرير على الأقل)، ثم يضع علامة «قرأت التعليمات وأوافق عليها، وأؤكد قبول الحج لجميع أفراد الطلب» بأسماء الأفراد، ثم يوقّع إلكترونياً. لا يُفعَّل الزر قبل القراءة والموافقة. التأكيد واحد للطلب كله ويُسجَّل وقته. سطر التكلفة في التعليمات يُكتب من جدول دفعات الطلب نفسه (دفعة واحدة أو دفعتان أو أكثر).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app/portal/application/_components/post/step-confirm.tsx:79  |  app/portal/application/_components/post/step-confirm.tsx:171  |  app/portal/application/_components/post/step-confirm.tsx:87  |  app/portal/application/_components/post/step-confirm.tsx:128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post_acceptance.confirmed_at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التأكيد يُكتب من الصفحة مباشرة لا عبر خدمة على الخادم، فلا يُتحقق من أن الطلب مقبول ولا من المهلة (27 تشرين الأول)؛ ولا يُحفظ نص التعليمات الذي وُقّع عليه. المنصة الحقيقية تسجّله بخدمة تتحقق من القبول والمهلة وتحفظ نسخة النص الموقَّع.</w:t>
      </w:r>
    </w:p>
    <w:p>
      <w:pPr>
        <w:keepNext/>
        <w:bidi/>
        <w:pStyle w:val="Heading3"/>
        <w:spacing w:before="200" w:after="120"/>
        <w:jc w:val="left"/>
      </w:pPr>
      <w:r>
        <w:rPr>
          <w:rFonts w:ascii="itf Qomra Arabic" w:hAnsi="itf Qomra Arabic" w:cs="itf Qomra Arabic" w:eastAsia="itf Qomra Arabic"/>
          <w:b/>
          <w:color w:val="00594F"/>
          <w:sz w:val="25"/>
          <w:szCs w:val="25"/>
          <w:bCs/>
        </w:rPr>
        <w:t>POST-09</w:t>
      </w:r>
      <w:r>
        <w:rPr>
          <w:rFonts w:ascii="itf Qomra Arabic" w:hAnsi="itf Qomra Arabic" w:cs="itf Qomra Arabic" w:eastAsia="itf Qomra Arabic"/>
          <w:b/>
          <w:color w:val="00594F"/>
          <w:sz w:val="25"/>
          <w:szCs w:val="25"/>
          <w:bCs/>
          <w:rtl/>
          <w:lang w:bidi="ar-SY"/>
        </w:rPr>
        <w:t xml:space="preserve"> — المقبول بالقرعة: التأكيد ثم الدفعة الأولى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المقبول بالقرعة بلا رصيد سابق يبقى في خطوة التأكيد بعد أن يؤكد، حتى يدفع الدفعة الأولى (</w:t>
      </w:r>
      <w:r>
        <w:rPr>
          <w:rFonts w:ascii="itf Qomra Arabic" w:hAnsi="itf Qomra Arabic" w:cs="itf Qomra Arabic" w:eastAsia="itf Qomra Arabic"/>
          <w:b w:val="0"/>
          <w:color w:val="021526"/>
          <w:sz w:val="23"/>
          <w:szCs w:val="23"/>
        </w:rPr>
        <w:t>PAY-18</w:t>
      </w:r>
      <w:r>
        <w:rPr>
          <w:rFonts w:ascii="itf Qomra Arabic" w:hAnsi="itf Qomra Arabic" w:cs="itf Qomra Arabic" w:eastAsia="itf Qomra Arabic"/>
          <w:b w:val="0"/>
          <w:color w:val="021526"/>
          <w:sz w:val="23"/>
          <w:szCs w:val="23"/>
          <w:rtl/>
          <w:lang w:bidi="ar-SY"/>
        </w:rPr>
        <w:t>)؛ فخطوة التأكيد لا تكتمل إلا بالأمرين. المقبول مباشرة دفعها مع التسجيل، فتكتمل خطوته بالتأكيد وحده.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app/portal/application/_components/post/step-confirm.tsx:82  |  lib/registration/post.ts:126  |  lib/registration/service.ts:340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post_acceptance.confirmed_at  |  applications.total_paid</w:t>
      </w:r>
    </w:p>
    <w:p>
      <w:pPr>
        <w:keepNext/>
        <w:bidi/>
        <w:pStyle w:val="Heading3"/>
        <w:spacing w:before="200" w:after="120"/>
        <w:jc w:val="left"/>
      </w:pPr>
      <w:r>
        <w:rPr>
          <w:rFonts w:ascii="itf Qomra Arabic" w:hAnsi="itf Qomra Arabic" w:cs="itf Qomra Arabic" w:eastAsia="itf Qomra Arabic"/>
          <w:b/>
          <w:color w:val="00594F"/>
          <w:sz w:val="25"/>
          <w:szCs w:val="25"/>
          <w:bCs/>
        </w:rPr>
        <w:t>POST-10</w:t>
      </w:r>
      <w:r>
        <w:rPr>
          <w:rFonts w:ascii="itf Qomra Arabic" w:hAnsi="itf Qomra Arabic" w:cs="itf Qomra Arabic" w:eastAsia="itf Qomra Arabic"/>
          <w:b/>
          <w:color w:val="00594F"/>
          <w:sz w:val="25"/>
          <w:szCs w:val="25"/>
          <w:bCs/>
          <w:rtl/>
          <w:lang w:bidi="ar-SY"/>
        </w:rPr>
        <w:t xml:space="preserve"> — الصورة الشخصية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التأكيد والدفعة الأولى تُطلب الصورة الشخصية وحدها لكل فرد: خلفية بيضاء، حديثة، دون نظارات. تمر كل صورة بحالات: لم تُرفع ← مرفوعة ← معتمدة أو مُعادة؛ المُعادة تُرفع من جديد. يراجعها موظف إدارة التسجيل. تكتمل الخطوة حين تُعتمد صورة 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lib/registration/post.ts:22  |  lib/registration/post.ts:28  |  lib/registration/post.ts:127  |  app/portal/application/_components/post/step-documents.tsx:39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member_documents  |  member_documents.doc_key  |  member_documents.status  |  member_documents.reject_reason</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شاشة لمراجعة الصورة والجواز عند الموظفين: المراجعة محاكاة بمؤقت في متصفح الحاج تعتمد كل وثيقة بعد ثوانٍ (</w:t>
      </w:r>
      <w:r>
        <w:rPr>
          <w:rFonts w:ascii="itf Qomra Arabic" w:hAnsi="itf Qomra Arabic" w:cs="itf Qomra Arabic" w:eastAsia="itf Qomra Arabic"/>
          <w:b w:val="0"/>
          <w:color w:val="555F6B"/>
          <w:sz w:val="20"/>
          <w:szCs w:val="20"/>
        </w:rPr>
        <w:t>step-documents.tsx:67</w:t>
      </w:r>
      <w:r>
        <w:rPr>
          <w:rFonts w:ascii="itf Qomra Arabic" w:hAnsi="itf Qomra Arabic" w:cs="itf Qomra Arabic" w:eastAsia="itf Qomra Arabic"/>
          <w:b w:val="0"/>
          <w:color w:val="555F6B"/>
          <w:sz w:val="20"/>
          <w:szCs w:val="20"/>
          <w:rtl/>
          <w:lang w:bidi="ar-SY"/>
        </w:rPr>
        <w:t>)، ولا يُحفظ الملف. وقائمة «المراجعات» تعرض لكل طلب «جواز السفر: سليم» ثابتاً (</w:t>
      </w:r>
      <w:r>
        <w:rPr>
          <w:rFonts w:ascii="itf Qomra Arabic" w:hAnsi="itf Qomra Arabic" w:cs="itf Qomra Arabic" w:eastAsia="itf Qomra Arabic"/>
          <w:b w:val="0"/>
          <w:color w:val="555F6B"/>
          <w:sz w:val="20"/>
          <w:szCs w:val="20"/>
        </w:rPr>
        <w:t>app/staff/_components/data.ts:96</w:t>
      </w:r>
      <w:r>
        <w:rPr>
          <w:rFonts w:ascii="itf Qomra Arabic" w:hAnsi="itf Qomra Arabic" w:cs="itf Qomra Arabic" w:eastAsia="itf Qomra Arabic"/>
          <w:b w:val="0"/>
          <w:color w:val="555F6B"/>
          <w:sz w:val="20"/>
          <w:szCs w:val="20"/>
          <w:rtl/>
          <w:lang w:bidi="ar-SY"/>
        </w:rPr>
        <w:t>) مع أن الجواز لا يُطلب عند التسجيل. المنصة الحقيقية تحتاج قائمة مراجعة للموظف باعتماد أو إعادة بسبب، وحفظ الملف.</w:t>
      </w:r>
    </w:p>
    <w:p>
      <w:pPr>
        <w:keepNext/>
        <w:bidi/>
        <w:pStyle w:val="Heading3"/>
        <w:spacing w:before="200" w:after="120"/>
        <w:jc w:val="left"/>
      </w:pPr>
      <w:r>
        <w:rPr>
          <w:rFonts w:ascii="itf Qomra Arabic" w:hAnsi="itf Qomra Arabic" w:cs="itf Qomra Arabic" w:eastAsia="itf Qomra Arabic"/>
          <w:b/>
          <w:color w:val="00594F"/>
          <w:sz w:val="25"/>
          <w:szCs w:val="25"/>
          <w:bCs/>
        </w:rPr>
        <w:t>POST-11</w:t>
      </w:r>
      <w:r>
        <w:rPr>
          <w:rFonts w:ascii="itf Qomra Arabic" w:hAnsi="itf Qomra Arabic" w:cs="itf Qomra Arabic" w:eastAsia="itf Qomra Arabic"/>
          <w:b/>
          <w:color w:val="00594F"/>
          <w:sz w:val="25"/>
          <w:szCs w:val="25"/>
          <w:bCs/>
          <w:rtl/>
          <w:lang w:bidi="ar-SY"/>
        </w:rPr>
        <w:t xml:space="preserve"> — دليل التكتلات والمجموعات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يطّلع الحاج على التكتلات المعتمدة وفرقها ومجموعاتها برؤسائها في صفحة «التكتلات والمجموعات» العامة، ليتفق مع مجموعة تناسبه. المجموعة تُعرف باسمها لا برقمها، والرقم مفتاح داخلي لا يُعرض. وصفحة المجموعة يكتبها رئيسها بعد اعتمادها، ولا يصل منها شيء للحجاج قبل أن تعتمده الإدارة.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app/portal/application/_components/post/step-group.tsx:98  |  lib/groups.ts:4  |  lib/group-profile.ts:7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admin_groups.name  |  group_profile_versions.status  |  cluster_profile_versions.status</w:t>
      </w:r>
    </w:p>
    <w:p>
      <w:pPr>
        <w:keepNext/>
        <w:bidi/>
        <w:pStyle w:val="Heading3"/>
        <w:spacing w:before="200" w:after="120"/>
        <w:jc w:val="left"/>
      </w:pPr>
      <w:r>
        <w:rPr>
          <w:rFonts w:ascii="itf Qomra Arabic" w:hAnsi="itf Qomra Arabic" w:cs="itf Qomra Arabic" w:eastAsia="itf Qomra Arabic"/>
          <w:b/>
          <w:color w:val="00594F"/>
          <w:sz w:val="25"/>
          <w:szCs w:val="25"/>
          <w:bCs/>
        </w:rPr>
        <w:t>POST-12</w:t>
      </w:r>
      <w:r>
        <w:rPr>
          <w:rFonts w:ascii="itf Qomra Arabic" w:hAnsi="itf Qomra Arabic" w:cs="itf Qomra Arabic" w:eastAsia="itf Qomra Arabic"/>
          <w:b/>
          <w:color w:val="00594F"/>
          <w:sz w:val="25"/>
          <w:szCs w:val="25"/>
          <w:bCs/>
          <w:rtl/>
          <w:lang w:bidi="ar-SY"/>
        </w:rPr>
        <w:t xml:space="preserve"> — الإلحاق بمجموعة بعقد في المكتب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يختار الحاج مجموعته على المنصة. يتفق مع مجموعة (رئيسها أو منسقها)، ويوقّع عقده معها في المكتب، فيُلحق موظف المكتب الطلب بها ويرفع العقد الموقّع. يُسجَّل العقد معتمداً باسم الموظف ووقته. رئيس المجموعة ومنسقها يرون حجاجهم بعد الإلحاق ولا يُلحقون أحداً.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lib/assignment.ts:171  |  lib/assignment.ts:174  |  lib/assignment.ts:175  |  app/staff/reviews/contracts.tsx:220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group_enrollment_contracts  |  group_enrollment_contracts.status  |  group_enrollment_contracts.file_id  |  post_acceptance.enrolled_by_staff_id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يُلحق الموظف الحامل لصلاحية «مراجعة الطلبات والوثائق» (</w:t>
      </w:r>
      <w:r>
        <w:rPr>
          <w:rFonts w:ascii="itf Qomra Arabic" w:hAnsi="itf Qomra Arabic" w:cs="itf Qomra Arabic" w:eastAsia="itf Qomra Arabic"/>
          <w:b w:val="0"/>
          <w:color w:val="555F6B"/>
          <w:sz w:val="20"/>
          <w:szCs w:val="20"/>
        </w:rPr>
        <w:t>registration.review</w:t>
      </w:r>
      <w:r>
        <w:rPr>
          <w:rFonts w:ascii="itf Qomra Arabic" w:hAnsi="itf Qomra Arabic" w:cs="itf Qomra Arabic" w:eastAsia="itf Qomra Arabic"/>
          <w:b w:val="0"/>
          <w:color w:val="555F6B"/>
          <w:sz w:val="20"/>
          <w:szCs w:val="20"/>
          <w:rtl/>
          <w:lang w:bidi="ar-SY"/>
        </w:rPr>
        <w:t>) من «المراجعات» ← العقود في بوابة الموظفين.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Pr>
        <w:t>README (</w:t>
      </w:r>
      <w:r>
        <w:rPr>
          <w:rFonts w:ascii="itf Qomra Arabic" w:hAnsi="itf Qomra Arabic" w:cs="itf Qomra Arabic" w:eastAsia="itf Qomra Arabic"/>
          <w:b w:val="0"/>
          <w:color w:val="555F6B"/>
          <w:sz w:val="20"/>
          <w:szCs w:val="20"/>
          <w:rtl/>
          <w:lang w:bidi="ar-SY"/>
        </w:rPr>
        <w:t>السطر 40) يصف أن الحاج «يختار المجموعة 27 من الدليل فيسجّله منسقها ويوقّعان العقد»؛ الكود يُلحقه موظف المكتب، والمجموعة لا تُعرف برقمها. الكود هو المعتمد.</w:t>
      </w:r>
    </w:p>
    <w:p>
      <w:pPr>
        <w:keepNext/>
        <w:bidi/>
        <w:pStyle w:val="Heading3"/>
        <w:spacing w:before="200" w:after="120"/>
        <w:jc w:val="left"/>
      </w:pPr>
      <w:r>
        <w:rPr>
          <w:rFonts w:ascii="itf Qomra Arabic" w:hAnsi="itf Qomra Arabic" w:cs="itf Qomra Arabic" w:eastAsia="itf Qomra Arabic"/>
          <w:b/>
          <w:color w:val="00594F"/>
          <w:sz w:val="25"/>
          <w:szCs w:val="25"/>
          <w:bCs/>
        </w:rPr>
        <w:t>POST-13</w:t>
      </w:r>
      <w:r>
        <w:rPr>
          <w:rFonts w:ascii="itf Qomra Arabic" w:hAnsi="itf Qomra Arabic" w:cs="itf Qomra Arabic" w:eastAsia="itf Qomra Arabic"/>
          <w:b/>
          <w:color w:val="00594F"/>
          <w:sz w:val="25"/>
          <w:szCs w:val="25"/>
          <w:bCs/>
          <w:rtl/>
          <w:lang w:bidi="ar-SY"/>
        </w:rPr>
        <w:t xml:space="preserve"> — نافذة الإلحاق بالمجموعات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الإلحاق عملية مستقلة عن التسجيل على الحج، ولها نافذة: 12 تشرين الثاني 2026 – 15 كانون الثاني 2027 (موعد تقديري)، تبدأ مع تشكيل التكتلات وتستمر بعده. خارجها لا يظهر للموظف إلحاق ولا نقل، ويرى الحاج «يبدأ الإلحاق بالمجموعات …» أو «انتهت مدة الإلحاق».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lib/operations.ts:66  |  app/staff/reviews/contracts.tsx:109  |  app/portal/application/_components/post/step-group.tsx:96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  |  operations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مديرة الموسم (</w:t>
      </w:r>
      <w:r>
        <w:rPr>
          <w:rFonts w:ascii="itf Qomra Arabic" w:hAnsi="itf Qomra Arabic" w:cs="itf Qomra Arabic" w:eastAsia="itf Qomra Arabic"/>
          <w:b w:val="0"/>
          <w:color w:val="555F6B"/>
          <w:sz w:val="20"/>
          <w:szCs w:val="20"/>
        </w:rPr>
        <w:t>season.settings</w:t>
      </w:r>
      <w:r>
        <w:rPr>
          <w:rFonts w:ascii="itf Qomra Arabic" w:hAnsi="itf Qomra Arabic" w:cs="itf Qomra Arabic" w:eastAsia="itf Qomra Arabic"/>
          <w:b w:val="0"/>
          <w:color w:val="555F6B"/>
          <w:sz w:val="20"/>
          <w:szCs w:val="20"/>
          <w:rtl/>
          <w:lang w:bidi="ar-SY"/>
        </w:rPr>
        <w:t>) تضبط مواعيد العملية من «إعدادات الموسم» ← المواعيد.</w:t>
      </w:r>
    </w:p>
    <w:p>
      <w:pPr>
        <w:keepNext/>
        <w:bidi/>
        <w:pStyle w:val="Heading3"/>
        <w:spacing w:before="200" w:after="120"/>
        <w:jc w:val="left"/>
      </w:pPr>
      <w:r>
        <w:rPr>
          <w:rFonts w:ascii="itf Qomra Arabic" w:hAnsi="itf Qomra Arabic" w:cs="itf Qomra Arabic" w:eastAsia="itf Qomra Arabic"/>
          <w:b/>
          <w:color w:val="00594F"/>
          <w:sz w:val="25"/>
          <w:szCs w:val="25"/>
          <w:bCs/>
        </w:rPr>
        <w:t>POST-14</w:t>
      </w:r>
      <w:r>
        <w:rPr>
          <w:rFonts w:ascii="itf Qomra Arabic" w:hAnsi="itf Qomra Arabic" w:cs="itf Qomra Arabic" w:eastAsia="itf Qomra Arabic"/>
          <w:b/>
          <w:color w:val="00594F"/>
          <w:sz w:val="25"/>
          <w:szCs w:val="25"/>
          <w:bCs/>
          <w:rtl/>
          <w:lang w:bidi="ar-SY"/>
        </w:rPr>
        <w:t xml:space="preserve"> — الطلب كله في المجموعة نفسها وضمن سعتها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يُلحق الطلب بكل أفراده معاً بالمجموعة نفسها، أو لا يُلحق. لا يُلحق إلا طلب مقبول. ويُرفض الإلحاق إن تجاوز عدد حجاج المجموعة بعده سعتها (المحجوز + أفراد الطلب &gt; السعة)، أو كان الطلب فيها أصلاً.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app/staff/reviews/contracts.tsx:212  |  app/staff/reviews/contracts.tsx:218  |  app/staff/reviews/contracts.tsx:219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admin_groups.capacity  |  post_acceptance.group_id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الفحص في شاشة الموظف فقط، و</w:t>
      </w:r>
      <w:r>
        <w:rPr>
          <w:rFonts w:ascii="itf Qomra Arabic" w:hAnsi="itf Qomra Arabic" w:cs="itf Qomra Arabic" w:eastAsia="itf Qomra Arabic"/>
          <w:b w:val="0"/>
          <w:color w:val="555F6B"/>
          <w:sz w:val="20"/>
          <w:szCs w:val="20"/>
        </w:rPr>
        <w:t>attachByStaff</w:t>
      </w:r>
      <w:r>
        <w:rPr>
          <w:rFonts w:ascii="itf Qomra Arabic" w:hAnsi="itf Qomra Arabic" w:cs="itf Qomra Arabic" w:eastAsia="itf Qomra Arabic"/>
          <w:b w:val="0"/>
          <w:color w:val="555F6B"/>
          <w:sz w:val="20"/>
          <w:szCs w:val="20"/>
          <w:rtl/>
          <w:lang w:bidi="ar-SY"/>
        </w:rPr>
        <w:t xml:space="preserve"> لا يعيد الفحص. ولا يُتحقق من أن الحاج أكّد قبوله ودفع الأولى ورفع الصور قبل إلحاقه؛ يجب أن يفرض الخادم السعة وترتيب الخطوات.</w:t>
      </w:r>
    </w:p>
    <w:p>
      <w:pPr>
        <w:keepNext/>
        <w:bidi/>
        <w:pStyle w:val="Heading3"/>
        <w:spacing w:before="200" w:after="120"/>
        <w:jc w:val="left"/>
      </w:pPr>
      <w:r>
        <w:rPr>
          <w:rFonts w:ascii="itf Qomra Arabic" w:hAnsi="itf Qomra Arabic" w:cs="itf Qomra Arabic" w:eastAsia="itf Qomra Arabic"/>
          <w:b/>
          <w:color w:val="00594F"/>
          <w:sz w:val="25"/>
          <w:szCs w:val="25"/>
          <w:bCs/>
        </w:rPr>
        <w:t>POST-15</w:t>
      </w:r>
      <w:r>
        <w:rPr>
          <w:rFonts w:ascii="itf Qomra Arabic" w:hAnsi="itf Qomra Arabic" w:cs="itf Qomra Arabic" w:eastAsia="itf Qomra Arabic"/>
          <w:b/>
          <w:color w:val="00594F"/>
          <w:sz w:val="25"/>
          <w:szCs w:val="25"/>
          <w:bCs/>
          <w:rtl/>
          <w:lang w:bidi="ar-SY"/>
        </w:rPr>
        <w:t xml:space="preserve"> — من سجّل الحاج لا يضعه في 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إن قدّم الطلبَ منسقٌ أو موظفٌ نيابة عن الحاج، فهذا تسجيل على الحج فقط ولا يضع الحاج في مجموعة المسجِّل ولا في أي مجموعة. الإلحاق بعقد مستقل، ويُذكَّر الحاج بذلك.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lib/store.ts:89  |  app/portal/application/_components/post/step-group.tsx:61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applications.submitted_by_account_id  |  applications.submitted_by_staff_id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POST-16</w:t>
      </w:r>
      <w:r>
        <w:rPr>
          <w:rFonts w:ascii="itf Qomra Arabic" w:hAnsi="itf Qomra Arabic" w:cs="itf Qomra Arabic" w:eastAsia="itf Qomra Arabic"/>
          <w:b/>
          <w:color w:val="00594F"/>
          <w:sz w:val="25"/>
          <w:szCs w:val="25"/>
          <w:bCs/>
          <w:rtl/>
          <w:lang w:bidi="ar-SY"/>
        </w:rPr>
        <w:t xml:space="preserve"> — عقد ترفعه المجموعة ويعتمده المكتب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ما زال المسار السابق قائماً: ترفع المجموعة العقد الموقّع مع الحاج فيبقى «بانتظار اعتماد المكتب». يعتمده موظف المكتب فيُلحق الطلب، أو يعيده إلى رافعه بسبب مكتوب يراه الحاج.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lib/assignment.ts:142  |  lib/assignment.ts:157  |  lib/assignment.ts:159  |  lib/assignment.ts:164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group_enrollment_contracts.status  |  group_enrollment_contracts.return_reason  |  group_enrollment_contracts.decided_by_staff_id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POST-17</w:t>
      </w:r>
      <w:r>
        <w:rPr>
          <w:rFonts w:ascii="itf Qomra Arabic" w:hAnsi="itf Qomra Arabic" w:cs="itf Qomra Arabic" w:eastAsia="itf Qomra Arabic"/>
          <w:b/>
          <w:color w:val="00594F"/>
          <w:sz w:val="25"/>
          <w:szCs w:val="25"/>
          <w:bCs/>
          <w:rtl/>
          <w:lang w:bidi="ar-SY"/>
        </w:rPr>
        <w:t xml:space="preserve"> — ما يترتب على الإلحاق</w:t>
      </w:r>
    </w:p>
    <w:p>
      <w:pPr>
        <w:bidi/>
        <w:spacing w:after="60" w:before="0" w:line="312" w:lineRule="auto"/>
        <w:jc w:val="left"/>
      </w:pPr>
      <w:r>
        <w:rPr>
          <w:rFonts w:ascii="itf Qomra Arabic" w:hAnsi="itf Qomra Arabic" w:cs="itf Qomra Arabic" w:eastAsia="itf Qomra Arabic"/>
          <w:b w:val="0"/>
          <w:color w:val="021526"/>
          <w:sz w:val="23"/>
          <w:szCs w:val="23"/>
          <w:rtl/>
          <w:lang w:bidi="ar-SY"/>
        </w:rPr>
        <w:t>عند الإلحاق يُسجَّل في الطلب التكتل والمجموعة ومن ألحقه، ووقت الإلحاق ووقت العقد معاً، فتكتمل خطوة الإلحاق وتُفتح صفحة «مجموعتي» بفريقها وعقدها. وإن كانت المجموعة قد وُضعت على رحلاتها، تأخذ العائلة مقاعد عليها تلقائياً (</w:t>
      </w:r>
      <w:r>
        <w:rPr>
          <w:rFonts w:ascii="itf Qomra Arabic" w:hAnsi="itf Qomra Arabic" w:cs="itf Qomra Arabic" w:eastAsia="itf Qomra Arabic"/>
          <w:b w:val="0"/>
          <w:color w:val="021526"/>
          <w:sz w:val="23"/>
          <w:szCs w:val="23"/>
        </w:rPr>
        <w:t>POST-27</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lib/assignment.ts:107  |  lib/assignment.ts:111  |  lib/assignment.ts:132  |  app/portal/application/_components/application-view.tsx:221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post_acceptance.cluster_id  |  post_acceptance.group_id  |  post_acceptance.group_approved_at  |  post_acceptance.contract_signed_at</w:t>
      </w:r>
    </w:p>
    <w:p>
      <w:pPr>
        <w:keepNext/>
        <w:bidi/>
        <w:pStyle w:val="Heading3"/>
        <w:spacing w:before="200" w:after="120"/>
        <w:jc w:val="left"/>
      </w:pPr>
      <w:r>
        <w:rPr>
          <w:rFonts w:ascii="itf Qomra Arabic" w:hAnsi="itf Qomra Arabic" w:cs="itf Qomra Arabic" w:eastAsia="itf Qomra Arabic"/>
          <w:b/>
          <w:color w:val="00594F"/>
          <w:sz w:val="25"/>
          <w:szCs w:val="25"/>
          <w:bCs/>
        </w:rPr>
        <w:t>POST-18</w:t>
      </w:r>
      <w:r>
        <w:rPr>
          <w:rFonts w:ascii="itf Qomra Arabic" w:hAnsi="itf Qomra Arabic" w:cs="itf Qomra Arabic" w:eastAsia="itf Qomra Arabic"/>
          <w:b/>
          <w:color w:val="00594F"/>
          <w:sz w:val="25"/>
          <w:szCs w:val="25"/>
          <w:bCs/>
          <w:rtl/>
          <w:lang w:bidi="ar-SY"/>
        </w:rPr>
        <w:t xml:space="preserve"> — الانتقال إلى مجموعة أخرى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تنتقل العائلة بعقد جديد مع المجموعة الجديدة يُلحقها به موظف المكتب، وينتقل الطلب كله أو لا ينتقل. يُسجَّل الانتقال (من، إلى، متى)، ويُمسح الملف الصحي ليسجّله منسق المجموعة الجديدة، وتُلغى مقاعدها على رحلات المجموعة القديمة (المحجوزة أو المقفلة) وتنتقل إلى رحلات الجديدة إن كانت مفتوحة.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lib/assignment.ts:105  |  lib/assignment.ts:113  |  lib/assignment.ts:115  |  lib/flights.ts:1211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application_group_transfers  |  group_enrollment_contracts.transfer_from_group_id  |  flight_assignments.status</w:t>
      </w:r>
    </w:p>
    <w:p>
      <w:pPr>
        <w:keepNext/>
        <w:bidi/>
        <w:pStyle w:val="Heading3"/>
        <w:spacing w:before="200" w:after="120"/>
        <w:jc w:val="left"/>
      </w:pPr>
      <w:r>
        <w:rPr>
          <w:rFonts w:ascii="itf Qomra Arabic" w:hAnsi="itf Qomra Arabic" w:cs="itf Qomra Arabic" w:eastAsia="itf Qomra Arabic"/>
          <w:b/>
          <w:color w:val="00594F"/>
          <w:sz w:val="25"/>
          <w:szCs w:val="25"/>
          <w:bCs/>
        </w:rPr>
        <w:t>POST-19</w:t>
      </w:r>
      <w:r>
        <w:rPr>
          <w:rFonts w:ascii="itf Qomra Arabic" w:hAnsi="itf Qomra Arabic" w:cs="itf Qomra Arabic" w:eastAsia="itf Qomra Arabic"/>
          <w:b/>
          <w:color w:val="00594F"/>
          <w:sz w:val="25"/>
          <w:szCs w:val="25"/>
          <w:bCs/>
          <w:rtl/>
          <w:lang w:bidi="ar-SY"/>
        </w:rPr>
        <w:t xml:space="preserve"> — جواز السفر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يُطلب جواز السفر لكل فرد بعد اكتمال الدفعة الثانية حصراً: صفحة البيانات كاملة وواضحة، والجواز سارٍ 6 أشهر على الأقل بعد موعد العودة (23 ذو الحجة 1448). الجواز الذي تقل صلاحيته يُعاد ليُجدَّد ويُرفع الجديد. تكتمل الخطوة حين يُعتمد جواز 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lib/registration/validate.ts:35  |  lib/registration/post.ts:23  |  lib/registration/post.ts:130  |  app/portal/application/_components/post/step-confirm.tsx:49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member_documents.passport_no  |  member_documents.passport_expiry  |  member_documents.status  |  member_documents.reject_reason</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يُقرأ تاريخ انتهاء الجواز ولا يُقارن بموعد العودة: النسخة التجريبية تعيد جواز أكبر الأفراد سناً مرة واحدة بالمحاكاة (</w:t>
      </w:r>
      <w:r>
        <w:rPr>
          <w:rFonts w:ascii="itf Qomra Arabic" w:hAnsi="itf Qomra Arabic" w:cs="itf Qomra Arabic" w:eastAsia="itf Qomra Arabic"/>
          <w:b w:val="0"/>
          <w:color w:val="555F6B"/>
          <w:sz w:val="20"/>
          <w:szCs w:val="20"/>
        </w:rPr>
        <w:t>step-documents.tsx:80</w:t>
      </w:r>
      <w:r>
        <w:rPr>
          <w:rFonts w:ascii="itf Qomra Arabic" w:hAnsi="itf Qomra Arabic" w:cs="itf Qomra Arabic" w:eastAsia="itf Qomra Arabic"/>
          <w:b w:val="0"/>
          <w:color w:val="555F6B"/>
          <w:sz w:val="20"/>
          <w:szCs w:val="20"/>
          <w:rtl/>
          <w:lang w:bidi="ar-SY"/>
        </w:rPr>
        <w:t>). المنصة الحقيقية تحفظ رقم الجواز وتاريخ انتهائه وترفض آلياً ما يقل عن 6 أشهر بعد العودة.</w:t>
      </w:r>
    </w:p>
    <w:p>
      <w:pPr>
        <w:keepNext/>
        <w:bidi/>
        <w:pStyle w:val="Heading3"/>
        <w:spacing w:before="200" w:after="120"/>
        <w:jc w:val="left"/>
      </w:pPr>
      <w:r>
        <w:rPr>
          <w:rFonts w:ascii="itf Qomra Arabic" w:hAnsi="itf Qomra Arabic" w:cs="itf Qomra Arabic" w:eastAsia="itf Qomra Arabic"/>
          <w:b/>
          <w:color w:val="00594F"/>
          <w:sz w:val="25"/>
          <w:szCs w:val="25"/>
          <w:bCs/>
        </w:rPr>
        <w:t>POST-20</w:t>
      </w:r>
      <w:r>
        <w:rPr>
          <w:rFonts w:ascii="itf Qomra Arabic" w:hAnsi="itf Qomra Arabic" w:cs="itf Qomra Arabic" w:eastAsia="itf Qomra Arabic"/>
          <w:b/>
          <w:color w:val="00594F"/>
          <w:sz w:val="25"/>
          <w:szCs w:val="25"/>
          <w:bCs/>
          <w:rtl/>
          <w:lang w:bidi="ar-SY"/>
        </w:rPr>
        <w:t xml:space="preserve"> — متى تُطلب الوثائق الطبية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تُطلب أي وثيقة طبية، ولا اللقاحات، قبل الإلحاق بمجموعة. شرط الإصدار أن تأتي خطوة الملف الطبي بعد الإلحاق، وفي الإعداد الافتراضي تأتي بعد الجواز (أي بعد الدفعة الثانية).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lib/registration/validate.ts:36  |  lib/registration/defaults.ts:69  |  lib/season.ts:126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medical_document_types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تعليقات الكود (</w:t>
      </w:r>
      <w:r>
        <w:rPr>
          <w:rFonts w:ascii="itf Qomra Arabic" w:hAnsi="itf Qomra Arabic" w:cs="itf Qomra Arabic" w:eastAsia="itf Qomra Arabic"/>
          <w:b w:val="0"/>
          <w:color w:val="555F6B"/>
          <w:sz w:val="20"/>
          <w:szCs w:val="20"/>
        </w:rPr>
        <w:t>lib/store.ts</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asked only after the full amount is paid</w:t>
      </w:r>
      <w:r>
        <w:rPr>
          <w:rFonts w:ascii="itf Qomra Arabic" w:hAnsi="itf Qomra Arabic" w:cs="itf Qomra Arabic" w:eastAsia="itf Qomra Arabic"/>
          <w:b w:val="0"/>
          <w:color w:val="555F6B"/>
          <w:sz w:val="20"/>
          <w:szCs w:val="20"/>
          <w:rtl/>
          <w:lang w:bidi="ar-SY"/>
        </w:rPr>
        <w:t>» و</w:t>
      </w:r>
      <w:r>
        <w:rPr>
          <w:rFonts w:ascii="itf Qomra Arabic" w:hAnsi="itf Qomra Arabic" w:cs="itf Qomra Arabic" w:eastAsia="itf Qomra Arabic"/>
          <w:b w:val="0"/>
          <w:color w:val="555F6B"/>
          <w:sz w:val="20"/>
          <w:szCs w:val="20"/>
        </w:rPr>
        <w:t>step-medical.tsx</w:t>
      </w:r>
      <w:r>
        <w:rPr>
          <w:rFonts w:ascii="itf Qomra Arabic" w:hAnsi="itf Qomra Arabic" w:cs="itf Qomra Arabic" w:eastAsia="itf Qomra Arabic"/>
          <w:b w:val="0"/>
          <w:color w:val="555F6B"/>
          <w:sz w:val="20"/>
          <w:szCs w:val="20"/>
          <w:rtl/>
          <w:lang w:bidi="ar-SY"/>
        </w:rPr>
        <w:t>) ونص التعليمات تقول إنها بعد الدفع، لكن قيد النشر يشترط الإلحاق وحده؛ فإصدار يضع الملف الطبي قبل الدفعة الثانية يُقبل. تحسم الإدارة القاعدة ويُفرض قيدها.</w:t>
      </w:r>
    </w:p>
    <w:p>
      <w:pPr>
        <w:keepNext/>
        <w:bidi/>
        <w:pStyle w:val="Heading3"/>
        <w:spacing w:before="200" w:after="120"/>
        <w:jc w:val="left"/>
      </w:pPr>
      <w:r>
        <w:rPr>
          <w:rFonts w:ascii="itf Qomra Arabic" w:hAnsi="itf Qomra Arabic" w:cs="itf Qomra Arabic" w:eastAsia="itf Qomra Arabic"/>
          <w:b/>
          <w:color w:val="00594F"/>
          <w:sz w:val="25"/>
          <w:szCs w:val="25"/>
          <w:bCs/>
        </w:rPr>
        <w:t>POST-21</w:t>
      </w:r>
      <w:r>
        <w:rPr>
          <w:rFonts w:ascii="itf Qomra Arabic" w:hAnsi="itf Qomra Arabic" w:cs="itf Qomra Arabic" w:eastAsia="itf Qomra Arabic"/>
          <w:b/>
          <w:color w:val="00594F"/>
          <w:sz w:val="25"/>
          <w:szCs w:val="25"/>
          <w:bCs/>
          <w:rtl/>
          <w:lang w:bidi="ar-SY"/>
        </w:rPr>
        <w:t xml:space="preserve"> — قائمة الوثائق الطبية لكل فرد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يرفع الحاج لكل فرد: شهادة لقاح كورونا بالجرعات المعتمدة، وشهادة لقاح الحمى الشوكية السارية خلال 3 سنوات، والتقرير الطبي العام من طبيب معتمد. وشهادة لقاح الإنفلونزا الموسمية لمن بلغ 60 عاماً فقط، والوصفة الطبية للأدوية الدائمة (تكفي 35 يوماً) فقط لمن سجّل له المنسق دواءً دائماً.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lib/season.ts:129  |  lib/season.ts:132  |  lib/season.ts:134  |  lib/registration/post.ts:45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medical_document_types  |  medical_document_types.min_age  |  medical_document_types.only_if_medications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القائمة ثابتة في الكود مع أن النص يقول «تحددها الإدارة»؛ لا شاشة لتعديلها. يجب أن تكون قائمة موسمية تضبطها الإدارة.</w:t>
      </w:r>
    </w:p>
    <w:p>
      <w:pPr>
        <w:keepNext/>
        <w:bidi/>
        <w:pStyle w:val="Heading3"/>
        <w:spacing w:before="200" w:after="120"/>
        <w:jc w:val="left"/>
      </w:pPr>
      <w:r>
        <w:rPr>
          <w:rFonts w:ascii="itf Qomra Arabic" w:hAnsi="itf Qomra Arabic" w:cs="itf Qomra Arabic" w:eastAsia="itf Qomra Arabic"/>
          <w:b/>
          <w:color w:val="00594F"/>
          <w:sz w:val="25"/>
          <w:szCs w:val="25"/>
          <w:bCs/>
        </w:rPr>
        <w:t>POST-22</w:t>
      </w:r>
      <w:r>
        <w:rPr>
          <w:rFonts w:ascii="itf Qomra Arabic" w:hAnsi="itf Qomra Arabic" w:cs="itf Qomra Arabic" w:eastAsia="itf Qomra Arabic"/>
          <w:b/>
          <w:color w:val="00594F"/>
          <w:sz w:val="25"/>
          <w:szCs w:val="25"/>
          <w:bCs/>
          <w:rtl/>
          <w:lang w:bidi="ar-SY"/>
        </w:rPr>
        <w:t xml:space="preserve"> — المعلومات الصحية يسجّلها المنسق</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منسق التكتل المفروز لمجموعة الحاج يتصل به ويسجّل لكل فرد الأمراض المزمنة والاحتياجات الخاصة والأدوية الدائمة. تنتقل الأمراض والاحتياجات إلى أفراد الطلب، فتراعيها الغرف والوجبات والكشوف. ثم يؤكد الحاج صحة المعلومات أو يطلب تصحيحها من المنسق.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app/portal/application/_components/post/model.ts:132  |  app/portal/application/_components/post/model.ts:134  |  app/portal/application/_components/post/step-medical.tsx:128  |  app/portal/application/_components/post/step-medical.tsx:138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health_files  |  health_records  |  health_files.confirmed_at  |  health_files.correction_requested_at  |  application_members.needs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طلب التصحيح يُكتب في السجل فقط ولا يصل المنسق مهمةً ولا يعيد الملف إلى حالة «بانتظار التعديل».</w:t>
      </w:r>
    </w:p>
    <w:p>
      <w:pPr>
        <w:keepNext/>
        <w:bidi/>
        <w:pStyle w:val="Heading3"/>
        <w:spacing w:before="200" w:after="120"/>
        <w:jc w:val="left"/>
      </w:pPr>
      <w:r>
        <w:rPr>
          <w:rFonts w:ascii="itf Qomra Arabic" w:hAnsi="itf Qomra Arabic" w:cs="itf Qomra Arabic" w:eastAsia="itf Qomra Arabic"/>
          <w:b/>
          <w:color w:val="00594F"/>
          <w:sz w:val="25"/>
          <w:szCs w:val="25"/>
          <w:bCs/>
        </w:rPr>
        <w:t>POST-23</w:t>
      </w:r>
      <w:r>
        <w:rPr>
          <w:rFonts w:ascii="itf Qomra Arabic" w:hAnsi="itf Qomra Arabic" w:cs="itf Qomra Arabic" w:eastAsia="itf Qomra Arabic"/>
          <w:b/>
          <w:color w:val="00594F"/>
          <w:sz w:val="25"/>
          <w:szCs w:val="25"/>
          <w:bCs/>
          <w:rtl/>
          <w:lang w:bidi="ar-SY"/>
        </w:rPr>
        <w:t xml:space="preserve"> — مراجعة الفريق الطبي واكتمال الملف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يعتمد الفريق الطبي كل وثيقة طبية مرفوعة أو يعيدها بسبب يراه الحاج، فيرفعها من جديد. تكتمل خطوة الملف الطبي حين: أكّد الحاج المعلومات الصحية، ولكل فرد سجل صحي، واعتُمدت كل وثيقة مطلوبة لكل فرد.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app/staff/medical/view.tsx:126  |  lib/registration/post.ts:53  |  lib/registration/post.ts:54  |  app/portal/application/_components/post/step-medical.tsx:51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member_medical_documents.status  |  member_medical_documents.reject_note  |  member_medical_documents.reviewed_by_staff_id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المراجعة لحامل صلاحية «الفريق الطبي» (</w:t>
      </w:r>
      <w:r>
        <w:rPr>
          <w:rFonts w:ascii="itf Qomra Arabic" w:hAnsi="itf Qomra Arabic" w:cs="itf Qomra Arabic" w:eastAsia="itf Qomra Arabic"/>
          <w:b w:val="0"/>
          <w:color w:val="555F6B"/>
          <w:sz w:val="20"/>
          <w:szCs w:val="20"/>
        </w:rPr>
        <w:t>medical</w:t>
      </w:r>
      <w:r>
        <w:rPr>
          <w:rFonts w:ascii="itf Qomra Arabic" w:hAnsi="itf Qomra Arabic" w:cs="itf Qomra Arabic" w:eastAsia="itf Qomra Arabic"/>
          <w:b w:val="0"/>
          <w:color w:val="555F6B"/>
          <w:sz w:val="20"/>
          <w:szCs w:val="20"/>
          <w:rtl/>
          <w:lang w:bidi="ar-SY"/>
        </w:rPr>
        <w:t>) من «الفريق الطبي» في بوابة الموظفين.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في بوابة الحاج تعتمد محاكاةٌ كل وثيقة مرفوعة بعد 3.5 ثانية (</w:t>
      </w:r>
      <w:r>
        <w:rPr>
          <w:rFonts w:ascii="itf Qomra Arabic" w:hAnsi="itf Qomra Arabic" w:cs="itf Qomra Arabic" w:eastAsia="itf Qomra Arabic"/>
          <w:b w:val="0"/>
          <w:color w:val="555F6B"/>
          <w:sz w:val="20"/>
          <w:szCs w:val="20"/>
        </w:rPr>
        <w:t>step-medical.tsx:36</w:t>
      </w:r>
      <w:r>
        <w:rPr>
          <w:rFonts w:ascii="itf Qomra Arabic" w:hAnsi="itf Qomra Arabic" w:cs="itf Qomra Arabic" w:eastAsia="itf Qomra Arabic"/>
          <w:b w:val="0"/>
          <w:color w:val="555F6B"/>
          <w:sz w:val="20"/>
          <w:szCs w:val="20"/>
          <w:rtl/>
          <w:lang w:bidi="ar-SY"/>
        </w:rPr>
        <w:t>)، ولا يُحفظ الملف.</w:t>
      </w:r>
    </w:p>
    <w:p>
      <w:pPr>
        <w:keepNext/>
        <w:bidi/>
        <w:pStyle w:val="Heading3"/>
        <w:spacing w:before="200" w:after="120"/>
        <w:jc w:val="left"/>
      </w:pPr>
      <w:r>
        <w:rPr>
          <w:rFonts w:ascii="itf Qomra Arabic" w:hAnsi="itf Qomra Arabic" w:cs="itf Qomra Arabic" w:eastAsia="itf Qomra Arabic"/>
          <w:b/>
          <w:color w:val="00594F"/>
          <w:sz w:val="25"/>
          <w:szCs w:val="25"/>
          <w:bCs/>
        </w:rPr>
        <w:t>POST-24</w:t>
      </w:r>
      <w:r>
        <w:rPr>
          <w:rFonts w:ascii="itf Qomra Arabic" w:hAnsi="itf Qomra Arabic" w:cs="itf Qomra Arabic" w:eastAsia="itf Qomra Arabic"/>
          <w:b/>
          <w:color w:val="00594F"/>
          <w:sz w:val="25"/>
          <w:szCs w:val="25"/>
          <w:bCs/>
          <w:rtl/>
          <w:lang w:bidi="ar-SY"/>
        </w:rPr>
        <w:t xml:space="preserve"> — الوثائق الصحية من وزارة الصحة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تضيف الإدارة للحاج من منصة الإداريين (رئيس مجموعته، أو المنسق المفروز لمجموعته؛ ورئيس التكتل يطّلع ولا يضيف) وثائقه الصحية: الشهادة الصحية من وزارة الصحة (سليم ولقاحاته مكتملة، أو حالة صحية مسمّاة)، والوصفات وتقارير الحالة. للحاج شهادة صحية واحدة: الجديدة تحل محل القديمة. تُحذف الوثيقة الخاطئة، وكل إضافة وحذف في سجل الطلب، وتظهر في «خزنة الوثائق». لا تؤثر في اكتمال أي خطوة.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lib/health-docs.ts:17  |  lib/health-docs.ts:24  |  lib/health-docs.ts:32  |  app/administrator/_lib/scope.ts:34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member_health_docs  |  member_health_docs.kind  |  member_health_docs.fit  |  member_health_docs.removed_at</w:t>
      </w:r>
    </w:p>
    <w:p>
      <w:pPr>
        <w:keepNext/>
        <w:bidi/>
        <w:pStyle w:val="Heading3"/>
        <w:spacing w:before="200" w:after="120"/>
        <w:jc w:val="left"/>
      </w:pPr>
      <w:r>
        <w:rPr>
          <w:rFonts w:ascii="itf Qomra Arabic" w:hAnsi="itf Qomra Arabic" w:cs="itf Qomra Arabic" w:eastAsia="itf Qomra Arabic"/>
          <w:b/>
          <w:color w:val="00594F"/>
          <w:sz w:val="25"/>
          <w:szCs w:val="25"/>
          <w:bCs/>
        </w:rPr>
        <w:t>POST-25</w:t>
      </w:r>
      <w:r>
        <w:rPr>
          <w:rFonts w:ascii="itf Qomra Arabic" w:hAnsi="itf Qomra Arabic" w:cs="itf Qomra Arabic" w:eastAsia="itf Qomra Arabic"/>
          <w:b/>
          <w:color w:val="00594F"/>
          <w:sz w:val="25"/>
          <w:szCs w:val="25"/>
          <w:bCs/>
          <w:rtl/>
          <w:lang w:bidi="ar-SY"/>
        </w:rPr>
        <w:t xml:space="preserve"> — التأشيرة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تصدر وزارة الخارجية السعودية تأشيرة كل فرد وتصل بالبريد إلى مجموعته. يضيفها المنسق التقني المفروز للمجموعة من منصة الإداريين: ملفها (صورة أو </w:t>
      </w:r>
      <w:r>
        <w:rPr>
          <w:rFonts w:ascii="itf Qomra Arabic" w:hAnsi="itf Qomra Arabic" w:cs="itf Qomra Arabic" w:eastAsia="itf Qomra Arabic"/>
          <w:b w:val="0"/>
          <w:color w:val="021526"/>
          <w:sz w:val="23"/>
          <w:szCs w:val="23"/>
        </w:rPr>
        <w:t>PDF</w:t>
      </w:r>
      <w:r>
        <w:rPr>
          <w:rFonts w:ascii="itf Qomra Arabic" w:hAnsi="itf Qomra Arabic" w:cs="itf Qomra Arabic" w:eastAsia="itf Qomra Arabic"/>
          <w:b w:val="0"/>
          <w:color w:val="021526"/>
          <w:sz w:val="23"/>
          <w:szCs w:val="23"/>
          <w:rtl/>
          <w:lang w:bidi="ar-SY"/>
        </w:rPr>
        <w:t>) ورقمها. رئيس المجموعة ومعاونه ورئيس التكتل يرونها ولا يضيفونها. تكتمل خطوة التأشيرة حين يكون لكل فرد تأشيرته، ويُسجَّل وقت الاكتمال مرة واحدة. حذف تأشيرة (ملف خاطئ) يعيد فتح الخطوة حتى تُضاف من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lib/visas.ts:17  |  lib/visas.ts:18  |  lib/visas.ts:34  |  app/portal/(admin)/visas/visas.tsx:92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member_visas  |  member_visas.visa_no  |  member_visas.removed_at  |  post_acceptance.visa_completed_at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إضافة التأشيرة لا تشترط جوازاً معتمداً ولا ملفاً طبياً مكتملاً (الشاشة تنبّه فقط، </w:t>
      </w:r>
      <w:r>
        <w:rPr>
          <w:rFonts w:ascii="itf Qomra Arabic" w:hAnsi="itf Qomra Arabic" w:cs="itf Qomra Arabic" w:eastAsia="itf Qomra Arabic"/>
          <w:b w:val="0"/>
          <w:color w:val="555F6B"/>
          <w:sz w:val="20"/>
          <w:szCs w:val="20"/>
        </w:rPr>
        <w:t>visas.tsx:176</w:t>
      </w:r>
      <w:r>
        <w:rPr>
          <w:rFonts w:ascii="itf Qomra Arabic" w:hAnsi="itf Qomra Arabic" w:cs="itf Qomra Arabic" w:eastAsia="itf Qomra Arabic"/>
          <w:b w:val="0"/>
          <w:color w:val="555F6B"/>
          <w:sz w:val="20"/>
          <w:szCs w:val="20"/>
          <w:rtl/>
          <w:lang w:bidi="ar-SY"/>
        </w:rPr>
        <w:t>)؛ يجب أن يرفضها الخادم قبل ذلك.</w:t>
      </w:r>
    </w:p>
    <w:p>
      <w:pPr>
        <w:keepNext/>
        <w:bidi/>
        <w:pStyle w:val="Heading3"/>
        <w:spacing w:before="200" w:after="120"/>
        <w:jc w:val="left"/>
      </w:pPr>
      <w:r>
        <w:rPr>
          <w:rFonts w:ascii="itf Qomra Arabic" w:hAnsi="itf Qomra Arabic" w:cs="itf Qomra Arabic" w:eastAsia="itf Qomra Arabic"/>
          <w:b/>
          <w:color w:val="00594F"/>
          <w:sz w:val="25"/>
          <w:szCs w:val="25"/>
          <w:bCs/>
        </w:rPr>
        <w:t>POST-26</w:t>
      </w:r>
      <w:r>
        <w:rPr>
          <w:rFonts w:ascii="itf Qomra Arabic" w:hAnsi="itf Qomra Arabic" w:cs="itf Qomra Arabic" w:eastAsia="itf Qomra Arabic"/>
          <w:b/>
          <w:color w:val="00594F"/>
          <w:sz w:val="25"/>
          <w:szCs w:val="25"/>
          <w:bCs/>
          <w:rtl/>
          <w:lang w:bidi="ar-SY"/>
        </w:rPr>
        <w:t xml:space="preserve"> — ما تفتحه التأشيرات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قبل اكتمال التأشيرات تبقى مقفلة: «الطيران والمشاعر»، و«الفنادق والسكن»، وكل صفحات «في الموسم» (حالتي الآن، المناسك، الوجبات، البلاغات، المفقودات). عند اكتمالها تُفتح، وتصير بطاقتا رحلة الذهاب والعودة جاهزتين في «خزنة الوثائق» إن كانت العائلة على رحلات.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app/portal/_components/account-sidebar.tsx:128  |  app/portal/season/_components/season-shell.tsx:42  |  app/portal/application/_components/application-view.tsx:221  |  app/portal/application/_components/application-view.tsx:241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post_acceptance.visa_completed_at  |  flight_assignments</w:t>
      </w:r>
    </w:p>
    <w:p>
      <w:pPr>
        <w:keepNext/>
        <w:bidi/>
        <w:pStyle w:val="Heading3"/>
        <w:spacing w:before="200" w:after="120"/>
        <w:jc w:val="left"/>
      </w:pPr>
      <w:r>
        <w:rPr>
          <w:rFonts w:ascii="itf Qomra Arabic" w:hAnsi="itf Qomra Arabic" w:cs="itf Qomra Arabic" w:eastAsia="itf Qomra Arabic"/>
          <w:b/>
          <w:color w:val="00594F"/>
          <w:sz w:val="25"/>
          <w:szCs w:val="25"/>
          <w:bCs/>
        </w:rPr>
        <w:t>POST-27</w:t>
      </w:r>
      <w:r>
        <w:rPr>
          <w:rFonts w:ascii="itf Qomra Arabic" w:hAnsi="itf Qomra Arabic" w:cs="itf Qomra Arabic" w:eastAsia="itf Qomra Arabic"/>
          <w:b/>
          <w:color w:val="00594F"/>
          <w:sz w:val="25"/>
          <w:szCs w:val="25"/>
          <w:bCs/>
          <w:rtl/>
          <w:lang w:bidi="ar-SY"/>
        </w:rPr>
        <w:t xml:space="preserve"> — الرحلة كما يراها الحاج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يسافر الحاج مع مجموعته على الرحلات التي وضعها عليها رئيس تكتلها، وأفراد الطلب على الرحلة نفسها. العائلة التي تنضم إلى مجموعة بعد وضعها على رحلاتها تأخذ مقاعد عليها تلقائياً إن كانت الرحلة مفتوحة للتخصيص، وإلا بقيت بلا مقعد وظهرت في قائمة «تحتاج رحلة» لمسؤول الطيران. في بطاقة الرحلة: موعد الصعود قبل الإقلاع بـ45 دقيقة، والحضور إلى المطار قبله بـ3.5 ساعات، وحقيبة 23 كغ وحقيبة يد 7 كغ، وفي العودة ماء زمزم 5 لترات يُسلَّم مغلّفاً.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lib/flights.ts:1218  |  lib/flights.ts:1281  |  lib/flights.ts:1282  |  lib/flights.ts:1284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  |  group_flight_legs  |  flights.gate  |  flights.gathering</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في النسخة التجريبية تضع إضافةُ آخر تأشيرة المجموعةَ على رحلات بالمحاكاة إن لم يضعها رئيس التكتل (</w:t>
      </w:r>
      <w:r>
        <w:rPr>
          <w:rFonts w:ascii="itf Qomra Arabic" w:hAnsi="itf Qomra Arabic" w:cs="itf Qomra Arabic" w:eastAsia="itf Qomra Arabic"/>
          <w:b w:val="0"/>
          <w:color w:val="555F6B"/>
          <w:sz w:val="20"/>
          <w:szCs w:val="20"/>
        </w:rPr>
        <w:t>lib/visas.ts:22</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lib/flights.ts:1311</w:t>
      </w:r>
      <w:r>
        <w:rPr>
          <w:rFonts w:ascii="itf Qomra Arabic" w:hAnsi="itf Qomra Arabic" w:cs="itf Qomra Arabic" w:eastAsia="itf Qomra Arabic"/>
          <w:b w:val="0"/>
          <w:color w:val="555F6B"/>
          <w:sz w:val="20"/>
          <w:szCs w:val="20"/>
          <w:rtl/>
          <w:lang w:bidi="ar-SY"/>
        </w:rPr>
        <w:t>)؛ هذا للعرض فقط.</w:t>
      </w:r>
    </w:p>
    <w:p>
      <w:pPr>
        <w:keepNext/>
        <w:bidi/>
        <w:pStyle w:val="Heading3"/>
        <w:spacing w:before="200" w:after="120"/>
        <w:jc w:val="left"/>
      </w:pPr>
      <w:r>
        <w:rPr>
          <w:rFonts w:ascii="itf Qomra Arabic" w:hAnsi="itf Qomra Arabic" w:cs="itf Qomra Arabic" w:eastAsia="itf Qomra Arabic"/>
          <w:b/>
          <w:color w:val="00594F"/>
          <w:sz w:val="25"/>
          <w:szCs w:val="25"/>
          <w:bCs/>
        </w:rPr>
        <w:t>POST-28</w:t>
      </w:r>
      <w:r>
        <w:rPr>
          <w:rFonts w:ascii="itf Qomra Arabic" w:hAnsi="itf Qomra Arabic" w:cs="itf Qomra Arabic" w:eastAsia="itf Qomra Arabic"/>
          <w:b/>
          <w:color w:val="00594F"/>
          <w:sz w:val="25"/>
          <w:szCs w:val="25"/>
          <w:bCs/>
          <w:rtl/>
          <w:lang w:bidi="ar-SY"/>
        </w:rPr>
        <w:t xml:space="preserve"> — تقييم كل خطوة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حين تكتمل خطوة يُسأل الحاج سؤال تقييمها (من إصدار الطلب) بنجوم من 1 إلى 5. التقييم اختياري ويمكن تغييره، ويُحفظ لكل خطوة بمعرّفها، ويظهر في لوحة الجودة وتقرير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app/portal/application/_components/post/shared.tsx:58  |  lib/registration/defaults.ts:64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post_step_ratings  |  post_step_ratings.rating</w:t>
      </w:r>
    </w:p>
    <w:p>
      <w:pPr>
        <w:keepNext/>
        <w:bidi/>
        <w:pStyle w:val="Heading3"/>
        <w:spacing w:before="200" w:after="120"/>
        <w:jc w:val="left"/>
      </w:pPr>
      <w:r>
        <w:rPr>
          <w:rFonts w:ascii="itf Qomra Arabic" w:hAnsi="itf Qomra Arabic" w:cs="itf Qomra Arabic" w:eastAsia="itf Qomra Arabic"/>
          <w:b/>
          <w:color w:val="00594F"/>
          <w:sz w:val="25"/>
          <w:szCs w:val="25"/>
          <w:bCs/>
        </w:rPr>
        <w:t>POST-29</w:t>
      </w:r>
      <w:r>
        <w:rPr>
          <w:rFonts w:ascii="itf Qomra Arabic" w:hAnsi="itf Qomra Arabic" w:cs="itf Qomra Arabic" w:eastAsia="itf Qomra Arabic"/>
          <w:b/>
          <w:color w:val="00594F"/>
          <w:sz w:val="25"/>
          <w:szCs w:val="25"/>
          <w:bCs/>
          <w:rtl/>
          <w:lang w:bidi="ar-SY"/>
        </w:rPr>
        <w:t xml:space="preserve"> — التقييم الشامل بعد العودة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العودة يقيّم الحاج رحلته في 11 بنداً: 10 بنود بالنجوم (التسجيل والقرعة، الدفع والوثائق، السفر والطيران، النقل الداخلي، فندق مكة، فندق المدينة، الطعام، المجموعة والتنظيم، البرامج الدينية، الدعم والطوارئ) وسؤال «هل توصي بتكتلك؟» بنعم أو لا. لا يُرسل قبل الإجابة عن كل البنود، ويُرسل مرة واحدة مع تعليقات اختيارية. التقييم عام للرحلة والمجموعة والتكتل: لا يقيّم أشخاصاً بأسمائهم، ولا يدخل في تقييم الإداريين. نافذته المعلنة 22 أيار – 15 حزيران 2027.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app/portal/season/_data.ts:286  |  app/portal/season/_components/evaluation.tsx:47  |  app/portal/season/_components/evaluation.tsx:125  |  lib/operations.ts:71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pilgrim_evaluations  |  season_ratings  |  operation_windows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بوابة الحاج لا تتحقق من نافذة عملية «تقييم الحجاج بعد العودة».</w:t>
      </w:r>
    </w:p>
    <w:p>
      <w:pPr>
        <w:keepNext/>
        <w:bidi/>
        <w:pStyle w:val="Heading3"/>
        <w:spacing w:before="200" w:after="120"/>
        <w:jc w:val="left"/>
      </w:pPr>
      <w:r>
        <w:rPr>
          <w:rFonts w:ascii="itf Qomra Arabic" w:hAnsi="itf Qomra Arabic" w:cs="itf Qomra Arabic" w:eastAsia="itf Qomra Arabic"/>
          <w:b/>
          <w:color w:val="00594F"/>
          <w:sz w:val="25"/>
          <w:szCs w:val="25"/>
          <w:bCs/>
        </w:rPr>
        <w:t>POST-30</w:t>
      </w:r>
      <w:r>
        <w:rPr>
          <w:rFonts w:ascii="itf Qomra Arabic" w:hAnsi="itf Qomra Arabic" w:cs="itf Qomra Arabic" w:eastAsia="itf Qomra Arabic"/>
          <w:b/>
          <w:color w:val="00594F"/>
          <w:sz w:val="25"/>
          <w:szCs w:val="25"/>
          <w:bCs/>
          <w:rtl/>
          <w:lang w:bidi="ar-SY"/>
        </w:rPr>
        <w:t xml:space="preserve"> — شهادة أداء فريضة الحج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بعد العودة تصدر لكل فرد في الطلب بطاقة «شهادة أداء فريضة الحج» برقم </w:t>
      </w:r>
      <w:r>
        <w:rPr>
          <w:rFonts w:ascii="itf Qomra Arabic" w:hAnsi="itf Qomra Arabic" w:cs="itf Qomra Arabic" w:eastAsia="itf Qomra Arabic"/>
          <w:b w:val="0"/>
          <w:color w:val="021526"/>
          <w:sz w:val="23"/>
          <w:szCs w:val="23"/>
        </w:rPr>
        <w:t>1448-C-{</w:t>
      </w:r>
      <w:r>
        <w:rPr>
          <w:rFonts w:ascii="itf Qomra Arabic" w:hAnsi="itf Qomra Arabic" w:cs="itf Qomra Arabic" w:eastAsia="itf Qomra Arabic"/>
          <w:b w:val="0"/>
          <w:color w:val="021526"/>
          <w:sz w:val="23"/>
          <w:szCs w:val="23"/>
          <w:rtl/>
          <w:lang w:bidi="ar-SY"/>
        </w:rPr>
        <w:t>رقم الطلب بستة أرقام}، يُتحقق منها من صفحة «التحقق من وثيقة». في النسخة التجريبية تظهر الشهادات بعد الإجابة عن كل بنود التقييم الشامل أو إرساله.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app/portal/season/_components/evaluation.tsx:141  |  app/portal/season/_components/evaluation.tsx:147  |  lib/data/clusters.ts:367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hajj_certificates  |  hajj_certificates.certificate_no  |  hajj_certificates.national_id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ربط الشهادة بإكمال التقييم يناقض أن التقييم اختياري (</w:t>
      </w:r>
      <w:r>
        <w:rPr>
          <w:rFonts w:ascii="itf Qomra Arabic" w:hAnsi="itf Qomra Arabic" w:cs="itf Qomra Arabic" w:eastAsia="itf Qomra Arabic"/>
          <w:b w:val="0"/>
          <w:color w:val="555F6B"/>
          <w:sz w:val="20"/>
          <w:szCs w:val="20"/>
        </w:rPr>
        <w:t>lib/operations.ts:71</w:t>
      </w:r>
      <w:r>
        <w:rPr>
          <w:rFonts w:ascii="itf Qomra Arabic" w:hAnsi="itf Qomra Arabic" w:cs="itf Qomra Arabic" w:eastAsia="itf Qomra Arabic"/>
          <w:b w:val="0"/>
          <w:color w:val="555F6B"/>
          <w:sz w:val="20"/>
          <w:szCs w:val="20"/>
          <w:rtl/>
          <w:lang w:bidi="ar-SY"/>
        </w:rPr>
        <w:t>). والرقم واحد لكل أفراد الطلب، بينما الجدول شهادة لكل فرد برقمه؛ والشهادة لا تُحفظ ولا يُشترط لها أداء الحج فعلاً (العودة مسجّلة). المنصة الحقيقية تصدرها لكل فرد عاد، بلا شرط التقييم، برقم فريد.</w:t>
      </w:r>
    </w:p>
    <w:p>
      <w:pPr>
        <w:keepNext/>
        <w:bidi/>
        <w:pStyle w:val="Heading3"/>
        <w:spacing w:before="200" w:after="120"/>
        <w:jc w:val="left"/>
      </w:pPr>
      <w:r>
        <w:rPr>
          <w:rFonts w:ascii="itf Qomra Arabic" w:hAnsi="itf Qomra Arabic" w:cs="itf Qomra Arabic" w:eastAsia="itf Qomra Arabic"/>
          <w:b/>
          <w:color w:val="00594F"/>
          <w:sz w:val="25"/>
          <w:szCs w:val="25"/>
          <w:bCs/>
        </w:rPr>
        <w:t>POST-31</w:t>
      </w:r>
      <w:r>
        <w:rPr>
          <w:rFonts w:ascii="itf Qomra Arabic" w:hAnsi="itf Qomra Arabic" w:cs="itf Qomra Arabic" w:eastAsia="itf Qomra Arabic"/>
          <w:b/>
          <w:color w:val="00594F"/>
          <w:sz w:val="25"/>
          <w:szCs w:val="25"/>
          <w:bCs/>
          <w:rtl/>
          <w:lang w:bidi="ar-SY"/>
        </w:rPr>
        <w:t xml:space="preserve"> — العمرة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خدمة عمرة مستقلة في هذا الموسم: صفحة العمرة «قريباً» بنموذج لطلب الإشعار، بلا برنامج ولا سعر ولا موعد. والعمرة الأولى للحاج جزء من برنامج الحج نفسه ليلة الوصول إلى مكة، يجتمع لها في بهو الفندق.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app/umrah/page.tsx:13  |  lib/journey.ts:141</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5: الإداريون: التسجيل والوثائق والاختبار</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رحلة الإداري الموسمي من فتح ملفه الإداري حتى تأهّله للموسم: المسار الواحد في الموسم، والملف الدائم (الوثائق والشهادات واللغات والمهارات) وصلاحية كل وثيقة، والصفات وما يُتقدَّم له منها وما تمنحه الإدارة، وجدول شروط الصفات، والالتزامات، والتحقق الآلي من الأهلية قبل الدفع، ورسم التسجيل، وتجديد الصفة نفسها دون اختبار، ثم الاختبار المؤتمت في القاعة والامتحان الشفهي أمام اللجنة، وما يجعل الإداري «مؤهلاً» تعتمد عليه بقية الفصول.</w:t>
      </w:r>
    </w:p>
    <w:p>
      <w:pPr>
        <w:bidi/>
        <w:spacing w:after="160" w:before="0" w:line="324" w:lineRule="auto"/>
        <w:jc w:val="left"/>
      </w:pPr>
      <w:r>
        <w:rPr>
          <w:rFonts w:ascii="itf Qomra Arabic" w:hAnsi="itf Qomra Arabic" w:cs="itf Qomra Arabic" w:eastAsia="itf Qomra Arabic"/>
          <w:b w:val="0"/>
          <w:color w:val="021526"/>
          <w:sz w:val="23"/>
          <w:szCs w:val="23"/>
          <w:rtl/>
          <w:lang w:bidi="ar-SY"/>
        </w:rPr>
        <w:t>القيم الرقمية (الرسوم، وصلاحية الوثائق، وأدنى تقييم للتجديد) تأتي من «إعدادات الموسم» التي يضبطها مدير الموسم (</w:t>
      </w:r>
      <w:r>
        <w:rPr>
          <w:rFonts w:ascii="itf Qomra Arabic" w:hAnsi="itf Qomra Arabic" w:cs="itf Qomra Arabic" w:eastAsia="itf Qomra Arabic"/>
          <w:b w:val="0"/>
          <w:color w:val="021526"/>
          <w:sz w:val="23"/>
          <w:szCs w:val="23"/>
        </w:rPr>
        <w:t>lib/season-live.ts</w:t>
      </w:r>
      <w:r>
        <w:rPr>
          <w:rFonts w:ascii="itf Qomra Arabic" w:hAnsi="itf Qomra Arabic" w:cs="itf Qomra Arabic" w:eastAsia="itf Qomra Arabic"/>
          <w:b w:val="0"/>
          <w:color w:val="021526"/>
          <w:sz w:val="23"/>
          <w:szCs w:val="23"/>
          <w:rtl/>
          <w:lang w:bidi="ar-SY"/>
        </w:rPr>
        <w:t xml:space="preserve"> فوق قيم </w:t>
      </w:r>
      <w:r>
        <w:rPr>
          <w:rFonts w:ascii="itf Qomra Arabic" w:hAnsi="itf Qomra Arabic" w:cs="itf Qomra Arabic" w:eastAsia="itf Qomra Arabic"/>
          <w:b w:val="0"/>
          <w:color w:val="021526"/>
          <w:sz w:val="23"/>
          <w:szCs w:val="23"/>
        </w:rPr>
        <w:t>lib/season.ts</w:t>
      </w:r>
      <w:r>
        <w:rPr>
          <w:rFonts w:ascii="itf Qomra Arabic" w:hAnsi="itf Qomra Arabic" w:cs="itf Qomra Arabic" w:eastAsia="itf Qomra Arabic"/>
          <w:b w:val="0"/>
          <w:color w:val="021526"/>
          <w:sz w:val="23"/>
          <w:szCs w:val="23"/>
          <w:rtl/>
          <w:lang w:bidi="ar-SY"/>
        </w:rPr>
        <w:t>). والصفات وجدول الشروط والوثائق والالتزامات يضبطها صاحب صلاحية «إدارة الإداريين» (</w:t>
      </w:r>
      <w:r>
        <w:rPr>
          <w:rFonts w:ascii="itf Qomra Arabic" w:hAnsi="itf Qomra Arabic" w:cs="itf Qomra Arabic" w:eastAsia="itf Qomra Arabic"/>
          <w:b w:val="0"/>
          <w:color w:val="021526"/>
          <w:sz w:val="23"/>
          <w:szCs w:val="23"/>
        </w:rPr>
        <w:t>admins.manage</w:t>
      </w:r>
      <w:r>
        <w:rPr>
          <w:rFonts w:ascii="itf Qomra Arabic" w:hAnsi="itf Qomra Arabic" w:cs="itf Qomra Arabic" w:eastAsia="itf Qomra Arabic"/>
          <w:b w:val="0"/>
          <w:color w:val="021526"/>
          <w:sz w:val="23"/>
          <w:szCs w:val="23"/>
          <w:rtl/>
          <w:lang w:bidi="ar-SY"/>
        </w:rPr>
        <w:t>) فوق قيم المنصة (</w:t>
      </w:r>
      <w:r>
        <w:rPr>
          <w:rFonts w:ascii="itf Qomra Arabic" w:hAnsi="itf Qomra Arabic" w:cs="itf Qomra Arabic" w:eastAsia="itf Qomra Arabic"/>
          <w:b w:val="0"/>
          <w:color w:val="021526"/>
          <w:sz w:val="23"/>
          <w:szCs w:val="23"/>
        </w:rPr>
        <w:t>app/administrator/_lib/admin.ts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structure.ts</w:t>
      </w:r>
      <w:r>
        <w:rPr>
          <w:rFonts w:ascii="itf Qomra Arabic" w:hAnsi="itf Qomra Arabic" w:cs="itf Qomra Arabic" w:eastAsia="itf Qomra Arabic"/>
          <w:b w:val="0"/>
          <w:color w:val="021526"/>
          <w:sz w:val="23"/>
          <w:szCs w:val="23"/>
          <w:rtl/>
          <w:lang w:bidi="ar-SY"/>
        </w:rPr>
        <w:t>). وبنية الاختبار وأقسامه ونسب نجاحه يضبطها صاحب «إدارة الامتحانات» (</w:t>
      </w:r>
      <w:r>
        <w:rPr>
          <w:rFonts w:ascii="itf Qomra Arabic" w:hAnsi="itf Qomra Arabic" w:cs="itf Qomra Arabic" w:eastAsia="itf Qomra Arabic"/>
          <w:b w:val="0"/>
          <w:color w:val="021526"/>
          <w:sz w:val="23"/>
          <w:szCs w:val="23"/>
        </w:rPr>
        <w:t>exams.manage</w:t>
      </w:r>
      <w:r>
        <w:rPr>
          <w:rFonts w:ascii="itf Qomra Arabic" w:hAnsi="itf Qomra Arabic" w:cs="itf Qomra Arabic" w:eastAsia="itf Qomra Arabic"/>
          <w:b w:val="0"/>
          <w:color w:val="021526"/>
          <w:sz w:val="23"/>
          <w:szCs w:val="23"/>
          <w:rtl/>
          <w:lang w:bidi="ar-SY"/>
        </w:rPr>
        <w:t xml:space="preserve">). ومواعيد كل مرحلة عمليات في </w:t>
      </w:r>
      <w:r>
        <w:rPr>
          <w:rFonts w:ascii="itf Qomra Arabic" w:hAnsi="itf Qomra Arabic" w:cs="itf Qomra Arabic" w:eastAsia="itf Qomra Arabic"/>
          <w:b w:val="0"/>
          <w:color w:val="021526"/>
          <w:sz w:val="23"/>
          <w:szCs w:val="23"/>
        </w:rPr>
        <w:t>lib/operations.ts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مسار واحد في الموسم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نافذة التسجيل كإداري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خطوات الطلب بترتيبها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الملف الدائم ينتقل من موسم إلى 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قفل الملف الدائم أثناء الموسم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الوثائق التي تطلبها الإدارة وصلاحيتها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حساب سريان الوثيقة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رفع الوثيقة وتحديثها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الصفات: ما يُتقدَّم له وما تمنحه الإدارة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اختبار الصفة وصفات تشترك في اختبار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جدول شروط الصفات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تطبيق الشروط على المتقدم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الوثائق المطلوبة لكل الصفات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خيارات الصفة: التجديد أو صفة جديدة أو أول 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الإعفاء من الاختبار عند التجديد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الالتزامات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التحقق من الأهلية قبل الدفع</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رسم تسجيل الإداري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مركز الاختبار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 يُطلب منه الاختبار المؤتمت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بنية الاختبار ونسب النجاح</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محاولة واحدة لكل اختبار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التسليم يُحتسب بعد تأكيده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نجاح الجزء المكتوب وعرض النتيجة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حجز موعد الامتحان الشفهي</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ADM-26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نتيجة الشفهي والتأهل النهائي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ADM-27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متابعة ملفات المتقدمين في الإدارة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ADM-01</w:t>
      </w:r>
      <w:r>
        <w:rPr>
          <w:rFonts w:ascii="itf Qomra Arabic" w:hAnsi="itf Qomra Arabic" w:cs="itf Qomra Arabic" w:eastAsia="itf Qomra Arabic"/>
          <w:b/>
          <w:color w:val="00594F"/>
          <w:sz w:val="25"/>
          <w:szCs w:val="25"/>
          <w:bCs/>
          <w:rtl/>
          <w:lang w:bidi="ar-SY"/>
        </w:rPr>
        <w:t xml:space="preserve"> — مسار واحد في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يختار صاحب الحساب في كل موسم مساراً واحداً: الحج أو صفة إدارية. الحساب المسجّل على الحج في الموسم لا يرى معالج «التسجيل كإداري» بل رسالة «أنت على الحج في موسم …»، ويُرفض دخوله التجريبي إداريّاً برسالة «لا يكون حاجاً وإدارياً في الموسم نفسه». واختيار الصفة (بلوغ خطوة الأهلية) يسجّل للحساب مسار </w:t>
      </w:r>
      <w:r>
        <w:rPr>
          <w:rFonts w:ascii="itf Qomra Arabic" w:hAnsi="itf Qomra Arabic" w:cs="itf Qomra Arabic" w:eastAsia="itf Qomra Arabic"/>
          <w:b w:val="0"/>
          <w:color w:val="021526"/>
          <w:sz w:val="23"/>
          <w:szCs w:val="23"/>
        </w:rPr>
        <w:t>admin</w:t>
      </w:r>
      <w:r>
        <w:rPr>
          <w:rFonts w:ascii="itf Qomra Arabic" w:hAnsi="itf Qomra Arabic" w:cs="itf Qomra Arabic" w:eastAsia="itf Qomra Arabic"/>
          <w:b w:val="0"/>
          <w:color w:val="021526"/>
          <w:sz w:val="23"/>
          <w:szCs w:val="23"/>
          <w:rtl/>
          <w:lang w:bidi="ar-SY"/>
        </w:rPr>
        <w:t xml:space="preserve"> في الموسم، ويُنشئ ملفه الإداري الموسمي إن لم يكن.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app/portal/(admin)/role/apply.tsx:73  |  app/administrator/_lib/admin.ts:659  |  lib/store.ts:1241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account_season_paths.path  |  admin_season_files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الشرط مفروض في الواجهة فقط. على المنصة الحقيقية أن تفرضه في الخادم: لا ملف </w:t>
      </w:r>
      <w:r>
        <w:rPr>
          <w:rFonts w:ascii="itf Qomra Arabic" w:hAnsi="itf Qomra Arabic" w:cs="itf Qomra Arabic" w:eastAsia="itf Qomra Arabic"/>
          <w:b w:val="0"/>
          <w:color w:val="555F6B"/>
          <w:sz w:val="20"/>
          <w:szCs w:val="20"/>
        </w:rPr>
        <w:t>admin_season_files</w:t>
      </w:r>
      <w:r>
        <w:rPr>
          <w:rFonts w:ascii="itf Qomra Arabic" w:hAnsi="itf Qomra Arabic" w:cs="itf Qomra Arabic" w:eastAsia="itf Qomra Arabic"/>
          <w:b w:val="0"/>
          <w:color w:val="555F6B"/>
          <w:sz w:val="20"/>
          <w:szCs w:val="20"/>
          <w:rtl/>
          <w:lang w:bidi="ar-SY"/>
        </w:rPr>
        <w:t xml:space="preserve"> لحساب مساره </w:t>
      </w:r>
      <w:r>
        <w:rPr>
          <w:rFonts w:ascii="itf Qomra Arabic" w:hAnsi="itf Qomra Arabic" w:cs="itf Qomra Arabic" w:eastAsia="itf Qomra Arabic"/>
          <w:b w:val="0"/>
          <w:color w:val="555F6B"/>
          <w:sz w:val="20"/>
          <w:szCs w:val="20"/>
        </w:rPr>
        <w:t>pilgrim</w:t>
      </w:r>
      <w:r>
        <w:rPr>
          <w:rFonts w:ascii="itf Qomra Arabic" w:hAnsi="itf Qomra Arabic" w:cs="itf Qomra Arabic" w:eastAsia="itf Qomra Arabic"/>
          <w:b w:val="0"/>
          <w:color w:val="555F6B"/>
          <w:sz w:val="20"/>
          <w:szCs w:val="20"/>
          <w:rtl/>
          <w:lang w:bidi="ar-SY"/>
        </w:rPr>
        <w:t xml:space="preserve"> في الموسم نفسه، ولا طلب حج لحساب مساره </w:t>
      </w:r>
      <w:r>
        <w:rPr>
          <w:rFonts w:ascii="itf Qomra Arabic" w:hAnsi="itf Qomra Arabic" w:cs="itf Qomra Arabic" w:eastAsia="itf Qomra Arabic"/>
          <w:b w:val="0"/>
          <w:color w:val="555F6B"/>
          <w:sz w:val="20"/>
          <w:szCs w:val="20"/>
        </w:rPr>
        <w:t>admin</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ADM-02</w:t>
      </w:r>
      <w:r>
        <w:rPr>
          <w:rFonts w:ascii="itf Qomra Arabic" w:hAnsi="itf Qomra Arabic" w:cs="itf Qomra Arabic" w:eastAsia="itf Qomra Arabic"/>
          <w:b/>
          <w:color w:val="00594F"/>
          <w:sz w:val="25"/>
          <w:szCs w:val="25"/>
          <w:bCs/>
          <w:rtl/>
          <w:lang w:bidi="ar-SY"/>
        </w:rPr>
        <w:t xml:space="preserve"> — نافذة التسجيل كإداري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يبدأ طلب جديد إلا وعملية «التسجيل كإداري» (</w:t>
      </w:r>
      <w:r>
        <w:rPr>
          <w:rFonts w:ascii="itf Qomra Arabic" w:hAnsi="itf Qomra Arabic" w:cs="itf Qomra Arabic" w:eastAsia="itf Qomra Arabic"/>
          <w:b w:val="0"/>
          <w:color w:val="021526"/>
          <w:sz w:val="23"/>
          <w:szCs w:val="23"/>
        </w:rPr>
        <w:t>admin-registration</w:t>
      </w:r>
      <w:r>
        <w:rPr>
          <w:rFonts w:ascii="itf Qomra Arabic" w:hAnsi="itf Qomra Arabic" w:cs="itf Qomra Arabic" w:eastAsia="itf Qomra Arabic"/>
          <w:b w:val="0"/>
          <w:color w:val="021526"/>
          <w:sz w:val="23"/>
          <w:szCs w:val="23"/>
          <w:rtl/>
          <w:lang w:bidi="ar-SY"/>
        </w:rPr>
        <w:t>) مفتوحة: 20–24 أيلول 2026 لموسم 1448. خارجها تظهر شاشة «مغلقة» مع التذكير بأن الحساب والملف الإداري دائمان. الطلب الذي دُفع رسمه يبقى معروضاً للقراءة بعد إغلاق النافذة.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lib/operations.ts:62  |  app/portal/(admin)/role/apply.tsx:73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operation_windows.starts_on  |  operation_windows.ends_on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 مواعيدها صاحب صلاحية «إدارة الإداريين» (</w:t>
      </w:r>
      <w:r>
        <w:rPr>
          <w:rFonts w:ascii="itf Qomra Arabic" w:hAnsi="itf Qomra Arabic" w:cs="itf Qomra Arabic" w:eastAsia="itf Qomra Arabic"/>
          <w:b w:val="0"/>
          <w:color w:val="555F6B"/>
          <w:sz w:val="20"/>
          <w:szCs w:val="20"/>
        </w:rPr>
        <w:t>control: admins.manage</w:t>
      </w:r>
      <w:r>
        <w:rPr>
          <w:rFonts w:ascii="itf Qomra Arabic" w:hAnsi="itf Qomra Arabic" w:cs="itf Qomra Arabic" w:eastAsia="itf Qomra Arabic"/>
          <w:b w:val="0"/>
          <w:color w:val="555F6B"/>
          <w:sz w:val="20"/>
          <w:szCs w:val="20"/>
          <w:rtl/>
          <w:lang w:bidi="ar-SY"/>
        </w:rPr>
        <w:t>) من صفحة العمليات</w:t>
      </w:r>
    </w:p>
    <w:p>
      <w:pPr>
        <w:keepNext/>
        <w:bidi/>
        <w:pStyle w:val="Heading3"/>
        <w:spacing w:before="200" w:after="120"/>
        <w:jc w:val="left"/>
      </w:pPr>
      <w:r>
        <w:rPr>
          <w:rFonts w:ascii="itf Qomra Arabic" w:hAnsi="itf Qomra Arabic" w:cs="itf Qomra Arabic" w:eastAsia="itf Qomra Arabic"/>
          <w:b/>
          <w:color w:val="00594F"/>
          <w:sz w:val="25"/>
          <w:szCs w:val="25"/>
          <w:bCs/>
        </w:rPr>
        <w:t>ADM-03</w:t>
      </w:r>
      <w:r>
        <w:rPr>
          <w:rFonts w:ascii="itf Qomra Arabic" w:hAnsi="itf Qomra Arabic" w:cs="itf Qomra Arabic" w:eastAsia="itf Qomra Arabic"/>
          <w:b/>
          <w:color w:val="00594F"/>
          <w:sz w:val="25"/>
          <w:szCs w:val="25"/>
          <w:bCs/>
          <w:rtl/>
          <w:lang w:bidi="ar-SY"/>
        </w:rPr>
        <w:t xml:space="preserve"> — خطوات الطلب بترتيبها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الطلب ست خطوات لا تُتجاوز: (1) وثائقي وشهاداتي، (2) لغاتي ومهاراتي، (3) الصفة، (4) الالتزامات، (5) التحقق من الأهلية، (6) رسم التسجيل. زر «التالي» مقفل حتى تتحقق الخطوة: الأولى بوجود كل وثيقة «مطلوبة لكل الصفات» سارية، والثانية بلغة واحدة على الأقل، والثالثة بصفة متاحة يستوفي شروطها المطلوبة، والرابعة بقبول كل الالتزامات، والخامسة بثبوت الأهلية. ومن ثبتت أهليته في زيارة سابقة ولم يدفع يعود مباشرة إلى خطوة الرسم.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app/portal/(admin)/role/apply.tsx:60  |  app/portal/(admin)/role/apply.tsx:134  |  app/portal/(admin)/role/record.tsx:27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admin_season_files.commitments_at  |  admin_season_files.eligible_at  |  admin_season_files.fee_paid_at</w:t>
      </w:r>
    </w:p>
    <w:p>
      <w:pPr>
        <w:keepNext/>
        <w:bidi/>
        <w:pStyle w:val="Heading3"/>
        <w:spacing w:before="200" w:after="120"/>
        <w:jc w:val="left"/>
      </w:pPr>
      <w:r>
        <w:rPr>
          <w:rFonts w:ascii="itf Qomra Arabic" w:hAnsi="itf Qomra Arabic" w:cs="itf Qomra Arabic" w:eastAsia="itf Qomra Arabic"/>
          <w:b/>
          <w:color w:val="00594F"/>
          <w:sz w:val="25"/>
          <w:szCs w:val="25"/>
          <w:bCs/>
        </w:rPr>
        <w:t>ADM-04</w:t>
      </w:r>
      <w:r>
        <w:rPr>
          <w:rFonts w:ascii="itf Qomra Arabic" w:hAnsi="itf Qomra Arabic" w:cs="itf Qomra Arabic" w:eastAsia="itf Qomra Arabic"/>
          <w:b/>
          <w:color w:val="00594F"/>
          <w:sz w:val="25"/>
          <w:szCs w:val="25"/>
          <w:bCs/>
          <w:rtl/>
          <w:lang w:bidi="ar-SY"/>
        </w:rPr>
        <w:t xml:space="preserve"> — الملف الدائم ينتقل من موسم إلى 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للإداري ملف دائم («وثائقي ومهاراتي») فيه وثائقه وشهاداته ولغاته ومهاراته، يبقى عبر المواسم. من خدم في موسم سابق يجد ملفه جاهزاً فيحدّث ما انتهت صلاحيته ويضيف ويعدّل ويحذف، ومن يتقدم أول مرة يبدأ بملف فارغ فيه العربية وحدها لغةً. الطلب الموسمي يحفظ فقط مفاتيح الوثائق السارية التي قُدّم بها ولغاته ومهاراته لحظة ثبوت الأهلية، وكل تعديل في الملف يُكتب في سجل التدقيق.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app/administrator/_lib/admin.ts:314  |  app/administrator/_lib/admin.ts:366  |  app/portal/(admin)/role/apply.tsx:139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admin_vault_documents  |  account_languages  |  account_skills  |  admin_season_files.documents_snapshot  |  admin_season_files.languages_snapshot  |  admin_season_files.skills_snapshot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معتصم العرقسوسي 01033300899 يجد ملفه بوثائق 1447؛ وأيهم الموصلي 01033300898 يبدأ بملف فارغ.</w:t>
      </w:r>
    </w:p>
    <w:p>
      <w:pPr>
        <w:keepNext/>
        <w:bidi/>
        <w:pStyle w:val="Heading3"/>
        <w:spacing w:before="200" w:after="120"/>
        <w:jc w:val="left"/>
      </w:pPr>
      <w:r>
        <w:rPr>
          <w:rFonts w:ascii="itf Qomra Arabic" w:hAnsi="itf Qomra Arabic" w:cs="itf Qomra Arabic" w:eastAsia="itf Qomra Arabic"/>
          <w:b/>
          <w:color w:val="00594F"/>
          <w:sz w:val="25"/>
          <w:szCs w:val="25"/>
          <w:bCs/>
        </w:rPr>
        <w:t>ADM-05</w:t>
      </w:r>
      <w:r>
        <w:rPr>
          <w:rFonts w:ascii="itf Qomra Arabic" w:hAnsi="itf Qomra Arabic" w:cs="itf Qomra Arabic" w:eastAsia="itf Qomra Arabic"/>
          <w:b/>
          <w:color w:val="00594F"/>
          <w:sz w:val="25"/>
          <w:szCs w:val="25"/>
          <w:bCs/>
          <w:rtl/>
          <w:lang w:bidi="ar-SY"/>
        </w:rPr>
        <w:t xml:space="preserve"> — قفل الملف الدائم أثناء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حين يصبح الإداري مؤهلاً للموسم (ناجحاً ونتيجته معروضة له، أو مجدّداً معفى) يُقفل ملفه الدائم للقراءة فقط: لا رفع ولا تعديل ولا حذف لوثيقة أو لغة أو مهارة، حتى تُغلق عملية «الاعتراض على التقييم» (</w:t>
      </w:r>
      <w:r>
        <w:rPr>
          <w:rFonts w:ascii="itf Qomra Arabic" w:hAnsi="itf Qomra Arabic" w:cs="itf Qomra Arabic" w:eastAsia="itf Qomra Arabic"/>
          <w:b w:val="0"/>
          <w:color w:val="021526"/>
          <w:sz w:val="23"/>
          <w:szCs w:val="23"/>
        </w:rPr>
        <w:t>evaluation-objection</w:t>
      </w:r>
      <w:r>
        <w:rPr>
          <w:rFonts w:ascii="itf Qomra Arabic" w:hAnsi="itf Qomra Arabic" w:cs="itf Qomra Arabic" w:eastAsia="itf Qomra Arabic"/>
          <w:b w:val="0"/>
          <w:color w:val="021526"/>
          <w:sz w:val="23"/>
          <w:szCs w:val="23"/>
          <w:rtl/>
          <w:lang w:bidi="ar-SY"/>
        </w:rPr>
        <w:t>) في آخر الموسم، ثم يُفتح للموسم التالي.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app/portal/(admin)/role/record.tsx:76  |  app/portal/(admin)/role/record.tsx:77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admin_vault_documents</w:t>
      </w:r>
    </w:p>
    <w:p>
      <w:pPr>
        <w:keepNext/>
        <w:bidi/>
        <w:pStyle w:val="Heading3"/>
        <w:spacing w:before="200" w:after="120"/>
        <w:jc w:val="left"/>
      </w:pPr>
      <w:r>
        <w:rPr>
          <w:rFonts w:ascii="itf Qomra Arabic" w:hAnsi="itf Qomra Arabic" w:cs="itf Qomra Arabic" w:eastAsia="itf Qomra Arabic"/>
          <w:b/>
          <w:color w:val="00594F"/>
          <w:sz w:val="25"/>
          <w:szCs w:val="25"/>
          <w:bCs/>
        </w:rPr>
        <w:t>ADM-06</w:t>
      </w:r>
      <w:r>
        <w:rPr>
          <w:rFonts w:ascii="itf Qomra Arabic" w:hAnsi="itf Qomra Arabic" w:cs="itf Qomra Arabic" w:eastAsia="itf Qomra Arabic"/>
          <w:b/>
          <w:color w:val="00594F"/>
          <w:sz w:val="25"/>
          <w:szCs w:val="25"/>
          <w:bCs/>
          <w:rtl/>
          <w:lang w:bidi="ar-SY"/>
        </w:rPr>
        <w:t xml:space="preserve"> — الوثائق التي تطلبها الإدارة وصلاحيتها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أنواع الوثائق كما تشحنها المنصة، وصلاحية كل منها بالمواسم (0 = لا تنتهي): وثيقة «لا حكم عليه» 1 (تُجدَّد كل موسم)، الشهادة الجامعية 0، شهادة دورة الإسعافات الأولية 3، الشهادة الشرعية 0، شهادة المعلوماتية 0، شهادة دورة قيادة وإدارة مجموعات 3، تزكية من رئيس تكتل سابق 2. صلاحية «لا حكم عليه» والإسعافات الأولية والتزكية تُقرأ من إعدادات الموسم، وصلاحية البقية من تعديل «إدارة الإداريين» على قائمة الوثائق. ولـ«إدارة الإداريين» أن تضيف شهادات للموسم أو تعطّل نوعاً.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app/administrator/_lib/admin.ts:134  |  app/administrator/_lib/admin-rules.ts:91  |  app/administrator/_lib/admin-rules.ts:108  |  lib/season-live.ts:94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admin_doc_types.valid_seasons  |  season_settings.first_aid_valid_seasons  |  season_settings.record_valid_seasons  |  season_settings.recommendation_valid_seasons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الصلاحيات الثلاث يضبطها مدير الموسم في «إعدادات الموسم» ← «صلاحية وثائق الإداري» (من 1 إلى 6 مواسم)؛ وبقية الأنواع صاحب «إدارة الإداريين» في «القوائم المرجعية»</w:t>
      </w:r>
    </w:p>
    <w:p>
      <w:pPr>
        <w:keepNext/>
        <w:bidi/>
        <w:pStyle w:val="Heading3"/>
        <w:spacing w:before="200" w:after="120"/>
        <w:jc w:val="left"/>
      </w:pPr>
      <w:r>
        <w:rPr>
          <w:rFonts w:ascii="itf Qomra Arabic" w:hAnsi="itf Qomra Arabic" w:cs="itf Qomra Arabic" w:eastAsia="itf Qomra Arabic"/>
          <w:b/>
          <w:color w:val="00594F"/>
          <w:sz w:val="25"/>
          <w:szCs w:val="25"/>
          <w:bCs/>
        </w:rPr>
        <w:t>ADM-07</w:t>
      </w:r>
      <w:r>
        <w:rPr>
          <w:rFonts w:ascii="itf Qomra Arabic" w:hAnsi="itf Qomra Arabic" w:cs="itf Qomra Arabic" w:eastAsia="itf Qomra Arabic"/>
          <w:b/>
          <w:color w:val="00594F"/>
          <w:sz w:val="25"/>
          <w:szCs w:val="25"/>
          <w:bCs/>
          <w:rtl/>
          <w:lang w:bidi="ar-SY"/>
        </w:rPr>
        <w:t xml:space="preserve"> — حساب سريان الوثيقة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الوثيقة سارية حتى موسم (موسم إصدارها + الصلاحية − 1)، والصلاحية تحتسب موسم الإصدار نفسه. فإن كان هذا الحد ≥ الموسم الحالي فهي «سارية لهذا الموسم» أو «سارية حتى موسم …»، وإلا فهي «منتهية منذ موسم … — حدّثها». الصلاحية 0 تعني «سارية — لا تنتهي». الوثيقة المنتهية لا تُحتسب في شروط الصفة ولا تُرفق بالطلب.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app/administrator/_lib/admin.ts:170  |  app/portal/(admin)/role/record.tsx:84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admin_vault_documents.issued_season  |  admin_doc_types.valid_seasons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وثيقة «لا حكم عليه» صادرة في 1447 بصلاحية 1: سارية حتى 1447، فهي منتهية في 1448. شهادة إسعافات صادرة في 1447 بصلاحية 3: سارية حتى 1449.</w:t>
      </w:r>
    </w:p>
    <w:p>
      <w:pPr>
        <w:keepNext/>
        <w:bidi/>
        <w:pStyle w:val="Heading3"/>
        <w:spacing w:before="200" w:after="120"/>
        <w:jc w:val="left"/>
      </w:pPr>
      <w:r>
        <w:rPr>
          <w:rFonts w:ascii="itf Qomra Arabic" w:hAnsi="itf Qomra Arabic" w:cs="itf Qomra Arabic" w:eastAsia="itf Qomra Arabic"/>
          <w:b/>
          <w:color w:val="00594F"/>
          <w:sz w:val="25"/>
          <w:szCs w:val="25"/>
          <w:bCs/>
        </w:rPr>
        <w:t>ADM-08</w:t>
      </w:r>
      <w:r>
        <w:rPr>
          <w:rFonts w:ascii="itf Qomra Arabic" w:hAnsi="itf Qomra Arabic" w:cs="itf Qomra Arabic" w:eastAsia="itf Qomra Arabic"/>
          <w:b/>
          <w:color w:val="00594F"/>
          <w:sz w:val="25"/>
          <w:szCs w:val="25"/>
          <w:bCs/>
          <w:rtl/>
          <w:lang w:bidi="ar-SY"/>
        </w:rPr>
        <w:t xml:space="preserve"> — رفع الوثيقة وتحديثها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الرفع الجديد لنوع موجود يستبدل نسخته القديمة (نسخة واحدة سارية لكل نوع)، ويُسجَّل موسم إصداره هو الموسم الحالي. الشهادات التي يضيفها الإداري بنفسه (النوع </w:t>
      </w:r>
      <w:r>
        <w:rPr>
          <w:rFonts w:ascii="itf Qomra Arabic" w:hAnsi="itf Qomra Arabic" w:cs="itf Qomra Arabic" w:eastAsia="itf Qomra Arabic"/>
          <w:b w:val="0"/>
          <w:color w:val="021526"/>
          <w:sz w:val="23"/>
          <w:szCs w:val="23"/>
        </w:rPr>
        <w:t>custom</w:t>
      </w:r>
      <w:r>
        <w:rPr>
          <w:rFonts w:ascii="itf Qomra Arabic" w:hAnsi="itf Qomra Arabic" w:cs="itf Qomra Arabic" w:eastAsia="itf Qomra Arabic"/>
          <w:b w:val="0"/>
          <w:color w:val="021526"/>
          <w:sz w:val="23"/>
          <w:szCs w:val="23"/>
          <w:rtl/>
          <w:lang w:bidi="ar-SY"/>
        </w:rPr>
        <w:t>) متعددة، وتبقى في ملفه دون أن تكون شرطاً لأي صفة.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app/portal/(admin)/role/record.tsx:130  |  app/portal/(admin)/role/record.tsx:315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admin_vault_documents.replaced_at  |  admin_vault_documents.issued_season</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تُدخَل تواريخ إصدار فعلية: كل رفع يُعدّ صادراً في الموسم الحالي، والتلميح «غير مضى عليها أكثر من 3 أشهر» لوثيقة «لا حكم عليه» و«صادرة خلال آخر سنتين» للإسعافات لا يُتحقق منه. على المنصة الحقيقية أن تحفظ تاريخ الإصدار وتتحقق منه، وأن يراجع الموظف الوثيقة.</w:t>
      </w:r>
    </w:p>
    <w:p>
      <w:pPr>
        <w:keepNext/>
        <w:bidi/>
        <w:pStyle w:val="Heading3"/>
        <w:spacing w:before="200" w:after="120"/>
        <w:jc w:val="left"/>
      </w:pPr>
      <w:r>
        <w:rPr>
          <w:rFonts w:ascii="itf Qomra Arabic" w:hAnsi="itf Qomra Arabic" w:cs="itf Qomra Arabic" w:eastAsia="itf Qomra Arabic"/>
          <w:b/>
          <w:color w:val="00594F"/>
          <w:sz w:val="25"/>
          <w:szCs w:val="25"/>
          <w:bCs/>
        </w:rPr>
        <w:t>ADM-09</w:t>
      </w:r>
      <w:r>
        <w:rPr>
          <w:rFonts w:ascii="itf Qomra Arabic" w:hAnsi="itf Qomra Arabic" w:cs="itf Qomra Arabic" w:eastAsia="itf Qomra Arabic"/>
          <w:b/>
          <w:color w:val="00594F"/>
          <w:sz w:val="25"/>
          <w:szCs w:val="25"/>
          <w:bCs/>
          <w:rtl/>
          <w:lang w:bidi="ar-SY"/>
        </w:rPr>
        <w:t xml:space="preserve"> — الصفات: ما يُتقدَّم له وما تمنحه الإدارة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الصفات كما تشحنها المنصة اثنتا عشرة: رئيس تكتل، رئيس مجموعة، معاون، منسق تقني، معاون ومنسق تقني، موجّه ديني أ/ب/ج، موجّهة دينية أ/ب/ج، معاون بعدد. يتقدم الإداري لصفة واحدة فقط في الموسم من الصفات «المتقدَّم لها» والفعّالة. «رئيس تكتل» لا يُتقدَّم لها: تمنحها الإدارة أساسيةً أو موسميةً لموسم واحد، فوق الصفة التي تقدّم بها، مع سبب ومن منحها.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app/administrator/_lib/structure.ts:85  |  app/administrator/_lib/admin-rules.ts:54  |  app/administrator/_lib/admin.ts:469  |  app/staff/admins/_components/cadre.tsx:984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admin_roles.applied  |  admin_roles.active  |  cadre_seasonal_roles  |  cadre_people.primary_role_key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يضيف صاحب «إدارة الإداريين» الصفات ويعدّلها ويعطّلها في «القوائم المرجعية»، ويمنح الصفة الموسمية من «الكادر الإداري» بسبب لا يقل عن 3 أحرف</w:t>
      </w:r>
    </w:p>
    <w:p>
      <w:pPr>
        <w:keepNext/>
        <w:bidi/>
        <w:pStyle w:val="Heading3"/>
        <w:spacing w:before="200" w:after="120"/>
        <w:jc w:val="left"/>
      </w:pPr>
      <w:r>
        <w:rPr>
          <w:rFonts w:ascii="itf Qomra Arabic" w:hAnsi="itf Qomra Arabic" w:cs="itf Qomra Arabic" w:eastAsia="itf Qomra Arabic"/>
          <w:b/>
          <w:color w:val="00594F"/>
          <w:sz w:val="25"/>
          <w:szCs w:val="25"/>
          <w:bCs/>
        </w:rPr>
        <w:t>ADM-10</w:t>
      </w:r>
      <w:r>
        <w:rPr>
          <w:rFonts w:ascii="itf Qomra Arabic" w:hAnsi="itf Qomra Arabic" w:cs="itf Qomra Arabic" w:eastAsia="itf Qomra Arabic"/>
          <w:b/>
          <w:color w:val="00594F"/>
          <w:sz w:val="25"/>
          <w:szCs w:val="25"/>
          <w:bCs/>
          <w:rtl/>
          <w:lang w:bidi="ar-SY"/>
        </w:rPr>
        <w:t xml:space="preserve"> — اختبار الصفة وصفات تشترك في اختبار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صفة اختبارها، إلا ما ربطته الإدارة باختبار صفة أخرى (</w:t>
      </w:r>
      <w:r>
        <w:rPr>
          <w:rFonts w:ascii="itf Qomra Arabic" w:hAnsi="itf Qomra Arabic" w:cs="itf Qomra Arabic" w:eastAsia="itf Qomra Arabic"/>
          <w:b w:val="0"/>
          <w:color w:val="021526"/>
          <w:sz w:val="23"/>
          <w:szCs w:val="23"/>
        </w:rPr>
        <w:t>examAs</w:t>
      </w:r>
      <w:r>
        <w:rPr>
          <w:rFonts w:ascii="itf Qomra Arabic" w:hAnsi="itf Qomra Arabic" w:cs="itf Qomra Arabic" w:eastAsia="itf Qomra Arabic"/>
          <w:b w:val="0"/>
          <w:color w:val="021526"/>
          <w:sz w:val="23"/>
          <w:szCs w:val="23"/>
          <w:rtl/>
          <w:lang w:bidi="ar-SY"/>
        </w:rPr>
        <w:t>): درجات الموجّهين أ وج تمتحن امتحان «موجّه ديني ب» (</w:t>
      </w:r>
      <w:r>
        <w:rPr>
          <w:rFonts w:ascii="itf Qomra Arabic" w:hAnsi="itf Qomra Arabic" w:cs="itf Qomra Arabic" w:eastAsia="itf Qomra Arabic"/>
          <w:b w:val="0"/>
          <w:color w:val="021526"/>
          <w:sz w:val="23"/>
          <w:szCs w:val="23"/>
        </w:rPr>
        <w:t>guide-m</w:t>
      </w:r>
      <w:r>
        <w:rPr>
          <w:rFonts w:ascii="itf Qomra Arabic" w:hAnsi="itf Qomra Arabic" w:cs="itf Qomra Arabic" w:eastAsia="itf Qomra Arabic"/>
          <w:b w:val="0"/>
          <w:color w:val="021526"/>
          <w:sz w:val="23"/>
          <w:szCs w:val="23"/>
          <w:rtl/>
          <w:lang w:bidi="ar-SY"/>
        </w:rPr>
        <w:t>)، ودرجات الموجّهات أ وج امتحان «موجّهة دينية ب» (</w:t>
      </w:r>
      <w:r>
        <w:rPr>
          <w:rFonts w:ascii="itf Qomra Arabic" w:hAnsi="itf Qomra Arabic" w:cs="itf Qomra Arabic" w:eastAsia="itf Qomra Arabic"/>
          <w:b w:val="0"/>
          <w:color w:val="021526"/>
          <w:sz w:val="23"/>
          <w:szCs w:val="23"/>
        </w:rPr>
        <w:t>guide-f</w:t>
      </w:r>
      <w:r>
        <w:rPr>
          <w:rFonts w:ascii="itf Qomra Arabic" w:hAnsi="itf Qomra Arabic" w:cs="itf Qomra Arabic" w:eastAsia="itf Qomra Arabic"/>
          <w:b w:val="0"/>
          <w:color w:val="021526"/>
          <w:sz w:val="23"/>
          <w:szCs w:val="23"/>
          <w:rtl/>
          <w:lang w:bidi="ar-SY"/>
        </w:rPr>
        <w:t>)، و«معاون بعدد» امتحان المعاون. و«معاون ومنسق تقني» يمتحن امتحانين: المعاون والمنسق التقني، ويلزمه اجتيازهما معاً. الصفة المربوطة تأخذ أيضاً عمود شروط الصفة التي تمتحن امتحانها.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app/administrator/_lib/structure.ts:218  |  app/administrator/_lib/structure.ts:223  |  app/administrator/_lib/admin.ts:219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admin_roles.exam_as_role_key  |  admin_role_exams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لؤي العظمة 01033300961 (معاون ومنسق تقني) أدى الاختبارين واجتازهما.</w:t>
      </w:r>
    </w:p>
    <w:p>
      <w:pPr>
        <w:keepNext/>
        <w:bidi/>
        <w:pStyle w:val="Heading3"/>
        <w:spacing w:before="200" w:after="120"/>
        <w:jc w:val="left"/>
      </w:pPr>
      <w:r>
        <w:rPr>
          <w:rFonts w:ascii="itf Qomra Arabic" w:hAnsi="itf Qomra Arabic" w:cs="itf Qomra Arabic" w:eastAsia="itf Qomra Arabic"/>
          <w:b/>
          <w:color w:val="00594F"/>
          <w:sz w:val="25"/>
          <w:szCs w:val="25"/>
          <w:bCs/>
        </w:rPr>
        <w:t>ADM-11</w:t>
      </w:r>
      <w:r>
        <w:rPr>
          <w:rFonts w:ascii="itf Qomra Arabic" w:hAnsi="itf Qomra Arabic" w:cs="itf Qomra Arabic" w:eastAsia="itf Qomra Arabic"/>
          <w:b/>
          <w:color w:val="00594F"/>
          <w:sz w:val="25"/>
          <w:szCs w:val="25"/>
          <w:bCs/>
          <w:rtl/>
          <w:lang w:bidi="ar-SY"/>
        </w:rPr>
        <w:t xml:space="preserve"> — جدول شروط الصفات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تحدد الإدارة كل موسم جدولاً: صف لكل شرط، وعمود لكل صفة لها اختبار. أربعة صفوف ثابتة: العمر من، العمر حتى، الجنس، مواسم الخبرة السابقة (حد أدنى). وبقية الصفوف من الملف (وثيقة أو مهارة أو لغة غير العربية)، وقيمة كل خلية «مطلوب» أو «مقوٍّ» أو فارغة. جدول 1448 كما يُشحن: رئيس مجموعة 30–60، «لا حكم عليه» والجامعية مطلوبتان، والإسعافات والقيادة والتزكية ومهارة الحاسوب مقوّية؛ معاون 25–60، «لا حكم عليه» والجامعية مطلوبتان، والإسعافات ورعاية كبار السن مقوّيتان؛ موجّه ديني 25–65 ذكور، وموجّهة دينية 25–65 إناث، و«لا حكم عليه» والشرعية مطلوبتان، والجامعية ورعاية كبار السن مقوّيتان؛ منسق تقني 22–55، «لا حكم عليه» والمعلوماتية ومهارة الحاسوب مطلوبة، والجامعية والإنجليزية مقوّيتان.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app/administrator/_lib/admin.ts:205  |  app/administrator/_lib/admin-rules.ts:85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role_requirements.value  |  role_requirement_rows.criterion</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يعدّله صاحب «إدارة الإداريين» في «قواعد الإداريين» ← جدول شروط الصفات</w:t>
      </w:r>
    </w:p>
    <w:p>
      <w:pPr>
        <w:keepNext/>
        <w:bidi/>
        <w:pStyle w:val="Heading3"/>
        <w:spacing w:before="200" w:after="120"/>
        <w:jc w:val="left"/>
      </w:pPr>
      <w:r>
        <w:rPr>
          <w:rFonts w:ascii="itf Qomra Arabic" w:hAnsi="itf Qomra Arabic" w:cs="itf Qomra Arabic" w:eastAsia="itf Qomra Arabic"/>
          <w:b/>
          <w:color w:val="00594F"/>
          <w:sz w:val="25"/>
          <w:szCs w:val="25"/>
          <w:bCs/>
        </w:rPr>
        <w:t>ADM-12</w:t>
      </w:r>
      <w:r>
        <w:rPr>
          <w:rFonts w:ascii="itf Qomra Arabic" w:hAnsi="itf Qomra Arabic" w:cs="itf Qomra Arabic" w:eastAsia="itf Qomra Arabic"/>
          <w:b/>
          <w:color w:val="00594F"/>
          <w:sz w:val="25"/>
          <w:szCs w:val="25"/>
          <w:bCs/>
          <w:rtl/>
          <w:lang w:bidi="ar-SY"/>
        </w:rPr>
        <w:t xml:space="preserve"> — تطبيق الشروط على المتقدم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العمر = السنة المرجعية للموسم (2026) − سنة الميلاد من السجل المدني، ويجب أن يقع بين حدّي الصفة شاملاً. والجنس من السجل المدني. والخبرة = عدد المواسم التي شغل فيها صفة في سجل المنصة. الوثيقة المطلوبة يجب أن تكون في ملفه وسارية، والمهارة واللغة المطلوبتان مسجّلتين في ملفه. الشرط «المقوّي» يُعرض ولا يمنع الطلب. تُفتح الصفة فقط إن تحققت كل شروطها الشخصية والمطلوبة، وإلا تظهر «مقفلة» مع ما ينقصه وأين يكمله.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app/administrator/_lib/admin.ts:267  |  app/administrator/_lib/admin.ts:272  |  app/portal/(admin)/role/apply.tsx:130  |  lib/registry.ts:278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role_requirements  |  civil_persons.birth_date  |  civil_persons.gender  |  account_season_history</w:t>
      </w:r>
    </w:p>
    <w:p>
      <w:pPr>
        <w:keepNext/>
        <w:bidi/>
        <w:pStyle w:val="Heading3"/>
        <w:spacing w:before="200" w:after="120"/>
        <w:jc w:val="left"/>
      </w:pPr>
      <w:r>
        <w:rPr>
          <w:rFonts w:ascii="itf Qomra Arabic" w:hAnsi="itf Qomra Arabic" w:cs="itf Qomra Arabic" w:eastAsia="itf Qomra Arabic"/>
          <w:b/>
          <w:color w:val="00594F"/>
          <w:sz w:val="25"/>
          <w:szCs w:val="25"/>
          <w:bCs/>
        </w:rPr>
        <w:t>ADM-13</w:t>
      </w:r>
      <w:r>
        <w:rPr>
          <w:rFonts w:ascii="itf Qomra Arabic" w:hAnsi="itf Qomra Arabic" w:cs="itf Qomra Arabic" w:eastAsia="itf Qomra Arabic"/>
          <w:b/>
          <w:color w:val="00594F"/>
          <w:sz w:val="25"/>
          <w:szCs w:val="25"/>
          <w:bCs/>
          <w:rtl/>
          <w:lang w:bidi="ar-SY"/>
        </w:rPr>
        <w:t xml:space="preserve"> — الوثائق المطلوبة لكل الصفات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الوثيقة التي تطلبها كل الصفات المفتوحة («مطلوبة لكل الصفات») شرط لاجتياز الخطوة الأولى نفسها، فلا تُفتح أي صفة دونها.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app/portal/(admin)/role/record.tsx:27  |  app/portal/(admin)/role/apply.tsx:134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role_requirements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في جدول 1448 وثيقة «لا حكم عليه» مطلوبة من الصفات الخمس، فلا يتقدم أحد دون نسخة سارية منها.</w:t>
      </w:r>
    </w:p>
    <w:p>
      <w:pPr>
        <w:keepNext/>
        <w:bidi/>
        <w:pStyle w:val="Heading3"/>
        <w:spacing w:before="200" w:after="120"/>
        <w:jc w:val="left"/>
      </w:pPr>
      <w:r>
        <w:rPr>
          <w:rFonts w:ascii="itf Qomra Arabic" w:hAnsi="itf Qomra Arabic" w:cs="itf Qomra Arabic" w:eastAsia="itf Qomra Arabic"/>
          <w:b/>
          <w:color w:val="00594F"/>
          <w:sz w:val="25"/>
          <w:szCs w:val="25"/>
          <w:bCs/>
        </w:rPr>
        <w:t>ADM-14</w:t>
      </w:r>
      <w:r>
        <w:rPr>
          <w:rFonts w:ascii="itf Qomra Arabic" w:hAnsi="itf Qomra Arabic" w:cs="itf Qomra Arabic" w:eastAsia="itf Qomra Arabic"/>
          <w:b/>
          <w:color w:val="00594F"/>
          <w:sz w:val="25"/>
          <w:szCs w:val="25"/>
          <w:bCs/>
          <w:rtl/>
          <w:lang w:bidi="ar-SY"/>
        </w:rPr>
        <w:t xml:space="preserve"> — خيارات الصفة: التجديد أو صفة جديدة أو أول 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تُعرض للمتقدم خيارات بحسب آخر موسم خدم فيه: «تجديد الصفة نفسها» إن خدم قبلُ، و«صفة جديدة» لكل صفة أخرى مفتوحة، و«أول موسم» لمن لا سجل له. التجديد متاح فقط إن كان تقييم آخر موسم خدم فيه ≥ أدنى تقييم للاستمرار (</w:t>
      </w:r>
      <w:r>
        <w:rPr>
          <w:rFonts w:ascii="itf Qomra Arabic" w:hAnsi="itf Qomra Arabic" w:cs="itf Qomra Arabic" w:eastAsia="itf Qomra Arabic"/>
          <w:b w:val="0"/>
          <w:color w:val="021526"/>
          <w:sz w:val="23"/>
          <w:szCs w:val="23"/>
        </w:rPr>
        <w:t>keepRoleMinRating</w:t>
      </w:r>
      <w:r>
        <w:rPr>
          <w:rFonts w:ascii="itf Qomra Arabic" w:hAnsi="itf Qomra Arabic" w:cs="itf Qomra Arabic" w:eastAsia="itf Qomra Arabic"/>
          <w:b w:val="0"/>
          <w:color w:val="021526"/>
          <w:sz w:val="23"/>
          <w:szCs w:val="23"/>
          <w:rtl/>
          <w:lang w:bidi="ar-SY"/>
        </w:rPr>
        <w:t>، 3.5 من 5). إن نقص عنه فالتجديد «غير متاح» ولا تظهر صفته نفسها في الصفات الأخرى، فلا يتقدم لها هذا الموسم أصلاً، وتبقى له الصفات الأخرى بالاختبار.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app/administrator/_lib/admin.ts:453  |  app/administrator/_lib/admin.ts:462  |  app/administrator/_lib/admin.ts:470  |  lib/season-live.ts:91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season_settings.keep_role_min_rating  |  admin_season_files.renewal  |  account_season_history.rating</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 الحد مدير الموسم في «إعدادات الموسم» ← «الإداريون — تجديد الصفة كل موسم» (0–5 بخطوة 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وليد القصاب 01033300884: تقييمه في 1447 هو 3.2 دون 3.5، فلا يجدّد رئاسة المجموعة.</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تعليق </w:t>
      </w:r>
      <w:r>
        <w:rPr>
          <w:rFonts w:ascii="itf Qomra Arabic" w:hAnsi="itf Qomra Arabic" w:cs="itf Qomra Arabic" w:eastAsia="itf Qomra Arabic"/>
          <w:b w:val="0"/>
          <w:color w:val="555F6B"/>
          <w:sz w:val="20"/>
          <w:szCs w:val="20"/>
        </w:rPr>
        <w:t>lib/season.ts</w:t>
      </w:r>
      <w:r>
        <w:rPr>
          <w:rFonts w:ascii="itf Qomra Arabic" w:hAnsi="itf Qomra Arabic" w:cs="itf Qomra Arabic" w:eastAsia="itf Qomra Arabic"/>
          <w:b w:val="0"/>
          <w:color w:val="555F6B"/>
          <w:sz w:val="20"/>
          <w:szCs w:val="20"/>
          <w:rtl/>
          <w:lang w:bidi="ar-SY"/>
        </w:rPr>
        <w:t xml:space="preserve"> يقول إن من نقص تقييمه «يتقدم لصفته كأنها جديدة»، والكود يمنعه منها كلياً هذا الموسم. على الإدارة أن تحسم أيّهما المقصود.</w:t>
      </w:r>
    </w:p>
    <w:p>
      <w:pPr>
        <w:keepNext/>
        <w:bidi/>
        <w:pStyle w:val="Heading3"/>
        <w:spacing w:before="200" w:after="120"/>
        <w:jc w:val="left"/>
      </w:pPr>
      <w:r>
        <w:rPr>
          <w:rFonts w:ascii="itf Qomra Arabic" w:hAnsi="itf Qomra Arabic" w:cs="itf Qomra Arabic" w:eastAsia="itf Qomra Arabic"/>
          <w:b/>
          <w:color w:val="00594F"/>
          <w:sz w:val="25"/>
          <w:szCs w:val="25"/>
          <w:bCs/>
        </w:rPr>
        <w:t>ADM-15</w:t>
      </w:r>
      <w:r>
        <w:rPr>
          <w:rFonts w:ascii="itf Qomra Arabic" w:hAnsi="itf Qomra Arabic" w:cs="itf Qomra Arabic" w:eastAsia="itf Qomra Arabic"/>
          <w:b/>
          <w:color w:val="00594F"/>
          <w:sz w:val="25"/>
          <w:szCs w:val="25"/>
          <w:bCs/>
          <w:rtl/>
          <w:lang w:bidi="ar-SY"/>
        </w:rPr>
        <w:t xml:space="preserve"> — الإعفاء من الاختبار عند التجديد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 جدّد صفته نفسها بتقييم مستوفٍ ولم ينقطع أكثر من موسم واحد (</w:t>
      </w:r>
      <w:r>
        <w:rPr>
          <w:rFonts w:ascii="itf Qomra Arabic" w:hAnsi="itf Qomra Arabic" w:cs="itf Qomra Arabic" w:eastAsia="itf Qomra Arabic"/>
          <w:b w:val="0"/>
          <w:color w:val="021526"/>
          <w:sz w:val="23"/>
          <w:szCs w:val="23"/>
        </w:rPr>
        <w:t>keep_role_max_gap_seasons = 1</w:t>
      </w:r>
      <w:r>
        <w:rPr>
          <w:rFonts w:ascii="itf Qomra Arabic" w:hAnsi="itf Qomra Arabic" w:cs="itf Qomra Arabic" w:eastAsia="itf Qomra Arabic"/>
          <w:b w:val="0"/>
          <w:color w:val="021526"/>
          <w:sz w:val="23"/>
          <w:szCs w:val="23"/>
          <w:rtl/>
          <w:lang w:bidi="ar-SY"/>
        </w:rPr>
        <w:t>) يُعفى من الاختبار المؤتمت والشفهي معاً، ويُعدّ مؤهلاً بمجرد ثبوت أهليته ودفع الرسم، وتاريخ «نشر نتيجته» هو تاريخ دفع الرسم. فإن انقطع أكثر من موسم فالتجديد متاح لكنه بالاختبار من جديد. الانقطاع = عدد المواسم المسجلة بلا مشاركة بعد آخر موسم خدم فيه.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app/administrator/_lib/admin.ts:457  |  app/administrator/_lib/admin.ts:463  |  app/administrator/_lib/admin.ts:566  |  app/portal/(admin)/role/apply.tsx:139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season_settings.keep_role_max_gap_seasons  |  admin_season_files.exam_exempt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الشيخ خالد الرفاعي 01033300873 جدّد «موجّه ديني ب» بتقييم 4.9 فأُعفي.</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أقصى الانقطاع ثابت في الكود (</w:t>
      </w:r>
      <w:r>
        <w:rPr>
          <w:rFonts w:ascii="itf Qomra Arabic" w:hAnsi="itf Qomra Arabic" w:cs="itf Qomra Arabic" w:eastAsia="itf Qomra Arabic"/>
          <w:b w:val="0"/>
          <w:color w:val="555F6B"/>
          <w:sz w:val="20"/>
          <w:szCs w:val="20"/>
        </w:rPr>
        <w:t>SEASON.administrators.keepRole.maxGapSeasons</w:t>
      </w:r>
      <w:r>
        <w:rPr>
          <w:rFonts w:ascii="itf Qomra Arabic" w:hAnsi="itf Qomra Arabic" w:cs="itf Qomra Arabic" w:eastAsia="itf Qomra Arabic"/>
          <w:b w:val="0"/>
          <w:color w:val="555F6B"/>
          <w:sz w:val="20"/>
          <w:szCs w:val="20"/>
          <w:rtl/>
          <w:lang w:bidi="ar-SY"/>
        </w:rPr>
        <w:t xml:space="preserve">) ولا تعدّله شاشة «إعدادات الموسم»، مع أن النموذج يضعه في </w:t>
      </w:r>
      <w:r>
        <w:rPr>
          <w:rFonts w:ascii="itf Qomra Arabic" w:hAnsi="itf Qomra Arabic" w:cs="itf Qomra Arabic" w:eastAsia="itf Qomra Arabic"/>
          <w:b w:val="0"/>
          <w:color w:val="555F6B"/>
          <w:sz w:val="20"/>
          <w:szCs w:val="20"/>
        </w:rPr>
        <w:t>season_settings</w:t>
      </w:r>
      <w:r>
        <w:rPr>
          <w:rFonts w:ascii="itf Qomra Arabic" w:hAnsi="itf Qomra Arabic" w:cs="itf Qomra Arabic" w:eastAsia="itf Qomra Arabic"/>
          <w:b w:val="0"/>
          <w:color w:val="555F6B"/>
          <w:sz w:val="20"/>
          <w:szCs w:val="20"/>
          <w:rtl/>
          <w:lang w:bidi="ar-SY"/>
        </w:rPr>
        <w:t>. وتسجيل الدخول التجريبي يمنح الإعفاء دون فحص الانقطاع.</w:t>
      </w:r>
    </w:p>
    <w:p>
      <w:pPr>
        <w:keepNext/>
        <w:bidi/>
        <w:pStyle w:val="Heading3"/>
        <w:spacing w:before="200" w:after="120"/>
        <w:jc w:val="left"/>
      </w:pPr>
      <w:r>
        <w:rPr>
          <w:rFonts w:ascii="itf Qomra Arabic" w:hAnsi="itf Qomra Arabic" w:cs="itf Qomra Arabic" w:eastAsia="itf Qomra Arabic"/>
          <w:b/>
          <w:color w:val="00594F"/>
          <w:sz w:val="25"/>
          <w:szCs w:val="25"/>
          <w:bCs/>
        </w:rPr>
        <w:t>ADM-16</w:t>
      </w:r>
      <w:r>
        <w:rPr>
          <w:rFonts w:ascii="itf Qomra Arabic" w:hAnsi="itf Qomra Arabic" w:cs="itf Qomra Arabic" w:eastAsia="itf Qomra Arabic"/>
          <w:b/>
          <w:color w:val="00594F"/>
          <w:sz w:val="25"/>
          <w:szCs w:val="25"/>
          <w:bCs/>
          <w:rtl/>
          <w:lang w:bidi="ar-SY"/>
        </w:rPr>
        <w:t xml:space="preserve"> — الالتزامات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يقرّ المتقدم بكل الالتزامات المفعّلة للموسم قبل التحقق من الأهلية: السفر مع الحجاج طوال الموسم، والالتزام بالتعليمات ولائحة المكافآت والعقوبات، وميثاق الأخلاقيات، وقبول التقييم. لا يُتجاوز الالتزام واحداً واحداً إلا بقبولها كلها، ويُحفظ وقت القبول مع الطلب.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app/administrator/_lib/admin.ts:144  |  app/administrator/_lib/admin-rules.ts:58  |  app/portal/(admin)/role/apply.tsx:134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admin_commitments  |  admin_commitment_acceptances  |  admin_season_files.commitments_at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يعدّل صاحب «إدارة الإداريين» نصوصها ويعطّل ما يشاء منها في «قواعد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الكود يحفظ وقتاً واحداً لقبول الكل ولا يحفظ نص كل التزام كما قُبل؛ على المنصة الحقيقية حفظ نسخة النص لكل التزام (</w:t>
      </w:r>
      <w:r>
        <w:rPr>
          <w:rFonts w:ascii="itf Qomra Arabic" w:hAnsi="itf Qomra Arabic" w:cs="itf Qomra Arabic" w:eastAsia="itf Qomra Arabic"/>
          <w:b w:val="0"/>
          <w:color w:val="555F6B"/>
          <w:sz w:val="20"/>
          <w:szCs w:val="20"/>
        </w:rPr>
        <w:t>text_snapshot</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ADM-17</w:t>
      </w:r>
      <w:r>
        <w:rPr>
          <w:rFonts w:ascii="itf Qomra Arabic" w:hAnsi="itf Qomra Arabic" w:cs="itf Qomra Arabic" w:eastAsia="itf Qomra Arabic"/>
          <w:b/>
          <w:color w:val="00594F"/>
          <w:sz w:val="25"/>
          <w:szCs w:val="25"/>
          <w:bCs/>
          <w:rtl/>
          <w:lang w:bidi="ar-SY"/>
        </w:rPr>
        <w:t xml:space="preserve"> — التحقق من الأهلية قبل الدفع</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يُفحص الطلب آلياً قبل الرسم سطراً سطراً: الصفة متاحة له (التجديد بشرطه أو صفة جديدة مفتوحة)، وكل شرط شخصي ومطلوب في عمود الصفة متحقق، وتقييم الموسم السابق ≥ الحد لمن يجدّد، و«لم يُستبعد تأديبياً سابقاً». الشروط المقوّية تُعرض نجوماً ولا تمنع. لا تُسجَّل الأهلية إلا إن تحققت كل الأسطر غير المقوّية، فيُكتب </w:t>
      </w:r>
      <w:r>
        <w:rPr>
          <w:rFonts w:ascii="itf Qomra Arabic" w:hAnsi="itf Qomra Arabic" w:cs="itf Qomra Arabic" w:eastAsia="itf Qomra Arabic"/>
          <w:b w:val="0"/>
          <w:color w:val="021526"/>
          <w:sz w:val="23"/>
          <w:szCs w:val="23"/>
        </w:rPr>
        <w:t>eligible_at</w:t>
      </w:r>
      <w:r>
        <w:rPr>
          <w:rFonts w:ascii="itf Qomra Arabic" w:hAnsi="itf Qomra Arabic" w:cs="itf Qomra Arabic" w:eastAsia="itf Qomra Arabic"/>
          <w:b w:val="0"/>
          <w:color w:val="021526"/>
          <w:sz w:val="23"/>
          <w:szCs w:val="23"/>
          <w:rtl/>
          <w:lang w:bidi="ar-SY"/>
        </w:rPr>
        <w:t xml:space="preserve"> ويبقى الرسم وحده. والرجوع إلى ما قبل خطوة التحقق يمسح الأهلية فيُفحص الطلب من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app/portal/(admin)/role/apply.tsx:401  |  app/portal/(admin)/role/apply.tsx:419  |  app/portal/(admin)/role/apply.tsx:161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admin_season_files.eligible_at  |  admin_season_files.eligibility_result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سطر «لم يُستبعد تأديبياً سابقاً» ثابت النتيجة (</w:t>
      </w:r>
      <w:r>
        <w:rPr>
          <w:rFonts w:ascii="itf Qomra Arabic" w:hAnsi="itf Qomra Arabic" w:cs="itf Qomra Arabic" w:eastAsia="itf Qomra Arabic"/>
          <w:b w:val="0"/>
          <w:color w:val="555F6B"/>
          <w:sz w:val="20"/>
          <w:szCs w:val="20"/>
        </w:rPr>
        <w:t>ok: true</w:t>
      </w:r>
      <w:r>
        <w:rPr>
          <w:rFonts w:ascii="itf Qomra Arabic" w:hAnsi="itf Qomra Arabic" w:cs="itf Qomra Arabic" w:eastAsia="itf Qomra Arabic"/>
          <w:b w:val="0"/>
          <w:color w:val="555F6B"/>
          <w:sz w:val="20"/>
          <w:szCs w:val="20"/>
          <w:rtl/>
          <w:lang w:bidi="ar-SY"/>
        </w:rPr>
        <w:t>) في الكود. على المنصة الحقيقية أن تقرأه من سجل الكادر (حالة الحساب الموقوف أو أحداث تأديبية).</w:t>
      </w:r>
    </w:p>
    <w:p>
      <w:pPr>
        <w:keepNext/>
        <w:bidi/>
        <w:pStyle w:val="Heading3"/>
        <w:spacing w:before="200" w:after="120"/>
        <w:jc w:val="left"/>
      </w:pPr>
      <w:r>
        <w:rPr>
          <w:rFonts w:ascii="itf Qomra Arabic" w:hAnsi="itf Qomra Arabic" w:cs="itf Qomra Arabic" w:eastAsia="itf Qomra Arabic"/>
          <w:b/>
          <w:color w:val="00594F"/>
          <w:sz w:val="25"/>
          <w:szCs w:val="25"/>
          <w:bCs/>
        </w:rPr>
        <w:t>ADM-18</w:t>
      </w:r>
      <w:r>
        <w:rPr>
          <w:rFonts w:ascii="itf Qomra Arabic" w:hAnsi="itf Qomra Arabic" w:cs="itf Qomra Arabic" w:eastAsia="itf Qomra Arabic"/>
          <w:b/>
          <w:color w:val="00594F"/>
          <w:sz w:val="25"/>
          <w:szCs w:val="25"/>
          <w:bCs/>
          <w:rtl/>
          <w:lang w:bidi="ar-SY"/>
        </w:rPr>
        <w:t xml:space="preserve"> — رسم تسجيل الإداري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رسم التسجيل الموسمي للإداري 30 $، يُدفع مرة في الموسم بعد ثبوت الأهلية فقط، فلا يدفع أحد عن صفة لا يستوفي شروطها. بالدفع يُقدَّم الطلب ويُعطى إيصالاً بالصيغة </w:t>
      </w:r>
      <w:r>
        <w:rPr>
          <w:rFonts w:ascii="itf Qomra Arabic" w:hAnsi="itf Qomra Arabic" w:cs="itf Qomra Arabic" w:eastAsia="itf Qomra Arabic"/>
          <w:b w:val="0"/>
          <w:color w:val="021526"/>
          <w:sz w:val="23"/>
          <w:szCs w:val="23"/>
        </w:rPr>
        <w:t>1448-A-&lt;</w:t>
      </w:r>
      <w:r>
        <w:rPr>
          <w:rFonts w:ascii="itf Qomra Arabic" w:hAnsi="itf Qomra Arabic" w:cs="itf Qomra Arabic" w:eastAsia="itf Qomra Arabic"/>
          <w:b w:val="0"/>
          <w:color w:val="021526"/>
          <w:sz w:val="23"/>
          <w:szCs w:val="23"/>
          <w:rtl/>
          <w:lang w:bidi="ar-SY"/>
        </w:rPr>
        <w:t>آخر 3 أرقام من الرقم الوطني بستة أرقام&gt;. ولا يُفتح الاختبار المؤتمت إلا لمن ثبتت أهليته ودفع.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lib/season.ts:50  |  lib/season-live.ts:86  |  app/portal/(admin)/role/apply.tsx:171  |  app/administrator/_lib/admin.ts:475  |  app/portal/(admin)/exam/exam.tsx:100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season_settings.fee_admin_registration  |  admin_season_files.fee_paid_at  |  admin_season_files.receipt_no  |  payments.admin_season_file_id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 مدير الموسم في «إعدادات الموسم» ← «رسوم الإداريين» (0–500 $ بخطوة 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 xml:space="preserve">أحمد سليمان الحمصي 01033300871: الإيصال </w:t>
      </w:r>
      <w:r>
        <w:rPr>
          <w:rFonts w:ascii="itf Qomra Arabic" w:hAnsi="itf Qomra Arabic" w:cs="itf Qomra Arabic" w:eastAsia="itf Qomra Arabic"/>
          <w:b w:val="0"/>
          <w:color w:val="555F6B"/>
          <w:sz w:val="20"/>
          <w:szCs w:val="20"/>
        </w:rPr>
        <w:t>1448-A-000871</w:t>
      </w:r>
      <w:r>
        <w:rPr>
          <w:rFonts w:ascii="itf Qomra Arabic" w:hAnsi="itf Qomra Arabic" w:cs="itf Qomra Arabic" w:eastAsia="itf Qomra Arabic"/>
          <w:b w:val="0"/>
          <w:color w:val="555F6B"/>
          <w:sz w:val="20"/>
          <w:szCs w:val="20"/>
          <w:rtl/>
          <w:lang w:bidi="ar-SY"/>
        </w:rPr>
        <w: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الإيصال مشتق من الرقم الوطني فقد يتكرر بين شخصين يتشابه آخر رقمهما؛ على المنصة الحقيقية رقم إيصال من تسلسل (</w:t>
      </w:r>
      <w:r>
        <w:rPr>
          <w:rFonts w:ascii="itf Qomra Arabic" w:hAnsi="itf Qomra Arabic" w:cs="itf Qomra Arabic" w:eastAsia="itf Qomra Arabic"/>
          <w:b w:val="0"/>
          <w:color w:val="555F6B"/>
          <w:sz w:val="20"/>
          <w:szCs w:val="20"/>
        </w:rPr>
        <w:t>number_sequences</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ADM-19</w:t>
      </w:r>
      <w:r>
        <w:rPr>
          <w:rFonts w:ascii="itf Qomra Arabic" w:hAnsi="itf Qomra Arabic" w:cs="itf Qomra Arabic" w:eastAsia="itf Qomra Arabic"/>
          <w:b/>
          <w:color w:val="00594F"/>
          <w:sz w:val="25"/>
          <w:szCs w:val="25"/>
          <w:bCs/>
          <w:rtl/>
          <w:lang w:bidi="ar-SY"/>
        </w:rPr>
        <w:t xml:space="preserve"> — مركز الاختبار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يمتحن المتقدم في قاعة مركز محافظته في السجل المدني بين المراكز الفعّالة (تسعة مراكز يخدم بعضها أكثر من محافظة، مثل دمشق والقنيطرة). لصاحب «إدارة الامتحانات» أن ينقله إلى مركز آخر فعّال، فإن عُطّل المركز المنقول إليه عاد إلى مركز محافظته.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app/administrator/_lib/halls.ts:95  |  app/administrator/_lib/halls.ts:101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exam_centers  |  exam_center_governorates  |  exam_center_moves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المراكز ونقل المتقدمين بيد صاحب «إدارة الامتحانات»</w:t>
      </w:r>
    </w:p>
    <w:p>
      <w:pPr>
        <w:keepNext/>
        <w:bidi/>
        <w:pStyle w:val="Heading3"/>
        <w:spacing w:before="200" w:after="120"/>
        <w:jc w:val="left"/>
      </w:pPr>
      <w:r>
        <w:rPr>
          <w:rFonts w:ascii="itf Qomra Arabic" w:hAnsi="itf Qomra Arabic" w:cs="itf Qomra Arabic" w:eastAsia="itf Qomra Arabic"/>
          <w:b/>
          <w:color w:val="00594F"/>
          <w:sz w:val="25"/>
          <w:szCs w:val="25"/>
          <w:bCs/>
        </w:rPr>
        <w:t>ADM-20</w:t>
      </w:r>
      <w:r>
        <w:rPr>
          <w:rFonts w:ascii="itf Qomra Arabic" w:hAnsi="itf Qomra Arabic" w:cs="itf Qomra Arabic" w:eastAsia="itf Qomra Arabic"/>
          <w:b/>
          <w:color w:val="00594F"/>
          <w:sz w:val="25"/>
          <w:szCs w:val="25"/>
          <w:bCs/>
          <w:rtl/>
          <w:lang w:bidi="ar-SY"/>
        </w:rPr>
        <w:t xml:space="preserve"> — من يُطلب منه الاختبار المؤتمت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يُدرج في جلسة القاعة كل من ثبتت أهليته ودفع الرسم ولم يُعفَ، ولم يسلّم ورقة اختبار صفته في جلسة أخرى. والاختبار يُعقد في نافذة «الاختبارات» (</w:t>
      </w:r>
      <w:r>
        <w:rPr>
          <w:rFonts w:ascii="itf Qomra Arabic" w:hAnsi="itf Qomra Arabic" w:cs="itf Qomra Arabic" w:eastAsia="itf Qomra Arabic"/>
          <w:b w:val="0"/>
          <w:color w:val="021526"/>
          <w:sz w:val="23"/>
          <w:szCs w:val="23"/>
        </w:rPr>
        <w:t>admin-exams: 27</w:t>
      </w:r>
      <w:r>
        <w:rPr>
          <w:rFonts w:ascii="itf Qomra Arabic" w:hAnsi="itf Qomra Arabic" w:cs="itf Qomra Arabic" w:eastAsia="itf Qomra Arabic"/>
          <w:b w:val="0"/>
          <w:color w:val="021526"/>
          <w:sz w:val="23"/>
          <w:szCs w:val="23"/>
          <w:rtl/>
          <w:lang w:bidi="ar-SY"/>
        </w:rPr>
        <w:t xml:space="preserve"> أيلول – 25 تشرين الأول تقديرياً)، ولكل صفة يوم وساعة واحدة في كل القاعات (رئيس المجموعة 7 تشرين الأول 09:00، المعاون 6 تشرين الأول، الموجّه 4 تشرين الأول 09:00، الموجّهة 4 تشرين الأول 12:00، المنسق التقني 8 تشرين الأول).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app/administrator/_lib/halls.ts:158  |  app/administrator/_lib/halls.ts:47  |  lib/operations.ts:63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exams.exam_date  |  exams.start_time  |  exam_sitting_participants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الأيام والقاعات بيد صاحب «إدارة الامتحانات»</w:t>
      </w:r>
    </w:p>
    <w:p>
      <w:pPr>
        <w:keepNext/>
        <w:bidi/>
        <w:pStyle w:val="Heading3"/>
        <w:spacing w:before="200" w:after="120"/>
        <w:jc w:val="left"/>
      </w:pPr>
      <w:r>
        <w:rPr>
          <w:rFonts w:ascii="itf Qomra Arabic" w:hAnsi="itf Qomra Arabic" w:cs="itf Qomra Arabic" w:eastAsia="itf Qomra Arabic"/>
          <w:b/>
          <w:color w:val="00594F"/>
          <w:sz w:val="25"/>
          <w:szCs w:val="25"/>
          <w:bCs/>
        </w:rPr>
        <w:t>ADM-21</w:t>
      </w:r>
      <w:r>
        <w:rPr>
          <w:rFonts w:ascii="itf Qomra Arabic" w:hAnsi="itf Qomra Arabic" w:cs="itf Qomra Arabic" w:eastAsia="itf Qomra Arabic"/>
          <w:b/>
          <w:color w:val="00594F"/>
          <w:sz w:val="25"/>
          <w:szCs w:val="25"/>
          <w:bCs/>
          <w:rtl/>
          <w:lang w:bidi="ar-SY"/>
        </w:rPr>
        <w:t xml:space="preserve"> — بنية الاختبار ونسب النجاح</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اختبار كل صفة أقسام، لكل قسم فئات أسئلة يُسحب منها عدد ثابت لكل ورقة، ونسبة نجاح خاصة به. النجاح في الاختبار = بلوغ نسبة النجاح في كل قسم، لا مجموع كلي ولا أوزان. كما يُشحن لموسم 1448 (كل قسم بنسبة 50%، ومدة 25 دقيقة): رئيس المجموعة والمعاون 14 إدارياً + 1 شرعياً؛ الموجّه والموجّهة 10 شرعياً + 5 إدارياً؛ المنسق التقني 8 إدارياً + 7 تقنياً. كل الأسئلة اختيار من متعدد أو صح وخطأ تصحّحها المنصة: نقطة لكل جواب صحيح، ولا خصم على الخطأ. نسبة القسم = صحيحه ÷ أسئلته × 100 مقرّبة إلى عُشر.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lib/data/admin-exam.ts:763  |  lib/data/admin-exam.ts:830  |  lib/data/admin-exam.ts:845  |  app/administrator/_lib/admin.ts:562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exam_sections.draw_count  |  exam_sections.pass_percent  |  exams.minutes  |  exam_attempt_section_scores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يبني صاحب «إدارة الامتحانات» الأقسام وأعدادها ونسبها لكل اختبار</w:t>
      </w:r>
    </w:p>
    <w:p>
      <w:pPr>
        <w:keepNext/>
        <w:bidi/>
        <w:pStyle w:val="Heading3"/>
        <w:spacing w:before="200" w:after="120"/>
        <w:jc w:val="left"/>
      </w:pPr>
      <w:r>
        <w:rPr>
          <w:rFonts w:ascii="itf Qomra Arabic" w:hAnsi="itf Qomra Arabic" w:cs="itf Qomra Arabic" w:eastAsia="itf Qomra Arabic"/>
          <w:b/>
          <w:color w:val="00594F"/>
          <w:sz w:val="25"/>
          <w:szCs w:val="25"/>
          <w:bCs/>
        </w:rPr>
        <w:t>ADM-22</w:t>
      </w:r>
      <w:r>
        <w:rPr>
          <w:rFonts w:ascii="itf Qomra Arabic" w:hAnsi="itf Qomra Arabic" w:cs="itf Qomra Arabic" w:eastAsia="itf Qomra Arabic"/>
          <w:b/>
          <w:color w:val="00594F"/>
          <w:sz w:val="25"/>
          <w:szCs w:val="25"/>
          <w:bCs/>
          <w:rtl/>
          <w:lang w:bidi="ar-SY"/>
        </w:rPr>
        <w:t xml:space="preserve"> — محاولة واحدة لكل اختبار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متقدم ورقة واحدة لاختبار صفته في الموسم. لا تُصرف له ورقة جديدة إلا إذا لم تكن له ورقة، أو كانت ورقته «ملغاة» دون تسليم في جلسة أخرى (الاستدراكي لمن فاته الأساسي). من سلّم ورقته لا يعيدها ولو رسب. والورقة المقترنة التي لم تبدأ حتى انتهاء الجلسة تُلغى، والجارية تُسلَّم كما هي.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app/administrator/_lib/halls.ts:418  |  app/administrator/_lib/halls.ts:462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exam_attempts.status  |  exams.kind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ينشئ صاحب «إدارة الامتحانات» الاختبار الاستدراكي</w:t>
      </w:r>
    </w:p>
    <w:p>
      <w:pPr>
        <w:keepNext/>
        <w:bidi/>
        <w:pStyle w:val="Heading3"/>
        <w:spacing w:before="200" w:after="120"/>
        <w:jc w:val="left"/>
      </w:pPr>
      <w:r>
        <w:rPr>
          <w:rFonts w:ascii="itf Qomra Arabic" w:hAnsi="itf Qomra Arabic" w:cs="itf Qomra Arabic" w:eastAsia="itf Qomra Arabic"/>
          <w:b/>
          <w:color w:val="00594F"/>
          <w:sz w:val="25"/>
          <w:szCs w:val="25"/>
          <w:bCs/>
        </w:rPr>
        <w:t>ADM-23</w:t>
      </w:r>
      <w:r>
        <w:rPr>
          <w:rFonts w:ascii="itf Qomra Arabic" w:hAnsi="itf Qomra Arabic" w:cs="itf Qomra Arabic" w:eastAsia="itf Qomra Arabic"/>
          <w:b/>
          <w:color w:val="00594F"/>
          <w:sz w:val="25"/>
          <w:szCs w:val="25"/>
          <w:bCs/>
          <w:rtl/>
          <w:lang w:bidi="ar-SY"/>
        </w:rPr>
        <w:t xml:space="preserve"> — التسليم يُحتسب بعد تأكيده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تُحتسب الورقة إلا «مؤكَّدة»: يؤكد مشرف القاعة التسليم برمزه السري على جهاز المتقدم أو من لوحته، أو تعتمدها الإدارة. الورقة التي لم يؤكدها المشرف («غير مؤكَّد» مع السبب) تذهب إلى الإدارة فتعتمدها أو تلغيها بملاحظة. فإن لم يكن للقاعة رمز، أُكّد ما يُسلَّم تلقائياً عند إنهاء الجلسة.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app/administrator/_lib/halls.ts:441  |  app/administrator/_lib/halls.ts:446  |  app/administrator/_lib/halls.ts:458  |  app/administrator/_lib/halls.ts:519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exam_attempts.confirmed_at  |  exam_attempts.confirm_via  |  exam_attempts.decision_kind</w:t>
      </w:r>
    </w:p>
    <w:p>
      <w:pPr>
        <w:keepNext/>
        <w:bidi/>
        <w:pStyle w:val="Heading3"/>
        <w:spacing w:before="200" w:after="120"/>
        <w:jc w:val="left"/>
      </w:pPr>
      <w:r>
        <w:rPr>
          <w:rFonts w:ascii="itf Qomra Arabic" w:hAnsi="itf Qomra Arabic" w:cs="itf Qomra Arabic" w:eastAsia="itf Qomra Arabic"/>
          <w:b/>
          <w:color w:val="00594F"/>
          <w:sz w:val="25"/>
          <w:szCs w:val="25"/>
          <w:bCs/>
        </w:rPr>
        <w:t>ADM-24</w:t>
      </w:r>
      <w:r>
        <w:rPr>
          <w:rFonts w:ascii="itf Qomra Arabic" w:hAnsi="itf Qomra Arabic" w:cs="itf Qomra Arabic" w:eastAsia="itf Qomra Arabic"/>
          <w:b/>
          <w:color w:val="00594F"/>
          <w:sz w:val="25"/>
          <w:szCs w:val="25"/>
          <w:bCs/>
          <w:rtl/>
          <w:lang w:bidi="ar-SY"/>
        </w:rPr>
        <w:t xml:space="preserve"> — نجاح الجزء المكتوب وعرض النتيجة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ينجح المتقدم في الجزء المكتوب إذا كانت كل أوراقه مؤكَّدة وناجحاً في كل أقسام كل ورقة (ورقتان لـ«معاون ومنسق تقني»). تُعرض النتيجة له فقط إذا كان خيار «النتيجة تظهر للمتقدم» مفعّلاً في كل اختباراته، وتاريخ نشرها آخر تأكيد. العلامة المعروضة متوسط علامات أوراقه.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app/administrator/_lib/admin.ts:567  |  app/administrator/_lib/admin.ts:574  |  app/administrator/_lib/admin.ts:575  |  app/administrator/_lib/admin.ts:577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exam_attempts.passed  |  exam_attempts.show_result  |  exams.show_result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خيار عرض النتيجة يضبطه صاحب «إدارة الامتحانات» لكل اختبار، ويسري على أوراقه المسلَّمة</w:t>
      </w:r>
    </w:p>
    <w:p>
      <w:pPr>
        <w:keepNext/>
        <w:bidi/>
        <w:pStyle w:val="Heading3"/>
        <w:spacing w:before="200" w:after="120"/>
        <w:jc w:val="left"/>
      </w:pPr>
      <w:r>
        <w:rPr>
          <w:rFonts w:ascii="itf Qomra Arabic" w:hAnsi="itf Qomra Arabic" w:cs="itf Qomra Arabic" w:eastAsia="itf Qomra Arabic"/>
          <w:b/>
          <w:color w:val="00594F"/>
          <w:sz w:val="25"/>
          <w:szCs w:val="25"/>
          <w:bCs/>
        </w:rPr>
        <w:t>ADM-25</w:t>
      </w:r>
      <w:r>
        <w:rPr>
          <w:rFonts w:ascii="itf Qomra Arabic" w:hAnsi="itf Qomra Arabic" w:cs="itf Qomra Arabic" w:eastAsia="itf Qomra Arabic"/>
          <w:b/>
          <w:color w:val="00594F"/>
          <w:sz w:val="25"/>
          <w:szCs w:val="25"/>
          <w:bCs/>
          <w:rtl/>
          <w:lang w:bidi="ar-SY"/>
        </w:rPr>
        <w:t xml:space="preserve"> — حجز موعد الامتحان الشفهي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نشر نتيجة المكتوب والنجاح فيه (وليس للمعفى) يحجز المتقدم موعداً شفهياً ضمن نافذة «الامتحانات الشفهية» (</w:t>
      </w:r>
      <w:r>
        <w:rPr>
          <w:rFonts w:ascii="itf Qomra Arabic" w:hAnsi="itf Qomra Arabic" w:cs="itf Qomra Arabic" w:eastAsia="itf Qomra Arabic"/>
          <w:b w:val="0"/>
          <w:color w:val="021526"/>
          <w:sz w:val="23"/>
          <w:szCs w:val="23"/>
        </w:rPr>
        <w:t>admin-orals: 11</w:t>
      </w:r>
      <w:r>
        <w:rPr>
          <w:rFonts w:ascii="itf Qomra Arabic" w:hAnsi="itf Qomra Arabic" w:cs="itf Qomra Arabic" w:eastAsia="itf Qomra Arabic"/>
          <w:b w:val="0"/>
          <w:color w:val="021526"/>
          <w:sz w:val="23"/>
          <w:szCs w:val="23"/>
          <w:rtl/>
          <w:lang w:bidi="ar-SY"/>
        </w:rPr>
        <w:t>–22 تشرين الأول تقديرياً)، في مركزه، أمام لجنة صفة اختباره. لكل صفة يومان، في كل يوم ثلاثة مواعيد (09:00 و10:30 و12:00)، ولكل موعد 8 مقاعد. الموعد المكتمل مغلق إلا لصاحبه. له أن يغيّر موعده أو يلغيه قبل أن تسجل اللجنة نتيجته.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app/portal/(admin)/exam/exam.tsx:1032  |  app/administrator/_lib/oral.ts:20  |  app/administrator/_lib/oral.ts:28  |  app/administrator/_lib/oral.ts:50  |  app/portal/(admin)/exam/oral.tsx:34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oral_slots.seats  |  oral_bookings.status  |  oral_slots.committee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المواعيد ثابتة في الكود ولا شاشة لإدارتها، ويُسمح بحجز موعد مضى وقته. على المنصة الحقيقية أن تتيح لإدارة الامتحانات إنشاء المواعيد وأن تمنع حجز الماضي.</w:t>
      </w:r>
    </w:p>
    <w:p>
      <w:pPr>
        <w:keepNext/>
        <w:bidi/>
        <w:pStyle w:val="Heading3"/>
        <w:spacing w:before="200" w:after="120"/>
        <w:jc w:val="left"/>
      </w:pPr>
      <w:r>
        <w:rPr>
          <w:rFonts w:ascii="itf Qomra Arabic" w:hAnsi="itf Qomra Arabic" w:cs="itf Qomra Arabic" w:eastAsia="itf Qomra Arabic"/>
          <w:b/>
          <w:color w:val="00594F"/>
          <w:sz w:val="25"/>
          <w:szCs w:val="25"/>
          <w:bCs/>
        </w:rPr>
        <w:t>ADM-26</w:t>
      </w:r>
      <w:r>
        <w:rPr>
          <w:rFonts w:ascii="itf Qomra Arabic" w:hAnsi="itf Qomra Arabic" w:cs="itf Qomra Arabic" w:eastAsia="itf Qomra Arabic"/>
          <w:b/>
          <w:color w:val="00594F"/>
          <w:sz w:val="25"/>
          <w:szCs w:val="25"/>
          <w:bCs/>
          <w:rtl/>
          <w:lang w:bidi="ar-SY"/>
        </w:rPr>
        <w:t xml:space="preserve"> — نتيجة الشفهي والتأهل النهائي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تسجل اللجنة نتيجة الشفهي: ناجح أو راسب بعلامة وكلمة، أو غائب. يتأهل الإداري للموسم فقط إن كان معفى بالتجديد، أو نجح في المكتوب كاملاً ونجح في الشفهي. ويُعدّ «مؤهلاً» في كل فصول المنصة (التشكيل، الاختيار للتكتل، التقييم) من تأهل ونُشرت نتيجته. من رسب أو غاب لا يتأهل هذا الموسم.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app/administrator/_lib/oral.ts:71  |  app/administrator/_lib/admin.ts:579  |  app/staff/admins/desk.ts:51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oral_bookings.score  |  oral_bookings.recorded_by_staff_id  |  admin_season_files.result_published_at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شاشة للجنة نفسها في النسخة التجريبية: النتيجة تُحاكى من جهة المتقدم أو من صفحة الموظفين. على المنصة الحقيقية شاشة للجنة بصلاحية، ولا استدراك للشفهي ما لم تقرره الإدارة.</w:t>
      </w:r>
    </w:p>
    <w:p>
      <w:pPr>
        <w:keepNext/>
        <w:bidi/>
        <w:pStyle w:val="Heading3"/>
        <w:spacing w:before="200" w:after="120"/>
        <w:jc w:val="left"/>
      </w:pPr>
      <w:r>
        <w:rPr>
          <w:rFonts w:ascii="itf Qomra Arabic" w:hAnsi="itf Qomra Arabic" w:cs="itf Qomra Arabic" w:eastAsia="itf Qomra Arabic"/>
          <w:b/>
          <w:color w:val="00594F"/>
          <w:sz w:val="25"/>
          <w:szCs w:val="25"/>
          <w:bCs/>
        </w:rPr>
        <w:t>ADM-27</w:t>
      </w:r>
      <w:r>
        <w:rPr>
          <w:rFonts w:ascii="itf Qomra Arabic" w:hAnsi="itf Qomra Arabic" w:cs="itf Qomra Arabic" w:eastAsia="itf Qomra Arabic"/>
          <w:b/>
          <w:color w:val="00594F"/>
          <w:sz w:val="25"/>
          <w:szCs w:val="25"/>
          <w:bCs/>
          <w:rtl/>
          <w:lang w:bidi="ar-SY"/>
        </w:rPr>
        <w:t xml:space="preserve"> — متابعة ملفات المتقدمين في الإدارة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يرى صاحب «إدارة الإداريين» لكل صفة: من تقدّم، ومن ثبتت أهليته، ومن دفع، ومن أُعفي، ومن يمتحن، ومن نجح، ومن تأهل. ويُعلَّم الملف «ينقصه ما تطلبه صفته» إذا كان قد دفع وفي ملفه وثيقة مطلوبة لصفته مفقودة أو منتهية.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app/staff/admins/desk.ts:111  |  app/staff/admins/desk.ts:139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admin_season_files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قبول يدوي من المكتب للطلب: الأهلية آلية بالكامل، والتأهل بالاختبار. ولا يملك الموظف ردّ ملف ناقص؛ على المنصة الحقيقية تحديد ما يفعله الموظف بملف مُعلَّم.</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6: تشكيل المجموعات والتكتلات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ما بعد التأهل: تشكيل المجموعة في المكتب باسمها وفئة رئيسها ومقاعد فريقها ورسمها وعقدها، ثم تشكيل التكتل في المكتب بمستواه ومجموعاته وكادره وتوزيع منسقيه وموجّهاته ومحاسبه، وشروط اكتماله وشاراته، والتعديل الاستثنائي، والمجموعات الباقية خارج التكتلات، ثم ما يراه الحجاج من التكتلات والمجموعات، وإلحاق الطلب العائلي بمجموعة بعقد في المكتب.</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الأعداد (أوزان الفئات، ومقاعد كل فئة وحجاجها في كل مستوى، وتركيب التكتل) تشحنها المنصة في </w:t>
      </w:r>
      <w:r>
        <w:rPr>
          <w:rFonts w:ascii="itf Qomra Arabic" w:hAnsi="itf Qomra Arabic" w:cs="itf Qomra Arabic" w:eastAsia="itf Qomra Arabic"/>
          <w:b w:val="0"/>
          <w:color w:val="021526"/>
          <w:sz w:val="23"/>
          <w:szCs w:val="23"/>
        </w:rPr>
        <w:t>app/administrator/_lib/structure-defaults.ts</w:t>
      </w:r>
      <w:r>
        <w:rPr>
          <w:rFonts w:ascii="itf Qomra Arabic" w:hAnsi="itf Qomra Arabic" w:cs="itf Qomra Arabic" w:eastAsia="itf Qomra Arabic"/>
          <w:b w:val="0"/>
          <w:color w:val="021526"/>
          <w:sz w:val="23"/>
          <w:szCs w:val="23"/>
          <w:rtl/>
          <w:lang w:bidi="ar-SY"/>
        </w:rPr>
        <w:t xml:space="preserve"> ويعدّلها صاحب «إدارة الإداريين» (</w:t>
      </w:r>
      <w:r>
        <w:rPr>
          <w:rFonts w:ascii="itf Qomra Arabic" w:hAnsi="itf Qomra Arabic" w:cs="itf Qomra Arabic" w:eastAsia="itf Qomra Arabic"/>
          <w:b w:val="0"/>
          <w:color w:val="021526"/>
          <w:sz w:val="23"/>
          <w:szCs w:val="23"/>
        </w:rPr>
        <w:t>admins.manage</w:t>
      </w:r>
      <w:r>
        <w:rPr>
          <w:rFonts w:ascii="itf Qomra Arabic" w:hAnsi="itf Qomra Arabic" w:cs="itf Qomra Arabic" w:eastAsia="itf Qomra Arabic"/>
          <w:b w:val="0"/>
          <w:color w:val="021526"/>
          <w:sz w:val="23"/>
          <w:szCs w:val="23"/>
          <w:rtl/>
          <w:lang w:bidi="ar-SY"/>
        </w:rPr>
        <w:t xml:space="preserve">) في «القوائم المرجعية». والرسوم من «إعدادات الموسم». والمواعيد عمليات </w:t>
      </w:r>
      <w:r>
        <w:rPr>
          <w:rFonts w:ascii="itf Qomra Arabic" w:hAnsi="itf Qomra Arabic" w:cs="itf Qomra Arabic" w:eastAsia="itf Qomra Arabic"/>
          <w:b w:val="0"/>
          <w:color w:val="021526"/>
          <w:sz w:val="23"/>
          <w:szCs w:val="23"/>
        </w:rPr>
        <w:t>group-formation</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cluster-formation</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group-joining</w:t>
      </w:r>
      <w:r>
        <w:rPr>
          <w:rFonts w:ascii="itf Qomra Arabic" w:hAnsi="itf Qomra Arabic" w:cs="itf Qomra Arabic" w:eastAsia="itf Qomra Arabic"/>
          <w:b w:val="0"/>
          <w:color w:val="021526"/>
          <w:sz w:val="23"/>
          <w:szCs w:val="23"/>
          <w:rtl/>
          <w:lang w:bidi="ar-SY"/>
        </w:rPr>
        <w:t xml:space="preserve"> في </w:t>
      </w:r>
      <w:r>
        <w:rPr>
          <w:rFonts w:ascii="itf Qomra Arabic" w:hAnsi="itf Qomra Arabic" w:cs="itf Qomra Arabic" w:eastAsia="itf Qomra Arabic"/>
          <w:b w:val="0"/>
          <w:color w:val="021526"/>
          <w:sz w:val="23"/>
          <w:szCs w:val="23"/>
        </w:rPr>
        <w:t>lib/operations.ts</w:t>
      </w:r>
      <w:r>
        <w:rPr>
          <w:rFonts w:ascii="itf Qomra Arabic" w:hAnsi="itf Qomra Arabic" w:cs="itf Qomra Arabic" w:eastAsia="itf Qomra Arabic"/>
          <w:b w:val="0"/>
          <w:color w:val="021526"/>
          <w:sz w:val="23"/>
          <w:szCs w:val="23"/>
          <w:rtl/>
          <w:lang w:bidi="ar-SY"/>
        </w:rPr>
        <w:t>. التشكيل كله في المكتب: الموظف صاحب «إدارة الإداريين» (في البيانات التجريبية مازن الحلبي، مدير المكتب) هو من يُدخل المجموعة والتكتل، والطلبات على المنصة بقايا مسار قديم ما زالت تُراجع.</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تُشكَّل له مجموعة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اسم المجموعة ورقمها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الفئة تحدد السعة والمقاعد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مقاعد فريق المجموعة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رسم التشكيل والعقد وإنشاء المجموعة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طلبات تشكيل قديمة على المنصة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يرأس تكتلاً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بدء التكتل في المكتب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دخول المجموعات إلى التكتل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تركيب التكتل بحسب مستواه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اختيار كادر التكتل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منسق بصفة «معاون ومنسق تقني» في كل تكتل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توزيع المنسقين والموجّهات على المجموعات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شروط اكتمال التكتل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محاسب التكتل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متوسط أعمار الكادر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شارات التكتل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رسم التكتل والعقد وإنشاؤه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شخص في مكان واحد ومجموعة في تكتل واحد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طلبات التكتل ومواعيدها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التعديل الاستثنائي</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خطة التكتل التشغيلية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صفحة التكتل العامة وموافقة الإدارة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صفحة المجموعة العامة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دليل التكتلات والمجموعات للحجاج</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إلحاق الحاج بمجموعة في المكتب</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الطلب العائلي يُلحق كاملاً أو لا يُلحق</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FRM-28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نقل عائلة إلى مجموعة أخرى</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FRM-29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عقود رفعتها المجموعات (مسار قديم)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FRM-30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ما يراه الحاج عن مجموعته</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FRM-01</w:t>
      </w:r>
      <w:r>
        <w:rPr>
          <w:rFonts w:ascii="itf Qomra Arabic" w:hAnsi="itf Qomra Arabic" w:cs="itf Qomra Arabic" w:eastAsia="itf Qomra Arabic"/>
          <w:b/>
          <w:color w:val="00594F"/>
          <w:sz w:val="25"/>
          <w:szCs w:val="25"/>
          <w:bCs/>
          <w:rtl/>
          <w:lang w:bidi="ar-SY"/>
        </w:rPr>
        <w:t xml:space="preserve"> — من تُشكَّل له 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تُشكَّل المجموعة لرئيس مجموعة مؤهل فقط: صفته المتقدَّم بها «رئيس مجموعة» (أو منحته الإدارة «رئيس تكتل» فوقها)، ونجح ونُشرت نتيجته أو جدّد صفته معفى، وليس له مجموعة معتمدة بعد. لكل رئيس مجموعة مجموعة واحدة في الموسم. ولا تُشكَّل مجموعة إلا ونافذة «تشكيل المجموعات» (</w:t>
      </w:r>
      <w:r>
        <w:rPr>
          <w:rFonts w:ascii="itf Qomra Arabic" w:hAnsi="itf Qomra Arabic" w:cs="itf Qomra Arabic" w:eastAsia="itf Qomra Arabic"/>
          <w:b w:val="0"/>
          <w:color w:val="021526"/>
          <w:sz w:val="23"/>
          <w:szCs w:val="23"/>
        </w:rPr>
        <w:t>group-formation: 1</w:t>
      </w:r>
      <w:r>
        <w:rPr>
          <w:rFonts w:ascii="itf Qomra Arabic" w:hAnsi="itf Qomra Arabic" w:cs="itf Qomra Arabic" w:eastAsia="itf Qomra Arabic"/>
          <w:b w:val="0"/>
          <w:color w:val="021526"/>
          <w:sz w:val="23"/>
          <w:szCs w:val="23"/>
          <w:rtl/>
          <w:lang w:bidi="ar-SY"/>
        </w:rPr>
        <w:t>–10 تشرين الثاني 2026 تقديرياً) مفتوحة.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app/staff/admins/desk.ts:164  |  app/staff/admins/desk.ts:47  |  app/staff/admins/_components/groups.tsx:319  |  lib/operations.ts:65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admin_groups.head_account_id  |  admin_groups.season_year  |  operation_windows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يُدخلها صاحب «إدارة الإداريين» من «تشكيل المجموعات» ← «تشكيل مجموعة»</w:t>
      </w:r>
    </w:p>
    <w:p>
      <w:pPr>
        <w:keepNext/>
        <w:bidi/>
        <w:pStyle w:val="Heading3"/>
        <w:spacing w:before="200" w:after="120"/>
        <w:jc w:val="left"/>
      </w:pPr>
      <w:r>
        <w:rPr>
          <w:rFonts w:ascii="itf Qomra Arabic" w:hAnsi="itf Qomra Arabic" w:cs="itf Qomra Arabic" w:eastAsia="itf Qomra Arabic"/>
          <w:b/>
          <w:color w:val="00594F"/>
          <w:sz w:val="25"/>
          <w:szCs w:val="25"/>
          <w:bCs/>
        </w:rPr>
        <w:t>FRM-02</w:t>
      </w:r>
      <w:r>
        <w:rPr>
          <w:rFonts w:ascii="itf Qomra Arabic" w:hAnsi="itf Qomra Arabic" w:cs="itf Qomra Arabic" w:eastAsia="itf Qomra Arabic"/>
          <w:b/>
          <w:color w:val="00594F"/>
          <w:sz w:val="25"/>
          <w:szCs w:val="25"/>
          <w:bCs/>
          <w:rtl/>
          <w:lang w:bidi="ar-SY"/>
        </w:rPr>
        <w:t xml:space="preserve"> — اسم المجموعة ورقمها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تُعرف المجموعة باسمها لا برقمها في كل شاشة ونص وسجل («مجموعة اللطيف»). يكتب الموظف الاسم كما اختاره رئيسها: كلمة أو كلمتان دون كلمة «مجموعة»، ولا تحمله مجموعة أخرى في الموسم. الرقم مفتاح داخلي لا يُعرض: أول رقم حر بعد 26 لم يُعطَ لمجموعة أخرى في الموسم. وإن لم يكتب الرئيس اسماً تقترح المنصة اسماً من قائمتها لذلك الرقم.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lib/groups.ts:89  |  lib/groups.ts:109  |  app/staff/admins/_components/groups.tsx:246  |  app/administrator/_lib/capacity.ts:12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admin_groups.name  |  admin_groups.number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مجموعة أحمد سليمان الحمصي 01033300871 رقمها 27 واسمها «اللطيف».</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فحص تفرّد الاسم يقارن بأسماء المجموعات وحدها؛ أما «لا يساوي اسم تكتل» الذي في النموذج فلا يُفحص عند تشكيل المجموعة، بل يُكتشف لاحقاً شرطاً في التكتل (</w:t>
      </w:r>
      <w:r>
        <w:rPr>
          <w:rFonts w:ascii="itf Qomra Arabic" w:hAnsi="itf Qomra Arabic" w:cs="itf Qomra Arabic" w:eastAsia="itf Qomra Arabic"/>
          <w:b w:val="0"/>
          <w:color w:val="555F6B"/>
          <w:sz w:val="20"/>
          <w:szCs w:val="20"/>
        </w:rPr>
        <w:t>FRM-14</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FRM-03</w:t>
      </w:r>
      <w:r>
        <w:rPr>
          <w:rFonts w:ascii="itf Qomra Arabic" w:hAnsi="itf Qomra Arabic" w:cs="itf Qomra Arabic" w:eastAsia="itf Qomra Arabic"/>
          <w:b/>
          <w:color w:val="00594F"/>
          <w:sz w:val="25"/>
          <w:szCs w:val="25"/>
          <w:bCs/>
          <w:rtl/>
          <w:lang w:bidi="ar-SY"/>
        </w:rPr>
        <w:t xml:space="preserve"> — الفئة تحدد السعة والمقاعد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يختار رئيس المجموعة سعتها: فئته تحددها الإدارة (وهي فئة مجموعته) ويثبّتها الموظف عند التشكيل أو الاعتماد. الفئات أربع بأوزان 1 و2 و3 و4. ومن الفئة ومستوى التكتل يُقرأ عدد الحجاج ومقاعد الفريق (موجّهون، معاونون، مقاعد حرة تأخذ أيّاً منهما)، وقبل دخول تكتل تُقرأ في المستوى الافتراضي «اقتصادي». أعداد 1448: اقتصادي — الأولى 45 حاجاً بموجّه، الثانية 90 بموجّه ومعاون، الثالثة 135 بموجّه ومعاون ومقعد حر، الرابعة 200 بموجّهين ومعاونَين؛ اقتصادي محسن — 45، 135، 135، 200 (والرابعة بمقعد حر زائد)؛ خمس نجوم — 30، 60، 90، 120 بلا مقاعد فريق.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app/administrator/_lib/structure-defaults.ts:9  |  app/administrator/_lib/structure-defaults.ts:21  |  app/administrator/_lib/structure.ts:241  |  app/staff/admins/_components/groups.tsx:290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group_categories.weight  |  category_rules.pilgrims  |  category_rules.guides  |  category_rules.assistants  |  category_rules.free_seats  |  admin_groups.capacity  |  admin_groups.category_key</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الفئات وأعدادها لكل مستوى في «القوائم المرجعية» لصاحب «إدارة الإداريين»؛ وفئة كل رئيس في «الكادر 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مجموعة اللطيف في الفئة الثانية: 90 حاجاً في الاقتصادي، بموجّه ومعاون.</w:t>
      </w:r>
    </w:p>
    <w:p>
      <w:pPr>
        <w:keepNext/>
        <w:bidi/>
        <w:pStyle w:val="Heading3"/>
        <w:spacing w:before="200" w:after="120"/>
        <w:jc w:val="left"/>
      </w:pPr>
      <w:r>
        <w:rPr>
          <w:rFonts w:ascii="itf Qomra Arabic" w:hAnsi="itf Qomra Arabic" w:cs="itf Qomra Arabic" w:eastAsia="itf Qomra Arabic"/>
          <w:b/>
          <w:color w:val="00594F"/>
          <w:sz w:val="25"/>
          <w:szCs w:val="25"/>
          <w:bCs/>
        </w:rPr>
        <w:t>FRM-04</w:t>
      </w:r>
      <w:r>
        <w:rPr>
          <w:rFonts w:ascii="itf Qomra Arabic" w:hAnsi="itf Qomra Arabic" w:cs="itf Qomra Arabic" w:eastAsia="itf Qomra Arabic"/>
          <w:b/>
          <w:color w:val="00594F"/>
          <w:sz w:val="25"/>
          <w:szCs w:val="25"/>
          <w:bCs/>
          <w:rtl/>
          <w:lang w:bidi="ar-SY"/>
        </w:rPr>
        <w:t xml:space="preserve"> — مقاعد فريق المجموعة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يُجلس الموظف في كل مقعد تعطيه الفئة شخصاً مؤهلاً: مقعد الموجّه لمن تحمل صفته سلوك «يشغل مقعد الموجّه»، ومقعد المعاون لمن تحمل سلوك «يشغل مقعد المعاون»، والمقعد الحر لأيّهما. لا يُجلس شخص في مقعدين، ولا في مجموعة وهو مُجلس في أخرى، ولا رئيس المجموعة نفسه، ولا من يحجزه تكتل آخر، ولا حساب موقوف أو محذوف. وإن لم تكن في الفئة مقاعد معاون، فله أن يضيف «معاوناً بعدد» اختيارياً.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app/staff/admins/_components/groups.tsx:250  |  app/staff/admins/_components/groups.tsx:251  |  app/staff/admins/_components/groups.tsx:380  |  app/administrator/_lib/formation.ts:289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group_seats.kind  |  group_seats.is_free  |  group_seats.account_id  |  admin_roles.guide_seat  |  admin_roles.assistant_seat</w:t>
      </w:r>
    </w:p>
    <w:p>
      <w:pPr>
        <w:keepNext/>
        <w:bidi/>
        <w:pStyle w:val="Heading3"/>
        <w:spacing w:before="200" w:after="120"/>
        <w:jc w:val="left"/>
      </w:pPr>
      <w:r>
        <w:rPr>
          <w:rFonts w:ascii="itf Qomra Arabic" w:hAnsi="itf Qomra Arabic" w:cs="itf Qomra Arabic" w:eastAsia="itf Qomra Arabic"/>
          <w:b/>
          <w:color w:val="00594F"/>
          <w:sz w:val="25"/>
          <w:szCs w:val="25"/>
          <w:bCs/>
        </w:rPr>
        <w:t>FRM-05</w:t>
      </w:r>
      <w:r>
        <w:rPr>
          <w:rFonts w:ascii="itf Qomra Arabic" w:hAnsi="itf Qomra Arabic" w:cs="itf Qomra Arabic" w:eastAsia="itf Qomra Arabic"/>
          <w:b/>
          <w:color w:val="00594F"/>
          <w:sz w:val="25"/>
          <w:szCs w:val="25"/>
          <w:bCs/>
          <w:rtl/>
          <w:lang w:bidi="ar-SY"/>
        </w:rPr>
        <w:t xml:space="preserve"> — رسم التشكيل والعقد وإنشاء المجموعة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رسم تشكيل المجموعة 200 $ يُسدَّد في المكتب، بإيصال </w:t>
      </w:r>
      <w:r>
        <w:rPr>
          <w:rFonts w:ascii="itf Qomra Arabic" w:hAnsi="itf Qomra Arabic" w:cs="itf Qomra Arabic" w:eastAsia="itf Qomra Arabic"/>
          <w:b w:val="0"/>
          <w:color w:val="021526"/>
          <w:sz w:val="23"/>
          <w:szCs w:val="23"/>
        </w:rPr>
        <w:t>1448-G-&lt;</w:t>
      </w:r>
      <w:r>
        <w:rPr>
          <w:rFonts w:ascii="itf Qomra Arabic" w:hAnsi="itf Qomra Arabic" w:cs="itf Qomra Arabic" w:eastAsia="itf Qomra Arabic"/>
          <w:b w:val="0"/>
          <w:color w:val="021526"/>
          <w:sz w:val="23"/>
          <w:szCs w:val="23"/>
          <w:rtl/>
          <w:lang w:bidi="ar-SY"/>
        </w:rPr>
        <w:t>رقم المجموعة بستة أرقام&gt;. تُنشأ المجموعة فقط إذا اجتمع: رئيس مختار، واسم سليم، وفئة، وتأكيد الرسم، وكل مقاعد الفئة مشغولة، وصورة العقد الورقي الموقّع مرفوعة، وتأكيد أن الرئيس وفريقه وقّعوه. بالإنشاء تصير المجموعة معتمدة فوراً (</w:t>
      </w:r>
      <w:r>
        <w:rPr>
          <w:rFonts w:ascii="itf Qomra Arabic" w:hAnsi="itf Qomra Arabic" w:cs="itf Qomra Arabic" w:eastAsia="itf Qomra Arabic"/>
          <w:b w:val="0"/>
          <w:color w:val="021526"/>
          <w:sz w:val="23"/>
          <w:szCs w:val="23"/>
        </w:rPr>
        <w:t>approved_at</w:t>
      </w:r>
      <w:r>
        <w:rPr>
          <w:rFonts w:ascii="itf Qomra Arabic" w:hAnsi="itf Qomra Arabic" w:cs="itf Qomra Arabic" w:eastAsia="itf Qomra Arabic"/>
          <w:b w:val="0"/>
          <w:color w:val="021526"/>
          <w:sz w:val="23"/>
          <w:szCs w:val="23"/>
          <w:rtl/>
          <w:lang w:bidi="ar-SY"/>
        </w:rPr>
        <w:t xml:space="preserve"> واسم الموظف)، ويراها رئيسها في بوابته.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lib/season.ts:51  |  app/staff/admins/_components/groups.tsx:258  |  app/staff/admins/_components/groups.tsx:300  |  app/administrator/_lib/admin.ts:476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season_settings.fee_group_formation  |  admin_groups.fee_paid_at  |  admin_groups.fee_receipt_no  |  admin_groups.contract_file_id  |  admin_groups.approved_at  |  admin_groups.approved_by_staff_id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الرسم يضبطه مدير الموسم في «إعدادات الموسم» ← «رسوم الإداريين» (0–2000 $ بخطوة 10)</w:t>
      </w:r>
    </w:p>
    <w:p>
      <w:pPr>
        <w:keepNext/>
        <w:bidi/>
        <w:pStyle w:val="Heading3"/>
        <w:spacing w:before="200" w:after="120"/>
        <w:jc w:val="left"/>
      </w:pPr>
      <w:r>
        <w:rPr>
          <w:rFonts w:ascii="itf Qomra Arabic" w:hAnsi="itf Qomra Arabic" w:cs="itf Qomra Arabic" w:eastAsia="itf Qomra Arabic"/>
          <w:b/>
          <w:color w:val="00594F"/>
          <w:sz w:val="25"/>
          <w:szCs w:val="25"/>
          <w:bCs/>
        </w:rPr>
        <w:t>FRM-06</w:t>
      </w:r>
      <w:r>
        <w:rPr>
          <w:rFonts w:ascii="itf Qomra Arabic" w:hAnsi="itf Qomra Arabic" w:cs="itf Qomra Arabic" w:eastAsia="itf Qomra Arabic"/>
          <w:b/>
          <w:color w:val="00594F"/>
          <w:sz w:val="25"/>
          <w:szCs w:val="25"/>
          <w:bCs/>
          <w:rtl/>
          <w:lang w:bidi="ar-SY"/>
        </w:rPr>
        <w:t xml:space="preserve"> — طلبات تشكيل قديمة على المنصة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طلب تشكيل مجموعة قُدّم على المنصة قبل نقل التشكيل إلى المكتب له حالة محسوبة: «بانتظار رسم التشكيل» إن لم يُدفع، و«تنتظر قرارك» إن دُفع، و«أُعيدت إلى رئيسها» إن أعادها الموظف بملاحظة، و«معتمدة». يعتمده الموظف بفئة رئيسه (فتُحسب سعته في الاقتصادي، وتُسجَّل الفئة إن غيّرها)، أو يعيده بملاحظة تصل إلى الرئيس في بوابته.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app/staff/admins/desk.ts:157  |  app/staff/admins/_components/groups.tsx:473  |  app/staff/admins/_components/groups.tsx:484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admin_groups.formed_at_office  |  admin_groups.returned_at  |  admin_groups.return_note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شرط «رئيسها مؤهل» يظهر علامة في قائمة الشروط لكن زر الاعتماد لا يمنعه؛ على المنصة الحقيقية ألا يُعتمد طلب رئيسه غير مؤهل.</w:t>
      </w:r>
    </w:p>
    <w:p>
      <w:pPr>
        <w:keepNext/>
        <w:bidi/>
        <w:pStyle w:val="Heading3"/>
        <w:spacing w:before="200" w:after="120"/>
        <w:jc w:val="left"/>
      </w:pPr>
      <w:r>
        <w:rPr>
          <w:rFonts w:ascii="itf Qomra Arabic" w:hAnsi="itf Qomra Arabic" w:cs="itf Qomra Arabic" w:eastAsia="itf Qomra Arabic"/>
          <w:b/>
          <w:color w:val="00594F"/>
          <w:sz w:val="25"/>
          <w:szCs w:val="25"/>
          <w:bCs/>
        </w:rPr>
        <w:t>FRM-07</w:t>
      </w:r>
      <w:r>
        <w:rPr>
          <w:rFonts w:ascii="itf Qomra Arabic" w:hAnsi="itf Qomra Arabic" w:cs="itf Qomra Arabic" w:eastAsia="itf Qomra Arabic"/>
          <w:b/>
          <w:color w:val="00594F"/>
          <w:sz w:val="25"/>
          <w:szCs w:val="25"/>
          <w:bCs/>
          <w:rtl/>
          <w:lang w:bidi="ar-SY"/>
        </w:rPr>
        <w:t xml:space="preserve"> — من يرأس تكتلاً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يُشكَّل التكتل لمن يحمل صفة فيها سلوك «قائد التكتل» (رئيس تكتل) أساسيةً أو موسمية تمنحها الإدارة، وحسابه غير موقوف ولا محذوف، وليس رئيساً لتكتل آخر قائم. لا ينتخب أحد ولا يتقدم أحد لهذه الصفة. ولا يُشكَّل التكتل إلا في نافذة «تشكيل التكتلات» (</w:t>
      </w:r>
      <w:r>
        <w:rPr>
          <w:rFonts w:ascii="itf Qomra Arabic" w:hAnsi="itf Qomra Arabic" w:cs="itf Qomra Arabic" w:eastAsia="itf Qomra Arabic"/>
          <w:b w:val="0"/>
          <w:color w:val="021526"/>
          <w:sz w:val="23"/>
          <w:szCs w:val="23"/>
        </w:rPr>
        <w:t>cluster-formation</w:t>
      </w:r>
      <w:r>
        <w:rPr>
          <w:rFonts w:ascii="itf Qomra Arabic" w:hAnsi="itf Qomra Arabic" w:cs="itf Qomra Arabic" w:eastAsia="itf Qomra Arabic"/>
          <w:b w:val="0"/>
          <w:color w:val="021526"/>
          <w:sz w:val="23"/>
          <w:szCs w:val="23"/>
          <w:rtl/>
          <w:lang w:bidi="ar-SY"/>
        </w:rPr>
        <w:t>: من 12 تشرين الثاني 2026 تقديرياً).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app/staff/admins/_components/clusters.tsx:230  |  app/administrator/_lib/structure.ts:86  |  lib/operations.ts:67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admin_roles.cluster_leader  |  cadre_seasonal_roles  |  clusters.head_account_id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نبيل الساعاتي 01033300882 رئيس مجموعة منحته الإدارة «رئيس تكتل» موسمية.</w:t>
      </w:r>
    </w:p>
    <w:p>
      <w:pPr>
        <w:keepNext/>
        <w:bidi/>
        <w:pStyle w:val="Heading3"/>
        <w:spacing w:before="200" w:after="120"/>
        <w:jc w:val="left"/>
      </w:pPr>
      <w:r>
        <w:rPr>
          <w:rFonts w:ascii="itf Qomra Arabic" w:hAnsi="itf Qomra Arabic" w:cs="itf Qomra Arabic" w:eastAsia="itf Qomra Arabic"/>
          <w:b/>
          <w:color w:val="00594F"/>
          <w:sz w:val="25"/>
          <w:szCs w:val="25"/>
          <w:bCs/>
        </w:rPr>
        <w:t>FRM-08</w:t>
      </w:r>
      <w:r>
        <w:rPr>
          <w:rFonts w:ascii="itf Qomra Arabic" w:hAnsi="itf Qomra Arabic" w:cs="itf Qomra Arabic" w:eastAsia="itf Qomra Arabic"/>
          <w:b/>
          <w:color w:val="00594F"/>
          <w:sz w:val="25"/>
          <w:szCs w:val="25"/>
          <w:bCs/>
          <w:rtl/>
          <w:lang w:bidi="ar-SY"/>
        </w:rPr>
        <w:t xml:space="preserve"> — بدء التكتل في المكتب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يبدأ الموظف التكتل باسم (3 أحرف على الأقل) ومستوى من مستويات الإدارة (اقتصادي، اقتصادي محسن، خمس نجوم)، بحضور رئيسه. تدخل مجموعة رئيس التكتل معه من البداية بفريقها الذي أُجلس عند تشكيلها، ومعها «معاونها بعدد» إن كان، ولا تُزال من التكتل. ويُختم التكتل بموسم التشكيل، وحالته «قيد التشكيل في المكتب».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app/staff/admins/_components/clusters.tsx:266  |  app/staff/admins/_components/clusters.tsx:241  |  app/staff/admins/_components/clusters.tsx:247  |  app/staff/admins/_components/clusters.tsx:447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clusters.name  |  clusters.tier_key  |  clusters.status  |  clusters.created_at_office  |  service_tiers</w:t>
      </w:r>
    </w:p>
    <w:p>
      <w:pPr>
        <w:keepNext/>
        <w:bidi/>
        <w:pStyle w:val="Heading3"/>
        <w:spacing w:before="200" w:after="120"/>
        <w:jc w:val="left"/>
      </w:pPr>
      <w:r>
        <w:rPr>
          <w:rFonts w:ascii="itf Qomra Arabic" w:hAnsi="itf Qomra Arabic" w:cs="itf Qomra Arabic" w:eastAsia="itf Qomra Arabic"/>
          <w:b/>
          <w:color w:val="00594F"/>
          <w:sz w:val="25"/>
          <w:szCs w:val="25"/>
          <w:bCs/>
        </w:rPr>
        <w:t>FRM-09</w:t>
      </w:r>
      <w:r>
        <w:rPr>
          <w:rFonts w:ascii="itf Qomra Arabic" w:hAnsi="itf Qomra Arabic" w:cs="itf Qomra Arabic" w:eastAsia="itf Qomra Arabic"/>
          <w:b/>
          <w:color w:val="00594F"/>
          <w:sz w:val="25"/>
          <w:szCs w:val="25"/>
          <w:bCs/>
          <w:rtl/>
          <w:lang w:bidi="ar-SY"/>
        </w:rPr>
        <w:t xml:space="preserve"> — دخول المجموعات إلى 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تُضاف إلى التكتل مجموعات معتمدة لها فئة، من فروع رئيسه (فرعه وما فتحته له الإدارة)، لا يحجزها تكتل آخر. تدخل كل مجموعة بمقاعدها كما أُجلست عند تشكيلها، تُعاد مطابقتها لفئتها في مستوى هذا التكتل، ويدخل «معاونها بعدد» إن كان مع معاوني التكتل. وتغيير مستوى التكتل يعيد بناء مقاعد كل مجموعاته بأعداد المستوى الجديد، محتفظاً بمن يشغل مقعداً باقياً.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app/staff/admins/_components/clusters.tsx:326  |  app/staff/admins/_components/clusters.tsx:347  |  app/administrator/_lib/formation.ts:59  |  app/administrator/_lib/formation.ts:73  |  app/staff/admins/_components/clusters.tsx:428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cluster_groups.group_id  |  cluster_groups.status  |  group_seats  |  cadre_extra_branches</w:t>
      </w:r>
    </w:p>
    <w:p>
      <w:pPr>
        <w:keepNext/>
        <w:bidi/>
        <w:pStyle w:val="Heading3"/>
        <w:spacing w:before="200" w:after="120"/>
        <w:jc w:val="left"/>
      </w:pPr>
      <w:r>
        <w:rPr>
          <w:rFonts w:ascii="itf Qomra Arabic" w:hAnsi="itf Qomra Arabic" w:cs="itf Qomra Arabic" w:eastAsia="itf Qomra Arabic"/>
          <w:b/>
          <w:color w:val="00594F"/>
          <w:sz w:val="25"/>
          <w:szCs w:val="25"/>
          <w:bCs/>
        </w:rPr>
        <w:t>FRM-10</w:t>
      </w:r>
      <w:r>
        <w:rPr>
          <w:rFonts w:ascii="itf Qomra Arabic" w:hAnsi="itf Qomra Arabic" w:cs="itf Qomra Arabic" w:eastAsia="itf Qomra Arabic"/>
          <w:b/>
          <w:color w:val="00594F"/>
          <w:sz w:val="25"/>
          <w:szCs w:val="25"/>
          <w:bCs/>
          <w:rtl/>
          <w:lang w:bidi="ar-SY"/>
        </w:rPr>
        <w:t xml:space="preserve"> — تركيب التكتل بحسب مستواه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مجموع فئات مجموعات التكتل (الوزن) يجب أن يقع بين حدّي مستواه: اقتصادي 5–24، اقتصادي محسن 5–21، خمس نجوم 5–21. وعدد معاوني التكتل مضبوط تماماً: 1 في الاقتصادي والمحسن، 0 في الخمس نجوم، ولا يُحتسب «معاون بعدد» منهم. والمنسقون منسق لكل 6 وحدات (20 في الخمس نجوم)، والموجّهات موجّهة لكل 7 وحدات (100 في الخمس نجوم): العدد = تقريب (الوزن ÷ الحصة)، فإن كان صفراً فلا أحد، ولا يقل أبداً عن العدد الذي يحمل كل مجموعة ضمن حصته.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app/administrator/_lib/structure-defaults.ts:33  |  app/administrator/_lib/structure.ts:264  |  app/administrator/_lib/distribution.ts:55  |  app/administrator/_lib/formation.ts:145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tier_compositions.min_weight  |  tier_compositions.max_weight  |  tier_compositions.cluster_assistants  |  tier_compositions.units_per_coordinator  |  tier_compositions.units_per_female_guide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يعدّلها صاحب «إدارة الإداريين» في «القوائم المرجعية» ← تركيب التكتلات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تكتل النور وزنه 11 في الاقتصادي: معاون تكتل واحد، ومنسقان (11÷6≈2)، وموجّهتان (11÷7≈2). تكتل البيان وزنه 5: منسق واحد وموجّهة واحدة.</w:t>
      </w:r>
    </w:p>
    <w:p>
      <w:pPr>
        <w:keepNext/>
        <w:bidi/>
        <w:pStyle w:val="Heading3"/>
        <w:spacing w:before="200" w:after="120"/>
        <w:jc w:val="left"/>
      </w:pPr>
      <w:r>
        <w:rPr>
          <w:rFonts w:ascii="itf Qomra Arabic" w:hAnsi="itf Qomra Arabic" w:cs="itf Qomra Arabic" w:eastAsia="itf Qomra Arabic"/>
          <w:b/>
          <w:color w:val="00594F"/>
          <w:sz w:val="25"/>
          <w:szCs w:val="25"/>
          <w:bCs/>
        </w:rPr>
        <w:t>FRM-11</w:t>
      </w:r>
      <w:r>
        <w:rPr>
          <w:rFonts w:ascii="itf Qomra Arabic" w:hAnsi="itf Qomra Arabic" w:cs="itf Qomra Arabic" w:eastAsia="itf Qomra Arabic"/>
          <w:b/>
          <w:color w:val="00594F"/>
          <w:sz w:val="25"/>
          <w:szCs w:val="25"/>
          <w:bCs/>
          <w:rtl/>
          <w:lang w:bidi="ar-SY"/>
        </w:rPr>
        <w:t xml:space="preserve"> — اختيار كادر 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يختار رئيس التكتل في المكتب معاوني التكتل ومنسقيه وموجّهاته من الكادر المؤهل هذا الموسم، بحسب سلوك صفة كل واحد (ضمن مرشّحي معاوني التكتل، أو المنسقين، أو الموجّهات)، ومن فروعه، غير محجوز في تكتل آخر ولا في مكان آخر من التكتل نفسه، وغير موقوف ولا محذوف. الصفة المعتبرة هي الموسمية إن مُنحت، وإلا الأساسية، وإلا صفة تقدّمه. كل من يوضع في المكتب حاضر، فمكانه مقبول فوراً بلا دعوة.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app/administrator/_lib/formation.ts:272  |  app/administrator/_lib/formation.ts:293  |  app/staff/admins/_components/clusters.tsx:333  |  app/administrator/_lib/formation.ts:517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cluster_members.pool  |  cluster_members.status  |  admin_roles.assistant_pool  |  admin_roles.coordinator_pool  |  admin_roles.guide_pool  |  cadre_people.account_status</w:t>
      </w:r>
    </w:p>
    <w:p>
      <w:pPr>
        <w:keepNext/>
        <w:bidi/>
        <w:pStyle w:val="Heading3"/>
        <w:spacing w:before="200" w:after="120"/>
        <w:jc w:val="left"/>
      </w:pPr>
      <w:r>
        <w:rPr>
          <w:rFonts w:ascii="itf Qomra Arabic" w:hAnsi="itf Qomra Arabic" w:cs="itf Qomra Arabic" w:eastAsia="itf Qomra Arabic"/>
          <w:b/>
          <w:color w:val="00594F"/>
          <w:sz w:val="25"/>
          <w:szCs w:val="25"/>
          <w:bCs/>
        </w:rPr>
        <w:t>FRM-12</w:t>
      </w:r>
      <w:r>
        <w:rPr>
          <w:rFonts w:ascii="itf Qomra Arabic" w:hAnsi="itf Qomra Arabic" w:cs="itf Qomra Arabic" w:eastAsia="itf Qomra Arabic"/>
          <w:b/>
          <w:color w:val="00594F"/>
          <w:sz w:val="25"/>
          <w:szCs w:val="25"/>
          <w:bCs/>
          <w:rtl/>
          <w:lang w:bidi="ar-SY"/>
        </w:rPr>
        <w:t xml:space="preserve"> — منسق بصفة «معاون ومنسق تقني» في كل 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إن احتاج التكتل منسقاً واحداً على الأقل، فلا بد أن يكون أحد منسقيه بصفة تجمع سلوكَي «يشغل مقعد المعاون» و«ضمن مرشّحي منسّقي التكتل» (معاون ومنسق تقني).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app/administrator/_lib/formation.ts:156  |  app/administrator/_lib/structure.ts:90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admin_roles.assistant_seat  |  admin_roles.coordinator_pool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في تكتل النور لؤي العظمة 01033300961، وفي تكتل البيان خلدون الصيرفي 01033300895.</w:t>
      </w:r>
    </w:p>
    <w:p>
      <w:pPr>
        <w:keepNext/>
        <w:bidi/>
        <w:pStyle w:val="Heading3"/>
        <w:spacing w:before="200" w:after="120"/>
        <w:jc w:val="left"/>
      </w:pPr>
      <w:r>
        <w:rPr>
          <w:rFonts w:ascii="itf Qomra Arabic" w:hAnsi="itf Qomra Arabic" w:cs="itf Qomra Arabic" w:eastAsia="itf Qomra Arabic"/>
          <w:b/>
          <w:color w:val="00594F"/>
          <w:sz w:val="25"/>
          <w:szCs w:val="25"/>
          <w:bCs/>
        </w:rPr>
        <w:t>FRM-13</w:t>
      </w:r>
      <w:r>
        <w:rPr>
          <w:rFonts w:ascii="itf Qomra Arabic" w:hAnsi="itf Qomra Arabic" w:cs="itf Qomra Arabic" w:eastAsia="itf Qomra Arabic"/>
          <w:b/>
          <w:color w:val="00594F"/>
          <w:sz w:val="25"/>
          <w:szCs w:val="25"/>
          <w:bCs/>
          <w:rtl/>
          <w:lang w:bidi="ar-SY"/>
        </w:rPr>
        <w:t xml:space="preserve"> — توزيع المنسقين والموجّهات على المجموعات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مجموعة منسق واحد وموجّهة واحدة من التكتل. حمل الشخص = مجموع أوزان فئات المجموعات الموزّعة عليه، ولا يتجاوز حصة مستواه (6 للمنسق و7 للموجّهة في الاقتصادي)؛ يُمنع اختيار شخص لمجموعة تجاوز به حصته، ومن تجاوزها يمنع اكتمال التكتل. «التوزيع التلقائي» يضع الأثقل أولاً على من بقي له أوسع مجال (توزيع متساوٍ)، فإن بقيت مجموعات بلا أحد جرّب التكديس على من بقي له أضيق مجال يتسع لها، وأخذ ما يترك مجموعات أقل.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app/administrator/_lib/distribution.ts:18  |  app/administrator/_lib/distribution.ts:43  |  app/staff/admins/_components/clusters.tsx:387  |  app/administrator/_lib/formation.ts:162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cluster_groups.coordinator_account_id  |  cluster_groups.female_guide_account_id  |  tier_compositions.units_per_coordinator</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سامر نجار 01033300874 موزّع على الخبير (3) واللطيف (2): خمس وحدات من حصته الست.</w:t>
      </w:r>
    </w:p>
    <w:p>
      <w:pPr>
        <w:keepNext/>
        <w:bidi/>
        <w:pStyle w:val="Heading3"/>
        <w:spacing w:before="200" w:after="120"/>
        <w:jc w:val="left"/>
      </w:pPr>
      <w:r>
        <w:rPr>
          <w:rFonts w:ascii="itf Qomra Arabic" w:hAnsi="itf Qomra Arabic" w:cs="itf Qomra Arabic" w:eastAsia="itf Qomra Arabic"/>
          <w:b/>
          <w:color w:val="00594F"/>
          <w:sz w:val="25"/>
          <w:szCs w:val="25"/>
          <w:bCs/>
        </w:rPr>
        <w:t>FRM-14</w:t>
      </w:r>
      <w:r>
        <w:rPr>
          <w:rFonts w:ascii="itf Qomra Arabic" w:hAnsi="itf Qomra Arabic" w:cs="itf Qomra Arabic" w:eastAsia="itf Qomra Arabic"/>
          <w:b/>
          <w:color w:val="00594F"/>
          <w:sz w:val="25"/>
          <w:szCs w:val="25"/>
          <w:bCs/>
          <w:rtl/>
          <w:lang w:bidi="ar-SY"/>
        </w:rPr>
        <w:t xml:space="preserve"> — شروط اكتمال 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يُنشأ التكتل حتى تتحقق كل الشروط الحاجزة: له اسم؛ ومستواه صالح؛ ومجموعة واحدة على الأقل؛ والوزن ضمن الحدين؛ ولا مجموعة اسمها يطابق اسم التكتل بعد حذف كلمة «تكتل»؛ ولا مجموعة فيها حجاج أكثر من سعة فئتها في هذا المستوى؛ وكل مقاعد كل مجموعة مشغولة بعدد مستواه؛ ومعاونو التكتل والمنسقون والموجّهات بالعدد المطلوب تماماً؛ ومنسق «معاون ومنسق تقني»؛ ولا أحد فوق حصته؛ والمحاسب محدد؛ ولا مكان بانتظار تأكيد.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app/administrator/_lib/formation.ts:142  |  app/administrator/_lib/formation.ts:146  |  app/administrator/_lib/formation.ts:148  |  app/administrator/_lib/formation.ts:152  |  app/administrator/_lib/formation.ts:154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  |  cluster_groups  |  group_seats  |  cluster_members</w:t>
      </w:r>
    </w:p>
    <w:p>
      <w:pPr>
        <w:keepNext/>
        <w:bidi/>
        <w:pStyle w:val="Heading3"/>
        <w:spacing w:before="200" w:after="120"/>
        <w:jc w:val="left"/>
      </w:pPr>
      <w:r>
        <w:rPr>
          <w:rFonts w:ascii="itf Qomra Arabic" w:hAnsi="itf Qomra Arabic" w:cs="itf Qomra Arabic" w:eastAsia="itf Qomra Arabic"/>
          <w:b/>
          <w:color w:val="00594F"/>
          <w:sz w:val="25"/>
          <w:szCs w:val="25"/>
          <w:bCs/>
        </w:rPr>
        <w:t>FRM-15</w:t>
      </w:r>
      <w:r>
        <w:rPr>
          <w:rFonts w:ascii="itf Qomra Arabic" w:hAnsi="itf Qomra Arabic" w:cs="itf Qomra Arabic" w:eastAsia="itf Qomra Arabic"/>
          <w:b/>
          <w:color w:val="00594F"/>
          <w:sz w:val="25"/>
          <w:szCs w:val="25"/>
          <w:bCs/>
          <w:rtl/>
          <w:lang w:bidi="ar-SY"/>
        </w:rPr>
        <w:t xml:space="preserve"> — محاسب 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للتكتل محاسب واحد، صفة ثانوية يختارها رئيسه من أعضاء التكتل (رئيسه، ورؤساء مجموعاته، ومن في مقاعدها، ومعاونيه ومنسقيه)، ولا يكون من موجّهات التكتل. الموقع الثانوي لا يُلغي موقعه الأصلي، وقبوله لا يرفض شيئاً آخر.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app/administrator/_lib/formation.ts:163  |  app/staff/admins/_components/clusters.tsx:337  |  app/administrator/_lib/formation.ts:441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cluster_members.pool</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مهند السيد 01033300944 معاون في مجموعة أحفاد بني هاشم ومحاسب تكتل النور.</w:t>
      </w:r>
    </w:p>
    <w:p>
      <w:pPr>
        <w:keepNext/>
        <w:bidi/>
        <w:pStyle w:val="Heading3"/>
        <w:spacing w:before="200" w:after="120"/>
        <w:jc w:val="left"/>
      </w:pPr>
      <w:r>
        <w:rPr>
          <w:rFonts w:ascii="itf Qomra Arabic" w:hAnsi="itf Qomra Arabic" w:cs="itf Qomra Arabic" w:eastAsia="itf Qomra Arabic"/>
          <w:b/>
          <w:color w:val="00594F"/>
          <w:sz w:val="25"/>
          <w:szCs w:val="25"/>
          <w:bCs/>
        </w:rPr>
        <w:t>FRM-16</w:t>
      </w:r>
      <w:r>
        <w:rPr>
          <w:rFonts w:ascii="itf Qomra Arabic" w:hAnsi="itf Qomra Arabic" w:cs="itf Qomra Arabic" w:eastAsia="itf Qomra Arabic"/>
          <w:b/>
          <w:color w:val="00594F"/>
          <w:sz w:val="25"/>
          <w:szCs w:val="25"/>
          <w:bCs/>
          <w:rtl/>
          <w:lang w:bidi="ar-SY"/>
        </w:rPr>
        <w:t xml:space="preserve"> — متوسط أعمار الكادر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يُحسب متوسط أعمار كادر التكتل (رئيسه ورؤساء مجموعاته ومن في مقاعدها ومعاونيه ومنسقيه وموجّهاته). الموجّهون بدرجات لهم «عمر مثبَّت» يُحتسب بدل أعمارهم: موجّه ديني أ وموجّهة دينية أ 40، وموجّه ديني ب 45، وموجّهة دينية ب 48، والدرجة ج بعمرها. المتوسط فوق 50 تنبيه يظهر ولا يمنع الإنشاء.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app/administrator/_lib/formation.ts:171  |  app/administrator/_lib/structure.ts:313  |  app/administrator/_lib/structure.ts:91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admin_roles.fixed_age</w:t>
      </w:r>
    </w:p>
    <w:p>
      <w:pPr>
        <w:keepNext/>
        <w:bidi/>
        <w:pStyle w:val="Heading3"/>
        <w:spacing w:before="200" w:after="120"/>
        <w:jc w:val="left"/>
      </w:pPr>
      <w:r>
        <w:rPr>
          <w:rFonts w:ascii="itf Qomra Arabic" w:hAnsi="itf Qomra Arabic" w:cs="itf Qomra Arabic" w:eastAsia="itf Qomra Arabic"/>
          <w:b/>
          <w:color w:val="00594F"/>
          <w:sz w:val="25"/>
          <w:szCs w:val="25"/>
          <w:bCs/>
        </w:rPr>
        <w:t>FRM-17</w:t>
      </w:r>
      <w:r>
        <w:rPr>
          <w:rFonts w:ascii="itf Qomra Arabic" w:hAnsi="itf Qomra Arabic" w:cs="itf Qomra Arabic" w:eastAsia="itf Qomra Arabic"/>
          <w:b/>
          <w:color w:val="00594F"/>
          <w:sz w:val="25"/>
          <w:szCs w:val="25"/>
          <w:bCs/>
          <w:rtl/>
          <w:lang w:bidi="ar-SY"/>
        </w:rPr>
        <w:t xml:space="preserve"> — شارات 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ثلاث شارات محسوبة لا تُمنح يدوياً: «شارة العمر» إذا كان متوسط أعمار الكادر (بالأعمار المثبّتة) 40 أو أقل؛ و«شارة التميّز في التوجيه الديني» إذا كان في التكتل شخص واحد على الأقل بصفة تمنحها (الدرجة «أ» للموجّه أو الموجّهة)؛ و«شارة الالتزام بالمواعيد» إذا كان أول إرسال للتكتل (أو إنشاؤه في المكتب) قبل الموعد الأول أو فيه: 19 تشرين الثاني 2026 الساعة 23:59.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app/administrator/_lib/structure.ts:333  |  app/administrator/_lib/structure.ts:339  |  app/administrator/_lib/formation.ts:189  |  app/administrator/_lib/structure.ts:151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clusters.first_sent_at  |  admin_season_rules.cluster_early_deadline_at  |  admin_roles.guidance_badge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الموعد الأول يضبطه صاحب «إدارة الإداريين» في صفحة «التكتلات»</w:t>
      </w:r>
    </w:p>
    <w:p>
      <w:pPr>
        <w:keepNext/>
        <w:bidi/>
        <w:pStyle w:val="Heading3"/>
        <w:spacing w:before="200" w:after="120"/>
        <w:jc w:val="left"/>
      </w:pPr>
      <w:r>
        <w:rPr>
          <w:rFonts w:ascii="itf Qomra Arabic" w:hAnsi="itf Qomra Arabic" w:cs="itf Qomra Arabic" w:eastAsia="itf Qomra Arabic"/>
          <w:b/>
          <w:color w:val="00594F"/>
          <w:sz w:val="25"/>
          <w:szCs w:val="25"/>
          <w:bCs/>
        </w:rPr>
        <w:t>FRM-18</w:t>
      </w:r>
      <w:r>
        <w:rPr>
          <w:rFonts w:ascii="itf Qomra Arabic" w:hAnsi="itf Qomra Arabic" w:cs="itf Qomra Arabic" w:eastAsia="itf Qomra Arabic"/>
          <w:b/>
          <w:color w:val="00594F"/>
          <w:sz w:val="25"/>
          <w:szCs w:val="25"/>
          <w:bCs/>
          <w:rtl/>
          <w:lang w:bidi="ar-SY"/>
        </w:rPr>
        <w:t xml:space="preserve"> — رسم التكتل والعقد وإنشاؤه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اكتمال الشروط يُسدَّد رسم التكتل 500 $ في المكتب، وتُرفع صورة العقد الورقي، ويؤكد الموظف أن كل من في التكتل وقّعه. عندها فقط يُنشأ التكتل «معتمداً» لحظة إنشائه، ويُسجَّل وقت الإرسال والاعتماد واسم الموظف، ويجده رئيسه وكل من فيه في بوابتهم فوراً. وللموظف أن يستبدل صورة العقد بعد 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lib/season.ts:52  |  app/staff/admins/_components/clusters.tsx:585  |  app/staff/admins/_components/clusters.tsx:601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season_settings.fee_cluster_formation  |  clusters.fee_paid_at  |  clusters.contract_file_id  |  clusters.decided_by_staff_id  |  clusters.decided_at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الرسم يضبطه مدير الموسم في «إعدادات الموسم» ← «رسوم الإداريين» (0–5000 $ بخطوة 10)</w:t>
      </w:r>
    </w:p>
    <w:p>
      <w:pPr>
        <w:keepNext/>
        <w:bidi/>
        <w:pStyle w:val="Heading3"/>
        <w:spacing w:before="200" w:after="120"/>
        <w:jc w:val="left"/>
      </w:pPr>
      <w:r>
        <w:rPr>
          <w:rFonts w:ascii="itf Qomra Arabic" w:hAnsi="itf Qomra Arabic" w:cs="itf Qomra Arabic" w:eastAsia="itf Qomra Arabic"/>
          <w:b/>
          <w:color w:val="00594F"/>
          <w:sz w:val="25"/>
          <w:szCs w:val="25"/>
          <w:bCs/>
        </w:rPr>
        <w:t>FRM-19</w:t>
      </w:r>
      <w:r>
        <w:rPr>
          <w:rFonts w:ascii="itf Qomra Arabic" w:hAnsi="itf Qomra Arabic" w:cs="itf Qomra Arabic" w:eastAsia="itf Qomra Arabic"/>
          <w:b/>
          <w:color w:val="00594F"/>
          <w:sz w:val="25"/>
          <w:szCs w:val="25"/>
          <w:bCs/>
          <w:rtl/>
          <w:lang w:bidi="ar-SY"/>
        </w:rPr>
        <w:t xml:space="preserve"> — شخص في مكان واحد ومجموعة في تكتل واحد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يشغل الشخص مكاناً واحداً في الموسم، وتدخل المجموعة تكتلاً واحداً. في الطلبات القديمة بالدعوات: قبول دعوة إلى مكان يرفض تلقائياً كل دعوة معلّقة أخرى من النوع نفسه (المجموعات مع المجموعات، والأشخاص مع الأشخاص)، إلا دعوة المحاسب فهي ثانوية. ومن يحجزه طلب تكتل آخر يظهر «محجوزاً» ولا يُختار.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app/administrator/_lib/formation.ts:433  |  app/administrator/_lib/formation.ts:446  |  app/administrator/_lib/formation.ts:279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cluster_members  |  cluster_groups</w:t>
      </w:r>
    </w:p>
    <w:p>
      <w:pPr>
        <w:keepNext/>
        <w:bidi/>
        <w:pStyle w:val="Heading3"/>
        <w:spacing w:before="200" w:after="120"/>
        <w:jc w:val="left"/>
      </w:pPr>
      <w:r>
        <w:rPr>
          <w:rFonts w:ascii="itf Qomra Arabic" w:hAnsi="itf Qomra Arabic" w:cs="itf Qomra Arabic" w:eastAsia="itf Qomra Arabic"/>
          <w:b/>
          <w:color w:val="00594F"/>
          <w:sz w:val="25"/>
          <w:szCs w:val="25"/>
          <w:bCs/>
        </w:rPr>
        <w:t>FRM-20</w:t>
      </w:r>
      <w:r>
        <w:rPr>
          <w:rFonts w:ascii="itf Qomra Arabic" w:hAnsi="itf Qomra Arabic" w:cs="itf Qomra Arabic" w:eastAsia="itf Qomra Arabic"/>
          <w:b/>
          <w:color w:val="00594F"/>
          <w:sz w:val="25"/>
          <w:szCs w:val="25"/>
          <w:bCs/>
          <w:rtl/>
          <w:lang w:bidi="ar-SY"/>
        </w:rPr>
        <w:t xml:space="preserve"> — طلبات التكتل ومواعيدها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حالات طلب التكتل: «قيد التشكيل في المكتب» (</w:t>
      </w:r>
      <w:r>
        <w:rPr>
          <w:rFonts w:ascii="itf Qomra Arabic" w:hAnsi="itf Qomra Arabic" w:cs="itf Qomra Arabic" w:eastAsia="itf Qomra Arabic"/>
          <w:b w:val="0"/>
          <w:color w:val="021526"/>
          <w:sz w:val="23"/>
          <w:szCs w:val="23"/>
        </w:rPr>
        <w:t>draft</w:t>
      </w:r>
      <w:r>
        <w:rPr>
          <w:rFonts w:ascii="itf Qomra Arabic" w:hAnsi="itf Qomra Arabic" w:cs="itf Qomra Arabic" w:eastAsia="itf Qomra Arabic"/>
          <w:b w:val="0"/>
          <w:color w:val="021526"/>
          <w:sz w:val="23"/>
          <w:szCs w:val="23"/>
          <w:rtl/>
          <w:lang w:bidi="ar-SY"/>
        </w:rPr>
        <w:t>)، «قيد المراجعة» (</w:t>
      </w:r>
      <w:r>
        <w:rPr>
          <w:rFonts w:ascii="itf Qomra Arabic" w:hAnsi="itf Qomra Arabic" w:cs="itf Qomra Arabic" w:eastAsia="itf Qomra Arabic"/>
          <w:b w:val="0"/>
          <w:color w:val="021526"/>
          <w:sz w:val="23"/>
          <w:szCs w:val="23"/>
        </w:rPr>
        <w:t>pending</w:t>
      </w:r>
      <w:r>
        <w:rPr>
          <w:rFonts w:ascii="itf Qomra Arabic" w:hAnsi="itf Qomra Arabic" w:cs="itf Qomra Arabic" w:eastAsia="itf Qomra Arabic"/>
          <w:b w:val="0"/>
          <w:color w:val="021526"/>
          <w:sz w:val="23"/>
          <w:szCs w:val="23"/>
          <w:rtl/>
          <w:lang w:bidi="ar-SY"/>
        </w:rPr>
        <w:t>)، «جاري المراجعة»، «شُكّل في المكتب» (</w:t>
      </w:r>
      <w:r>
        <w:rPr>
          <w:rFonts w:ascii="itf Qomra Arabic" w:hAnsi="itf Qomra Arabic" w:cs="itf Qomra Arabic" w:eastAsia="itf Qomra Arabic"/>
          <w:b w:val="0"/>
          <w:color w:val="021526"/>
          <w:sz w:val="23"/>
          <w:szCs w:val="23"/>
        </w:rPr>
        <w:t>approved</w:t>
      </w:r>
      <w:r>
        <w:rPr>
          <w:rFonts w:ascii="itf Qomra Arabic" w:hAnsi="itf Qomra Arabic" w:cs="itf Qomra Arabic" w:eastAsia="itf Qomra Arabic"/>
          <w:b w:val="0"/>
          <w:color w:val="021526"/>
          <w:sz w:val="23"/>
          <w:szCs w:val="23"/>
          <w:rtl/>
          <w:lang w:bidi="ar-SY"/>
        </w:rPr>
        <w:t xml:space="preserve">)، «مرفوض — بملاحظات». يعدّل الطلب فقط وهو </w:t>
      </w:r>
      <w:r>
        <w:rPr>
          <w:rFonts w:ascii="itf Qomra Arabic" w:hAnsi="itf Qomra Arabic" w:cs="itf Qomra Arabic" w:eastAsia="itf Qomra Arabic"/>
          <w:b w:val="0"/>
          <w:color w:val="021526"/>
          <w:sz w:val="23"/>
          <w:szCs w:val="23"/>
        </w:rPr>
        <w:t>draft</w:t>
      </w:r>
      <w:r>
        <w:rPr>
          <w:rFonts w:ascii="itf Qomra Arabic" w:hAnsi="itf Qomra Arabic" w:cs="itf Qomra Arabic" w:eastAsia="itf Qomra Arabic"/>
          <w:b w:val="0"/>
          <w:color w:val="021526"/>
          <w:sz w:val="23"/>
          <w:szCs w:val="23"/>
          <w:rtl/>
          <w:lang w:bidi="ar-SY"/>
        </w:rPr>
        <w:t xml:space="preserve"> أو </w:t>
      </w:r>
      <w:r>
        <w:rPr>
          <w:rFonts w:ascii="itf Qomra Arabic" w:hAnsi="itf Qomra Arabic" w:cs="itf Qomra Arabic" w:eastAsia="itf Qomra Arabic"/>
          <w:b w:val="0"/>
          <w:color w:val="021526"/>
          <w:sz w:val="23"/>
          <w:szCs w:val="23"/>
        </w:rPr>
        <w:t>pending</w:t>
      </w:r>
      <w:r>
        <w:rPr>
          <w:rFonts w:ascii="itf Qomra Arabic" w:hAnsi="itf Qomra Arabic" w:cs="itf Qomra Arabic" w:eastAsia="itf Qomra Arabic"/>
          <w:b w:val="0"/>
          <w:color w:val="021526"/>
          <w:sz w:val="23"/>
          <w:szCs w:val="23"/>
          <w:rtl/>
          <w:lang w:bidi="ar-SY"/>
        </w:rPr>
        <w:t xml:space="preserve"> أو </w:t>
      </w:r>
      <w:r>
        <w:rPr>
          <w:rFonts w:ascii="itf Qomra Arabic" w:hAnsi="itf Qomra Arabic" w:cs="itf Qomra Arabic" w:eastAsia="itf Qomra Arabic"/>
          <w:b w:val="0"/>
          <w:color w:val="021526"/>
          <w:sz w:val="23"/>
          <w:szCs w:val="23"/>
        </w:rPr>
        <w:t>rejected</w:t>
      </w:r>
      <w:r>
        <w:rPr>
          <w:rFonts w:ascii="itf Qomra Arabic" w:hAnsi="itf Qomra Arabic" w:cs="itf Qomra Arabic" w:eastAsia="itf Qomra Arabic"/>
          <w:b w:val="0"/>
          <w:color w:val="021526"/>
          <w:sz w:val="23"/>
          <w:szCs w:val="23"/>
          <w:rtl/>
          <w:lang w:bidi="ar-SY"/>
        </w:rPr>
        <w:t xml:space="preserve"> والنافذة مفتوحة. وبعد الموعد النهائي يتحرر من التكتلات كل مجموعة في طلب مرفوض أو مسودة، فتصير «خارج التكتلات».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app/administrator/_lib/formation.ts:27  |  app/administrator/_lib/formation.ts:248  |  app/staff/admins/desk.ts:177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clusters.status  |  cluster_status_history</w:t>
      </w:r>
    </w:p>
    <w:p>
      <w:pPr>
        <w:keepNext/>
        <w:bidi/>
        <w:pStyle w:val="Heading3"/>
        <w:spacing w:before="200" w:after="120"/>
        <w:jc w:val="left"/>
      </w:pPr>
      <w:r>
        <w:rPr>
          <w:rFonts w:ascii="itf Qomra Arabic" w:hAnsi="itf Qomra Arabic" w:cs="itf Qomra Arabic" w:eastAsia="itf Qomra Arabic"/>
          <w:b/>
          <w:color w:val="00594F"/>
          <w:sz w:val="25"/>
          <w:szCs w:val="25"/>
          <w:bCs/>
        </w:rPr>
        <w:t>FRM-21</w:t>
      </w:r>
      <w:r>
        <w:rPr>
          <w:rFonts w:ascii="itf Qomra Arabic" w:hAnsi="itf Qomra Arabic" w:cs="itf Qomra Arabic" w:eastAsia="itf Qomra Arabic"/>
          <w:b/>
          <w:color w:val="00594F"/>
          <w:sz w:val="25"/>
          <w:szCs w:val="25"/>
          <w:bCs/>
          <w:rtl/>
          <w:lang w:bidi="ar-SY"/>
        </w:rPr>
        <w:t xml:space="preserve"> — التعديل الاستثنائي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لصاحب «إدارة الإداريين» أن يعدّل تكتلاً خارج الضوابط المعتادة: يزيل شخصاً من مكانه، أو يضع شخصاً في مكان شاغر (مقبولاً فوراً)، أو يضيف مجموعة معتمدة غير محجوزة من فروع رئيسه. كل تعديل يحتاج سبباً من 3 أحرف على الأقل، ويُكتب في سجل التكتل وسجل كل من مسّه، وتُبنى مقاعد المجموعة المضافة بفئتها في مستوى التكتل ليملأها رئيسه.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app/staff/admins/_components/clusters.tsx:954  |  app/staff/admins/_components/clusters.tsx:1040  |  app/administrator/_lib/formation.ts:484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clusters.administration_reason  |  cluster_groups.by_administration_reason  |  cluster_members.reason</w:t>
      </w:r>
    </w:p>
    <w:p>
      <w:pPr>
        <w:keepNext/>
        <w:bidi/>
        <w:pStyle w:val="Heading3"/>
        <w:spacing w:before="200" w:after="120"/>
        <w:jc w:val="left"/>
      </w:pPr>
      <w:r>
        <w:rPr>
          <w:rFonts w:ascii="itf Qomra Arabic" w:hAnsi="itf Qomra Arabic" w:cs="itf Qomra Arabic" w:eastAsia="itf Qomra Arabic"/>
          <w:b/>
          <w:color w:val="00594F"/>
          <w:sz w:val="25"/>
          <w:szCs w:val="25"/>
          <w:bCs/>
        </w:rPr>
        <w:t>FRM-22</w:t>
      </w:r>
      <w:r>
        <w:rPr>
          <w:rFonts w:ascii="itf Qomra Arabic" w:hAnsi="itf Qomra Arabic" w:cs="itf Qomra Arabic" w:eastAsia="itf Qomra Arabic"/>
          <w:b/>
          <w:color w:val="00594F"/>
          <w:sz w:val="25"/>
          <w:szCs w:val="25"/>
          <w:bCs/>
          <w:rtl/>
          <w:lang w:bidi="ar-SY"/>
        </w:rPr>
        <w:t xml:space="preserve"> — خطة التكتل التشغيلية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يرفع رئيس التكتل المعتمد خطته التشغيلية: عنوان (3 أحرف على الأقل) وملخص (20 حرفاً على الأقل) وملف. لا يرفعها إن كانت له خطة «مقدَّمة» أو «مقبولة»، وله أن يعيد رفعها بعد أن تعيدها الإدارة بملاحظة.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app/portal/(admin)/cluster/plan.tsx:35  |  app/portal/(admin)/cluster/plan.tsx:75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operational_plans.status  |  operational_plans.decision_note</w:t>
      </w:r>
    </w:p>
    <w:p>
      <w:pPr>
        <w:keepNext/>
        <w:bidi/>
        <w:pStyle w:val="Heading3"/>
        <w:spacing w:before="200" w:after="120"/>
        <w:jc w:val="left"/>
      </w:pPr>
      <w:r>
        <w:rPr>
          <w:rFonts w:ascii="itf Qomra Arabic" w:hAnsi="itf Qomra Arabic" w:cs="itf Qomra Arabic" w:eastAsia="itf Qomra Arabic"/>
          <w:b/>
          <w:color w:val="00594F"/>
          <w:sz w:val="25"/>
          <w:szCs w:val="25"/>
          <w:bCs/>
        </w:rPr>
        <w:t>FRM-23</w:t>
      </w:r>
      <w:r>
        <w:rPr>
          <w:rFonts w:ascii="itf Qomra Arabic" w:hAnsi="itf Qomra Arabic" w:cs="itf Qomra Arabic" w:eastAsia="itf Qomra Arabic"/>
          <w:b/>
          <w:color w:val="00594F"/>
          <w:sz w:val="25"/>
          <w:szCs w:val="25"/>
          <w:bCs/>
          <w:rtl/>
          <w:lang w:bidi="ar-SY"/>
        </w:rPr>
        <w:t xml:space="preserve"> — صفحة التكتل العامة وموافقة الإدارة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يكتب برنامج التكتل (السكن والنقل والوجبات والبرامج والصور وأسعار الغرف الخاصة) فريقه بعد اعتماده: رئيسه ومعاونوه ومنسقوه ورؤساء مجموعاته ومعاونوهم، لا موجّهاته. لا يعدّلون التقييم ولا عدد المراجعات ولا المستوى ولا تاريخ الاعتماد ولا المجموعات. ما يرسلونه ينتظر الإدارة، فتعتمده فيُنشر، أو تعيده بسبب من 5 أحرف على الأقل. ولا يصل شيء إلى الحجاج قبل الاعتماد.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app/administrator/_lib/directory.ts:105  |  lib/cluster-profile.ts:21  |  lib/store.ts:1535  |  app/staff/admins/_components/clusters.tsx:1185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cluster_profile_versions.status  |  cluster_profile_versions.reject_reason</w:t>
      </w:r>
    </w:p>
    <w:p>
      <w:pPr>
        <w:keepNext/>
        <w:bidi/>
        <w:pStyle w:val="Heading3"/>
        <w:spacing w:before="200" w:after="120"/>
        <w:jc w:val="left"/>
      </w:pPr>
      <w:r>
        <w:rPr>
          <w:rFonts w:ascii="itf Qomra Arabic" w:hAnsi="itf Qomra Arabic" w:cs="itf Qomra Arabic" w:eastAsia="itf Qomra Arabic"/>
          <w:b/>
          <w:color w:val="00594F"/>
          <w:sz w:val="25"/>
          <w:szCs w:val="25"/>
          <w:bCs/>
        </w:rPr>
        <w:t>FRM-24</w:t>
      </w:r>
      <w:r>
        <w:rPr>
          <w:rFonts w:ascii="itf Qomra Arabic" w:hAnsi="itf Qomra Arabic" w:cs="itf Qomra Arabic" w:eastAsia="itf Qomra Arabic"/>
          <w:b/>
          <w:color w:val="00594F"/>
          <w:sz w:val="25"/>
          <w:szCs w:val="25"/>
          <w:bCs/>
          <w:rtl/>
          <w:lang w:bidi="ar-SY"/>
        </w:rPr>
        <w:t xml:space="preserve"> — صفحة المجموعة العامة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يكتب صفحة المجموعة (صورتها ونبذة عنها ومعرض صورها) رئيسها بعد اعتمادها أو معاونها، ورئيس التكتل لكل مجموعاته. تنتظر موافقة الإدارة كصفحة التكتل، وترفضها الإدارة بسبب من 5 أحرف على الأقل. وقبل أي نسخة معتمدة تُعرض صورة ومعرض من صور المنصة يختلفان من مجموعة لأخرى، بلا نبذة.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app/administrator/_lib/directory.ts:70  |  app/administrator/_lib/directory.ts:83  |  lib/group-profile.ts:89  |  app/staff/admins/_components/clusters.tsx:1353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group_profile_versions.status  |  group_profile_versions.reject_reason</w:t>
      </w:r>
    </w:p>
    <w:p>
      <w:pPr>
        <w:keepNext/>
        <w:bidi/>
        <w:pStyle w:val="Heading3"/>
        <w:spacing w:before="200" w:after="120"/>
        <w:jc w:val="left"/>
      </w:pPr>
      <w:r>
        <w:rPr>
          <w:rFonts w:ascii="itf Qomra Arabic" w:hAnsi="itf Qomra Arabic" w:cs="itf Qomra Arabic" w:eastAsia="itf Qomra Arabic"/>
          <w:b/>
          <w:color w:val="00594F"/>
          <w:sz w:val="25"/>
          <w:szCs w:val="25"/>
          <w:bCs/>
        </w:rPr>
        <w:t>FRM-25</w:t>
      </w:r>
      <w:r>
        <w:rPr>
          <w:rFonts w:ascii="itf Qomra Arabic" w:hAnsi="itf Qomra Arabic" w:cs="itf Qomra Arabic" w:eastAsia="itf Qomra Arabic"/>
          <w:b/>
          <w:color w:val="00594F"/>
          <w:sz w:val="25"/>
          <w:szCs w:val="25"/>
          <w:bCs/>
          <w:rtl/>
          <w:lang w:bidi="ar-SY"/>
        </w:rPr>
        <w:t xml:space="preserve"> — دليل التكتلات والمجموعات للحجاج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يظهر التكتل في الدليل العام فقط إن كان معتمداً غير مؤرشف وله برنامج منشور (من فريق المحتوى أو معتمد من الإدارة). ويُقرأ من طلبه: مستواه، وعدد مجموعاته، وكل مجموعة برئيسها وسعتها والمقاعد الباقية فيها (السعة − حجاجها، ولا تقل عن صفر)، ومجموعة رئيس التكتل أولاً.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lib/cluster-profile.ts:194  |  lib/cluster-profile.ts:221  |  app/administrator/_lib/directory.ts:39  |  app/administrator/_lib/directory.ts:52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clusters.status  |  clusters.archived_at  |  cluster_profile_versions</w:t>
      </w:r>
    </w:p>
    <w:p>
      <w:pPr>
        <w:keepNext/>
        <w:bidi/>
        <w:pStyle w:val="Heading3"/>
        <w:spacing w:before="200" w:after="120"/>
        <w:jc w:val="left"/>
      </w:pPr>
      <w:r>
        <w:rPr>
          <w:rFonts w:ascii="itf Qomra Arabic" w:hAnsi="itf Qomra Arabic" w:cs="itf Qomra Arabic" w:eastAsia="itf Qomra Arabic"/>
          <w:b/>
          <w:color w:val="00594F"/>
          <w:sz w:val="25"/>
          <w:szCs w:val="25"/>
          <w:bCs/>
        </w:rPr>
        <w:t>FRM-26</w:t>
      </w:r>
      <w:r>
        <w:rPr>
          <w:rFonts w:ascii="itf Qomra Arabic" w:hAnsi="itf Qomra Arabic" w:cs="itf Qomra Arabic" w:eastAsia="itf Qomra Arabic"/>
          <w:b/>
          <w:color w:val="00594F"/>
          <w:sz w:val="25"/>
          <w:szCs w:val="25"/>
          <w:bCs/>
          <w:rtl/>
          <w:lang w:bidi="ar-SY"/>
        </w:rPr>
        <w:t xml:space="preserve"> — إلحاق الحاج بمجموعة في المكتب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إلحاق الحجاج المقبولين بالمجموعات عملية مستقلة عن التسجيل (</w:t>
      </w:r>
      <w:r>
        <w:rPr>
          <w:rFonts w:ascii="itf Qomra Arabic" w:hAnsi="itf Qomra Arabic" w:cs="itf Qomra Arabic" w:eastAsia="itf Qomra Arabic"/>
          <w:b w:val="0"/>
          <w:color w:val="021526"/>
          <w:sz w:val="23"/>
          <w:szCs w:val="23"/>
        </w:rPr>
        <w:t>group-joining: 12</w:t>
      </w:r>
      <w:r>
        <w:rPr>
          <w:rFonts w:ascii="itf Qomra Arabic" w:hAnsi="itf Qomra Arabic" w:cs="itf Qomra Arabic" w:eastAsia="itf Qomra Arabic"/>
          <w:b w:val="0"/>
          <w:color w:val="021526"/>
          <w:sz w:val="23"/>
          <w:szCs w:val="23"/>
          <w:rtl/>
          <w:lang w:bidi="ar-SY"/>
        </w:rPr>
        <w:t xml:space="preserve"> تشرين الثاني 2026 – 15 كانون الثاني 2027 تقديرياً). لا إلحاق تلقائي، ولا يختار الحاج مجموعته على المنصة، والإداريون لا يلحقون أحداً: يتفق الحاج مع مجموعة ويوقّع عقده معها في المكتب، فيبحث موظف المكتب عن الطلب ويختار المجموعة ويرفع العقد الموقّع ويلحقه. الإلحاق للطلبات المقبولة وحدها.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lib/assignment.ts:5  |  lib/assignment.ts:171  |  app/staff/reviews/contracts.tsx:212  |  lib/operations.ts:66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post_acceptance.group_id  |  post_acceptance.group_approved_at  |  group_enrollment_contracts.file_id  |  post_acceptance.enrolled_by_staff_id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يقوم به موظف المكتب صاحب صلاحية «مراجعة الطلبات» (</w:t>
      </w:r>
      <w:r>
        <w:rPr>
          <w:rFonts w:ascii="itf Qomra Arabic" w:hAnsi="itf Qomra Arabic" w:cs="itf Qomra Arabic" w:eastAsia="itf Qomra Arabic"/>
          <w:b w:val="0"/>
          <w:color w:val="555F6B"/>
          <w:sz w:val="20"/>
          <w:szCs w:val="20"/>
        </w:rPr>
        <w:t>registration.review</w:t>
      </w:r>
      <w:r>
        <w:rPr>
          <w:rFonts w:ascii="itf Qomra Arabic" w:hAnsi="itf Qomra Arabic" w:cs="itf Qomra Arabic" w:eastAsia="itf Qomra Arabic"/>
          <w:b w:val="0"/>
          <w:color w:val="555F6B"/>
          <w:sz w:val="20"/>
          <w:szCs w:val="20"/>
          <w:rtl/>
          <w:lang w:bidi="ar-SY"/>
        </w:rPr>
        <w:t>) من «مراجعة الطلبات» ← العقود</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Pr>
        <w:t>README</w:t>
      </w:r>
      <w:r>
        <w:rPr>
          <w:rFonts w:ascii="itf Qomra Arabic" w:hAnsi="itf Qomra Arabic" w:cs="itf Qomra Arabic" w:eastAsia="itf Qomra Arabic"/>
          <w:b w:val="0"/>
          <w:color w:val="555F6B"/>
          <w:sz w:val="20"/>
          <w:szCs w:val="20"/>
          <w:rtl/>
          <w:lang w:bidi="ar-SY"/>
        </w:rPr>
        <w:t xml:space="preserve"> يقول إن الحاج «يختار المجموعة 27 من الدليل فيسجّله منسقها»، والكود لا يتيح للحاج اختياراً ولا للمنسق إلحاقاً. والنافذة </w:t>
      </w:r>
      <w:r>
        <w:rPr>
          <w:rFonts w:ascii="itf Qomra Arabic" w:hAnsi="itf Qomra Arabic" w:cs="itf Qomra Arabic" w:eastAsia="itf Qomra Arabic"/>
          <w:b w:val="0"/>
          <w:color w:val="555F6B"/>
          <w:sz w:val="20"/>
          <w:szCs w:val="20"/>
        </w:rPr>
        <w:t>group-joining</w:t>
      </w:r>
      <w:r>
        <w:rPr>
          <w:rFonts w:ascii="itf Qomra Arabic" w:hAnsi="itf Qomra Arabic" w:cs="itf Qomra Arabic" w:eastAsia="itf Qomra Arabic"/>
          <w:b w:val="0"/>
          <w:color w:val="555F6B"/>
          <w:sz w:val="20"/>
          <w:szCs w:val="20"/>
          <w:rtl/>
          <w:lang w:bidi="ar-SY"/>
        </w:rPr>
        <w:t xml:space="preserve"> لا تُفحص عند الإلحاق في </w:t>
      </w:r>
      <w:r>
        <w:rPr>
          <w:rFonts w:ascii="itf Qomra Arabic" w:hAnsi="itf Qomra Arabic" w:cs="itf Qomra Arabic" w:eastAsia="itf Qomra Arabic"/>
          <w:b w:val="0"/>
          <w:color w:val="555F6B"/>
          <w:sz w:val="20"/>
          <w:szCs w:val="20"/>
        </w:rPr>
        <w:t>contracts.tsx</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FRM-27</w:t>
      </w:r>
      <w:r>
        <w:rPr>
          <w:rFonts w:ascii="itf Qomra Arabic" w:hAnsi="itf Qomra Arabic" w:cs="itf Qomra Arabic" w:eastAsia="itf Qomra Arabic"/>
          <w:b/>
          <w:color w:val="00594F"/>
          <w:sz w:val="25"/>
          <w:szCs w:val="25"/>
          <w:bCs/>
          <w:rtl/>
          <w:lang w:bidi="ar-SY"/>
        </w:rPr>
        <w:t xml:space="preserve"> — الطلب العائلي يُلحق كاملاً أو لا يُلحق</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يدخل الطلب كله (كل أفراده) في المجموعة دفعة واحدة. يُرفض الإلحاق إن كان الطلب في المجموعة نفسها، أو إن تجاوز (المشغول + عدد أفراد الطلب) سعة المجموعة. المشغول = السعة − الباقي في الدليل + أفراد الطلبات الملحقة بها فعلاً.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app/staff/reviews/contracts.tsx:218  |  app/staff/reviews/contracts.tsx:219  |  lib/assignment.ts:91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post_acceptance.group_id  |  admin_groups.capacity</w:t>
      </w:r>
    </w:p>
    <w:p>
      <w:pPr>
        <w:keepNext/>
        <w:bidi/>
        <w:pStyle w:val="Heading3"/>
        <w:spacing w:before="200" w:after="120"/>
        <w:jc w:val="left"/>
      </w:pPr>
      <w:r>
        <w:rPr>
          <w:rFonts w:ascii="itf Qomra Arabic" w:hAnsi="itf Qomra Arabic" w:cs="itf Qomra Arabic" w:eastAsia="itf Qomra Arabic"/>
          <w:b/>
          <w:color w:val="00594F"/>
          <w:sz w:val="25"/>
          <w:szCs w:val="25"/>
          <w:bCs/>
        </w:rPr>
        <w:t>FRM-28</w:t>
      </w:r>
      <w:r>
        <w:rPr>
          <w:rFonts w:ascii="itf Qomra Arabic" w:hAnsi="itf Qomra Arabic" w:cs="itf Qomra Arabic" w:eastAsia="itf Qomra Arabic"/>
          <w:b/>
          <w:color w:val="00594F"/>
          <w:sz w:val="25"/>
          <w:szCs w:val="25"/>
          <w:bCs/>
          <w:rtl/>
          <w:lang w:bidi="ar-SY"/>
        </w:rPr>
        <w:t xml:space="preserve"> — نقل عائلة إلى مجموعة أخرى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ينقل موظف المكتب طلباً ملحقاً إلى مجموعة أخرى بعقد جديد، والطلب العائلي ينتقل كاملاً. يُسجَّل النقل (من، إلى، متى)، ويبدأ الملف الصحي للعائلة من جديد مع منسق المجموعة الجديدة، وتتبع العائلة رحلات مجموعتها الجديدة إن كانت المجموعة على رحلات.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lib/assignment.ts:105  |  lib/assignment.ts:113  |  lib/assignment.ts:115  |  lib/assignment.ts:132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application_group_transfers.from_group_id  |  application_group_transfers.to_group_id  |  group_enrollment_contracts.transfer_from_group_id</w:t>
      </w:r>
    </w:p>
    <w:p>
      <w:pPr>
        <w:keepNext/>
        <w:bidi/>
        <w:pStyle w:val="Heading3"/>
        <w:spacing w:before="200" w:after="120"/>
        <w:jc w:val="left"/>
      </w:pPr>
      <w:r>
        <w:rPr>
          <w:rFonts w:ascii="itf Qomra Arabic" w:hAnsi="itf Qomra Arabic" w:cs="itf Qomra Arabic" w:eastAsia="itf Qomra Arabic"/>
          <w:b/>
          <w:color w:val="00594F"/>
          <w:sz w:val="25"/>
          <w:szCs w:val="25"/>
          <w:bCs/>
        </w:rPr>
        <w:t>FRM-29</w:t>
      </w:r>
      <w:r>
        <w:rPr>
          <w:rFonts w:ascii="itf Qomra Arabic" w:hAnsi="itf Qomra Arabic" w:cs="itf Qomra Arabic" w:eastAsia="itf Qomra Arabic"/>
          <w:b/>
          <w:color w:val="00594F"/>
          <w:sz w:val="25"/>
          <w:szCs w:val="25"/>
          <w:bCs/>
          <w:rtl/>
          <w:lang w:bidi="ar-SY"/>
        </w:rPr>
        <w:t xml:space="preserve"> — عقود رفعتها المجموعات (مسار قديم)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العقد الذي رفعه طرف المجموعة قبل نقل الإلحاق إلى المكتب ينتظر المكتب: يعتمده فيُلحق الطلب كله بالمجموعة (أو يُنقل إليها إن كان في أخرى)، أو يعيده إلى رافعه بسبب يختاره من قائمة.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lib/assignment.ts:139  |  lib/assignment.ts:154  |  app/staff/reviews/contracts.tsx:54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group_enrollment_contracts.status  |  group_enrollment_contracts.return_reason  |  group_enrollment_contracts.decided_by_staff_id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FRM-30</w:t>
      </w:r>
      <w:r>
        <w:rPr>
          <w:rFonts w:ascii="itf Qomra Arabic" w:hAnsi="itf Qomra Arabic" w:cs="itf Qomra Arabic" w:eastAsia="itf Qomra Arabic"/>
          <w:b/>
          <w:color w:val="00594F"/>
          <w:sz w:val="25"/>
          <w:szCs w:val="25"/>
          <w:bCs/>
          <w:rtl/>
          <w:lang w:bidi="ar-SY"/>
        </w:rPr>
        <w:t xml:space="preserve"> — ما يراه الحاج عن مجموعته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يرى الحاج بعد إلحاقه: تكتله ومستواه ومكتبه، ورئيس مجموعته، وسعتها والباقي فيها، وفريقها؛ والمنسق التقني الذي يراه هو منسق التكتل الذي وزّعه رئيس التكتل على مجموعته، فإن لم يُوزَّع أحد بعد ظهر «يسمّيه رئيس التكتل». ويرى رئيس المجموعة ومنسقها حجاجها بعد إلحاقهم.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lib/assignment.ts:41  |  lib/assignment.ts:53  |  lib/assignment.ts:63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cluster_groups.coordinator_account_id  |  post_acceptance.cluster_id</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7: العمل الميداني والتقييم والتكريم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ما يفعله الإداري في الموسم وما يُبنى عليه بعده: من يعمل على أي مجموعة، وسجلات أداء المناسك والمزارات ومحطات السفر، وقناة المجموعة، والتقارير اليومية، والدروس الدينية؛ ثم التقييم بعد العودة (الذاتي، وتقييم الإدارة، وتقييم موظفي البعثة، والاعتراض)، ثم تصنيف المجموعات والتكتلات في نهاية الموسم وترقيتها وتخفيضها، والتكريم ولوحة الشرف.</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مراحل التقييم الست تأتي من «قواعد الإداريين» (</w:t>
      </w:r>
      <w:r>
        <w:rPr>
          <w:rFonts w:ascii="itf Qomra Arabic" w:hAnsi="itf Qomra Arabic" w:cs="itf Qomra Arabic" w:eastAsia="itf Qomra Arabic"/>
          <w:b w:val="0"/>
          <w:color w:val="021526"/>
          <w:sz w:val="23"/>
          <w:szCs w:val="23"/>
        </w:rPr>
        <w:t>lib/data/staff-seed.ts EVALUATION_STAGES</w:t>
      </w:r>
      <w:r>
        <w:rPr>
          <w:rFonts w:ascii="itf Qomra Arabic" w:hAnsi="itf Qomra Arabic" w:cs="itf Qomra Arabic" w:eastAsia="itf Qomra Arabic"/>
          <w:b w:val="0"/>
          <w:color w:val="021526"/>
          <w:sz w:val="23"/>
          <w:szCs w:val="23"/>
          <w:rtl/>
          <w:lang w:bidi="ar-SY"/>
        </w:rPr>
        <w:t xml:space="preserve"> فوقها تعديل الإدارة). ونسب الترقية والتخفيض وعدد المكرَّمين من «إعدادات الموسم» (</w:t>
      </w:r>
      <w:r>
        <w:rPr>
          <w:rFonts w:ascii="itf Qomra Arabic" w:hAnsi="itf Qomra Arabic" w:cs="itf Qomra Arabic" w:eastAsia="itf Qomra Arabic"/>
          <w:b w:val="0"/>
          <w:color w:val="021526"/>
          <w:sz w:val="23"/>
          <w:szCs w:val="23"/>
        </w:rPr>
        <w:t>lib/season-live.ts</w:t>
      </w:r>
      <w:r>
        <w:rPr>
          <w:rFonts w:ascii="itf Qomra Arabic" w:hAnsi="itf Qomra Arabic" w:cs="itf Qomra Arabic" w:eastAsia="itf Qomra Arabic"/>
          <w:b w:val="0"/>
          <w:color w:val="021526"/>
          <w:sz w:val="23"/>
          <w:szCs w:val="23"/>
          <w:rtl/>
          <w:lang w:bidi="ar-SY"/>
        </w:rPr>
        <w:t xml:space="preserve">). ونوافذ التقييم الذاتي وتقييم الموظفين والاعتراض عمليات في </w:t>
      </w:r>
      <w:r>
        <w:rPr>
          <w:rFonts w:ascii="itf Qomra Arabic" w:hAnsi="itf Qomra Arabic" w:cs="itf Qomra Arabic" w:eastAsia="itf Qomra Arabic"/>
          <w:b w:val="0"/>
          <w:color w:val="021526"/>
          <w:sz w:val="23"/>
          <w:szCs w:val="23"/>
        </w:rPr>
        <w:t>lib/operations.ts</w:t>
      </w:r>
      <w:r>
        <w:rPr>
          <w:rFonts w:ascii="itf Qomra Arabic" w:hAnsi="itf Qomra Arabic" w:cs="itf Qomra Arabic" w:eastAsia="itf Qomra Arabic"/>
          <w:b w:val="0"/>
          <w:color w:val="021526"/>
          <w:sz w:val="23"/>
          <w:szCs w:val="23"/>
          <w:rtl/>
          <w:lang w:bidi="ar-SY"/>
        </w:rPr>
        <w:t xml:space="preserve">. ومعادلة التصنيف في </w:t>
      </w:r>
      <w:r>
        <w:rPr>
          <w:rFonts w:ascii="itf Qomra Arabic" w:hAnsi="itf Qomra Arabic" w:cs="itf Qomra Arabic" w:eastAsia="itf Qomra Arabic"/>
          <w:b w:val="0"/>
          <w:color w:val="021526"/>
          <w:sz w:val="23"/>
          <w:szCs w:val="23"/>
        </w:rPr>
        <w:t>lib/grading.ts</w:t>
      </w:r>
      <w:r>
        <w:rPr>
          <w:rFonts w:ascii="itf Qomra Arabic" w:hAnsi="itf Qomra Arabic" w:cs="itf Qomra Arabic" w:eastAsia="itf Qomra Arabic"/>
          <w:b w:val="0"/>
          <w:color w:val="021526"/>
          <w:sz w:val="23"/>
          <w:szCs w:val="23"/>
          <w:rtl/>
          <w:lang w:bidi="ar-SY"/>
        </w:rPr>
        <w:t xml:space="preserve">، وتغذيتها من التقييمات في </w:t>
      </w:r>
      <w:r>
        <w:rPr>
          <w:rFonts w:ascii="itf Qomra Arabic" w:hAnsi="itf Qomra Arabic" w:cs="itf Qomra Arabic" w:eastAsia="itf Qomra Arabic"/>
          <w:b w:val="0"/>
          <w:color w:val="021526"/>
          <w:sz w:val="23"/>
          <w:szCs w:val="23"/>
        </w:rPr>
        <w:t>lib/grading-live.ts</w:t>
      </w:r>
      <w:r>
        <w:rPr>
          <w:rFonts w:ascii="itf Qomra Arabic" w:hAnsi="itf Qomra Arabic" w:cs="itf Qomra Arabic" w:eastAsia="itf Qomra Arabic"/>
          <w:b w:val="0"/>
          <w:color w:val="021526"/>
          <w:sz w:val="23"/>
          <w:szCs w:val="23"/>
          <w:rtl/>
          <w:lang w:bidi="ar-SY"/>
        </w:rPr>
        <w:t>.</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يعمل على أي مجموعة في الميدان</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تسجيل أداء المناسك والمزارات ومحطات السفر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سبب عدم الأداء</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حذف سجل الميدان</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قناة المجموعة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التقرير اليومي من المجموعة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تقرير التكتل اليومي إلى الإدارة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الدروس الدينية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مراحل التقييم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 يقيّم نفسه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التقييم الذاتي</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تقييم إدارة الإداريين</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تقييم موظفي البعثة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نتيجة الإداري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الاعتراض على تقييم الموظفين</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تقييم الحاج بعد العودة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علامة الموسم للمجموعة والتكتل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الترتيب داخل الفئة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الترقية والتخفيض</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حدّا السلّم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فئة البداية لرئيس المجموعة الجديد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اعتماد التصنيف ونشره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EVL-23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المكرَّمون في كل فئة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EVL-24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لوحة الشرف</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EVL-01</w:t>
      </w:r>
      <w:r>
        <w:rPr>
          <w:rFonts w:ascii="itf Qomra Arabic" w:hAnsi="itf Qomra Arabic" w:cs="itf Qomra Arabic" w:eastAsia="itf Qomra Arabic"/>
          <w:b/>
          <w:color w:val="00594F"/>
          <w:sz w:val="25"/>
          <w:szCs w:val="25"/>
          <w:bCs/>
          <w:rtl/>
          <w:lang w:bidi="ar-SY"/>
        </w:rPr>
        <w:t xml:space="preserve"> — من يعمل على أي مجموعة في الميدان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المنسق التقني يقوم بالعمليات على كل مجموعة وزّعه عليها رئيس التكتل؛ ورئيس المجموعة ومعاونها على مجموعتهما وحدها؛ ورئيس التكتل ومعاونه ومحاسبه «للاطلاع فقط» لا يقومون بشيء، ويرى الرئيس ومعاونه كل مجموعات التكتل؛ والموجّهون والموجّهات للدروس والنشاطات الدينية فقط، لا للميدان.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app/administrator/_lib/scope.ts:28  |  app/administrator/_lib/scope.ts:34  |  app/administrator/_lib/field-groups.ts:14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cluster_groups.coordinator_account_id  |  cluster_members.pool  |  group_seats.account_id</w:t>
      </w:r>
    </w:p>
    <w:p>
      <w:pPr>
        <w:keepNext/>
        <w:bidi/>
        <w:pStyle w:val="Heading3"/>
        <w:spacing w:before="200" w:after="120"/>
        <w:jc w:val="left"/>
      </w:pPr>
      <w:r>
        <w:rPr>
          <w:rFonts w:ascii="itf Qomra Arabic" w:hAnsi="itf Qomra Arabic" w:cs="itf Qomra Arabic" w:eastAsia="itf Qomra Arabic"/>
          <w:b/>
          <w:color w:val="00594F"/>
          <w:sz w:val="25"/>
          <w:szCs w:val="25"/>
          <w:bCs/>
        </w:rPr>
        <w:t>EVL-02</w:t>
      </w:r>
      <w:r>
        <w:rPr>
          <w:rFonts w:ascii="itf Qomra Arabic" w:hAnsi="itf Qomra Arabic" w:cs="itf Qomra Arabic" w:eastAsia="itf Qomra Arabic"/>
          <w:b/>
          <w:color w:val="00594F"/>
          <w:sz w:val="25"/>
          <w:szCs w:val="25"/>
          <w:bCs/>
          <w:rtl/>
          <w:lang w:bidi="ar-SY"/>
        </w:rPr>
        <w:t xml:space="preserve"> — تسجيل أداء المناسك والمزارات ومحطات السفر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يُسجَّل المنسك أو المزار أو محطة السفر بعد وقوعه لا قبله: مكانه، وتاريخ الأداء وساعته (لا يقبل وقتاً بعد الآن بأكثر من دقيقة)، ومن أدّاه من قائمة المجموعة، وما فعله كل حاج حيث للمنسك درجات (المبيت في مزدلفة بمستواه، والجمرات المرميّة في كل يوم، وليالي منى). يصل السجل إلى الحجاج جاهزاً في «أداء المناسك»، ولا يُسألون عنه قبله.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lib/musters.ts:23  |  lib/musters.ts:115  |  app/portal/(admin)/field/field.tsx:347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field_records.done_at  |  field_records.kind_code  |  field_record_persons.performed  |  field_record_persons.detail  |  field_record_kinds.mode</w:t>
      </w:r>
    </w:p>
    <w:p>
      <w:pPr>
        <w:keepNext/>
        <w:bidi/>
        <w:pStyle w:val="Heading3"/>
        <w:spacing w:before="200" w:after="120"/>
        <w:jc w:val="left"/>
      </w:pPr>
      <w:r>
        <w:rPr>
          <w:rFonts w:ascii="itf Qomra Arabic" w:hAnsi="itf Qomra Arabic" w:cs="itf Qomra Arabic" w:eastAsia="itf Qomra Arabic"/>
          <w:b/>
          <w:color w:val="00594F"/>
          <w:sz w:val="25"/>
          <w:szCs w:val="25"/>
          <w:bCs/>
        </w:rPr>
        <w:t>EVL-03</w:t>
      </w:r>
      <w:r>
        <w:rPr>
          <w:rFonts w:ascii="itf Qomra Arabic" w:hAnsi="itf Qomra Arabic" w:cs="itf Qomra Arabic" w:eastAsia="itf Qomra Arabic"/>
          <w:b/>
          <w:color w:val="00594F"/>
          <w:sz w:val="25"/>
          <w:szCs w:val="25"/>
          <w:bCs/>
          <w:rtl/>
          <w:lang w:bidi="ar-SY"/>
        </w:rPr>
        <w:t xml:space="preserve"> — سبب عدم الأداء</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المناسك ومحطات السفر يجب كتابة سبب لكل حاج لم يؤدِّ، ولا يُحفظ السجل دونه. وفي المزارات السبب اختياري. والعمرة بعد عمرة التمتّع اختيار الحاج، فلا يُطلب سبب لمن لم يؤدّها.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app/portal/(admin)/field/field.tsx:237  |  app/portal/(admin)/field/field.tsx:253  |  app/portal/(admin)/field/field.tsx:312  |  app/portal/(admin)/field/field.tsx:348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field_record_kinds.absence_reason_required  |  field_record_persons.absence_reason</w:t>
      </w:r>
    </w:p>
    <w:p>
      <w:pPr>
        <w:keepNext/>
        <w:bidi/>
        <w:pStyle w:val="Heading3"/>
        <w:spacing w:before="200" w:after="120"/>
        <w:jc w:val="left"/>
      </w:pPr>
      <w:r>
        <w:rPr>
          <w:rFonts w:ascii="itf Qomra Arabic" w:hAnsi="itf Qomra Arabic" w:cs="itf Qomra Arabic" w:eastAsia="itf Qomra Arabic"/>
          <w:b/>
          <w:color w:val="00594F"/>
          <w:sz w:val="25"/>
          <w:szCs w:val="25"/>
          <w:bCs/>
        </w:rPr>
        <w:t>EVL-04</w:t>
      </w:r>
      <w:r>
        <w:rPr>
          <w:rFonts w:ascii="itf Qomra Arabic" w:hAnsi="itf Qomra Arabic" w:cs="itf Qomra Arabic" w:eastAsia="itf Qomra Arabic"/>
          <w:b/>
          <w:color w:val="00594F"/>
          <w:sz w:val="25"/>
          <w:szCs w:val="25"/>
          <w:bCs/>
          <w:rtl/>
          <w:lang w:bidi="ar-SY"/>
        </w:rPr>
        <w:t xml:space="preserve"> — حذف سجل الميدان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يحذف السجل كاتبه وحده، وهو ممن يقوم بالعمليات على المجموعة. بعد الحذف لا يظهر لحجاج المجموعة، ويُكتب الحذف في سجل التدقيق.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app/portal/(admin)/field/field.tsx:563  |  app/portal/(admin)/field/field.tsx:512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field_records.deleted_at  |  field_records.recorded_by_account_id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السجل محفوظ على ملف كاتبه (</w:t>
      </w:r>
      <w:r>
        <w:rPr>
          <w:rFonts w:ascii="itf Qomra Arabic" w:hAnsi="itf Qomra Arabic" w:cs="itf Qomra Arabic" w:eastAsia="itf Qomra Arabic"/>
          <w:b w:val="0"/>
          <w:color w:val="555F6B"/>
          <w:sz w:val="20"/>
          <w:szCs w:val="20"/>
        </w:rPr>
        <w:t>AdminProfile.musters</w:t>
      </w:r>
      <w:r>
        <w:rPr>
          <w:rFonts w:ascii="itf Qomra Arabic" w:hAnsi="itf Qomra Arabic" w:cs="itf Qomra Arabic" w:eastAsia="itf Qomra Arabic"/>
          <w:b w:val="0"/>
          <w:color w:val="555F6B"/>
          <w:sz w:val="20"/>
          <w:szCs w:val="20"/>
          <w:rtl/>
          <w:lang w:bidi="ar-SY"/>
        </w:rPr>
        <w:t>) لا على المجموعة؛ على المنصة الحقيقية حفظه على المجموعة (</w:t>
      </w:r>
      <w:r>
        <w:rPr>
          <w:rFonts w:ascii="itf Qomra Arabic" w:hAnsi="itf Qomra Arabic" w:cs="itf Qomra Arabic" w:eastAsia="itf Qomra Arabic"/>
          <w:b w:val="0"/>
          <w:color w:val="555F6B"/>
          <w:sz w:val="20"/>
          <w:szCs w:val="20"/>
        </w:rPr>
        <w:t>field_records.group_id</w:t>
      </w:r>
      <w:r>
        <w:rPr>
          <w:rFonts w:ascii="itf Qomra Arabic" w:hAnsi="itf Qomra Arabic" w:cs="itf Qomra Arabic" w:eastAsia="itf Qomra Arabic"/>
          <w:b w:val="0"/>
          <w:color w:val="555F6B"/>
          <w:sz w:val="20"/>
          <w:szCs w:val="20"/>
          <w:rtl/>
          <w:lang w:bidi="ar-SY"/>
        </w:rPr>
        <w:t>) فيراه فريقها كله ولو تغيّر كاتبه.</w:t>
      </w:r>
    </w:p>
    <w:p>
      <w:pPr>
        <w:keepNext/>
        <w:bidi/>
        <w:pStyle w:val="Heading3"/>
        <w:spacing w:before="200" w:after="120"/>
        <w:jc w:val="left"/>
      </w:pPr>
      <w:r>
        <w:rPr>
          <w:rFonts w:ascii="itf Qomra Arabic" w:hAnsi="itf Qomra Arabic" w:cs="itf Qomra Arabic" w:eastAsia="itf Qomra Arabic"/>
          <w:b/>
          <w:color w:val="00594F"/>
          <w:sz w:val="25"/>
          <w:szCs w:val="25"/>
          <w:bCs/>
        </w:rPr>
        <w:t>EVL-05</w:t>
      </w:r>
      <w:r>
        <w:rPr>
          <w:rFonts w:ascii="itf Qomra Arabic" w:hAnsi="itf Qomra Arabic" w:cs="itf Qomra Arabic" w:eastAsia="itf Qomra Arabic"/>
          <w:b/>
          <w:color w:val="00594F"/>
          <w:sz w:val="25"/>
          <w:szCs w:val="25"/>
          <w:bCs/>
          <w:rtl/>
          <w:lang w:bidi="ar-SY"/>
        </w:rPr>
        <w:t xml:space="preserve"> — قناة المجموعة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ينشر أي إداري يعمل في المجموعة منشوراً في قناتها لجمهور: المجموعة كاملة، أو الرجال، أو السيدات، أو كبار السن ومرافقوهم. يصل المنشور إلى العائلة إن كان فيها فرد يطابق الجمهور (كبير السن 69 عاماً فأكثر أو من له مرافق)، في «مجموعتي» والإشعارات.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lib/group-channel.ts:15  |  lib/group-channel.ts:32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group_posts.audience  |  group_posts.text</w:t>
      </w:r>
    </w:p>
    <w:p>
      <w:pPr>
        <w:keepNext/>
        <w:bidi/>
        <w:pStyle w:val="Heading3"/>
        <w:spacing w:before="200" w:after="120"/>
        <w:jc w:val="left"/>
      </w:pPr>
      <w:r>
        <w:rPr>
          <w:rFonts w:ascii="itf Qomra Arabic" w:hAnsi="itf Qomra Arabic" w:cs="itf Qomra Arabic" w:eastAsia="itf Qomra Arabic"/>
          <w:b/>
          <w:color w:val="00594F"/>
          <w:sz w:val="25"/>
          <w:szCs w:val="25"/>
          <w:bCs/>
        </w:rPr>
        <w:t>EVL-06</w:t>
      </w:r>
      <w:r>
        <w:rPr>
          <w:rFonts w:ascii="itf Qomra Arabic" w:hAnsi="itf Qomra Arabic" w:cs="itf Qomra Arabic" w:eastAsia="itf Qomra Arabic"/>
          <w:b/>
          <w:color w:val="00594F"/>
          <w:sz w:val="25"/>
          <w:szCs w:val="25"/>
          <w:bCs/>
          <w:rtl/>
          <w:lang w:bidi="ar-SY"/>
        </w:rPr>
        <w:t xml:space="preserve"> — التقرير اليومي من المجموعة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إداري يعمل في مجموعة (رئيسها، ومن في مقاعدها، ومنسقها) يرسل تقريره اليومي عنها إلى رئيس تكتلها: الحالة العامة، والحالات الصحية، والشكاوى، وملاحظات. تقرير واحد له لكل مجموعة في اليوم، ولا يُرسل إن لم تدخل مجموعته تكتلاً بعد. ويرى مرسله متى قُرئ ومن قرأه.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app/portal/(admin)/field/field.tsx:901  |  app/portal/(admin)/field/field.tsx:903  |  app/portal/(admin)/field/field.tsx:915  |  lib/store.ts:1361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daily_reports.target  |  daily_reports.report_day  |  daily_reports.read_at  |  daily_reports.read_by_account_id</w:t>
      </w:r>
    </w:p>
    <w:p>
      <w:pPr>
        <w:keepNext/>
        <w:bidi/>
        <w:pStyle w:val="Heading3"/>
        <w:spacing w:before="200" w:after="120"/>
        <w:jc w:val="left"/>
      </w:pPr>
      <w:r>
        <w:rPr>
          <w:rFonts w:ascii="itf Qomra Arabic" w:hAnsi="itf Qomra Arabic" w:cs="itf Qomra Arabic" w:eastAsia="itf Qomra Arabic"/>
          <w:b/>
          <w:color w:val="00594F"/>
          <w:sz w:val="25"/>
          <w:szCs w:val="25"/>
          <w:bCs/>
        </w:rPr>
        <w:t>EVL-07</w:t>
      </w:r>
      <w:r>
        <w:rPr>
          <w:rFonts w:ascii="itf Qomra Arabic" w:hAnsi="itf Qomra Arabic" w:cs="itf Qomra Arabic" w:eastAsia="itf Qomra Arabic"/>
          <w:b/>
          <w:color w:val="00594F"/>
          <w:sz w:val="25"/>
          <w:szCs w:val="25"/>
          <w:bCs/>
          <w:rtl/>
          <w:lang w:bidi="ar-SY"/>
        </w:rPr>
        <w:t xml:space="preserve"> — تقرير التكتل اليومي إلى الإدارة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يقرأ رئيس التكتل ومعاونه تقارير مجموعات التكتل، ويرى كم وصل منها من المتوقع (رئيس التكتل وقارئ التقارير لا يُنتظر منهما تقرير). يرسل أيّهما تقرير التكتل إلى غرفة العمليات مرة في اليوم، وفيه «وصل س من ص تقريراً من ن مجموعات». إن تُرك حقل الصحة أو الشكاوى فارغاً يُملأ من تقارير المجموعات بعد حذف «لا حالات» و«لا شكاوى».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app/portal/(admin)/field/field.tsx:967  |  app/portal/(admin)/field/field.tsx:985  |  app/portal/(admin)/field/field.tsx:986  |  lib/daily-reports.ts:74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daily_reports.health  |  daily_reports.complaints  |  daily_reports.cluster_id</w:t>
      </w:r>
    </w:p>
    <w:p>
      <w:pPr>
        <w:keepNext/>
        <w:bidi/>
        <w:pStyle w:val="Heading3"/>
        <w:spacing w:before="200" w:after="120"/>
        <w:jc w:val="left"/>
      </w:pPr>
      <w:r>
        <w:rPr>
          <w:rFonts w:ascii="itf Qomra Arabic" w:hAnsi="itf Qomra Arabic" w:cs="itf Qomra Arabic" w:eastAsia="itf Qomra Arabic"/>
          <w:b/>
          <w:color w:val="00594F"/>
          <w:sz w:val="25"/>
          <w:szCs w:val="25"/>
          <w:bCs/>
        </w:rPr>
        <w:t>EVL-08</w:t>
      </w:r>
      <w:r>
        <w:rPr>
          <w:rFonts w:ascii="itf Qomra Arabic" w:hAnsi="itf Qomra Arabic" w:cs="itf Qomra Arabic" w:eastAsia="itf Qomra Arabic"/>
          <w:b/>
          <w:color w:val="00594F"/>
          <w:sz w:val="25"/>
          <w:szCs w:val="25"/>
          <w:bCs/>
          <w:rtl/>
          <w:lang w:bidi="ar-SY"/>
        </w:rPr>
        <w:t xml:space="preserve"> — الدروس الدينية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يعطي الدروس موجّه المجموعة (في مقعد الموجّه) لرجالها أو لها كلها، وموجّهة التكتل لنساء المجموعات الموزّعة عليها وحدهن. للدرس موضوع ومرحلة وموعد ومدة ومكان وكلمة للحجاج. حالته محسوبة: «ملغى» إن أُلغي، و«انتهى» إن أُغلق حضوره، و«الحضور مفتوح» إن فُتح، و«لم يُسجَّل حضوره» إن مضى موعده ومدته دون تسجيل، وإلا «قادم». يرى الحاج دروس مجموعته الموجّهة لجنسه ويعلن حضوره، ويؤشّر الموجّه من حضر ثم يغلقه.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lib/lessons.ts:71  |  lib/lessons.ts:77  |  lib/lessons.ts:84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group_lessons.audience  |  group_lessons.roll_closed_at  |  lesson_attendance  |  lesson_interest</w:t>
      </w:r>
    </w:p>
    <w:p>
      <w:pPr>
        <w:keepNext/>
        <w:bidi/>
        <w:pStyle w:val="Heading3"/>
        <w:spacing w:before="200" w:after="120"/>
        <w:jc w:val="left"/>
      </w:pPr>
      <w:r>
        <w:rPr>
          <w:rFonts w:ascii="itf Qomra Arabic" w:hAnsi="itf Qomra Arabic" w:cs="itf Qomra Arabic" w:eastAsia="itf Qomra Arabic"/>
          <w:b/>
          <w:color w:val="00594F"/>
          <w:sz w:val="25"/>
          <w:szCs w:val="25"/>
          <w:bCs/>
        </w:rPr>
        <w:t>EVL-09</w:t>
      </w:r>
      <w:r>
        <w:rPr>
          <w:rFonts w:ascii="itf Qomra Arabic" w:hAnsi="itf Qomra Arabic" w:cs="itf Qomra Arabic" w:eastAsia="itf Qomra Arabic"/>
          <w:b/>
          <w:color w:val="00594F"/>
          <w:sz w:val="25"/>
          <w:szCs w:val="25"/>
          <w:bCs/>
          <w:rtl/>
          <w:lang w:bidi="ar-SY"/>
        </w:rPr>
        <w:t xml:space="preserve"> — مراحل التقييم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يُقيَّم الإداري في ست مراحل: ما قبل السفر، والمطار، والسفر، ومكة، والمدينة، والمشاعر. لكل مرحلة درجة من 1 إلى 5. والدرجة دون 3 تحتاج ملاحظة، في كل نماذج التقييم.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lib/data/staff-seed.ts:408  |  app/administrator/_components/stage-scores.tsx:124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evaluation_stages.stage_key  |  self_evaluation_scores.score  |  staff_evaluation_scores.note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يعدّل صاحب «إدارة الإداريين» المراحل في «قواعد الإداريين»</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جزء «الالتزام بالمراحل التسع» في معادلة التصنيف (</w:t>
      </w:r>
      <w:r>
        <w:rPr>
          <w:rFonts w:ascii="itf Qomra Arabic" w:hAnsi="itf Qomra Arabic" w:cs="itf Qomra Arabic" w:eastAsia="itf Qomra Arabic"/>
          <w:b w:val="0"/>
          <w:color w:val="555F6B"/>
          <w:sz w:val="20"/>
          <w:szCs w:val="20"/>
        </w:rPr>
        <w:t>EVL-17</w:t>
      </w:r>
      <w:r>
        <w:rPr>
          <w:rFonts w:ascii="itf Qomra Arabic" w:hAnsi="itf Qomra Arabic" w:cs="itf Qomra Arabic" w:eastAsia="itf Qomra Arabic"/>
          <w:b w:val="0"/>
          <w:color w:val="555F6B"/>
          <w:sz w:val="20"/>
          <w:szCs w:val="20"/>
          <w:rtl/>
          <w:lang w:bidi="ar-SY"/>
        </w:rPr>
        <w:t>) يذكر تسع مراحل، والمراحل المعرّفة ست.</w:t>
      </w:r>
    </w:p>
    <w:p>
      <w:pPr>
        <w:keepNext/>
        <w:bidi/>
        <w:pStyle w:val="Heading3"/>
        <w:spacing w:before="200" w:after="120"/>
        <w:jc w:val="left"/>
      </w:pPr>
      <w:r>
        <w:rPr>
          <w:rFonts w:ascii="itf Qomra Arabic" w:hAnsi="itf Qomra Arabic" w:cs="itf Qomra Arabic" w:eastAsia="itf Qomra Arabic"/>
          <w:b/>
          <w:color w:val="00594F"/>
          <w:sz w:val="25"/>
          <w:szCs w:val="25"/>
          <w:bCs/>
        </w:rPr>
        <w:t>EVL-10</w:t>
      </w:r>
      <w:r>
        <w:rPr>
          <w:rFonts w:ascii="itf Qomra Arabic" w:hAnsi="itf Qomra Arabic" w:cs="itf Qomra Arabic" w:eastAsia="itf Qomra Arabic"/>
          <w:b/>
          <w:color w:val="00594F"/>
          <w:sz w:val="25"/>
          <w:szCs w:val="25"/>
          <w:bCs/>
          <w:rtl/>
          <w:lang w:bidi="ar-SY"/>
        </w:rPr>
        <w:t xml:space="preserve"> — من يقيّم نفسه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يقيّم نفسه رئيس المجموعة، ورئيس التكتل، والموجّه الديني والموجّهة الدينية بدرجاتهم. أما المنسق التقني والمعاونون (ومعاون التكتل ومحاسبه) فلا تقييم ذاتياً لهم، ويقيّمهم الموظفون كالجميع.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app/administrator/_lib/evaluation.ts:40  |  app/portal/(admin)/evaluation/evaluation.tsx:105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self_evaluations.self_role</w:t>
      </w:r>
    </w:p>
    <w:p>
      <w:pPr>
        <w:keepNext/>
        <w:bidi/>
        <w:pStyle w:val="Heading3"/>
        <w:spacing w:before="200" w:after="120"/>
        <w:jc w:val="left"/>
      </w:pPr>
      <w:r>
        <w:rPr>
          <w:rFonts w:ascii="itf Qomra Arabic" w:hAnsi="itf Qomra Arabic" w:cs="itf Qomra Arabic" w:eastAsia="itf Qomra Arabic"/>
          <w:b/>
          <w:color w:val="00594F"/>
          <w:sz w:val="25"/>
          <w:szCs w:val="25"/>
          <w:bCs/>
        </w:rPr>
        <w:t>EVL-11</w:t>
      </w:r>
      <w:r>
        <w:rPr>
          <w:rFonts w:ascii="itf Qomra Arabic" w:hAnsi="itf Qomra Arabic" w:cs="itf Qomra Arabic" w:eastAsia="itf Qomra Arabic"/>
          <w:b/>
          <w:color w:val="00594F"/>
          <w:sz w:val="25"/>
          <w:szCs w:val="25"/>
          <w:bCs/>
          <w:rtl/>
          <w:lang w:bidi="ar-SY"/>
        </w:rPr>
        <w:t xml:space="preserve"> — التقييم الذاتي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يُفتح في نافذة «التقييم الذاتي للإداريين» (</w:t>
      </w:r>
      <w:r>
        <w:rPr>
          <w:rFonts w:ascii="itf Qomra Arabic" w:hAnsi="itf Qomra Arabic" w:cs="itf Qomra Arabic" w:eastAsia="itf Qomra Arabic"/>
          <w:b w:val="0"/>
          <w:color w:val="021526"/>
          <w:sz w:val="23"/>
          <w:szCs w:val="23"/>
        </w:rPr>
        <w:t>self-evaluation: 4</w:t>
      </w:r>
      <w:r>
        <w:rPr>
          <w:rFonts w:ascii="itf Qomra Arabic" w:hAnsi="itf Qomra Arabic" w:cs="itf Qomra Arabic" w:eastAsia="itf Qomra Arabic"/>
          <w:b w:val="0"/>
          <w:color w:val="021526"/>
          <w:sz w:val="23"/>
          <w:szCs w:val="23"/>
          <w:rtl/>
          <w:lang w:bidi="ar-SY"/>
        </w:rPr>
        <w:t>–10 حزيران 2027 تقديرياً، بعد هبوط آخر رحلة عودة في دمشق). لكل مرحلة أسئلة صفته (إدارية لرئيس المجموعة والتكتل، ودينية للموجّهين)، ثم «خلاصة موسمك» بأربعة أسئلة مكتوبة. يُحفظ مسودةً ما شاء، ولا يُرسل إلا وكل بند في كل مرحلة مقيَّم، وتحت كل درجة دون 3 ملاحظة، وفي الخلاصة جواب واحد على الأقل. يُرسل مرة واحدة ولا يتغيّر بعدها، ودرجة المرحلة متوسط أسئلتها مقرّباً إلى عُشر.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lib/operations.ts:72  |  app/administrator/_lib/evaluation.ts:199  |  app/portal/(admin)/evaluation/evaluation.tsx:129  |  app/portal/(admin)/evaluation/evaluation.tsx:145  |  lib/store.ts:1574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self_evaluations.submitted_at  |  self_evaluation_scores  |  self_evaluation_answers</w:t>
      </w:r>
    </w:p>
    <w:p>
      <w:pPr>
        <w:keepNext/>
        <w:bidi/>
        <w:pStyle w:val="Heading3"/>
        <w:spacing w:before="200" w:after="120"/>
        <w:jc w:val="left"/>
      </w:pPr>
      <w:r>
        <w:rPr>
          <w:rFonts w:ascii="itf Qomra Arabic" w:hAnsi="itf Qomra Arabic" w:cs="itf Qomra Arabic" w:eastAsia="itf Qomra Arabic"/>
          <w:b/>
          <w:color w:val="00594F"/>
          <w:sz w:val="25"/>
          <w:szCs w:val="25"/>
          <w:bCs/>
        </w:rPr>
        <w:t>EVL-12</w:t>
      </w:r>
      <w:r>
        <w:rPr>
          <w:rFonts w:ascii="itf Qomra Arabic" w:hAnsi="itf Qomra Arabic" w:cs="itf Qomra Arabic" w:eastAsia="itf Qomra Arabic"/>
          <w:b/>
          <w:color w:val="00594F"/>
          <w:sz w:val="25"/>
          <w:szCs w:val="25"/>
          <w:bCs/>
          <w:rtl/>
          <w:lang w:bidi="ar-SY"/>
        </w:rPr>
        <w:t xml:space="preserve"> — تقييم إدارة الإداريين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يقيّم صاحب «إدارة الإداريين» كل من تأهّل للموسم، مرحلة مرحلة، بدرجة من 5 وملاحظة إلزامية دون 3 ودليل اختياري (صورة أو وثيقة). الحفظ يضيف المراحل المقيَّمة الآن إلى ما حُفظ قبل، والمتوسط على كل المراحل المقيَّمة حتى الآن مقرّباً إلى عُشر. التقييم «المتطرف» (أكثر من مرحلة، كلها 5 أو كلها 1، بلا أي ملاحظة) يُحفظ ويُعلَّم للمراجعة في السجل. يرى الإداري المتوسط فقط، لا اسم المقيّم.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app/staff/admins/desk.ts:199  |  app/staff/admins/_components/evaluation.tsx:172  |  app/staff/admins/_components/evaluation.tsx:174  |  app/staff/admins/_components/evaluation.tsx:176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staff_evaluations.average  |  staff_evaluation_scores.score  |  staff_evaluation_scores.evidence_file_id</w:t>
      </w:r>
    </w:p>
    <w:p>
      <w:pPr>
        <w:keepNext/>
        <w:bidi/>
        <w:pStyle w:val="Heading3"/>
        <w:spacing w:before="200" w:after="120"/>
        <w:jc w:val="left"/>
      </w:pPr>
      <w:r>
        <w:rPr>
          <w:rFonts w:ascii="itf Qomra Arabic" w:hAnsi="itf Qomra Arabic" w:cs="itf Qomra Arabic" w:eastAsia="itf Qomra Arabic"/>
          <w:b/>
          <w:color w:val="00594F"/>
          <w:sz w:val="25"/>
          <w:szCs w:val="25"/>
          <w:bCs/>
        </w:rPr>
        <w:t>EVL-13</w:t>
      </w:r>
      <w:r>
        <w:rPr>
          <w:rFonts w:ascii="itf Qomra Arabic" w:hAnsi="itf Qomra Arabic" w:cs="itf Qomra Arabic" w:eastAsia="itf Qomra Arabic"/>
          <w:b/>
          <w:color w:val="00594F"/>
          <w:sz w:val="25"/>
          <w:szCs w:val="25"/>
          <w:bCs/>
          <w:rtl/>
          <w:lang w:bidi="ar-SY"/>
        </w:rPr>
        <w:t xml:space="preserve"> — تقييم موظفي البعثة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نافذة «تقييم الموظفين للإداريين والمجموعات والتكتلات» (</w:t>
      </w:r>
      <w:r>
        <w:rPr>
          <w:rFonts w:ascii="itf Qomra Arabic" w:hAnsi="itf Qomra Arabic" w:cs="itf Qomra Arabic" w:eastAsia="itf Qomra Arabic"/>
          <w:b w:val="0"/>
          <w:color w:val="021526"/>
          <w:sz w:val="23"/>
          <w:szCs w:val="23"/>
        </w:rPr>
        <w:t>peer-evaluation</w:t>
      </w:r>
      <w:r>
        <w:rPr>
          <w:rFonts w:ascii="itf Qomra Arabic" w:hAnsi="itf Qomra Arabic" w:cs="itf Qomra Arabic" w:eastAsia="itf Qomra Arabic"/>
          <w:b w:val="0"/>
          <w:color w:val="021526"/>
          <w:sz w:val="23"/>
          <w:szCs w:val="23"/>
          <w:rtl/>
          <w:lang w:bidi="ar-SY"/>
        </w:rPr>
        <w:t>) يقيّم كل موظف فُرز في الملفات التشغيلية على برج أو مخيم (أو قطاع أو مركز يضمها) التكتلات المعتمدة التي سكنت فيه: كل تكتل كاملاً، وكل مجموعة منه، وكل إداري فيه، مرحلة مرحلة. يكفيه تقييم مرحلة واحدة على الأقل بشرط الملاحظة دون 3. تقييم واحد لكل موظف ومقيَّم، وإعادته تستبدله. والإداريون لا يقيّم بعضهم بعضاً.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app/staff/evaluate/view.tsx:32  |  app/administrator/_lib/evaluation.ts:256  |  app/staff/evaluate/view.tsx:153  |  lib/store.ts:1580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peer_evaluations.target_kind  |  peer_evaluations.evaluator_staff_id  |  peer_evaluation_scores</w:t>
      </w:r>
    </w:p>
    <w:p>
      <w:pPr>
        <w:keepNext/>
        <w:bidi/>
        <w:pStyle w:val="Heading3"/>
        <w:spacing w:before="200" w:after="120"/>
        <w:jc w:val="left"/>
      </w:pPr>
      <w:r>
        <w:rPr>
          <w:rFonts w:ascii="itf Qomra Arabic" w:hAnsi="itf Qomra Arabic" w:cs="itf Qomra Arabic" w:eastAsia="itf Qomra Arabic"/>
          <w:b/>
          <w:color w:val="00594F"/>
          <w:sz w:val="25"/>
          <w:szCs w:val="25"/>
          <w:bCs/>
        </w:rPr>
        <w:t>EVL-14</w:t>
      </w:r>
      <w:r>
        <w:rPr>
          <w:rFonts w:ascii="itf Qomra Arabic" w:hAnsi="itf Qomra Arabic" w:cs="itf Qomra Arabic" w:eastAsia="itf Qomra Arabic"/>
          <w:b/>
          <w:color w:val="00594F"/>
          <w:sz w:val="25"/>
          <w:szCs w:val="25"/>
          <w:bCs/>
          <w:rtl/>
          <w:lang w:bidi="ar-SY"/>
        </w:rPr>
        <w:t xml:space="preserve"> — نتيجة الإداري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التقييم المعتمد جزءان يُعرضان جنباً إلى جنب ولا يُخلطان في رقم واحد: تقييمه لنفسه، وتقييم الموظفين. تقييم الموظفين = متوسط متوسطات المقيِّمين (الإدارة وكل موظف مقيِّماً واحداً). ولكل مرحلة درجته ودرجة الموظفين، ويُشار إلى «فجوة» إذا اختلفتا بدرجة أو أكثر. التقييم الذاتي لا يدخل في النتيجة.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app/administrator/_lib/evaluation.ts:295  |  app/administrator/_lib/evaluation.ts:305  |  app/administrator/_lib/evaluation.ts:313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staff_evaluations.average  |  peer_evaluations</w:t>
      </w:r>
    </w:p>
    <w:p>
      <w:pPr>
        <w:keepNext/>
        <w:bidi/>
        <w:pStyle w:val="Heading3"/>
        <w:spacing w:before="200" w:after="120"/>
        <w:jc w:val="left"/>
      </w:pPr>
      <w:r>
        <w:rPr>
          <w:rFonts w:ascii="itf Qomra Arabic" w:hAnsi="itf Qomra Arabic" w:cs="itf Qomra Arabic" w:eastAsia="itf Qomra Arabic"/>
          <w:b/>
          <w:color w:val="00594F"/>
          <w:sz w:val="25"/>
          <w:szCs w:val="25"/>
          <w:bCs/>
        </w:rPr>
        <w:t>EVL-15</w:t>
      </w:r>
      <w:r>
        <w:rPr>
          <w:rFonts w:ascii="itf Qomra Arabic" w:hAnsi="itf Qomra Arabic" w:cs="itf Qomra Arabic" w:eastAsia="itf Qomra Arabic"/>
          <w:b/>
          <w:color w:val="00594F"/>
          <w:sz w:val="25"/>
          <w:szCs w:val="25"/>
          <w:bCs/>
          <w:rtl/>
          <w:lang w:bidi="ar-SY"/>
        </w:rPr>
        <w:t xml:space="preserve"> — الاعتراض على تقييم الموظفين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نافذة «الاعتراض على التقييم» (</w:t>
      </w:r>
      <w:r>
        <w:rPr>
          <w:rFonts w:ascii="itf Qomra Arabic" w:hAnsi="itf Qomra Arabic" w:cs="itf Qomra Arabic" w:eastAsia="itf Qomra Arabic"/>
          <w:b w:val="0"/>
          <w:color w:val="021526"/>
          <w:sz w:val="23"/>
          <w:szCs w:val="23"/>
        </w:rPr>
        <w:t>evaluation-objection</w:t>
      </w:r>
      <w:r>
        <w:rPr>
          <w:rFonts w:ascii="itf Qomra Arabic" w:hAnsi="itf Qomra Arabic" w:cs="itf Qomra Arabic" w:eastAsia="itf Qomra Arabic"/>
          <w:b w:val="0"/>
          <w:color w:val="021526"/>
          <w:sz w:val="23"/>
          <w:szCs w:val="23"/>
          <w:rtl/>
          <w:lang w:bidi="ar-SY"/>
        </w:rPr>
        <w:t>) وبعد أن يصله تقييم واحد على الأقل من الإدارة أو من موظفي البعثة، يعترض الإداري مرة واحدة: يختار مرحلة أو أكثر مما قيّمه فيه الموظفون، ويكتب سبباً من 10 أحرف على الأقل. تقبله «إدارة الإداريين» أو ترفضه بردّ من 5 أحرف على الأقل يصله. القبول لا يغيّر الدرجات وحده: يعيد الموظف تقييم المراحل المعترض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app/portal/(admin)/evaluation/evaluation.tsx:347  |  app/portal/(admin)/evaluation/evaluation.tsx:362  |  lib/store.ts:1583  |  app/staff/admins/_components/evaluation.tsx:328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evaluation_objections.stage_keys  |  evaluation_objections.reason  |  evaluation_objections.status  |  evaluation_objections.reply</w:t>
      </w:r>
    </w:p>
    <w:p>
      <w:pPr>
        <w:keepNext/>
        <w:bidi/>
        <w:pStyle w:val="Heading3"/>
        <w:spacing w:before="200" w:after="120"/>
        <w:jc w:val="left"/>
      </w:pPr>
      <w:r>
        <w:rPr>
          <w:rFonts w:ascii="itf Qomra Arabic" w:hAnsi="itf Qomra Arabic" w:cs="itf Qomra Arabic" w:eastAsia="itf Qomra Arabic"/>
          <w:b/>
          <w:color w:val="00594F"/>
          <w:sz w:val="25"/>
          <w:szCs w:val="25"/>
          <w:bCs/>
        </w:rPr>
        <w:t>EVL-16</w:t>
      </w:r>
      <w:r>
        <w:rPr>
          <w:rFonts w:ascii="itf Qomra Arabic" w:hAnsi="itf Qomra Arabic" w:cs="itf Qomra Arabic" w:eastAsia="itf Qomra Arabic"/>
          <w:b/>
          <w:color w:val="00594F"/>
          <w:sz w:val="25"/>
          <w:szCs w:val="25"/>
          <w:bCs/>
          <w:rtl/>
          <w:lang w:bidi="ar-SY"/>
        </w:rPr>
        <w:t xml:space="preserve"> — تقييم الحاج بعد العودة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تقييم الحاج الشامل بعد العودة اختياري وعام: الرحلة والمجموعة والتكتل، ولا يقيّم أحداً بالاسم، ولا يدخل في تقييم الإداريين المعتمد.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app/portal/season/_components/evaluation.tsx:47  |  app/administrator/_lib/evaluation.ts:20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season_ratings.rating_key  |  pilgrim_evaluations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تناقض في الكود: السجل الموسمي للإداري (</w:t>
      </w:r>
      <w:r>
        <w:rPr>
          <w:rFonts w:ascii="itf Qomra Arabic" w:hAnsi="itf Qomra Arabic" w:cs="itf Qomra Arabic" w:eastAsia="itf Qomra Arabic"/>
          <w:b w:val="0"/>
          <w:color w:val="555F6B"/>
          <w:sz w:val="20"/>
          <w:szCs w:val="20"/>
        </w:rPr>
        <w:t>app/administrator/_lib/ratings.ts</w:t>
      </w:r>
      <w:r>
        <w:rPr>
          <w:rFonts w:ascii="itf Qomra Arabic" w:hAnsi="itf Qomra Arabic" w:cs="itf Qomra Arabic" w:eastAsia="itf Qomra Arabic"/>
          <w:b w:val="0"/>
          <w:color w:val="555F6B"/>
          <w:sz w:val="20"/>
          <w:szCs w:val="20"/>
          <w:rtl/>
          <w:lang w:bidi="ar-SY"/>
        </w:rPr>
        <w:t>) يبني تقييمه من 5 بأوزان «تقييم الحجاج» 40% و«تقييم الموظفين» 45% و«الانضباط» 15%، ومعادلة التصنيف (</w:t>
      </w:r>
      <w:r>
        <w:rPr>
          <w:rFonts w:ascii="itf Qomra Arabic" w:hAnsi="itf Qomra Arabic" w:cs="itf Qomra Arabic" w:eastAsia="itf Qomra Arabic"/>
          <w:b w:val="0"/>
          <w:color w:val="555F6B"/>
          <w:sz w:val="20"/>
          <w:szCs w:val="20"/>
        </w:rPr>
        <w:t>EVL-17</w:t>
      </w:r>
      <w:r>
        <w:rPr>
          <w:rFonts w:ascii="itf Qomra Arabic" w:hAnsi="itf Qomra Arabic" w:cs="itf Qomra Arabic" w:eastAsia="itf Qomra Arabic"/>
          <w:b w:val="0"/>
          <w:color w:val="555F6B"/>
          <w:sz w:val="20"/>
          <w:szCs w:val="20"/>
          <w:rtl/>
          <w:lang w:bidi="ar-SY"/>
        </w:rPr>
        <w:t>) تعطي «تقييم الحجاج» 40%، ولوحة الشرف تصف التقييم بالأوزان نفسها. على الإدارة أن تحسم هل تقييم الحجاج جزء من تقييم الإداري ومن أين يُؤخذ.</w:t>
      </w:r>
    </w:p>
    <w:p>
      <w:pPr>
        <w:keepNext/>
        <w:bidi/>
        <w:pStyle w:val="Heading3"/>
        <w:spacing w:before="200" w:after="120"/>
        <w:jc w:val="left"/>
      </w:pPr>
      <w:r>
        <w:rPr>
          <w:rFonts w:ascii="itf Qomra Arabic" w:hAnsi="itf Qomra Arabic" w:cs="itf Qomra Arabic" w:eastAsia="itf Qomra Arabic"/>
          <w:b/>
          <w:color w:val="00594F"/>
          <w:sz w:val="25"/>
          <w:szCs w:val="25"/>
          <w:bCs/>
        </w:rPr>
        <w:t>EVL-17</w:t>
      </w:r>
      <w:r>
        <w:rPr>
          <w:rFonts w:ascii="itf Qomra Arabic" w:hAnsi="itf Qomra Arabic" w:cs="itf Qomra Arabic" w:eastAsia="itf Qomra Arabic"/>
          <w:b/>
          <w:color w:val="00594F"/>
          <w:sz w:val="25"/>
          <w:szCs w:val="25"/>
          <w:bCs/>
          <w:rtl/>
          <w:lang w:bidi="ar-SY"/>
        </w:rPr>
        <w:t xml:space="preserve"> — علامة الموسم للمجموعة والتكتل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مجموعة ولكل تكتل علامة موسم من 100 مركّبة من أجزاء بأوزان: تقييم الحجاج 40%، وتقييم الموظفين 25%، والالتزام بالمراحل 25%، والبلاغات والمخالفات 10%. جزء «تقييم الموظفين» يُحسب من التقييمات المحفوظة: ما أعطاه الموظفون للمجموعة (أو التكتل) كاملةً ولرئيسها، متوسطاً من 5، يُحوَّل إلى نسبة (÷5×100 مقرّبة إلى عُشر)، ثم تُعاد العلامة = مجموع (قيمة الجزء × وزنه) مقرّباً إلى عُشر.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lib/data/grading-demo.ts:12  |  lib/grading-live.ts:20  |  lib/grading-live.ts:30  |  lib/grading-live.ts:31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grading_results.score  |  grading_results.parts  |  grading_publications.weights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الأجزاء الثلاثة الأخرى ثابتة في بيانات تجريبية (</w:t>
      </w:r>
      <w:r>
        <w:rPr>
          <w:rFonts w:ascii="itf Qomra Arabic" w:hAnsi="itf Qomra Arabic" w:cs="itf Qomra Arabic" w:eastAsia="itf Qomra Arabic"/>
          <w:b w:val="0"/>
          <w:color w:val="555F6B"/>
          <w:sz w:val="20"/>
          <w:szCs w:val="20"/>
        </w:rPr>
        <w:t>lib/data/grading-demo.ts</w:t>
      </w:r>
      <w:r>
        <w:rPr>
          <w:rFonts w:ascii="itf Qomra Arabic" w:hAnsi="itf Qomra Arabic" w:cs="itf Qomra Arabic" w:eastAsia="itf Qomra Arabic"/>
          <w:b w:val="0"/>
          <w:color w:val="555F6B"/>
          <w:sz w:val="20"/>
          <w:szCs w:val="20"/>
          <w:rtl/>
          <w:lang w:bidi="ar-SY"/>
        </w:rPr>
        <w:t>) ولا تُحسب من سجلات الميدان أو البلاغات أو تقييمات الحجاج. على المنصة الحقيقية تعريف مصدر كل جزء وطريقة حسابه، وجعل الأوزان إعداداً.</w:t>
      </w:r>
    </w:p>
    <w:p>
      <w:pPr>
        <w:keepNext/>
        <w:bidi/>
        <w:pStyle w:val="Heading3"/>
        <w:spacing w:before="200" w:after="120"/>
        <w:jc w:val="left"/>
      </w:pPr>
      <w:r>
        <w:rPr>
          <w:rFonts w:ascii="itf Qomra Arabic" w:hAnsi="itf Qomra Arabic" w:cs="itf Qomra Arabic" w:eastAsia="itf Qomra Arabic"/>
          <w:b/>
          <w:color w:val="00594F"/>
          <w:sz w:val="25"/>
          <w:szCs w:val="25"/>
          <w:bCs/>
        </w:rPr>
        <w:t>EVL-18</w:t>
      </w:r>
      <w:r>
        <w:rPr>
          <w:rFonts w:ascii="itf Qomra Arabic" w:hAnsi="itf Qomra Arabic" w:cs="itf Qomra Arabic" w:eastAsia="itf Qomra Arabic"/>
          <w:b/>
          <w:color w:val="00594F"/>
          <w:sz w:val="25"/>
          <w:szCs w:val="25"/>
          <w:bCs/>
          <w:rtl/>
          <w:lang w:bidi="ar-SY"/>
        </w:rPr>
        <w:t xml:space="preserve"> — الترتيب داخل الفئة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تُرتَّب المجموعات (والتكتلات بالقاعدة نفسها) داخل فئتها وحدها، عبر المكاتب كلها معاً: لا تنافس مجموعة من الفئة الأولى مجموعات فئة أعلى. الترتيب تنازلي بالعلامة، وعند التساوي أبجدياً بالاسم. الفئات ثلاث: الأولى (اقتصادي)، والثانية (اقتصادي محسن)، والثالثة (خمس نجوم).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lib/grading.ts:72  |  lib/grading.ts:103  |  lib/season.ts:103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grading_results.rank_in_tier  |  grading_results.tier_label</w:t>
      </w:r>
    </w:p>
    <w:p>
      <w:pPr>
        <w:keepNext/>
        <w:bidi/>
        <w:pStyle w:val="Heading3"/>
        <w:spacing w:before="200" w:after="120"/>
        <w:jc w:val="left"/>
      </w:pPr>
      <w:r>
        <w:rPr>
          <w:rFonts w:ascii="itf Qomra Arabic" w:hAnsi="itf Qomra Arabic" w:cs="itf Qomra Arabic" w:eastAsia="itf Qomra Arabic"/>
          <w:b/>
          <w:color w:val="00594F"/>
          <w:sz w:val="25"/>
          <w:szCs w:val="25"/>
          <w:bCs/>
        </w:rPr>
        <w:t>EVL-19</w:t>
      </w:r>
      <w:r>
        <w:rPr>
          <w:rFonts w:ascii="itf Qomra Arabic" w:hAnsi="itf Qomra Arabic" w:cs="itf Qomra Arabic" w:eastAsia="itf Qomra Arabic"/>
          <w:b/>
          <w:color w:val="00594F"/>
          <w:sz w:val="25"/>
          <w:szCs w:val="25"/>
          <w:bCs/>
          <w:rtl/>
          <w:lang w:bidi="ar-SY"/>
        </w:rPr>
        <w:t xml:space="preserve"> — الترقية والتخفيض</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كل فئة: عدد المرقّين = تقريب (عدد الفئة × نسبة الترقية)، وعدد المخفَّضين = تقريب (عدد الفئة × نسبة التخفيض)؛ الأعلى يرقّون فئة، والأدنى يُخفَّضون فئة، ومن بينهما يبقى. فإن زاد المجموعان على عدد الفئة يُنقص من المخفَّضين نصف الزيادة مقرّباً لأعلى، ويُعاد المرقّون = العدد − المخفَّضين، فلا يكون أحد مرقّى ومخفَّضاً معاً. نسبة 1448: ترقية 30% وتخفيض 20%.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lib/grading.ts:62  |  lib/grading.ts:74  |  lib/grading.ts:76  |  lib/season-live.ts:102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season_settings.promote_share  |  season_settings.demote_share  |  grading_results.outcome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يضبطهما مدير الموسم في «إعدادات الموسم» ← «تصنيف المجموعات والتكتلات» (0–60%)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فئة فيها 126 مجموعة: تُرقّى 38 (126×0.3=37.8) وتُخفَّض 25 (126×0.2=25.2).</w:t>
      </w:r>
    </w:p>
    <w:p>
      <w:pPr>
        <w:keepNext/>
        <w:bidi/>
        <w:pStyle w:val="Heading3"/>
        <w:spacing w:before="200" w:after="120"/>
        <w:jc w:val="left"/>
      </w:pPr>
      <w:r>
        <w:rPr>
          <w:rFonts w:ascii="itf Qomra Arabic" w:hAnsi="itf Qomra Arabic" w:cs="itf Qomra Arabic" w:eastAsia="itf Qomra Arabic"/>
          <w:b/>
          <w:color w:val="00594F"/>
          <w:sz w:val="25"/>
          <w:szCs w:val="25"/>
          <w:bCs/>
        </w:rPr>
        <w:t>EVL-20</w:t>
      </w:r>
      <w:r>
        <w:rPr>
          <w:rFonts w:ascii="itf Qomra Arabic" w:hAnsi="itf Qomra Arabic" w:cs="itf Qomra Arabic" w:eastAsia="itf Qomra Arabic"/>
          <w:b/>
          <w:color w:val="00594F"/>
          <w:sz w:val="25"/>
          <w:szCs w:val="25"/>
          <w:bCs/>
          <w:rtl/>
          <w:lang w:bidi="ar-SY"/>
        </w:rPr>
        <w:t xml:space="preserve"> — حدّا السلّم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الفئة العليا لا ترقية فوقها: الأعلى فيها يبقى («يبقى في الفئة العليا»). وفئة البداية لا تخفيض تحتها: الأدنى فيها يُنذَر («إنذار — لا فئة أدنى») ويبقى فيها.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lib/grading.ts:86  |  lib/grading.ts:87  |  lib/grading.ts:116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grading_results.outcome</w:t>
      </w:r>
    </w:p>
    <w:p>
      <w:pPr>
        <w:keepNext/>
        <w:bidi/>
        <w:pStyle w:val="Heading3"/>
        <w:spacing w:before="200" w:after="120"/>
        <w:jc w:val="left"/>
      </w:pPr>
      <w:r>
        <w:rPr>
          <w:rFonts w:ascii="itf Qomra Arabic" w:hAnsi="itf Qomra Arabic" w:cs="itf Qomra Arabic" w:eastAsia="itf Qomra Arabic"/>
          <w:b/>
          <w:color w:val="00594F"/>
          <w:sz w:val="25"/>
          <w:szCs w:val="25"/>
          <w:bCs/>
        </w:rPr>
        <w:t>EVL-21</w:t>
      </w:r>
      <w:r>
        <w:rPr>
          <w:rFonts w:ascii="itf Qomra Arabic" w:hAnsi="itf Qomra Arabic" w:cs="itf Qomra Arabic" w:eastAsia="itf Qomra Arabic"/>
          <w:b/>
          <w:color w:val="00594F"/>
          <w:sz w:val="25"/>
          <w:szCs w:val="25"/>
          <w:bCs/>
          <w:rtl/>
          <w:lang w:bidi="ar-SY"/>
        </w:rPr>
        <w:t xml:space="preserve"> — فئة البداية لرئيس المجموعة الجديد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رئيس المجموعة في موسمه الأول يبدأ من فئة البداية (الأولى)، فالفئة تُنال بالترقية بعد ذلك.</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lib/season.ts:115  |  lib/grading.ts:10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group_categories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القيمة </w:t>
      </w:r>
      <w:r>
        <w:rPr>
          <w:rFonts w:ascii="itf Qomra Arabic" w:hAnsi="itf Qomra Arabic" w:cs="itf Qomra Arabic" w:eastAsia="itf Qomra Arabic"/>
          <w:b w:val="0"/>
          <w:color w:val="555F6B"/>
          <w:sz w:val="20"/>
          <w:szCs w:val="20"/>
        </w:rPr>
        <w:t>entryTier</w:t>
      </w:r>
      <w:r>
        <w:rPr>
          <w:rFonts w:ascii="itf Qomra Arabic" w:hAnsi="itf Qomra Arabic" w:cs="itf Qomra Arabic" w:eastAsia="itf Qomra Arabic"/>
          <w:b w:val="0"/>
          <w:color w:val="555F6B"/>
          <w:sz w:val="20"/>
          <w:szCs w:val="20"/>
          <w:rtl/>
          <w:lang w:bidi="ar-SY"/>
        </w:rPr>
        <w:t xml:space="preserve"> معرّفة ولا يقرؤها أي كود: فئة الرئيس الجديد تضعها الإدارة يدوياً في «الكادر الإداري» (ومثال أحمد الحمصي في أول رئاسة له أعطته الإدارة الفئة الثانية). كذلك لا شيء ينقل نتيجة التصنيف (الترقية والتخفيض) إلى فئة الرئيس في الموسم التالي؛ على المنصة الحقيقية تطبيق ذلك عند بدء الموسم.</w:t>
      </w:r>
    </w:p>
    <w:p>
      <w:pPr>
        <w:keepNext/>
        <w:bidi/>
        <w:pStyle w:val="Heading3"/>
        <w:spacing w:before="200" w:after="120"/>
        <w:jc w:val="left"/>
      </w:pPr>
      <w:r>
        <w:rPr>
          <w:rFonts w:ascii="itf Qomra Arabic" w:hAnsi="itf Qomra Arabic" w:cs="itf Qomra Arabic" w:eastAsia="itf Qomra Arabic"/>
          <w:b/>
          <w:color w:val="00594F"/>
          <w:sz w:val="25"/>
          <w:szCs w:val="25"/>
          <w:bCs/>
        </w:rPr>
        <w:t>EVL-22</w:t>
      </w:r>
      <w:r>
        <w:rPr>
          <w:rFonts w:ascii="itf Qomra Arabic" w:hAnsi="itf Qomra Arabic" w:cs="itf Qomra Arabic" w:eastAsia="itf Qomra Arabic"/>
          <w:b/>
          <w:color w:val="00594F"/>
          <w:sz w:val="25"/>
          <w:szCs w:val="25"/>
          <w:bCs/>
          <w:rtl/>
          <w:lang w:bidi="ar-SY"/>
        </w:rPr>
        <w:t xml:space="preserve"> — اعتماد التصنيف ونشره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يعتمد صاحب «إدارة الإداريين» نتائج التصنيف وينشرها (ويسجّل من نشر ومتى)، فيرى كل رئيس مجموعة أو تكتل مرتبته وعلامته ومآل فئته في بوابته، ولا يراها قبل النشر. وإن حُفظ تقييم بعد النشر يُنبَّه أن التصنيف المنشور قديم ويُطلب إعادة اعتماده.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app/staff/admins/_components/grading.tsx:74  |  app/administrator/_components/standing.tsx:27  |  app/staff/admins/desk.ts:213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grading_publications.published_at  |  grading_publications.published_by_staff_id  |  grading_publications.is_current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الكود لا يحفظ النتائج لحظة النشر: الرئيس يرى ترتيباً محسوباً حياً قد يتغيّر بعد النشر. وتنبيه «قديم» يقارن بتقييمات الإدارة وحدها لا بتقييمات موظفي البعثة. على المنصة الحقيقية حفظ </w:t>
      </w:r>
      <w:r>
        <w:rPr>
          <w:rFonts w:ascii="itf Qomra Arabic" w:hAnsi="itf Qomra Arabic" w:cs="itf Qomra Arabic" w:eastAsia="itf Qomra Arabic"/>
          <w:b w:val="0"/>
          <w:color w:val="555F6B"/>
          <w:sz w:val="20"/>
          <w:szCs w:val="20"/>
        </w:rPr>
        <w:t>grading_results</w:t>
      </w:r>
      <w:r>
        <w:rPr>
          <w:rFonts w:ascii="itf Qomra Arabic" w:hAnsi="itf Qomra Arabic" w:cs="itf Qomra Arabic" w:eastAsia="itf Qomra Arabic"/>
          <w:b w:val="0"/>
          <w:color w:val="555F6B"/>
          <w:sz w:val="20"/>
          <w:szCs w:val="20"/>
          <w:rtl/>
          <w:lang w:bidi="ar-SY"/>
        </w:rPr>
        <w:t xml:space="preserve"> لكل نشر.</w:t>
      </w:r>
    </w:p>
    <w:p>
      <w:pPr>
        <w:keepNext/>
        <w:bidi/>
        <w:pStyle w:val="Heading3"/>
        <w:spacing w:before="200" w:after="120"/>
        <w:jc w:val="left"/>
      </w:pPr>
      <w:r>
        <w:rPr>
          <w:rFonts w:ascii="itf Qomra Arabic" w:hAnsi="itf Qomra Arabic" w:cs="itf Qomra Arabic" w:eastAsia="itf Qomra Arabic"/>
          <w:b/>
          <w:color w:val="00594F"/>
          <w:sz w:val="25"/>
          <w:szCs w:val="25"/>
          <w:bCs/>
        </w:rPr>
        <w:t>EVL-23</w:t>
      </w:r>
      <w:r>
        <w:rPr>
          <w:rFonts w:ascii="itf Qomra Arabic" w:hAnsi="itf Qomra Arabic" w:cs="itf Qomra Arabic" w:eastAsia="itf Qomra Arabic"/>
          <w:b/>
          <w:color w:val="00594F"/>
          <w:sz w:val="25"/>
          <w:szCs w:val="25"/>
          <w:bCs/>
          <w:rtl/>
          <w:lang w:bidi="ar-SY"/>
        </w:rPr>
        <w:t xml:space="preserve"> — المكرَّمون في كل فئة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يُكرَّم في ختام الموسم أول </w:t>
      </w:r>
      <w:r>
        <w:rPr>
          <w:rFonts w:ascii="itf Qomra Arabic" w:hAnsi="itf Qomra Arabic" w:cs="itf Qomra Arabic" w:eastAsia="itf Qomra Arabic"/>
          <w:b w:val="0"/>
          <w:color w:val="021526"/>
          <w:sz w:val="23"/>
          <w:szCs w:val="23"/>
        </w:rPr>
        <w:t>honor_top</w:t>
      </w:r>
      <w:r>
        <w:rPr>
          <w:rFonts w:ascii="itf Qomra Arabic" w:hAnsi="itf Qomra Arabic" w:cs="itf Qomra Arabic" w:eastAsia="itf Qomra Arabic"/>
          <w:b w:val="0"/>
          <w:color w:val="021526"/>
          <w:sz w:val="23"/>
          <w:szCs w:val="23"/>
          <w:rtl/>
          <w:lang w:bidi="ar-SY"/>
        </w:rPr>
        <w:t xml:space="preserve"> في كل فئة من فئات التصنيف (3 لموسم 1448)، داخل الفئة وعبر كل المكاتب.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lib/grading.ts:88  |  lib/season-live.ts:104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season_settings.honor_top  |  grading_results.honored  |  honours_awards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يضبطه مدير الموسم في «إعدادات الموسم» (0–10)</w:t>
      </w:r>
    </w:p>
    <w:p>
      <w:pPr>
        <w:keepNext/>
        <w:bidi/>
        <w:pStyle w:val="Heading3"/>
        <w:spacing w:before="200" w:after="120"/>
        <w:jc w:val="left"/>
      </w:pPr>
      <w:r>
        <w:rPr>
          <w:rFonts w:ascii="itf Qomra Arabic" w:hAnsi="itf Qomra Arabic" w:cs="itf Qomra Arabic" w:eastAsia="itf Qomra Arabic"/>
          <w:b/>
          <w:color w:val="00594F"/>
          <w:sz w:val="25"/>
          <w:szCs w:val="25"/>
          <w:bCs/>
        </w:rPr>
        <w:t>EVL-24</w:t>
      </w:r>
      <w:r>
        <w:rPr>
          <w:rFonts w:ascii="itf Qomra Arabic" w:hAnsi="itf Qomra Arabic" w:cs="itf Qomra Arabic" w:eastAsia="itf Qomra Arabic"/>
          <w:b/>
          <w:color w:val="00594F"/>
          <w:sz w:val="25"/>
          <w:szCs w:val="25"/>
          <w:bCs/>
          <w:rtl/>
          <w:lang w:bidi="ar-SY"/>
        </w:rPr>
        <w:t xml:space="preserve"> — لوحة الشرف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تعرض «لوحة الشرف» العامة لكل موسم انتهى وقُيّم (1444–1447): رؤساء المجموعات مرتبين بعلامتهم، وأول المكرَّمين في كل فئة، وأربع جوائز للصفات الأخرى بأول ثلاثة في كل منها (أفضل منسق تقني، أفضل موجّه ديني، أفضل موجّهة دينية، أفضل معاون)، يُرتَّب فيها بالتقييم ثم بعدد المواسم ثم بالعلامة ثم بالاسم، والتكتلات المعتمدة مرتبة بعلامتها. والموسم الجاري يظهر «لم يُختتم بعد».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app/honours/_lib/roll.ts:46  |  app/honours/_lib/roll.ts:215  |  app/honours/_lib/roll.ts:229  |  app/honours/_components/hall-of-honour.tsx:302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honours_awards.award_key  |  honours_awards.rank_no</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لوحة الشرف تقرأ </w:t>
      </w:r>
      <w:r>
        <w:rPr>
          <w:rFonts w:ascii="itf Qomra Arabic" w:hAnsi="itf Qomra Arabic" w:cs="itf Qomra Arabic" w:eastAsia="itf Qomra Arabic"/>
          <w:b w:val="0"/>
          <w:color w:val="555F6B"/>
          <w:sz w:val="20"/>
          <w:szCs w:val="20"/>
        </w:rPr>
        <w:t>honor_top</w:t>
      </w:r>
      <w:r>
        <w:rPr>
          <w:rFonts w:ascii="itf Qomra Arabic" w:hAnsi="itf Qomra Arabic" w:cs="itf Qomra Arabic" w:eastAsia="itf Qomra Arabic"/>
          <w:b w:val="0"/>
          <w:color w:val="555F6B"/>
          <w:sz w:val="20"/>
          <w:szCs w:val="20"/>
          <w:rtl/>
          <w:lang w:bidi="ar-SY"/>
        </w:rPr>
        <w:t xml:space="preserve"> من قيمة الكود (</w:t>
      </w:r>
      <w:r>
        <w:rPr>
          <w:rFonts w:ascii="itf Qomra Arabic" w:hAnsi="itf Qomra Arabic" w:cs="itf Qomra Arabic" w:eastAsia="itf Qomra Arabic"/>
          <w:b w:val="0"/>
          <w:color w:val="555F6B"/>
          <w:sz w:val="20"/>
          <w:szCs w:val="20"/>
        </w:rPr>
        <w:t>SEASON.grading.honorTop</w:t>
      </w:r>
      <w:r>
        <w:rPr>
          <w:rFonts w:ascii="itf Qomra Arabic" w:hAnsi="itf Qomra Arabic" w:cs="itf Qomra Arabic" w:eastAsia="itf Qomra Arabic"/>
          <w:b w:val="0"/>
          <w:color w:val="555F6B"/>
          <w:sz w:val="20"/>
          <w:szCs w:val="20"/>
          <w:rtl/>
          <w:lang w:bidi="ar-SY"/>
        </w:rPr>
        <w:t xml:space="preserve">) لا من «إعدادات الموسم»، فتغييره لا يظهر فيها. وجوائز الصفات بأول ثلاثة ثابتة. والأرقام مبنية من سجلات تجريبية وبذرة ثابتة، لا من نشر تصنيف محفوظ؛ على المنصة الحقيقية بناؤها من </w:t>
      </w:r>
      <w:r>
        <w:rPr>
          <w:rFonts w:ascii="itf Qomra Arabic" w:hAnsi="itf Qomra Arabic" w:cs="itf Qomra Arabic" w:eastAsia="itf Qomra Arabic"/>
          <w:b w:val="0"/>
          <w:color w:val="555F6B"/>
          <w:sz w:val="20"/>
          <w:szCs w:val="20"/>
        </w:rPr>
        <w:t>grading_results</w:t>
      </w:r>
      <w:r>
        <w:rPr>
          <w:rFonts w:ascii="itf Qomra Arabic" w:hAnsi="itf Qomra Arabic" w:cs="itf Qomra Arabic" w:eastAsia="itf Qomra Arabic"/>
          <w:b w:val="0"/>
          <w:color w:val="555F6B"/>
          <w:sz w:val="20"/>
          <w:szCs w:val="20"/>
          <w:rtl/>
          <w:lang w:bidi="ar-SY"/>
        </w:rPr>
        <w:t xml:space="preserve"> و</w:t>
      </w:r>
      <w:r>
        <w:rPr>
          <w:rFonts w:ascii="itf Qomra Arabic" w:hAnsi="itf Qomra Arabic" w:cs="itf Qomra Arabic" w:eastAsia="itf Qomra Arabic"/>
          <w:b w:val="0"/>
          <w:color w:val="555F6B"/>
          <w:sz w:val="20"/>
          <w:szCs w:val="20"/>
        </w:rPr>
        <w:t>honours_awards</w:t>
      </w:r>
      <w:r>
        <w:rPr>
          <w:rFonts w:ascii="itf Qomra Arabic" w:hAnsi="itf Qomra Arabic" w:cs="itf Qomra Arabic" w:eastAsia="itf Qomra Arabic"/>
          <w:b w:val="0"/>
          <w:color w:val="555F6B"/>
          <w:sz w:val="20"/>
          <w:szCs w:val="20"/>
          <w:rtl/>
          <w:lang w:bidi="ar-SY"/>
        </w:rPr>
        <w:t>.</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8: العمليات الميدانية: الطيران والسكن والتجمعات</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ما يجري في الموسم بعد تشكيل المجموعات: ملف الطيران (الرحلات ومقاعدها، وأيام التكتلات، وإسناد المجموعات والأفراد، والإقفال وكشف الركاب، والإقلاع والهبوط، والتأجيل والتحويل والإلغاء)، والسكن الذي يختاره الطلب، وتسجيل أداء المناسك والمزارات ومحطات السفر، وقوائم الحافلات قبل كل منسك، والملفات التشغيلية التي توزّع موظفي البعثة على القطاعات والأبراج والمخيمات، وغرفة العمليات وبلاغاتها، ومواعيد عمليات الموسم.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القيم مأخوذة من الكود: منطق الطيران في </w:t>
      </w:r>
      <w:r>
        <w:rPr>
          <w:rFonts w:ascii="itf Qomra Arabic" w:hAnsi="itf Qomra Arabic" w:cs="itf Qomra Arabic" w:eastAsia="itf Qomra Arabic"/>
          <w:b w:val="0"/>
          <w:color w:val="021526"/>
          <w:sz w:val="23"/>
          <w:szCs w:val="23"/>
        </w:rPr>
        <w:t>lib/flights.ts</w:t>
      </w:r>
      <w:r>
        <w:rPr>
          <w:rFonts w:ascii="itf Qomra Arabic" w:hAnsi="itf Qomra Arabic" w:cs="itf Qomra Arabic" w:eastAsia="itf Qomra Arabic"/>
          <w:b w:val="0"/>
          <w:color w:val="021526"/>
          <w:sz w:val="23"/>
          <w:szCs w:val="23"/>
          <w:rtl/>
          <w:lang w:bidi="ar-SY"/>
        </w:rPr>
        <w:t xml:space="preserve"> وشاشاته في </w:t>
      </w:r>
      <w:r>
        <w:rPr>
          <w:rFonts w:ascii="itf Qomra Arabic" w:hAnsi="itf Qomra Arabic" w:cs="itf Qomra Arabic" w:eastAsia="itf Qomra Arabic"/>
          <w:b w:val="0"/>
          <w:color w:val="021526"/>
          <w:sz w:val="23"/>
          <w:szCs w:val="23"/>
        </w:rPr>
        <w:t>app/staff/flights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app/portal/(admin)/flights</w:t>
      </w:r>
      <w:r>
        <w:rPr>
          <w:rFonts w:ascii="itf Qomra Arabic" w:hAnsi="itf Qomra Arabic" w:cs="itf Qomra Arabic" w:eastAsia="itf Qomra Arabic"/>
          <w:b w:val="0"/>
          <w:color w:val="021526"/>
          <w:sz w:val="23"/>
          <w:szCs w:val="23"/>
          <w:rtl/>
          <w:lang w:bidi="ar-SY"/>
        </w:rPr>
        <w:t xml:space="preserve">، والسكن في </w:t>
      </w:r>
      <w:r>
        <w:rPr>
          <w:rFonts w:ascii="itf Qomra Arabic" w:hAnsi="itf Qomra Arabic" w:cs="itf Qomra Arabic" w:eastAsia="itf Qomra Arabic"/>
          <w:b w:val="0"/>
          <w:color w:val="021526"/>
          <w:sz w:val="23"/>
          <w:szCs w:val="23"/>
        </w:rPr>
        <w:t>lib/rooms.ts</w:t>
      </w:r>
      <w:r>
        <w:rPr>
          <w:rFonts w:ascii="itf Qomra Arabic" w:hAnsi="itf Qomra Arabic" w:cs="itf Qomra Arabic" w:eastAsia="itf Qomra Arabic"/>
          <w:b w:val="0"/>
          <w:color w:val="021526"/>
          <w:sz w:val="23"/>
          <w:szCs w:val="23"/>
          <w:rtl/>
          <w:lang w:bidi="ar-SY"/>
        </w:rPr>
        <w:t xml:space="preserve">، والمناسك في </w:t>
      </w:r>
      <w:r>
        <w:rPr>
          <w:rFonts w:ascii="itf Qomra Arabic" w:hAnsi="itf Qomra Arabic" w:cs="itf Qomra Arabic" w:eastAsia="itf Qomra Arabic"/>
          <w:b w:val="0"/>
          <w:color w:val="021526"/>
          <w:sz w:val="23"/>
          <w:szCs w:val="23"/>
        </w:rPr>
        <w:t>lib/musters.ts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app/portal/(admin)/field</w:t>
      </w:r>
      <w:r>
        <w:rPr>
          <w:rFonts w:ascii="itf Qomra Arabic" w:hAnsi="itf Qomra Arabic" w:cs="itf Qomra Arabic" w:eastAsia="itf Qomra Arabic"/>
          <w:b w:val="0"/>
          <w:color w:val="021526"/>
          <w:sz w:val="23"/>
          <w:szCs w:val="23"/>
          <w:rtl/>
          <w:lang w:bidi="ar-SY"/>
        </w:rPr>
        <w:t xml:space="preserve">، والقوائم في </w:t>
      </w:r>
      <w:r>
        <w:rPr>
          <w:rFonts w:ascii="itf Qomra Arabic" w:hAnsi="itf Qomra Arabic" w:cs="itf Qomra Arabic" w:eastAsia="itf Qomra Arabic"/>
          <w:b w:val="0"/>
          <w:color w:val="021526"/>
          <w:sz w:val="23"/>
          <w:szCs w:val="23"/>
        </w:rPr>
        <w:t>lib/rite-lists.ts</w:t>
      </w:r>
      <w:r>
        <w:rPr>
          <w:rFonts w:ascii="itf Qomra Arabic" w:hAnsi="itf Qomra Arabic" w:cs="itf Qomra Arabic" w:eastAsia="itf Qomra Arabic"/>
          <w:b w:val="0"/>
          <w:color w:val="021526"/>
          <w:sz w:val="23"/>
          <w:szCs w:val="23"/>
          <w:rtl/>
          <w:lang w:bidi="ar-SY"/>
        </w:rPr>
        <w:t xml:space="preserve">، والملفات التشغيلية في </w:t>
      </w:r>
      <w:r>
        <w:rPr>
          <w:rFonts w:ascii="itf Qomra Arabic" w:hAnsi="itf Qomra Arabic" w:cs="itf Qomra Arabic" w:eastAsia="itf Qomra Arabic"/>
          <w:b w:val="0"/>
          <w:color w:val="021526"/>
          <w:sz w:val="23"/>
          <w:szCs w:val="23"/>
        </w:rPr>
        <w:t>lib/ops.ts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app/staff/operational-files</w:t>
      </w:r>
      <w:r>
        <w:rPr>
          <w:rFonts w:ascii="itf Qomra Arabic" w:hAnsi="itf Qomra Arabic" w:cs="itf Qomra Arabic" w:eastAsia="itf Qomra Arabic"/>
          <w:b w:val="0"/>
          <w:color w:val="021526"/>
          <w:sz w:val="23"/>
          <w:szCs w:val="23"/>
          <w:rtl/>
          <w:lang w:bidi="ar-SY"/>
        </w:rPr>
        <w:t xml:space="preserve">، وغرفة العمليات في </w:t>
      </w:r>
      <w:r>
        <w:rPr>
          <w:rFonts w:ascii="itf Qomra Arabic" w:hAnsi="itf Qomra Arabic" w:cs="itf Qomra Arabic" w:eastAsia="itf Qomra Arabic"/>
          <w:b w:val="0"/>
          <w:color w:val="021526"/>
          <w:sz w:val="23"/>
          <w:szCs w:val="23"/>
        </w:rPr>
        <w:t>app/staff/operations</w:t>
      </w:r>
      <w:r>
        <w:rPr>
          <w:rFonts w:ascii="itf Qomra Arabic" w:hAnsi="itf Qomra Arabic" w:cs="itf Qomra Arabic" w:eastAsia="itf Qomra Arabic"/>
          <w:b w:val="0"/>
          <w:color w:val="021526"/>
          <w:sz w:val="23"/>
          <w:szCs w:val="23"/>
          <w:rtl/>
          <w:lang w:bidi="ar-SY"/>
        </w:rPr>
        <w:t xml:space="preserve">، والمواعيد في </w:t>
      </w:r>
      <w:r>
        <w:rPr>
          <w:rFonts w:ascii="itf Qomra Arabic" w:hAnsi="itf Qomra Arabic" w:cs="itf Qomra Arabic" w:eastAsia="itf Qomra Arabic"/>
          <w:b w:val="0"/>
          <w:color w:val="021526"/>
          <w:sz w:val="23"/>
          <w:szCs w:val="23"/>
        </w:rPr>
        <w:t>lib/operations.ts</w:t>
      </w:r>
      <w:r>
        <w:rPr>
          <w:rFonts w:ascii="itf Qomra Arabic" w:hAnsi="itf Qomra Arabic" w:cs="itf Qomra Arabic" w:eastAsia="itf Qomra Arabic"/>
          <w:b w:val="0"/>
          <w:color w:val="021526"/>
          <w:sz w:val="23"/>
          <w:szCs w:val="23"/>
          <w:rtl/>
          <w:lang w:bidi="ar-SY"/>
        </w:rPr>
        <w:t>. ما يقوله تعليق في الكود ويخالفه السلوك مذكور في «الفجوة».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حالات الرحلة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شروط إنشاء الرحلة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لا تُنقص السعة تحت من عليها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الذهاب والعودة معاً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المسودة والنشر والتعديل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مقاعد الحجاج ومقاعد الموظفين</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المقعد النشط</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رحلة واحدة لكل اتجاه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قاعدة الذهاب والعودة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متى تقبل الرحلة إسناداً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حد المقاعد عند الإسناد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الاكتمال التلقائي</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إعطاء تكتل يوم رحلة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سحب يوم من تكتل</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حدود التكتل في الإسناد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إسناد المجموعة كاملة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العائلة الملتحقة بعد الإسناد</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الإلغاء والإزالة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النقل إلى رحلة أخرى</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السفر بوسيلة أخرى</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الإقفال وكشف الركاب</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إعادة إصدار الكشف وتصديره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تسجيل الإقلاع</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الصعود من التجمع</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تسجيل الهبوط</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مندوب المطار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بطاقة الصعود للحاج</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OPS-28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التأجيل وإعادة الجدولة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OPS-29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تحويل الوجهة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OPS-30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إلغاء الرحلة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OPS-31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تنبيهات مسؤول الطيران</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OPS-32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حالة سفر المسافر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OPS-33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السكن العام والسكن الخاص</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OPS-34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كلفة الغرف وتثبيت الاختيار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OPS-35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يسجّل أداء المناسك</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OPS-36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شروط تسجيل المنسك</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OPS-37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حذف سجل منسك</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OPS-38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قوائم الحافلات قبل المناسك</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OPS-39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الحافلة الإضافية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OPS-40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ملف واحد لكل نوع في كل 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OPS-41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أماكن الملف من البيانات المرجعية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OPS-42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أدوار الملف وشغلها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OPS-43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من يُرشَّح لمنصب</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OPS-44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تفعيل الملف</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OPS-45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انتهاء الملف</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OPS-46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بناء ملف الموسم من ملف الموسم السابق</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OPS-47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الطاقة الاستيعابية للبرج والمخيم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OPS-48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البيانات المرجعية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OPS-49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النطاق الميداني من الملفات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OPS-50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مهلة الاستجابة للبلاغ</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OPS-51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تصعيد البلاغ الحرج</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OPS-52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حالات البلاغ وإسناده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OPS-53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حالة العملية الموسمية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OPS-54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 يضبط مواعيد العملية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OPS-55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مواعيد موسم 1448</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OPS-01</w:t>
      </w:r>
      <w:r>
        <w:rPr>
          <w:rFonts w:ascii="itf Qomra Arabic" w:hAnsi="itf Qomra Arabic" w:cs="itf Qomra Arabic" w:eastAsia="itf Qomra Arabic"/>
          <w:b/>
          <w:color w:val="00594F"/>
          <w:sz w:val="25"/>
          <w:szCs w:val="25"/>
          <w:bCs/>
          <w:rtl/>
          <w:lang w:bidi="ar-SY"/>
        </w:rPr>
        <w:t xml:space="preserve"> — حالات الرحلة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للرحلة اتجاه واحد (ذهاب أو عودة) وجمهور واحد (رحلة حجاج أو رحلة موظفين)، وتمر بحالات ثمانية: مسودة، منشورة، مكتملة، مقفلة، أقلعت، وصلت، مؤجلة، ملغاة. تُنشأ مسودة، ولا يُسند إليها أحد قبل نشرها.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lib/flights.ts:48  |  lib/flights.ts:50  |  lib/flights.ts:51  |  lib/flights.ts:685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flights.status  |  flights.direction  |  flights.audience</w:t>
      </w:r>
    </w:p>
    <w:p>
      <w:pPr>
        <w:keepNext/>
        <w:bidi/>
        <w:pStyle w:val="Heading3"/>
        <w:spacing w:before="200" w:after="120"/>
        <w:jc w:val="left"/>
      </w:pPr>
      <w:r>
        <w:rPr>
          <w:rFonts w:ascii="itf Qomra Arabic" w:hAnsi="itf Qomra Arabic" w:cs="itf Qomra Arabic" w:eastAsia="itf Qomra Arabic"/>
          <w:b/>
          <w:color w:val="00594F"/>
          <w:sz w:val="25"/>
          <w:szCs w:val="25"/>
          <w:bCs/>
        </w:rPr>
        <w:t>OPS-02</w:t>
      </w:r>
      <w:r>
        <w:rPr>
          <w:rFonts w:ascii="itf Qomra Arabic" w:hAnsi="itf Qomra Arabic" w:cs="itf Qomra Arabic" w:eastAsia="itf Qomra Arabic"/>
          <w:b/>
          <w:color w:val="00594F"/>
          <w:sz w:val="25"/>
          <w:szCs w:val="25"/>
          <w:bCs/>
          <w:rtl/>
          <w:lang w:bidi="ar-SY"/>
        </w:rPr>
        <w:t xml:space="preserve"> — شروط إنشاء الرحلة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تُحفظ الرحلة إلا إذا: كُتب رقمها؛ واختلف مطار المغادرة عن مطار الوصول؛ وكان الذهاب من مطار في البلد ليس للوصول فقط إلى مطار سعودي (جدة أو المدينة)، والعودة من مطار سعودي إلى مطار خارج السعودية؛ وكان الوصول بعد المغادرة؛ وفي «ذهاب وعودة» تقلع العودة بعد وصول الذهاب؛ والسعة 1 فأكثر؛ وحجز الموظفين في رحلة الحجاج أقل من السعة. رحلة الموظفين حجزها 0 والطائرة كلها لهم. المطارات والناقلون المؤرشفون لا يظهرون في الاختيار.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app/staff/flights/flight-form.tsx:82  |  app/staff/flights/flight-form.tsx:83  |  app/staff/flights/flight-form.tsx:86  |  app/staff/flights/flight-form.tsx:87  |  app/staff/flights/flight-form.tsx:88  |  app/staff/flights/flight-form.tsx:97  |  app/staff/flights/flight-form.tsx:98  |  app/staff/flights/flight-form.tsx:99  |  app/staff/flights/flight-form.tsx:68  |  app/staff/flights/flight-form.tsx:111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flights.capacity  |  flights.staff_reserve  |  airports.arrivals_only  |  airports.archived  |  carriers.archived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ينشئ الرحلات حامل «إدارة الطيران» من «الرحلات».</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هذه الشروط في نموذج الشاشة وحده؛ </w:t>
      </w:r>
      <w:r>
        <w:rPr>
          <w:rFonts w:ascii="itf Qomra Arabic" w:hAnsi="itf Qomra Arabic" w:cs="itf Qomra Arabic" w:eastAsia="itf Qomra Arabic"/>
          <w:b w:val="0"/>
          <w:color w:val="555F6B"/>
          <w:sz w:val="20"/>
          <w:szCs w:val="20"/>
        </w:rPr>
        <w:t>flightsActions.saveFlight</w:t>
      </w:r>
      <w:r>
        <w:rPr>
          <w:rFonts w:ascii="itf Qomra Arabic" w:hAnsi="itf Qomra Arabic" w:cs="itf Qomra Arabic" w:eastAsia="itf Qomra Arabic"/>
          <w:b w:val="0"/>
          <w:color w:val="555F6B"/>
          <w:sz w:val="20"/>
          <w:szCs w:val="20"/>
          <w:rtl/>
          <w:lang w:bidi="ar-SY"/>
        </w:rPr>
        <w:t xml:space="preserve"> لا يتحقق منها. على المنصة الحقيقية فرضها في الخادم.</w:t>
      </w:r>
    </w:p>
    <w:p>
      <w:pPr>
        <w:keepNext/>
        <w:bidi/>
        <w:pStyle w:val="Heading3"/>
        <w:spacing w:before="200" w:after="120"/>
        <w:jc w:val="left"/>
      </w:pPr>
      <w:r>
        <w:rPr>
          <w:rFonts w:ascii="itf Qomra Arabic" w:hAnsi="itf Qomra Arabic" w:cs="itf Qomra Arabic" w:eastAsia="itf Qomra Arabic"/>
          <w:b/>
          <w:color w:val="00594F"/>
          <w:sz w:val="25"/>
          <w:szCs w:val="25"/>
          <w:bCs/>
        </w:rPr>
        <w:t>OPS-03</w:t>
      </w:r>
      <w:r>
        <w:rPr>
          <w:rFonts w:ascii="itf Qomra Arabic" w:hAnsi="itf Qomra Arabic" w:cs="itf Qomra Arabic" w:eastAsia="itf Qomra Arabic"/>
          <w:b/>
          <w:color w:val="00594F"/>
          <w:sz w:val="25"/>
          <w:szCs w:val="25"/>
          <w:bCs/>
          <w:rtl/>
          <w:lang w:bidi="ar-SY"/>
        </w:rPr>
        <w:t xml:space="preserve"> — لا تُنقص السعة تحت من عليها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عند تعديل رحلة لا تقل مقاعد الحجاج (السعة ناقص حجز الموظفين) عن الحجاج المسندين إليها، ولا عن مجموع المقاعد المعطاة للتكتلات عليها، ولا تقل مقاعد الموظفين عن الموظفين المسندين.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app/staff/flights/flight-form.tsx:101  |  app/staff/flights/flight-form.tsx:102  |  app/staff/flights/flight-form.tsx:104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flights.capacity  |  flights.staff_reserve  |  cluster_flight_allotments.seats</w:t>
      </w:r>
    </w:p>
    <w:p>
      <w:pPr>
        <w:keepNext/>
        <w:bidi/>
        <w:pStyle w:val="Heading3"/>
        <w:spacing w:before="200" w:after="120"/>
        <w:jc w:val="left"/>
      </w:pPr>
      <w:r>
        <w:rPr>
          <w:rFonts w:ascii="itf Qomra Arabic" w:hAnsi="itf Qomra Arabic" w:cs="itf Qomra Arabic" w:eastAsia="itf Qomra Arabic"/>
          <w:b/>
          <w:color w:val="00594F"/>
          <w:sz w:val="25"/>
          <w:szCs w:val="25"/>
          <w:bCs/>
        </w:rPr>
        <w:t>OPS-04</w:t>
      </w:r>
      <w:r>
        <w:rPr>
          <w:rFonts w:ascii="itf Qomra Arabic" w:hAnsi="itf Qomra Arabic" w:cs="itf Qomra Arabic" w:eastAsia="itf Qomra Arabic"/>
          <w:b/>
          <w:color w:val="00594F"/>
          <w:sz w:val="25"/>
          <w:szCs w:val="25"/>
          <w:bCs/>
          <w:rtl/>
          <w:lang w:bidi="ar-SY"/>
        </w:rPr>
        <w:t xml:space="preserve"> — الذهاب والعودة معاً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يمكن إنشاء رحلة ذهاب ورحلة عودتها معاً، فتشير كل منهما إلى الأخرى. الاقتران قيمة افتراضية لا قيد: المسافر يُقرن ذهابه بعودته في سجله هو. نشر إحداهما ينشر الأخرى معها إن كانت ما تزال مسودة. حذف مسودة يفك إشارة قرينتها إليها.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lib/flights.ts:858  |  lib/flights.ts:859  |  lib/flights.ts:878  |  lib/flights.ts:868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flights.paired_flight_id</w:t>
      </w:r>
    </w:p>
    <w:p>
      <w:pPr>
        <w:keepNext/>
        <w:bidi/>
        <w:pStyle w:val="Heading3"/>
        <w:spacing w:before="200" w:after="120"/>
        <w:jc w:val="left"/>
      </w:pPr>
      <w:r>
        <w:rPr>
          <w:rFonts w:ascii="itf Qomra Arabic" w:hAnsi="itf Qomra Arabic" w:cs="itf Qomra Arabic" w:eastAsia="itf Qomra Arabic"/>
          <w:b/>
          <w:color w:val="00594F"/>
          <w:sz w:val="25"/>
          <w:szCs w:val="25"/>
          <w:bCs/>
        </w:rPr>
        <w:t>OPS-05</w:t>
      </w:r>
      <w:r>
        <w:rPr>
          <w:rFonts w:ascii="itf Qomra Arabic" w:hAnsi="itf Qomra Arabic" w:cs="itf Qomra Arabic" w:eastAsia="itf Qomra Arabic"/>
          <w:b/>
          <w:color w:val="00594F"/>
          <w:sz w:val="25"/>
          <w:szCs w:val="25"/>
          <w:bCs/>
          <w:rtl/>
          <w:lang w:bidi="ar-SY"/>
        </w:rPr>
        <w:t xml:space="preserve"> — المسودة والنشر والتعديل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تُنشر إلا رحلة في حالة «مسودة»، ولا تُحذف إلا مسودة. تعديل رحلة سبق نشرها حدث مهم يصل إلى مدير الموسم، وتعديل المسودة عمل مسؤول الطيران وحده. يُسجَّل في سجل الأحداث كل إنشاء ونشر وتعديل (التاريخ والساعة والسعة قبل وبعد).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lib/flights.ts:876  |  lib/flights.ts:868  |  lib/flights.ts:863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flights.published_at  |  audit_events.important</w:t>
      </w:r>
    </w:p>
    <w:p>
      <w:pPr>
        <w:keepNext/>
        <w:bidi/>
        <w:pStyle w:val="Heading3"/>
        <w:spacing w:before="200" w:after="120"/>
        <w:jc w:val="left"/>
      </w:pPr>
      <w:r>
        <w:rPr>
          <w:rFonts w:ascii="itf Qomra Arabic" w:hAnsi="itf Qomra Arabic" w:cs="itf Qomra Arabic" w:eastAsia="itf Qomra Arabic"/>
          <w:b/>
          <w:color w:val="00594F"/>
          <w:sz w:val="25"/>
          <w:szCs w:val="25"/>
          <w:bCs/>
        </w:rPr>
        <w:t>OPS-06</w:t>
      </w:r>
      <w:r>
        <w:rPr>
          <w:rFonts w:ascii="itf Qomra Arabic" w:hAnsi="itf Qomra Arabic" w:cs="itf Qomra Arabic" w:eastAsia="itf Qomra Arabic"/>
          <w:b/>
          <w:color w:val="00594F"/>
          <w:sz w:val="25"/>
          <w:szCs w:val="25"/>
          <w:bCs/>
          <w:rtl/>
          <w:lang w:bidi="ar-SY"/>
        </w:rPr>
        <w:t xml:space="preserve"> — مقاعد الحجاج ومقاعد الموظفين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رحلة الحجاج: مقاعد الحجاج = السعة − حجز الموظفين، ومقاعد الموظفين = حجز الموظفين. في رحلة الموظفين: مقاعد الحجاج 0 ومقاعد الموظفين = السعة. الموظف (</w:t>
      </w:r>
      <w:r>
        <w:rPr>
          <w:rFonts w:ascii="itf Qomra Arabic" w:hAnsi="itf Qomra Arabic" w:cs="itf Qomra Arabic" w:eastAsia="itf Qomra Arabic"/>
          <w:b w:val="0"/>
          <w:color w:val="021526"/>
          <w:sz w:val="23"/>
          <w:szCs w:val="23"/>
        </w:rPr>
        <w:t>travelerKind = employee</w:t>
      </w:r>
      <w:r>
        <w:rPr>
          <w:rFonts w:ascii="itf Qomra Arabic" w:hAnsi="itf Qomra Arabic" w:cs="itf Qomra Arabic" w:eastAsia="itf Qomra Arabic"/>
          <w:b w:val="0"/>
          <w:color w:val="021526"/>
          <w:sz w:val="23"/>
          <w:szCs w:val="23"/>
          <w:rtl/>
          <w:lang w:bidi="ar-SY"/>
        </w:rPr>
        <w:t>) يُحسب من حجز الموظفين، وكل من عداه — الحاج والإداري من فريق المجموعة — يُحسب من مقاعد الحجاج.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lib/flights.ts:676  |  lib/flights.ts:677  |  lib/flights.ts:680  |  lib/flights.ts:681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flights.capacity  |  flights.staff_reserve  |  flight_assignments.traveler_kind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Pr>
        <w:t>RB 501</w:t>
      </w:r>
      <w:r>
        <w:rPr>
          <w:rFonts w:ascii="itf Qomra Arabic" w:hAnsi="itf Qomra Arabic" w:cs="itf Qomra Arabic" w:eastAsia="itf Qomra Arabic"/>
          <w:b w:val="0"/>
          <w:color w:val="555F6B"/>
          <w:sz w:val="20"/>
          <w:szCs w:val="20"/>
          <w:rtl/>
          <w:lang w:bidi="ar-SY"/>
        </w:rPr>
        <w:t xml:space="preserve"> سعتها 340 وحجز موظفيها 10: للحجاج والإداريين 330 مقعداً.</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تعليق </w:t>
      </w:r>
      <w:r>
        <w:rPr>
          <w:rFonts w:ascii="itf Qomra Arabic" w:hAnsi="itf Qomra Arabic" w:cs="itf Qomra Arabic" w:eastAsia="itf Qomra Arabic"/>
          <w:b w:val="0"/>
          <w:color w:val="555F6B"/>
          <w:sz w:val="20"/>
          <w:szCs w:val="20"/>
        </w:rPr>
        <w:t>teamOfGroup (lib/flights.ts:379</w:t>
      </w:r>
      <w:r>
        <w:rPr>
          <w:rFonts w:ascii="itf Qomra Arabic" w:hAnsi="itf Qomra Arabic" w:cs="itf Qomra Arabic" w:eastAsia="itf Qomra Arabic"/>
          <w:b w:val="0"/>
          <w:color w:val="555F6B"/>
          <w:sz w:val="20"/>
          <w:szCs w:val="20"/>
          <w:rtl/>
          <w:lang w:bidi="ar-SY"/>
        </w:rPr>
        <w:t xml:space="preserve">) يقول إن فريق المجموعة يُحسب «مرافقين»، لكن </w:t>
      </w:r>
      <w:r>
        <w:rPr>
          <w:rFonts w:ascii="itf Qomra Arabic" w:hAnsi="itf Qomra Arabic" w:cs="itf Qomra Arabic" w:eastAsia="itf Qomra Arabic"/>
          <w:b w:val="0"/>
          <w:color w:val="555F6B"/>
          <w:sz w:val="20"/>
          <w:szCs w:val="20"/>
        </w:rPr>
        <w:t>seatStats</w:t>
      </w:r>
      <w:r>
        <w:rPr>
          <w:rFonts w:ascii="itf Qomra Arabic" w:hAnsi="itf Qomra Arabic" w:cs="itf Qomra Arabic" w:eastAsia="itf Qomra Arabic"/>
          <w:b w:val="0"/>
          <w:color w:val="555F6B"/>
          <w:sz w:val="20"/>
          <w:szCs w:val="20"/>
          <w:rtl/>
          <w:lang w:bidi="ar-SY"/>
        </w:rPr>
        <w:t xml:space="preserve"> يحسبه من مقاعد الحجاج لا من حجز الموظفين. يجب حسم ذلك.</w:t>
      </w:r>
    </w:p>
    <w:p>
      <w:pPr>
        <w:keepNext/>
        <w:bidi/>
        <w:pStyle w:val="Heading3"/>
        <w:spacing w:before="200" w:after="120"/>
        <w:jc w:val="left"/>
      </w:pPr>
      <w:r>
        <w:rPr>
          <w:rFonts w:ascii="itf Qomra Arabic" w:hAnsi="itf Qomra Arabic" w:cs="itf Qomra Arabic" w:eastAsia="itf Qomra Arabic"/>
          <w:b/>
          <w:color w:val="00594F"/>
          <w:sz w:val="25"/>
          <w:szCs w:val="25"/>
          <w:bCs/>
        </w:rPr>
        <w:t>OPS-07</w:t>
      </w:r>
      <w:r>
        <w:rPr>
          <w:rFonts w:ascii="itf Qomra Arabic" w:hAnsi="itf Qomra Arabic" w:cs="itf Qomra Arabic" w:eastAsia="itf Qomra Arabic"/>
          <w:b/>
          <w:color w:val="00594F"/>
          <w:sz w:val="25"/>
          <w:szCs w:val="25"/>
          <w:bCs/>
          <w:rtl/>
          <w:lang w:bidi="ar-SY"/>
        </w:rPr>
        <w:t xml:space="preserve"> — المقعد النشط</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المقعد نشط في الحالات: مسند، مثبت، صعد، وصل. ولا يُحسب في المقاعد ولا يمنع إسناداً جديداً في الحالات: تخلّف، ملغى، منقول. لا يُحذف مقعد أبداً: الإلغاء والنقل يغيّران حالته ويبقى أثره.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lib/flights.ts:168  |  lib/flights.ts:1101  |  lib/flights.ts:1121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flight_assignments.status  |  flight_assignments.active_marker</w:t>
      </w:r>
    </w:p>
    <w:p>
      <w:pPr>
        <w:keepNext/>
        <w:bidi/>
        <w:pStyle w:val="Heading3"/>
        <w:spacing w:before="200" w:after="120"/>
        <w:jc w:val="left"/>
      </w:pPr>
      <w:r>
        <w:rPr>
          <w:rFonts w:ascii="itf Qomra Arabic" w:hAnsi="itf Qomra Arabic" w:cs="itf Qomra Arabic" w:eastAsia="itf Qomra Arabic"/>
          <w:b/>
          <w:color w:val="00594F"/>
          <w:sz w:val="25"/>
          <w:szCs w:val="25"/>
          <w:bCs/>
        </w:rPr>
        <w:t>OPS-08</w:t>
      </w:r>
      <w:r>
        <w:rPr>
          <w:rFonts w:ascii="itf Qomra Arabic" w:hAnsi="itf Qomra Arabic" w:cs="itf Qomra Arabic" w:eastAsia="itf Qomra Arabic"/>
          <w:b/>
          <w:color w:val="00594F"/>
          <w:sz w:val="25"/>
          <w:szCs w:val="25"/>
          <w:bCs/>
          <w:rtl/>
          <w:lang w:bidi="ar-SY"/>
        </w:rPr>
        <w:t xml:space="preserve"> — رحلة واحدة لكل اتجاه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يكون للمسافر أكثر من مقعد نشط واحد في كل اتجاه. إسناده إلى ذهاب ثانٍ يُرفض حتى يُلغى إسناده القديم أو يُنقل.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lib/flights.ts:809  |  lib/flights.ts:810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flight_assignments.direction  |  flight_assignments.national_id</w:t>
      </w:r>
    </w:p>
    <w:p>
      <w:pPr>
        <w:keepNext/>
        <w:bidi/>
        <w:pStyle w:val="Heading3"/>
        <w:spacing w:before="200" w:after="120"/>
        <w:jc w:val="left"/>
      </w:pPr>
      <w:r>
        <w:rPr>
          <w:rFonts w:ascii="itf Qomra Arabic" w:hAnsi="itf Qomra Arabic" w:cs="itf Qomra Arabic" w:eastAsia="itf Qomra Arabic"/>
          <w:b/>
          <w:color w:val="00594F"/>
          <w:sz w:val="25"/>
          <w:szCs w:val="25"/>
          <w:bCs/>
        </w:rPr>
        <w:t>OPS-09</w:t>
      </w:r>
      <w:r>
        <w:rPr>
          <w:rFonts w:ascii="itf Qomra Arabic" w:hAnsi="itf Qomra Arabic" w:cs="itf Qomra Arabic" w:eastAsia="itf Qomra Arabic"/>
          <w:b/>
          <w:color w:val="00594F"/>
          <w:sz w:val="25"/>
          <w:szCs w:val="25"/>
          <w:bCs/>
          <w:rtl/>
          <w:lang w:bidi="ar-SY"/>
        </w:rPr>
        <w:t xml:space="preserve"> — قاعدة الذهاب والعودة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للحاج والإداري (لا للموظف): تقلع العودة بعد وصول الذهاب، وتهبط في مطار يسمح به مطار إقلاعه في الذهاب. دمشق تعود إلى دمشق أو اللاذقية، وحلب إلى حلب أو اللاذقية، واللاذقية للوصول فقط ولا يقلع منها ذهاب. أي مطار بلا قائمة عودة يعود إليه نفسه. يُطبَّق الشرط في كل طريق إسناد: الفردي والمجموعة والنقل.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lib/flights.ts:627  |  lib/flights.ts:634  |  lib/flights.ts:637  |  lib/flights.ts:619  |  lib/flights.ts:218  |  lib/flights.ts:220  |  lib/flights.ts:811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airport_return_targets  |  airports.arrivals_only  |  flights.depart_at  |  flights.arrive_at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قائمة مطارات العودة لكل مطار يضبطها حامل «إدارة الطيران» في «المطارات ومندوبوها».</w:t>
      </w:r>
    </w:p>
    <w:p>
      <w:pPr>
        <w:keepNext/>
        <w:bidi/>
        <w:pStyle w:val="Heading3"/>
        <w:spacing w:before="200" w:after="120"/>
        <w:jc w:val="left"/>
      </w:pPr>
      <w:r>
        <w:rPr>
          <w:rFonts w:ascii="itf Qomra Arabic" w:hAnsi="itf Qomra Arabic" w:cs="itf Qomra Arabic" w:eastAsia="itf Qomra Arabic"/>
          <w:b/>
          <w:color w:val="00594F"/>
          <w:sz w:val="25"/>
          <w:szCs w:val="25"/>
          <w:bCs/>
        </w:rPr>
        <w:t>OPS-10</w:t>
      </w:r>
      <w:r>
        <w:rPr>
          <w:rFonts w:ascii="itf Qomra Arabic" w:hAnsi="itf Qomra Arabic" w:cs="itf Qomra Arabic" w:eastAsia="itf Qomra Arabic"/>
          <w:b/>
          <w:color w:val="00594F"/>
          <w:sz w:val="25"/>
          <w:szCs w:val="25"/>
          <w:bCs/>
          <w:rtl/>
          <w:lang w:bidi="ar-SY"/>
        </w:rPr>
        <w:t xml:space="preserve"> — متى تقبل الرحلة إسناداً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يُسند إلى الرحلة المنشورة أو المكتملة. ويُسند إلى المقفلة بسبب مكتوب فقط، ويأخذ المقعد الجديد حالة «مثبت» ويلزمه كشف بإصدار جديد. لا يُسند إلى مسودة أو رحلة أقلعت أو وصلت أو أُجّلت أو أُلغيت. رحلة الموظفين لا تقبل إلا موظفين.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lib/flights.ts:685  |  lib/flights.ts:687  |  lib/flights.ts:801  |  lib/flights.ts:807  |  lib/flights.ts:808  |  lib/flights.ts:835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flights.status  |  flight_assignments.reason</w:t>
      </w:r>
    </w:p>
    <w:p>
      <w:pPr>
        <w:keepNext/>
        <w:bidi/>
        <w:pStyle w:val="Heading3"/>
        <w:spacing w:before="200" w:after="120"/>
        <w:jc w:val="left"/>
      </w:pPr>
      <w:r>
        <w:rPr>
          <w:rFonts w:ascii="itf Qomra Arabic" w:hAnsi="itf Qomra Arabic" w:cs="itf Qomra Arabic" w:eastAsia="itf Qomra Arabic"/>
          <w:b/>
          <w:color w:val="00594F"/>
          <w:sz w:val="25"/>
          <w:szCs w:val="25"/>
          <w:bCs/>
        </w:rPr>
        <w:t>OPS-11</w:t>
      </w:r>
      <w:r>
        <w:rPr>
          <w:rFonts w:ascii="itf Qomra Arabic" w:hAnsi="itf Qomra Arabic" w:cs="itf Qomra Arabic" w:eastAsia="itf Qomra Arabic"/>
          <w:b/>
          <w:color w:val="00594F"/>
          <w:sz w:val="25"/>
          <w:szCs w:val="25"/>
          <w:bCs/>
          <w:rtl/>
          <w:lang w:bidi="ar-SY"/>
        </w:rPr>
        <w:t xml:space="preserve"> — حد المقاعد عند الإسناد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يُرفض الإسناد إذا زاد الموظفون المختارون على مقاعد الموظفين الباقية، أو زاد الباقون على مقاعد الحجاج الباقية. الإسناد كله أو لا شيء.</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lib/flights.ts:816  |  lib/flights.ts:817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  |  flights.capacity</w:t>
      </w:r>
    </w:p>
    <w:p>
      <w:pPr>
        <w:keepNext/>
        <w:bidi/>
        <w:pStyle w:val="Heading3"/>
        <w:spacing w:before="200" w:after="120"/>
        <w:jc w:val="left"/>
      </w:pPr>
      <w:r>
        <w:rPr>
          <w:rFonts w:ascii="itf Qomra Arabic" w:hAnsi="itf Qomra Arabic" w:cs="itf Qomra Arabic" w:eastAsia="itf Qomra Arabic"/>
          <w:b/>
          <w:color w:val="00594F"/>
          <w:sz w:val="25"/>
          <w:szCs w:val="25"/>
          <w:bCs/>
        </w:rPr>
        <w:t>OPS-12</w:t>
      </w:r>
      <w:r>
        <w:rPr>
          <w:rFonts w:ascii="itf Qomra Arabic" w:hAnsi="itf Qomra Arabic" w:cs="itf Qomra Arabic" w:eastAsia="itf Qomra Arabic"/>
          <w:b/>
          <w:color w:val="00594F"/>
          <w:sz w:val="25"/>
          <w:szCs w:val="25"/>
          <w:bCs/>
          <w:rtl/>
          <w:lang w:bidi="ar-SY"/>
        </w:rPr>
        <w:t xml:space="preserve"> — الاكتمال التلقائي</w:t>
      </w:r>
    </w:p>
    <w:p>
      <w:pPr>
        <w:bidi/>
        <w:spacing w:after="60" w:before="0" w:line="312" w:lineRule="auto"/>
        <w:jc w:val="left"/>
      </w:pPr>
      <w:r>
        <w:rPr>
          <w:rFonts w:ascii="itf Qomra Arabic" w:hAnsi="itf Qomra Arabic" w:cs="itf Qomra Arabic" w:eastAsia="itf Qomra Arabic"/>
          <w:b w:val="0"/>
          <w:color w:val="021526"/>
          <w:sz w:val="23"/>
          <w:szCs w:val="23"/>
          <w:rtl/>
          <w:lang w:bidi="ar-SY"/>
        </w:rPr>
        <w:t>رحلة الحجاج المنشورة تصير «مكتملة» حين لا يبقى فيها مقعد حجاج. وتعود «منشورة» حين يتحرر مقعد بإلغاء أو إزالة أو نقل. رحلة الموظفين لا تصير مكتملة.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lib/flights.ts:843  |  lib/flights.ts:850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flights.status</w:t>
      </w:r>
    </w:p>
    <w:p>
      <w:pPr>
        <w:keepNext/>
        <w:bidi/>
        <w:pStyle w:val="Heading3"/>
        <w:spacing w:before="200" w:after="120"/>
        <w:jc w:val="left"/>
      </w:pPr>
      <w:r>
        <w:rPr>
          <w:rFonts w:ascii="itf Qomra Arabic" w:hAnsi="itf Qomra Arabic" w:cs="itf Qomra Arabic" w:eastAsia="itf Qomra Arabic"/>
          <w:b/>
          <w:color w:val="00594F"/>
          <w:sz w:val="25"/>
          <w:szCs w:val="25"/>
          <w:bCs/>
        </w:rPr>
        <w:t>OPS-13</w:t>
      </w:r>
      <w:r>
        <w:rPr>
          <w:rFonts w:ascii="itf Qomra Arabic" w:hAnsi="itf Qomra Arabic" w:cs="itf Qomra Arabic" w:eastAsia="itf Qomra Arabic"/>
          <w:b/>
          <w:color w:val="00594F"/>
          <w:sz w:val="25"/>
          <w:szCs w:val="25"/>
          <w:bCs/>
          <w:rtl/>
          <w:lang w:bidi="ar-SY"/>
        </w:rPr>
        <w:t xml:space="preserve"> — إعطاء تكتل يوم رحلة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يعطي مسؤول الطيران التكتلَ رحلةً من رحلات الحجاج فقط، لم تُقلع ولم تصل ولم تُلغَ، بعدد مقاعد أو بالرحلة كلها. الرحلة كلها لا تُعطى إذا كان عليها تكتل آخر، ولا يُعطى تكتل آخر رحلةً كلها لتكتل. المقاعد عدد صحيح 1 فأكثر، ولا تقل عن أفراد التكتل المسندين إليها. مجموع مقاعد هذا التكتل ومقاعد التكتلات الأخرى ومن جلس عليها من تكتلات بلا يوم فيها لا يتجاوز مقاعد الحجاج.</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lib/flights.ts:1154  |  lib/flights.ts:1155  |  lib/flights.ts:1159  |  lib/flights.ts:1160  |  lib/flights.ts:1161  |  lib/flights.ts:1163  |  lib/flights.ts:1166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cluster_flight_allotments.seats  |  cluster_flight_allotments.cluster_id  |  cluster_flight_allotments.flight_id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من «أيام التكتلات» في «إدارة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Pr>
        <w:t>SV 3427</w:t>
      </w:r>
      <w:r>
        <w:rPr>
          <w:rFonts w:ascii="itf Qomra Arabic" w:hAnsi="itf Qomra Arabic" w:cs="itf Qomra Arabic" w:eastAsia="itf Qomra Arabic"/>
          <w:b w:val="0"/>
          <w:color w:val="555F6B"/>
          <w:sz w:val="20"/>
          <w:szCs w:val="20"/>
          <w:rtl/>
          <w:lang w:bidi="ar-SY"/>
        </w:rPr>
        <w:t xml:space="preserve"> مشتركة: 150 مقعداً للياسمين و142 للبيان، من 292 مقعد حجاج.</w:t>
      </w:r>
    </w:p>
    <w:p>
      <w:pPr>
        <w:keepNext/>
        <w:bidi/>
        <w:pStyle w:val="Heading3"/>
        <w:spacing w:before="200" w:after="120"/>
        <w:jc w:val="left"/>
      </w:pPr>
      <w:r>
        <w:rPr>
          <w:rFonts w:ascii="itf Qomra Arabic" w:hAnsi="itf Qomra Arabic" w:cs="itf Qomra Arabic" w:eastAsia="itf Qomra Arabic"/>
          <w:b/>
          <w:color w:val="00594F"/>
          <w:sz w:val="25"/>
          <w:szCs w:val="25"/>
          <w:bCs/>
        </w:rPr>
        <w:t>OPS-14</w:t>
      </w:r>
      <w:r>
        <w:rPr>
          <w:rFonts w:ascii="itf Qomra Arabic" w:hAnsi="itf Qomra Arabic" w:cs="itf Qomra Arabic" w:eastAsia="itf Qomra Arabic"/>
          <w:b/>
          <w:color w:val="00594F"/>
          <w:sz w:val="25"/>
          <w:szCs w:val="25"/>
          <w:bCs/>
          <w:rtl/>
          <w:lang w:bidi="ar-SY"/>
        </w:rPr>
        <w:t xml:space="preserve"> — سحب يوم من تكتل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يُسحب يوم رحلة من تكتل ما دام عليها أحد من أفراده؛ يُزالون أولاً.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lib/flights.ts:1184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cluster_flight_allotments</w:t>
      </w:r>
    </w:p>
    <w:p>
      <w:pPr>
        <w:keepNext/>
        <w:bidi/>
        <w:pStyle w:val="Heading3"/>
        <w:spacing w:before="200" w:after="120"/>
        <w:jc w:val="left"/>
      </w:pPr>
      <w:r>
        <w:rPr>
          <w:rFonts w:ascii="itf Qomra Arabic" w:hAnsi="itf Qomra Arabic" w:cs="itf Qomra Arabic" w:eastAsia="itf Qomra Arabic"/>
          <w:b/>
          <w:color w:val="00594F"/>
          <w:sz w:val="25"/>
          <w:szCs w:val="25"/>
          <w:bCs/>
        </w:rPr>
        <w:t>OPS-15</w:t>
      </w:r>
      <w:r>
        <w:rPr>
          <w:rFonts w:ascii="itf Qomra Arabic" w:hAnsi="itf Qomra Arabic" w:cs="itf Qomra Arabic" w:eastAsia="itf Qomra Arabic"/>
          <w:b/>
          <w:color w:val="00594F"/>
          <w:sz w:val="25"/>
          <w:szCs w:val="25"/>
          <w:bCs/>
          <w:rtl/>
          <w:lang w:bidi="ar-SY"/>
        </w:rPr>
        <w:t xml:space="preserve"> — حدود التكتل في الإسناد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من يسند باسم التكتل لا يضع إلا أفراد تكتله، وعلى أيامه فقط، وعلى رحلة منشورة أو مكتملة؛ الرحلة المقفلة وما بعدها عند مسؤول الطيران وحده. وما يبقى للتكتل على الرحلة = الأقل من (مقاعده − أفراده عليها) ومن مقاعد الحجاج الباقية في الرحلة كلها. التكتل الذي ليس طلبه معتمداً لا مجموعات له على الرحلات.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lib/flights.ts:790  |  lib/flights.ts:791  |  lib/flights.ts:805  |  lib/flights.ts:658  |  lib/flights.ts:820  |  lib/flights.ts:307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cluster_flight_allotments.seats  |  clusters.status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تعليق </w:t>
      </w:r>
      <w:r>
        <w:rPr>
          <w:rFonts w:ascii="itf Qomra Arabic" w:hAnsi="itf Qomra Arabic" w:cs="itf Qomra Arabic" w:eastAsia="itf Qomra Arabic"/>
          <w:b w:val="0"/>
          <w:color w:val="555F6B"/>
          <w:sz w:val="20"/>
          <w:szCs w:val="20"/>
        </w:rPr>
        <w:t>lib/flights.ts</w:t>
      </w:r>
      <w:r>
        <w:rPr>
          <w:rFonts w:ascii="itf Qomra Arabic" w:hAnsi="itf Qomra Arabic" w:cs="itf Qomra Arabic" w:eastAsia="itf Qomra Arabic"/>
          <w:b w:val="0"/>
          <w:color w:val="555F6B"/>
          <w:sz w:val="20"/>
          <w:szCs w:val="20"/>
          <w:rtl/>
          <w:lang w:bidi="ar-SY"/>
        </w:rPr>
        <w:t xml:space="preserve"> يقول إن رئيس التكتل يضع مجموعاته، لكن بوابة الإداريين تجعل الإسناد للمنسق التقني وحده (</w:t>
      </w:r>
      <w:r>
        <w:rPr>
          <w:rFonts w:ascii="itf Qomra Arabic" w:hAnsi="itf Qomra Arabic" w:cs="itf Qomra Arabic" w:eastAsia="itf Qomra Arabic"/>
          <w:b w:val="0"/>
          <w:color w:val="555F6B"/>
          <w:sz w:val="20"/>
          <w:szCs w:val="20"/>
        </w:rPr>
        <w:t>head = scope.kind ===</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tech</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app/portal/(admin)/flights/flights.tsx:155</w:t>
      </w:r>
      <w:r>
        <w:rPr>
          <w:rFonts w:ascii="itf Qomra Arabic" w:hAnsi="itf Qomra Arabic" w:cs="itf Qomra Arabic" w:eastAsia="itf Qomra Arabic"/>
          <w:b w:val="0"/>
          <w:color w:val="555F6B"/>
          <w:sz w:val="20"/>
          <w:szCs w:val="20"/>
          <w:rtl/>
          <w:lang w:bidi="ar-SY"/>
        </w:rPr>
        <w:t>)، ورئيس التكتل ومعاونه ومحاسبه للاطلاع فقط.</w:t>
      </w:r>
    </w:p>
    <w:p>
      <w:pPr>
        <w:keepNext/>
        <w:bidi/>
        <w:pStyle w:val="Heading3"/>
        <w:spacing w:before="200" w:after="120"/>
        <w:jc w:val="left"/>
      </w:pPr>
      <w:r>
        <w:rPr>
          <w:rFonts w:ascii="itf Qomra Arabic" w:hAnsi="itf Qomra Arabic" w:cs="itf Qomra Arabic" w:eastAsia="itf Qomra Arabic"/>
          <w:b/>
          <w:color w:val="00594F"/>
          <w:sz w:val="25"/>
          <w:szCs w:val="25"/>
          <w:bCs/>
        </w:rPr>
        <w:t>OPS-16</w:t>
      </w:r>
      <w:r>
        <w:rPr>
          <w:rFonts w:ascii="itf Qomra Arabic" w:hAnsi="itf Qomra Arabic" w:cs="itf Qomra Arabic" w:eastAsia="itf Qomra Arabic"/>
          <w:b/>
          <w:color w:val="00594F"/>
          <w:sz w:val="25"/>
          <w:szCs w:val="25"/>
          <w:bCs/>
          <w:rtl/>
          <w:lang w:bidi="ar-SY"/>
        </w:rPr>
        <w:t xml:space="preserve"> — إسناد المجموعة كاملة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تُوضع المجموعة على رحلة في اتجاه كاملةً: عائلاتها وفريقها. تُرفض إن كانت على رحلة أخرى في الاتجاه نفسه. من له مقعد فردي في هذا الاتجاه يبقى عليه. يُكتب كل شيء أو لا شيء إن لم تتسع المقاعد. ويُسجَّل للمجموعة «وضع على رحلة» نشط يُنهى بسبب عند إزالتها أو إلغاء الرحلة.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lib/flights.ts:1038  |  lib/flights.ts:1039  |  lib/flights.ts:1041  |  lib/flights.ts:1043  |  lib/flights.ts:1045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group_flight_legs.active_marker  |  group_flight_legs.end_reason</w:t>
      </w:r>
    </w:p>
    <w:p>
      <w:pPr>
        <w:keepNext/>
        <w:bidi/>
        <w:pStyle w:val="Heading3"/>
        <w:spacing w:before="200" w:after="120"/>
        <w:jc w:val="left"/>
      </w:pPr>
      <w:r>
        <w:rPr>
          <w:rFonts w:ascii="itf Qomra Arabic" w:hAnsi="itf Qomra Arabic" w:cs="itf Qomra Arabic" w:eastAsia="itf Qomra Arabic"/>
          <w:b/>
          <w:color w:val="00594F"/>
          <w:sz w:val="25"/>
          <w:szCs w:val="25"/>
          <w:bCs/>
        </w:rPr>
        <w:t>OPS-17</w:t>
      </w:r>
      <w:r>
        <w:rPr>
          <w:rFonts w:ascii="itf Qomra Arabic" w:hAnsi="itf Qomra Arabic" w:cs="itf Qomra Arabic" w:eastAsia="itf Qomra Arabic"/>
          <w:b/>
          <w:color w:val="00594F"/>
          <w:sz w:val="25"/>
          <w:szCs w:val="25"/>
          <w:bCs/>
          <w:rtl/>
          <w:lang w:bidi="ar-SY"/>
        </w:rPr>
        <w:t xml:space="preserve"> — العائلة الملتحقة بعد الإسناد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العائلة التي تلتحق بمجموعة سبق وضعها على رحلاتها تأخذ مقاعد على رحلتي المجموعة تلقائياً، إن كانت الرحلة منشورة أو مكتملة وفيها مقاعد. وإلا بقيت بلا مقعد وظهرت لمسؤول الطيران في «بحاجة إلى رحلة». والعائلة المنتقلة من مجموعة أخرى تُلغى مقاعدها «مسند» و«مثبت» على رحلات مجموعتها القديمة أولاً.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lib/flights.ts:1210  |  lib/flights.ts:1217  |  lib/flights.ts:1219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flight_assignments.status  |  group_flight_legs</w:t>
      </w:r>
    </w:p>
    <w:p>
      <w:pPr>
        <w:keepNext/>
        <w:bidi/>
        <w:pStyle w:val="Heading3"/>
        <w:spacing w:before="200" w:after="120"/>
        <w:jc w:val="left"/>
      </w:pPr>
      <w:r>
        <w:rPr>
          <w:rFonts w:ascii="itf Qomra Arabic" w:hAnsi="itf Qomra Arabic" w:cs="itf Qomra Arabic" w:eastAsia="itf Qomra Arabic"/>
          <w:b/>
          <w:color w:val="00594F"/>
          <w:sz w:val="25"/>
          <w:szCs w:val="25"/>
          <w:bCs/>
        </w:rPr>
        <w:t>OPS-18</w:t>
      </w:r>
      <w:r>
        <w:rPr>
          <w:rFonts w:ascii="itf Qomra Arabic" w:hAnsi="itf Qomra Arabic" w:cs="itf Qomra Arabic" w:eastAsia="itf Qomra Arabic"/>
          <w:b/>
          <w:color w:val="00594F"/>
          <w:sz w:val="25"/>
          <w:szCs w:val="25"/>
          <w:bCs/>
          <w:rtl/>
          <w:lang w:bidi="ar-SY"/>
        </w:rPr>
        <w:t xml:space="preserve"> — الإلغاء والإزالة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قبل الإقفال يلغي مسؤول الطيران أو من يسند باسم التكتل مقعداً أو يزيل مجموعة بحرية. بعد الإقفال لا يكون ذلك إلا بسبب مكتوب. إزالة المجموعة تلغي مقاعد أفرادها النشطة على تلك الرحلة وتُنهي وضعها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lib/flights.ts:1063  |  lib/flights.ts:1067  |  lib/flights.ts:1099  |  lib/flights.ts:1101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flight_assignments.cancelled_at  |  flight_assignments.reason  |  group_flight_legs.ended_at</w:t>
      </w:r>
    </w:p>
    <w:p>
      <w:pPr>
        <w:keepNext/>
        <w:bidi/>
        <w:pStyle w:val="Heading3"/>
        <w:spacing w:before="200" w:after="120"/>
        <w:jc w:val="left"/>
      </w:pPr>
      <w:r>
        <w:rPr>
          <w:rFonts w:ascii="itf Qomra Arabic" w:hAnsi="itf Qomra Arabic" w:cs="itf Qomra Arabic" w:eastAsia="itf Qomra Arabic"/>
          <w:b/>
          <w:color w:val="00594F"/>
          <w:sz w:val="25"/>
          <w:szCs w:val="25"/>
          <w:bCs/>
        </w:rPr>
        <w:t>OPS-19</w:t>
      </w:r>
      <w:r>
        <w:rPr>
          <w:rFonts w:ascii="itf Qomra Arabic" w:hAnsi="itf Qomra Arabic" w:cs="itf Qomra Arabic" w:eastAsia="itf Qomra Arabic"/>
          <w:b/>
          <w:color w:val="00594F"/>
          <w:sz w:val="25"/>
          <w:szCs w:val="25"/>
          <w:bCs/>
          <w:rtl/>
          <w:lang w:bidi="ar-SY"/>
        </w:rPr>
        <w:t xml:space="preserve"> — النقل إلى رحلة أخرى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يُنقل المسافر إلى رحلة في الاتجاه نفسه فقط. يبقى مقعده القديم بحالة «منقول» ويشير إلى المقعد الجديد. النقل من رحلة مقفلة يحتاج سبباً، ومن يسند باسم التكتل لا ينقل من رحلة غير مفتوحة. والرحلة الجديدة تُفحص كأي إسناد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lib/flights.ts:1116  |  lib/flights.ts:1119  |  lib/flights.ts:1120  |  lib/flights.ts:1121  |  lib/flights.ts:1126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flight_assignments.moved_to_assignment_id  |  flight_assignments.status</w:t>
      </w:r>
    </w:p>
    <w:p>
      <w:pPr>
        <w:keepNext/>
        <w:bidi/>
        <w:pStyle w:val="Heading3"/>
        <w:spacing w:before="200" w:after="120"/>
        <w:jc w:val="left"/>
      </w:pPr>
      <w:r>
        <w:rPr>
          <w:rFonts w:ascii="itf Qomra Arabic" w:hAnsi="itf Qomra Arabic" w:cs="itf Qomra Arabic" w:eastAsia="itf Qomra Arabic"/>
          <w:b/>
          <w:color w:val="00594F"/>
          <w:sz w:val="25"/>
          <w:szCs w:val="25"/>
          <w:bCs/>
        </w:rPr>
        <w:t>OPS-20</w:t>
      </w:r>
      <w:r>
        <w:rPr>
          <w:rFonts w:ascii="itf Qomra Arabic" w:hAnsi="itf Qomra Arabic" w:cs="itf Qomra Arabic" w:eastAsia="itf Qomra Arabic"/>
          <w:b/>
          <w:color w:val="00594F"/>
          <w:sz w:val="25"/>
          <w:szCs w:val="25"/>
          <w:bCs/>
          <w:rtl/>
          <w:lang w:bidi="ar-SY"/>
        </w:rPr>
        <w:t xml:space="preserve"> — السفر بوسيلة أخرى</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يقرر مسؤول الطيران أن مسافراً يسافر بغير رحلات البعثة، بسبب مكتوب، فيخرج من قوائم «بلا رحلة»، ويمكن أن تكون له عودة بلا ذهاب دون تنبيه.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lib/flights.ts:1138  |  lib/flights.ts:726  |  lib/flights.ts:760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other_means_travelers.reason</w:t>
      </w:r>
    </w:p>
    <w:p>
      <w:pPr>
        <w:keepNext/>
        <w:bidi/>
        <w:pStyle w:val="Heading3"/>
        <w:spacing w:before="200" w:after="120"/>
        <w:jc w:val="left"/>
      </w:pPr>
      <w:r>
        <w:rPr>
          <w:rFonts w:ascii="itf Qomra Arabic" w:hAnsi="itf Qomra Arabic" w:cs="itf Qomra Arabic" w:eastAsia="itf Qomra Arabic"/>
          <w:b/>
          <w:color w:val="00594F"/>
          <w:sz w:val="25"/>
          <w:szCs w:val="25"/>
          <w:bCs/>
        </w:rPr>
        <w:t>OPS-21</w:t>
      </w:r>
      <w:r>
        <w:rPr>
          <w:rFonts w:ascii="itf Qomra Arabic" w:hAnsi="itf Qomra Arabic" w:cs="itf Qomra Arabic" w:eastAsia="itf Qomra Arabic"/>
          <w:b/>
          <w:color w:val="00594F"/>
          <w:sz w:val="25"/>
          <w:szCs w:val="25"/>
          <w:bCs/>
          <w:rtl/>
          <w:lang w:bidi="ar-SY"/>
        </w:rPr>
        <w:t xml:space="preserve"> — الإقفال وكشف الركاب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تُقفل الرحلة المنشورة أو المكتملة فقط. الإقفال يصدر كشفاً جديداً برقم إصدار يزيد 1، فيه لقطة من كل المقاعد النشطة مرتبة بالتكتل ثم المجموعة ثم العائلة، ويحوّل المقاعد «مسند» إلى «مثبت».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lib/flights.ts:892  |  lib/flights.ts:893  |  lib/flights.ts:899  |  lib/flights.ts:1231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flight_manifests.version_no  |  flight_manifest_rows  |  flights.locked_at</w:t>
      </w:r>
    </w:p>
    <w:p>
      <w:pPr>
        <w:keepNext/>
        <w:bidi/>
        <w:pStyle w:val="Heading3"/>
        <w:spacing w:before="200" w:after="120"/>
        <w:jc w:val="left"/>
      </w:pPr>
      <w:r>
        <w:rPr>
          <w:rFonts w:ascii="itf Qomra Arabic" w:hAnsi="itf Qomra Arabic" w:cs="itf Qomra Arabic" w:eastAsia="itf Qomra Arabic"/>
          <w:b/>
          <w:color w:val="00594F"/>
          <w:sz w:val="25"/>
          <w:szCs w:val="25"/>
          <w:bCs/>
        </w:rPr>
        <w:t>OPS-22</w:t>
      </w:r>
      <w:r>
        <w:rPr>
          <w:rFonts w:ascii="itf Qomra Arabic" w:hAnsi="itf Qomra Arabic" w:cs="itf Qomra Arabic" w:eastAsia="itf Qomra Arabic"/>
          <w:b/>
          <w:color w:val="00594F"/>
          <w:sz w:val="25"/>
          <w:szCs w:val="25"/>
          <w:bCs/>
          <w:rtl/>
          <w:lang w:bidi="ar-SY"/>
        </w:rPr>
        <w:t xml:space="preserve"> — إعادة إصدار الكشف وتصديره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بعد أي تغيير على رحلة مقفلة يصدر كشف بإصدار جديد (للرحلة المقفلة وحدها). ويُسجَّل كل تصدير لإصدار الكشف إلى «نسك مسار» أو إلى الناقل، بمن صدّره ومتى.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lib/flights.ts:909  |  lib/flights.ts:910  |  lib/flights.ts:923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flight_manifests  |  flight_manifest_exports.target</w:t>
      </w:r>
    </w:p>
    <w:p>
      <w:pPr>
        <w:keepNext/>
        <w:bidi/>
        <w:pStyle w:val="Heading3"/>
        <w:spacing w:before="200" w:after="120"/>
        <w:jc w:val="left"/>
      </w:pPr>
      <w:r>
        <w:rPr>
          <w:rFonts w:ascii="itf Qomra Arabic" w:hAnsi="itf Qomra Arabic" w:cs="itf Qomra Arabic" w:eastAsia="itf Qomra Arabic"/>
          <w:b/>
          <w:color w:val="00594F"/>
          <w:sz w:val="25"/>
          <w:szCs w:val="25"/>
          <w:bCs/>
        </w:rPr>
        <w:t>OPS-23</w:t>
      </w:r>
      <w:r>
        <w:rPr>
          <w:rFonts w:ascii="itf Qomra Arabic" w:hAnsi="itf Qomra Arabic" w:cs="itf Qomra Arabic" w:eastAsia="itf Qomra Arabic"/>
          <w:b/>
          <w:color w:val="00594F"/>
          <w:sz w:val="25"/>
          <w:szCs w:val="25"/>
          <w:bCs/>
          <w:rtl/>
          <w:lang w:bidi="ar-SY"/>
        </w:rPr>
        <w:t xml:space="preserve"> — تسجيل الإقلاع</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يُسجَّل الإقلاع للرحلة المقفلة فقط. من صعد يصير «صعد»، ومن لم يصعد يصير «تخلّف». لكل متخلّف يُفتح بلاغ نقل بأهمية «عالية» يطلب إعادة إسناده. الإقلاع حدث مهم.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lib/flights.ts:932  |  lib/flights.ts:935  |  lib/flights.ts:937  |  lib/flights.ts:940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flight_assignments.boarded_at  |  flights.departed_at  |  tickets.kind  |  tickets.severity</w:t>
      </w:r>
    </w:p>
    <w:p>
      <w:pPr>
        <w:keepNext/>
        <w:bidi/>
        <w:pStyle w:val="Heading3"/>
        <w:spacing w:before="200" w:after="120"/>
        <w:jc w:val="left"/>
      </w:pPr>
      <w:r>
        <w:rPr>
          <w:rFonts w:ascii="itf Qomra Arabic" w:hAnsi="itf Qomra Arabic" w:cs="itf Qomra Arabic" w:eastAsia="itf Qomra Arabic"/>
          <w:b/>
          <w:color w:val="00594F"/>
          <w:sz w:val="25"/>
          <w:szCs w:val="25"/>
          <w:bCs/>
        </w:rPr>
        <w:t>OPS-24</w:t>
      </w:r>
      <w:r>
        <w:rPr>
          <w:rFonts w:ascii="itf Qomra Arabic" w:hAnsi="itf Qomra Arabic" w:cs="itf Qomra Arabic" w:eastAsia="itf Qomra Arabic"/>
          <w:b/>
          <w:color w:val="00594F"/>
          <w:sz w:val="25"/>
          <w:szCs w:val="25"/>
          <w:bCs/>
          <w:rtl/>
          <w:lang w:bidi="ar-SY"/>
        </w:rPr>
        <w:t xml:space="preserve"> — الصعود من التجمع</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يمكن أن يُسجَّل الصعود قبل الإقلاع من تجمع المجموعة: البطاقات الممسوحة تحوّل المقاعد «مسند» و«مثبت» إلى «صعد».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lib/flights.ts:963  |  lib/flights.ts:966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flight_assignments.boarded_at</w:t>
      </w:r>
    </w:p>
    <w:p>
      <w:pPr>
        <w:keepNext/>
        <w:bidi/>
        <w:pStyle w:val="Heading3"/>
        <w:spacing w:before="200" w:after="120"/>
        <w:jc w:val="left"/>
      </w:pPr>
      <w:r>
        <w:rPr>
          <w:rFonts w:ascii="itf Qomra Arabic" w:hAnsi="itf Qomra Arabic" w:cs="itf Qomra Arabic" w:eastAsia="itf Qomra Arabic"/>
          <w:b/>
          <w:color w:val="00594F"/>
          <w:sz w:val="25"/>
          <w:szCs w:val="25"/>
          <w:bCs/>
        </w:rPr>
        <w:t>OPS-25</w:t>
      </w:r>
      <w:r>
        <w:rPr>
          <w:rFonts w:ascii="itf Qomra Arabic" w:hAnsi="itf Qomra Arabic" w:cs="itf Qomra Arabic" w:eastAsia="itf Qomra Arabic"/>
          <w:b/>
          <w:color w:val="00594F"/>
          <w:sz w:val="25"/>
          <w:szCs w:val="25"/>
          <w:bCs/>
          <w:rtl/>
          <w:lang w:bidi="ar-SY"/>
        </w:rPr>
        <w:t xml:space="preserve"> — تسجيل الهبوط</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يُسجَّل الهبوط للرحلة التي أقلعت فقط، في مطار الوصول أو المطار المحوَّل إليه. كل «صعد» يصير «وصل»، ويبقى المتخلّف متخلّفاً.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lib/flights.ts:950  |  lib/flights.ts:952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flights.arrived_at  |  flight_assignments.status</w:t>
      </w:r>
    </w:p>
    <w:p>
      <w:pPr>
        <w:keepNext/>
        <w:bidi/>
        <w:pStyle w:val="Heading3"/>
        <w:spacing w:before="200" w:after="120"/>
        <w:jc w:val="left"/>
      </w:pPr>
      <w:r>
        <w:rPr>
          <w:rFonts w:ascii="itf Qomra Arabic" w:hAnsi="itf Qomra Arabic" w:cs="itf Qomra Arabic" w:eastAsia="itf Qomra Arabic"/>
          <w:b/>
          <w:color w:val="00594F"/>
          <w:sz w:val="25"/>
          <w:szCs w:val="25"/>
          <w:bCs/>
        </w:rPr>
        <w:t>OPS-26</w:t>
      </w:r>
      <w:r>
        <w:rPr>
          <w:rFonts w:ascii="itf Qomra Arabic" w:hAnsi="itf Qomra Arabic" w:cs="itf Qomra Arabic" w:eastAsia="itf Qomra Arabic"/>
          <w:b/>
          <w:color w:val="00594F"/>
          <w:sz w:val="25"/>
          <w:szCs w:val="25"/>
          <w:bCs/>
          <w:rtl/>
          <w:lang w:bidi="ar-SY"/>
        </w:rPr>
        <w:t xml:space="preserve"> — مندوب المطار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مطار مندوب واحد يعيّنه حامل «إدارة الطيران» من الموظفين، دون أي صلاحية أخرى. يرى المندوب رحلات المغادرة من مطاره والوصول إليه، ويسجّل الإقلاع للمقفلة والهبوط للتي أقلعت. إسناد المندوب وحده يفتح له صفحة «رحلات مطاري».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lib/flights.ts:546  |  lib/flights.ts:1134  |  app/staff/airport/view.tsx:43  |  app/staff/airport/view.tsx:61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airport_representatives.staff_user_id</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عمر الشامي مندوب مطار دمشق في البيانات التجريبية.</w:t>
      </w:r>
    </w:p>
    <w:p>
      <w:pPr>
        <w:keepNext/>
        <w:bidi/>
        <w:pStyle w:val="Heading3"/>
        <w:spacing w:before="200" w:after="120"/>
        <w:jc w:val="left"/>
      </w:pPr>
      <w:r>
        <w:rPr>
          <w:rFonts w:ascii="itf Qomra Arabic" w:hAnsi="itf Qomra Arabic" w:cs="itf Qomra Arabic" w:eastAsia="itf Qomra Arabic"/>
          <w:b/>
          <w:color w:val="00594F"/>
          <w:sz w:val="25"/>
          <w:szCs w:val="25"/>
          <w:bCs/>
        </w:rPr>
        <w:t>OPS-27</w:t>
      </w:r>
      <w:r>
        <w:rPr>
          <w:rFonts w:ascii="itf Qomra Arabic" w:hAnsi="itf Qomra Arabic" w:cs="itf Qomra Arabic" w:eastAsia="itf Qomra Arabic"/>
          <w:b/>
          <w:color w:val="00594F"/>
          <w:sz w:val="25"/>
          <w:szCs w:val="25"/>
          <w:bCs/>
          <w:rtl/>
          <w:lang w:bidi="ar-SY"/>
        </w:rPr>
        <w:t xml:space="preserve"> — بطاقة الصعود للحاج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تعرض بطاقة الحاج: موعد الصعود قبل الإقلاع بـ45 دقيقة، والحضور إلى المطار قبله بـ3.5 ساعات، والأمتعة حقيبة 23 كغ وحقيبة يد 7 كغ (حقيبة الإحرام في اليد ذهاباً، وماء زمزم 5 لترات مغلّفاً عودةً)، ومكان التجمع والبوابة كما كتبهما مسؤول الطيران.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lib/flights.ts:1281  |  lib/flights.ts:1282  |  lib/flights.ts:1284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flights.gate  |  flights.gathering</w:t>
      </w:r>
    </w:p>
    <w:p>
      <w:pPr>
        <w:keepNext/>
        <w:bidi/>
        <w:pStyle w:val="Heading3"/>
        <w:spacing w:before="200" w:after="120"/>
        <w:jc w:val="left"/>
      </w:pPr>
      <w:r>
        <w:rPr>
          <w:rFonts w:ascii="itf Qomra Arabic" w:hAnsi="itf Qomra Arabic" w:cs="itf Qomra Arabic" w:eastAsia="itf Qomra Arabic"/>
          <w:b/>
          <w:color w:val="00594F"/>
          <w:sz w:val="25"/>
          <w:szCs w:val="25"/>
          <w:bCs/>
        </w:rPr>
        <w:t>OPS-28</w:t>
      </w:r>
      <w:r>
        <w:rPr>
          <w:rFonts w:ascii="itf Qomra Arabic" w:hAnsi="itf Qomra Arabic" w:cs="itf Qomra Arabic" w:eastAsia="itf Qomra Arabic"/>
          <w:b/>
          <w:color w:val="00594F"/>
          <w:sz w:val="25"/>
          <w:szCs w:val="25"/>
          <w:bCs/>
          <w:rtl/>
          <w:lang w:bidi="ar-SY"/>
        </w:rPr>
        <w:t xml:space="preserve"> — التأجيل وإعادة الجدولة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تُؤجَّل الرحلة المنشورة أو المكتملة أو المقفلة بسبب مكتوب، وتُحفظ حالتها قبل التأجيل. إعادة الجدولة ممكنة لأي رحلة لم تُقلع ولم تصل ولم تُلغَ، وتعيد المؤجلة إلى حالتها السابقة (منشورة إن لم تُعرف). كلاهما حدث مهم يذكر عدد المسافرين الذين يُبلَّغون.</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lib/flights.ts:974  |  lib/flights.ts:977  |  lib/flights.ts:986  |  lib/flights.ts:989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flights.postpone_reason  |  flights.status_before_postpone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الكود يسجّل أن المسافرين «يُبلَّغون» ولا يرسل إليهم إشعاراً.</w:t>
      </w:r>
    </w:p>
    <w:p>
      <w:pPr>
        <w:keepNext/>
        <w:bidi/>
        <w:pStyle w:val="Heading3"/>
        <w:spacing w:before="200" w:after="120"/>
        <w:jc w:val="left"/>
      </w:pPr>
      <w:r>
        <w:rPr>
          <w:rFonts w:ascii="itf Qomra Arabic" w:hAnsi="itf Qomra Arabic" w:cs="itf Qomra Arabic" w:eastAsia="itf Qomra Arabic"/>
          <w:b/>
          <w:color w:val="00594F"/>
          <w:sz w:val="25"/>
          <w:szCs w:val="25"/>
          <w:bCs/>
        </w:rPr>
        <w:t>OPS-29</w:t>
      </w:r>
      <w:r>
        <w:rPr>
          <w:rFonts w:ascii="itf Qomra Arabic" w:hAnsi="itf Qomra Arabic" w:cs="itf Qomra Arabic" w:eastAsia="itf Qomra Arabic"/>
          <w:b/>
          <w:color w:val="00594F"/>
          <w:sz w:val="25"/>
          <w:szCs w:val="25"/>
          <w:bCs/>
          <w:rtl/>
          <w:lang w:bidi="ar-SY"/>
        </w:rPr>
        <w:t xml:space="preserve"> — تحويل الوجهة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تُحوَّل الرحلة إلى مطار آخر ما لم تكن مسودة أو وصلت أو أُلغيت. يُضاف نقل بري بالحافلات من المطار البديل إلى الوجهة الأصلية، يبدأ بعد الوصول المجدول بساعتين، ويُفتح بلاغ نقل «حرج» يطلب عدد الحافلات (35–40 راكباً للحافلة).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lib/flights.ts:999  |  lib/flights.ts:1003  |  lib/flights.ts:1005  |  lib/flights.ts:1006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flights.diverted_to_airport_id  |  flight_ground_legs.buses  |  tickets.severity</w:t>
      </w:r>
    </w:p>
    <w:p>
      <w:pPr>
        <w:keepNext/>
        <w:bidi/>
        <w:pStyle w:val="Heading3"/>
        <w:spacing w:before="200" w:after="120"/>
        <w:jc w:val="left"/>
      </w:pPr>
      <w:r>
        <w:rPr>
          <w:rFonts w:ascii="itf Qomra Arabic" w:hAnsi="itf Qomra Arabic" w:cs="itf Qomra Arabic" w:eastAsia="itf Qomra Arabic"/>
          <w:b/>
          <w:color w:val="00594F"/>
          <w:sz w:val="25"/>
          <w:szCs w:val="25"/>
          <w:bCs/>
        </w:rPr>
        <w:t>OPS-30</w:t>
      </w:r>
      <w:r>
        <w:rPr>
          <w:rFonts w:ascii="itf Qomra Arabic" w:hAnsi="itf Qomra Arabic" w:cs="itf Qomra Arabic" w:eastAsia="itf Qomra Arabic"/>
          <w:b/>
          <w:color w:val="00594F"/>
          <w:sz w:val="25"/>
          <w:szCs w:val="25"/>
          <w:bCs/>
          <w:rtl/>
          <w:lang w:bidi="ar-SY"/>
        </w:rPr>
        <w:t xml:space="preserve"> — إلغاء الرحلة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تُلغى رحلة أقلعت أو وصلت أو أُلغيت. الإلغاء بسبب مكتوب، ويلغي كل المقاعد النشطة عليها بالسبب نفسه، ويُنهي وضع كل مجموعة عليها، فيصير أفرادها بحاجة إلى 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lib/flights.ts:1015  |  lib/flights.ts:1020  |  lib/flights.ts:1021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flights.cancel_reason  |  flight_assignments.cancelled_at  |  group_flight_legs.ended_at</w:t>
      </w:r>
    </w:p>
    <w:p>
      <w:pPr>
        <w:keepNext/>
        <w:bidi/>
        <w:pStyle w:val="Heading3"/>
        <w:spacing w:before="200" w:after="120"/>
        <w:jc w:val="left"/>
      </w:pPr>
      <w:r>
        <w:rPr>
          <w:rFonts w:ascii="itf Qomra Arabic" w:hAnsi="itf Qomra Arabic" w:cs="itf Qomra Arabic" w:eastAsia="itf Qomra Arabic"/>
          <w:b/>
          <w:color w:val="00594F"/>
          <w:sz w:val="25"/>
          <w:szCs w:val="25"/>
          <w:bCs/>
        </w:rPr>
        <w:t>OPS-31</w:t>
      </w:r>
      <w:r>
        <w:rPr>
          <w:rFonts w:ascii="itf Qomra Arabic" w:hAnsi="itf Qomra Arabic" w:cs="itf Qomra Arabic" w:eastAsia="itf Qomra Arabic"/>
          <w:b/>
          <w:color w:val="00594F"/>
          <w:sz w:val="25"/>
          <w:szCs w:val="25"/>
          <w:bCs/>
          <w:rtl/>
          <w:lang w:bidi="ar-SY"/>
        </w:rPr>
        <w:t xml:space="preserve"> — تنبيهات مسؤول الطيران</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تُنبّه الرحلة إذا: جلس عليها أفراد تكتل ليست من أيامه؛ أو زاد تكتل على مقاعده؛ أو كان على الرحلة حجاج مجموعة بلا إداري من فريقها ولا أي موظف؛ أو كان على رحلة عودة من لا ذهاب له ولا وسيلة أخرى. ويظهر في «بحاجة إلى رحلة» كل من أُلغي مقعده أو تخلّف ولا مقعد نشط له في ذلك الاتجاه، إلا المجموعة المزالة عمداً.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lib/flights.ts:749  |  lib/flights.ts:750  |  lib/flights.ts:756  |  lib/flights.ts:761  |  app/staff/flights/desk.ts:84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  |  cluster_flight_allotments</w:t>
      </w:r>
    </w:p>
    <w:p>
      <w:pPr>
        <w:keepNext/>
        <w:bidi/>
        <w:pStyle w:val="Heading3"/>
        <w:spacing w:before="200" w:after="120"/>
        <w:jc w:val="left"/>
      </w:pPr>
      <w:r>
        <w:rPr>
          <w:rFonts w:ascii="itf Qomra Arabic" w:hAnsi="itf Qomra Arabic" w:cs="itf Qomra Arabic" w:eastAsia="itf Qomra Arabic"/>
          <w:b/>
          <w:color w:val="00594F"/>
          <w:sz w:val="25"/>
          <w:szCs w:val="25"/>
          <w:bCs/>
        </w:rPr>
        <w:t>OPS-32</w:t>
      </w:r>
      <w:r>
        <w:rPr>
          <w:rFonts w:ascii="itf Qomra Arabic" w:hAnsi="itf Qomra Arabic" w:cs="itf Qomra Arabic" w:eastAsia="itf Qomra Arabic"/>
          <w:b/>
          <w:color w:val="00594F"/>
          <w:sz w:val="25"/>
          <w:szCs w:val="25"/>
          <w:bCs/>
          <w:rtl/>
          <w:lang w:bidi="ar-SY"/>
        </w:rPr>
        <w:t xml:space="preserve"> — حالة سفر المسافر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تُحسب حالته بهذا الترتيب: عاد (العودة «وصل»)، في السعودية (الذهاب «وصل»)، سافر (الذهاب «صعد»)، ذهاب وعودة، ذهاب فقط، وسيلة أخرى، عودة فقط، لم يُسند.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lib/flights.ts:721  |  lib/flights.ts:727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flight_assignments.status  |  other_means_travelers</w:t>
      </w:r>
    </w:p>
    <w:p>
      <w:pPr>
        <w:keepNext/>
        <w:bidi/>
        <w:pStyle w:val="Heading3"/>
        <w:spacing w:before="200" w:after="120"/>
        <w:jc w:val="left"/>
      </w:pPr>
      <w:r>
        <w:rPr>
          <w:rFonts w:ascii="itf Qomra Arabic" w:hAnsi="itf Qomra Arabic" w:cs="itf Qomra Arabic" w:eastAsia="itf Qomra Arabic"/>
          <w:b/>
          <w:color w:val="00594F"/>
          <w:sz w:val="25"/>
          <w:szCs w:val="25"/>
          <w:bCs/>
        </w:rPr>
        <w:t>OPS-33</w:t>
      </w:r>
      <w:r>
        <w:rPr>
          <w:rFonts w:ascii="itf Qomra Arabic" w:hAnsi="itf Qomra Arabic" w:cs="itf Qomra Arabic" w:eastAsia="itf Qomra Arabic"/>
          <w:b/>
          <w:color w:val="00594F"/>
          <w:sz w:val="25"/>
          <w:szCs w:val="25"/>
          <w:bCs/>
          <w:rtl/>
          <w:lang w:bidi="ar-SY"/>
        </w:rPr>
        <w:t xml:space="preserve"> — السكن العام والسكن الخاص</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السكن الافتراضي هو السكن العام: الرجال وحدهم والنساء وحدهن، دون كلفة. ويمكن للطلب أن يختار غرفاً خاصة بأسرّة 1 (بحمّامها) أو 2 أو 3 أو 4، بشرط أن تساوي أسرّتها عدد أفراد الطلب بالضبط. التوزيع المقترح أقل عدد من الغرف: غرف رباعية ثم غرفة واحدة للباقي.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lib/rooms.ts:70  |  lib/rooms.ts:45  |  app/portal/application/_components/post/step-group.tsx:199  |  app/portal/application/_components/post/step-group.tsx:222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application_accommodation.kind  |  application_accommodation_rooms.beds  |  application_accommodation_rooms.rooms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ستة أفراد: غرفة بأربعة أسرّة وغرفة بسريرين.</w:t>
      </w:r>
    </w:p>
    <w:p>
      <w:pPr>
        <w:keepNext/>
        <w:bidi/>
        <w:pStyle w:val="Heading3"/>
        <w:spacing w:before="200" w:after="120"/>
        <w:jc w:val="left"/>
      </w:pPr>
      <w:r>
        <w:rPr>
          <w:rFonts w:ascii="itf Qomra Arabic" w:hAnsi="itf Qomra Arabic" w:cs="itf Qomra Arabic" w:eastAsia="itf Qomra Arabic"/>
          <w:b/>
          <w:color w:val="00594F"/>
          <w:sz w:val="25"/>
          <w:szCs w:val="25"/>
          <w:bCs/>
        </w:rPr>
        <w:t>OPS-34</w:t>
      </w:r>
      <w:r>
        <w:rPr>
          <w:rFonts w:ascii="itf Qomra Arabic" w:hAnsi="itf Qomra Arabic" w:cs="itf Qomra Arabic" w:eastAsia="itf Qomra Arabic"/>
          <w:b/>
          <w:color w:val="00594F"/>
          <w:sz w:val="25"/>
          <w:szCs w:val="25"/>
          <w:bCs/>
          <w:rtl/>
          <w:lang w:bidi="ar-SY"/>
        </w:rPr>
        <w:t xml:space="preserve"> — كلفة الغرف وتثبيت الاختيار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كلفة السكن الخاص = مجموع (الأسرّة × عدد الغرف × سعر الفرد لذلك النوع) بأسعار تكتل الطلب، وتُضاف إلى الدفعة الأخيرة. السكن العام لا يضيف شيئاً. يثبت الاختيار ولا يتغير بعد دفع بند الغرف، أو بعد دفع الهدي لمن اختار السكن العام.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lib/rooms.ts:77  |  lib/rooms.ts:81  |  app/portal/application/_components/post/step-group.tsx:195  |  app/portal/application/_components/post/step-group.tsx:205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application_accommodation_rooms.price_per_person  |  application_accommodation.settled_at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أسعار الأنواع الأربعة يضعها كل تكتل في صفحته العامة.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بأسعار المثال (مفردة 300، سريران 175، ثلاثة 100، أربعة 50 دولاراً): 4 أفراد في غرفتين بسريرين = 4 × 175 = 700 دولار.</w:t>
      </w:r>
    </w:p>
    <w:p>
      <w:pPr>
        <w:keepNext/>
        <w:bidi/>
        <w:pStyle w:val="Heading3"/>
        <w:spacing w:before="200" w:after="120"/>
        <w:jc w:val="left"/>
      </w:pPr>
      <w:r>
        <w:rPr>
          <w:rFonts w:ascii="itf Qomra Arabic" w:hAnsi="itf Qomra Arabic" w:cs="itf Qomra Arabic" w:eastAsia="itf Qomra Arabic"/>
          <w:b/>
          <w:color w:val="00594F"/>
          <w:sz w:val="25"/>
          <w:szCs w:val="25"/>
          <w:bCs/>
        </w:rPr>
        <w:t>OPS-35</w:t>
      </w:r>
      <w:r>
        <w:rPr>
          <w:rFonts w:ascii="itf Qomra Arabic" w:hAnsi="itf Qomra Arabic" w:cs="itf Qomra Arabic" w:eastAsia="itf Qomra Arabic"/>
          <w:b/>
          <w:color w:val="00594F"/>
          <w:sz w:val="25"/>
          <w:szCs w:val="25"/>
          <w:bCs/>
          <w:rtl/>
          <w:lang w:bidi="ar-SY"/>
        </w:rPr>
        <w:t xml:space="preserve"> — من يسجّل أداء المناسك</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يسجّل المناسك والمزارات ومحطات السفر المنسق التقني في المجموعات المفروزة له، ورئيس المجموعة ومعاونه في مجموعتهما. رئيس التكتل ومعاونه ومحاسبه يطّلعون ولا يسجّلون، والموجّهون لا يرونها عملاً لهم. يُحفظ السجل باسم من سجّله.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app/administrator/_lib/scope.ts:34  |  app/administrator/_lib/scope.ts:37  |  app/administrator/_lib/scope.ts:40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field_records.recorded_by_account_id  |  field_records.recorded_by_role</w:t>
      </w:r>
    </w:p>
    <w:p>
      <w:pPr>
        <w:keepNext/>
        <w:bidi/>
        <w:pStyle w:val="Heading3"/>
        <w:spacing w:before="200" w:after="120"/>
        <w:jc w:val="left"/>
      </w:pPr>
      <w:r>
        <w:rPr>
          <w:rFonts w:ascii="itf Qomra Arabic" w:hAnsi="itf Qomra Arabic" w:cs="itf Qomra Arabic" w:eastAsia="itf Qomra Arabic"/>
          <w:b/>
          <w:color w:val="00594F"/>
          <w:sz w:val="25"/>
          <w:szCs w:val="25"/>
          <w:bCs/>
        </w:rPr>
        <w:t>OPS-36</w:t>
      </w:r>
      <w:r>
        <w:rPr>
          <w:rFonts w:ascii="itf Qomra Arabic" w:hAnsi="itf Qomra Arabic" w:cs="itf Qomra Arabic" w:eastAsia="itf Qomra Arabic"/>
          <w:b/>
          <w:color w:val="00594F"/>
          <w:sz w:val="25"/>
          <w:szCs w:val="25"/>
          <w:bCs/>
          <w:rtl/>
          <w:lang w:bidi="ar-SY"/>
        </w:rPr>
        <w:t xml:space="preserve"> — شروط تسجيل المنسك</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يُسجَّل المنسك بعد وقوعه: لا يُقبل وقت أداء بعد الآن بأكثر من دقيقة، ولا سجل بلا مكان. في المناسك ومحطات السفر يلزم سبب لكل حاج لم يؤدِّ، إلا العمرات بعد عمرة التمتع فهي اختيارية. في المزارات لا يلزم سبب. المبيت في مزدلفة بدرجة (لم يحقق، حتى منتصف الليل، حتى الفجر)، ورمي يوم النحر للعقبة وحدها وأيام التشريق للثلاث، والمبيت في منى بالليالي 11 و12 و13.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app/portal/(admin)/field/field.tsx:347  |  app/portal/(admin)/field/field.tsx:348  |  app/portal/(admin)/field/field.tsx:312  |  lib/musters.ts:89  |  lib/musters.ts:102  |  lib/musters.ts:108  |  lib/musters.ts:115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field_records.done_at  |  field_records.place  |  field_record_persons.absence_reason  |  field_record_persons.detail  |  field_record_kinds.absence_reason_required</w:t>
      </w:r>
    </w:p>
    <w:p>
      <w:pPr>
        <w:keepNext/>
        <w:bidi/>
        <w:pStyle w:val="Heading3"/>
        <w:spacing w:before="200" w:after="120"/>
        <w:jc w:val="left"/>
      </w:pPr>
      <w:r>
        <w:rPr>
          <w:rFonts w:ascii="itf Qomra Arabic" w:hAnsi="itf Qomra Arabic" w:cs="itf Qomra Arabic" w:eastAsia="itf Qomra Arabic"/>
          <w:b/>
          <w:color w:val="00594F"/>
          <w:sz w:val="25"/>
          <w:szCs w:val="25"/>
          <w:bCs/>
        </w:rPr>
        <w:t>OPS-37</w:t>
      </w:r>
      <w:r>
        <w:rPr>
          <w:rFonts w:ascii="itf Qomra Arabic" w:hAnsi="itf Qomra Arabic" w:cs="itf Qomra Arabic" w:eastAsia="itf Qomra Arabic"/>
          <w:b/>
          <w:color w:val="00594F"/>
          <w:sz w:val="25"/>
          <w:szCs w:val="25"/>
          <w:bCs/>
          <w:rtl/>
          <w:lang w:bidi="ar-SY"/>
        </w:rPr>
        <w:t xml:space="preserve"> — حذف سجل منسك</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يحذف السجل إلا من سجّله، وبعد الحذف لا يظهر لحجاج المجموعة. الحذف يُسجَّل في سجل الإداري.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app/portal/(admin)/field/field.tsx:563  |  app/portal/(admin)/field/field.tsx:515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field_records.deleted_at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الكود يحذف السجل فعلياً من ملف من سجّله؛ على المنصة الحقيقية حذف منطقي (</w:t>
      </w:r>
      <w:r>
        <w:rPr>
          <w:rFonts w:ascii="itf Qomra Arabic" w:hAnsi="itf Qomra Arabic" w:cs="itf Qomra Arabic" w:eastAsia="itf Qomra Arabic"/>
          <w:b w:val="0"/>
          <w:color w:val="555F6B"/>
          <w:sz w:val="20"/>
          <w:szCs w:val="20"/>
        </w:rPr>
        <w:t>deleted_at</w:t>
      </w:r>
      <w:r>
        <w:rPr>
          <w:rFonts w:ascii="itf Qomra Arabic" w:hAnsi="itf Qomra Arabic" w:cs="itf Qomra Arabic" w:eastAsia="itf Qomra Arabic"/>
          <w:b w:val="0"/>
          <w:color w:val="555F6B"/>
          <w:sz w:val="20"/>
          <w:szCs w:val="20"/>
          <w:rtl/>
          <w:lang w:bidi="ar-SY"/>
        </w:rPr>
        <w:t>) يحفظ الأثر.</w:t>
      </w:r>
    </w:p>
    <w:p>
      <w:pPr>
        <w:keepNext/>
        <w:bidi/>
        <w:pStyle w:val="Heading3"/>
        <w:spacing w:before="200" w:after="120"/>
        <w:jc w:val="left"/>
      </w:pPr>
      <w:r>
        <w:rPr>
          <w:rFonts w:ascii="itf Qomra Arabic" w:hAnsi="itf Qomra Arabic" w:cs="itf Qomra Arabic" w:eastAsia="itf Qomra Arabic"/>
          <w:b/>
          <w:color w:val="00594F"/>
          <w:sz w:val="25"/>
          <w:szCs w:val="25"/>
          <w:bCs/>
        </w:rPr>
        <w:t>OPS-38</w:t>
      </w:r>
      <w:r>
        <w:rPr>
          <w:rFonts w:ascii="itf Qomra Arabic" w:hAnsi="itf Qomra Arabic" w:cs="itf Qomra Arabic" w:eastAsia="itf Qomra Arabic"/>
          <w:b/>
          <w:color w:val="00594F"/>
          <w:sz w:val="25"/>
          <w:szCs w:val="25"/>
          <w:bCs/>
          <w:rtl/>
          <w:lang w:bidi="ar-SY"/>
        </w:rPr>
        <w:t xml:space="preserve"> — قوائم الحافلات قبل المناسك</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تكتل في كل قائمة (التروية، عرفة، منى أيام التشريق، الذهاب إلى المدينة) حافلات بعدد ⌈(حجاج مجموعاته + 4 لكل مجموعة) ÷ 49⌉، كل حافلة 49 مقعداً. والروضة الشريفة قائمتان بلا حافلات، للرجال وللنساء. لا يُجلس على وحدة أكثر من مقاعدها الباقية، والشخص في وحدة واحدة من القائمة نفسها: إجلاسه في أخرى ينقله إليها.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lib/rite-lists.ts:84  |  lib/rite-lists.ts:87  |  lib/rite-lists.ts:96  |  lib/rite-lists.ts:134  |  lib/rite-lists.ts:139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rite_list_units.seats  |  rite_list_units.gender  |  rite_list_seats</w:t>
      </w:r>
    </w:p>
    <w:p>
      <w:pPr>
        <w:keepNext/>
        <w:bidi/>
        <w:pStyle w:val="Heading3"/>
        <w:spacing w:before="200" w:after="120"/>
        <w:jc w:val="left"/>
      </w:pPr>
      <w:r>
        <w:rPr>
          <w:rFonts w:ascii="itf Qomra Arabic" w:hAnsi="itf Qomra Arabic" w:cs="itf Qomra Arabic" w:eastAsia="itf Qomra Arabic"/>
          <w:b/>
          <w:color w:val="00594F"/>
          <w:sz w:val="25"/>
          <w:szCs w:val="25"/>
          <w:bCs/>
        </w:rPr>
        <w:t>OPS-39</w:t>
      </w:r>
      <w:r>
        <w:rPr>
          <w:rFonts w:ascii="itf Qomra Arabic" w:hAnsi="itf Qomra Arabic" w:cs="itf Qomra Arabic" w:eastAsia="itf Qomra Arabic"/>
          <w:b/>
          <w:color w:val="00594F"/>
          <w:sz w:val="25"/>
          <w:szCs w:val="25"/>
          <w:bCs/>
          <w:rtl/>
          <w:lang w:bidi="ar-SY"/>
        </w:rPr>
        <w:t xml:space="preserve"> — الحافلة الإضافية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إن لم تتسع حافلات التكتل لمجموعات المنسق في قائمة، يطلب حافلة إضافية بعدد من بلا مقعد. يوافق فريق المواصلات فتُضاف وحدة للتكتل في تلك القائمة، أو يرفض بسبب مكتوب. وسحب وحدة يُنزل كل من عليها.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lib/rite-lists.ts:158  |  lib/rite-lists.ts:164  |  lib/rite-lists.ts:173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bus_requests.status  |  bus_requests.reason  |  rite_list_units.removed_at</w:t>
      </w:r>
    </w:p>
    <w:p>
      <w:pPr>
        <w:keepNext/>
        <w:bidi/>
        <w:pStyle w:val="Heading3"/>
        <w:spacing w:before="200" w:after="120"/>
        <w:jc w:val="left"/>
      </w:pPr>
      <w:r>
        <w:rPr>
          <w:rFonts w:ascii="itf Qomra Arabic" w:hAnsi="itf Qomra Arabic" w:cs="itf Qomra Arabic" w:eastAsia="itf Qomra Arabic"/>
          <w:b/>
          <w:color w:val="00594F"/>
          <w:sz w:val="25"/>
          <w:szCs w:val="25"/>
          <w:bCs/>
        </w:rPr>
        <w:t>OPS-40</w:t>
      </w:r>
      <w:r>
        <w:rPr>
          <w:rFonts w:ascii="itf Qomra Arabic" w:hAnsi="itf Qomra Arabic" w:cs="itf Qomra Arabic" w:eastAsia="itf Qomra Arabic"/>
          <w:b/>
          <w:color w:val="00594F"/>
          <w:sz w:val="25"/>
          <w:szCs w:val="25"/>
          <w:bCs/>
          <w:rtl/>
          <w:lang w:bidi="ar-SY"/>
        </w:rPr>
        <w:t xml:space="preserve"> — ملف واحد لكل نوع في كل 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أنواع الملفات ثلاثة: التسكين في مكة (قطاع ← برج)، ومخيمات منى (مركز ← مخيم، وفريق الكوسترات على مستوى الملف)، ومخيمات عرفات (مركز ← مخيم). لكل نوع ملف واحد في الموسم. لا يُنشأ ملف إلا للموسم الجاري، ولا ينشئه إلا حامل «الملفات التشغيلية والبيانات المرجعية».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lib/ops.ts:498  |  lib/ops.ts:650  |  lib/ops.ts:651  |  app/staff/operational-files/view.tsx:125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operational_files.file_type_code  |  operational_files.season_year  |  op_file_types</w:t>
      </w:r>
    </w:p>
    <w:p>
      <w:pPr>
        <w:keepNext/>
        <w:bidi/>
        <w:pStyle w:val="Heading3"/>
        <w:spacing w:before="200" w:after="120"/>
        <w:jc w:val="left"/>
      </w:pPr>
      <w:r>
        <w:rPr>
          <w:rFonts w:ascii="itf Qomra Arabic" w:hAnsi="itf Qomra Arabic" w:cs="itf Qomra Arabic" w:eastAsia="itf Qomra Arabic"/>
          <w:b/>
          <w:color w:val="00594F"/>
          <w:sz w:val="25"/>
          <w:szCs w:val="25"/>
          <w:bCs/>
        </w:rPr>
        <w:t>OPS-41</w:t>
      </w:r>
      <w:r>
        <w:rPr>
          <w:rFonts w:ascii="itf Qomra Arabic" w:hAnsi="itf Qomra Arabic" w:cs="itf Qomra Arabic" w:eastAsia="itf Qomra Arabic"/>
          <w:b/>
          <w:color w:val="00594F"/>
          <w:sz w:val="25"/>
          <w:szCs w:val="25"/>
          <w:bCs/>
          <w:rtl/>
          <w:lang w:bidi="ar-SY"/>
        </w:rPr>
        <w:t xml:space="preserve"> — أماكن الملف من البيانات المرجعية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يختار الملف إلا من قوائم موسمه غير المؤرشفة: القطاعات وفنادق مكة لملف التسكين، ومراكز ومخيمات منى لملف منى، ومراكز ومخيمات عرفات لملف عرفات.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lib/ops.ts:507  |  lib/ops.ts:509  |  lib/ops.ts:512  |  lib/ops.ts:513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hotels.season_year  |  hotels.archived  |  camps.mashaer  |  mashaer_centers.mashaer  |  sectors.archived</w:t>
      </w:r>
    </w:p>
    <w:p>
      <w:pPr>
        <w:keepNext/>
        <w:bidi/>
        <w:pStyle w:val="Heading3"/>
        <w:spacing w:before="200" w:after="120"/>
        <w:jc w:val="left"/>
      </w:pPr>
      <w:r>
        <w:rPr>
          <w:rFonts w:ascii="itf Qomra Arabic" w:hAnsi="itf Qomra Arabic" w:cs="itf Qomra Arabic" w:eastAsia="itf Qomra Arabic"/>
          <w:b/>
          <w:color w:val="00594F"/>
          <w:sz w:val="25"/>
          <w:szCs w:val="25"/>
          <w:bCs/>
        </w:rPr>
        <w:t>OPS-42</w:t>
      </w:r>
      <w:r>
        <w:rPr>
          <w:rFonts w:ascii="itf Qomra Arabic" w:hAnsi="itf Qomra Arabic" w:cs="itf Qomra Arabic" w:eastAsia="itf Qomra Arabic"/>
          <w:b/>
          <w:color w:val="00594F"/>
          <w:sz w:val="25"/>
          <w:szCs w:val="25"/>
          <w:bCs/>
          <w:rtl/>
          <w:lang w:bidi="ar-SY"/>
        </w:rPr>
        <w:t xml:space="preserve"> — أدوار الملف وشغلها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دور مستوى (الملف أو الخارجي أو الداخلي)، وهو إلزامي أو اختياري، لشخص واحد أو لعدة أشخاص بحد أعلى إن وُجد. مشرفو المركز حتى 2. الدور الفردي يُستبدل صاحبه عند اختيار غيره، والمتعدد يُضاف إليه. في ملف التسكين يختار رئيس القطاع ومعاونه البرج الذي ينامان فيه، وافتراضه أول برج في القطاع.</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lib/ops.ts:419  |  app/staff/operational-files/model.ts:58  |  app/staff/operational-files/model.ts:56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op_file_roles.required  |  op_file_roles.multiple  |  op_file_roles.max_holders  |  op_file_assignments.housing_hotel_id</w:t>
      </w:r>
    </w:p>
    <w:p>
      <w:pPr>
        <w:keepNext/>
        <w:bidi/>
        <w:pStyle w:val="Heading3"/>
        <w:spacing w:before="200" w:after="120"/>
        <w:jc w:val="left"/>
      </w:pPr>
      <w:r>
        <w:rPr>
          <w:rFonts w:ascii="itf Qomra Arabic" w:hAnsi="itf Qomra Arabic" w:cs="itf Qomra Arabic" w:eastAsia="itf Qomra Arabic"/>
          <w:b/>
          <w:color w:val="00594F"/>
          <w:sz w:val="25"/>
          <w:szCs w:val="25"/>
          <w:bCs/>
        </w:rPr>
        <w:t>OPS-43</w:t>
      </w:r>
      <w:r>
        <w:rPr>
          <w:rFonts w:ascii="itf Qomra Arabic" w:hAnsi="itf Qomra Arabic" w:cs="itf Qomra Arabic" w:eastAsia="itf Qomra Arabic"/>
          <w:b/>
          <w:color w:val="00594F"/>
          <w:sz w:val="25"/>
          <w:szCs w:val="25"/>
          <w:bCs/>
          <w:rtl/>
          <w:lang w:bidi="ar-SY"/>
        </w:rPr>
        <w:t xml:space="preserve"> — من يُرشَّح لمنصب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يُعرض في الاختيار إلا موظف مسجّل في موسم الملف وغير موقوف. ويمكن نقل من له منصب في الملف إلى المنصب الجديد (يُزال من القديم)، أو إضافته مع بقاء منصبه الآخر.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app/staff/operational-files/picker.tsx:82  |  app/staff/operational-files/model.ts:52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employee_seasons  |  employees.suspended</w:t>
      </w:r>
    </w:p>
    <w:p>
      <w:pPr>
        <w:keepNext/>
        <w:bidi/>
        <w:pStyle w:val="Heading3"/>
        <w:spacing w:before="200" w:after="120"/>
        <w:jc w:val="left"/>
      </w:pPr>
      <w:r>
        <w:rPr>
          <w:rFonts w:ascii="itf Qomra Arabic" w:hAnsi="itf Qomra Arabic" w:cs="itf Qomra Arabic" w:eastAsia="itf Qomra Arabic"/>
          <w:b/>
          <w:color w:val="00594F"/>
          <w:sz w:val="25"/>
          <w:szCs w:val="25"/>
          <w:bCs/>
        </w:rPr>
        <w:t>OPS-44</w:t>
      </w:r>
      <w:r>
        <w:rPr>
          <w:rFonts w:ascii="itf Qomra Arabic" w:hAnsi="itf Qomra Arabic" w:cs="itf Qomra Arabic" w:eastAsia="itf Qomra Arabic"/>
          <w:b/>
          <w:color w:val="00594F"/>
          <w:sz w:val="25"/>
          <w:szCs w:val="25"/>
          <w:bCs/>
          <w:rtl/>
          <w:lang w:bidi="ar-SY"/>
        </w:rPr>
        <w:t xml:space="preserve"> — تفعيل الملف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يُفعَّل الملف بقرار إداري: لا يُفعَّل قبل إدخال رقم القرار، ولا قبل شغل كل دور إلزامي في كل مستوى. عند التفعيل تُحفظ «مفعّل» ومن فعّله ومتى، ويصل إلى كل موظف في الملف إشعار بموقعه. ويمكن إعادته إلى مسودة. ولا تُحذف إلا المسودة.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app/staff/operational-files/view.tsx:438  |  app/staff/operational-files/view.tsx:448  |  app/staff/operational-files/view.tsx:459  |  app/staff/operational-files/view.tsx:476  |  lib/ops.ts:812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operational_files.decision_no  |  operational_files.status  |  operational_files.activated_at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الكود يعرض رسالة «أُشعر </w:t>
      </w:r>
      <w:r>
        <w:rPr>
          <w:rFonts w:ascii="itf Qomra Arabic" w:hAnsi="itf Qomra Arabic" w:cs="itf Qomra Arabic" w:eastAsia="itf Qomra Arabic"/>
          <w:b w:val="0"/>
          <w:color w:val="555F6B"/>
          <w:sz w:val="20"/>
          <w:szCs w:val="20"/>
        </w:rPr>
        <w:t>N</w:t>
      </w:r>
      <w:r>
        <w:rPr>
          <w:rFonts w:ascii="itf Qomra Arabic" w:hAnsi="itf Qomra Arabic" w:cs="itf Qomra Arabic" w:eastAsia="itf Qomra Arabic"/>
          <w:b w:val="0"/>
          <w:color w:val="555F6B"/>
          <w:sz w:val="20"/>
          <w:szCs w:val="20"/>
          <w:rtl/>
          <w:lang w:bidi="ar-SY"/>
        </w:rPr>
        <w:t xml:space="preserve"> موظفاً» ولا يرسل إشعاراً.</w:t>
      </w:r>
    </w:p>
    <w:p>
      <w:pPr>
        <w:keepNext/>
        <w:bidi/>
        <w:pStyle w:val="Heading3"/>
        <w:spacing w:before="200" w:after="120"/>
        <w:jc w:val="left"/>
      </w:pPr>
      <w:r>
        <w:rPr>
          <w:rFonts w:ascii="itf Qomra Arabic" w:hAnsi="itf Qomra Arabic" w:cs="itf Qomra Arabic" w:eastAsia="itf Qomra Arabic"/>
          <w:b/>
          <w:color w:val="00594F"/>
          <w:sz w:val="25"/>
          <w:szCs w:val="25"/>
          <w:bCs/>
        </w:rPr>
        <w:t>OPS-45</w:t>
      </w:r>
      <w:r>
        <w:rPr>
          <w:rFonts w:ascii="itf Qomra Arabic" w:hAnsi="itf Qomra Arabic" w:cs="itf Qomra Arabic" w:eastAsia="itf Qomra Arabic"/>
          <w:b/>
          <w:color w:val="00594F"/>
          <w:sz w:val="25"/>
          <w:szCs w:val="25"/>
          <w:bCs/>
          <w:rtl/>
          <w:lang w:bidi="ar-SY"/>
        </w:rPr>
        <w:t xml:space="preserve"> — انتهاء الملف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يصير الملف «منتهياً» إذا كان لموسم سابق، أو مضى يوم كامل بعد تاريخ نهايته. الملف المنتهي للاطلاع فقط. ويرى الموظف موقعه في «ملفاتي التشغيلية»: «إسناد مبدئي» في المسودة، و«نافذ» في المفعّل.</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lib/ops.ts:583  |  app/staff/operational-files/view.tsx:348  |  app/staff/my-files/my-files.tsx:57  |  app/staff/my-files/my-files.tsx:58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operational_files.ends_on  |  operational_files.status</w:t>
      </w:r>
    </w:p>
    <w:p>
      <w:pPr>
        <w:keepNext/>
        <w:bidi/>
        <w:pStyle w:val="Heading3"/>
        <w:spacing w:before="200" w:after="120"/>
        <w:jc w:val="left"/>
      </w:pPr>
      <w:r>
        <w:rPr>
          <w:rFonts w:ascii="itf Qomra Arabic" w:hAnsi="itf Qomra Arabic" w:cs="itf Qomra Arabic" w:eastAsia="itf Qomra Arabic"/>
          <w:b/>
          <w:color w:val="00594F"/>
          <w:sz w:val="25"/>
          <w:szCs w:val="25"/>
          <w:bCs/>
        </w:rPr>
        <w:t>OPS-46</w:t>
      </w:r>
      <w:r>
        <w:rPr>
          <w:rFonts w:ascii="itf Qomra Arabic" w:hAnsi="itf Qomra Arabic" w:cs="itf Qomra Arabic" w:eastAsia="itf Qomra Arabic"/>
          <w:b/>
          <w:color w:val="00594F"/>
          <w:sz w:val="25"/>
          <w:szCs w:val="25"/>
          <w:bCs/>
          <w:rtl/>
          <w:lang w:bidi="ar-SY"/>
        </w:rPr>
        <w:t xml:space="preserve"> — بناء ملف الموسم من ملف الموسم السابق</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يُنقل كل قطاع أو مركز وكل برج أو مخيم إلى ما يطابقه في قوائم الموسم الجديد (النوع والمدينة أو المشعر والاسم)، ويُبلَّغ عمّا لم يعد موجوداً ولا يُنقل. وإن اختير نقل الموظفين فلا يُنقل إلا المشارك في الموسم الجديد غير الموقوف، ويُبلَّغ بعدد من لم يُنقل. يأخذ الملف الجديد مواعيد النوع الافتراضية للموسم، وحالة «مسودة»، ورقم قرار فارغاً. أعداد الحجاج والتكتلات تُنسخ نقطةَ بداية يصححها المكتب.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lib/ops.ts:246  |  lib/ops.ts:857  |  lib/ops.ts:858  |  lib/ops.ts:861  |  lib/ops.ts:900  |  lib/ops.ts:908  |  lib/ops.ts:911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hotels.place_key  |  operational_files.copied_from_file_id  |  op_file_type_dates</w:t>
      </w:r>
    </w:p>
    <w:p>
      <w:pPr>
        <w:keepNext/>
        <w:bidi/>
        <w:pStyle w:val="Heading3"/>
        <w:spacing w:before="200" w:after="120"/>
        <w:jc w:val="left"/>
      </w:pPr>
      <w:r>
        <w:rPr>
          <w:rFonts w:ascii="itf Qomra Arabic" w:hAnsi="itf Qomra Arabic" w:cs="itf Qomra Arabic" w:eastAsia="itf Qomra Arabic"/>
          <w:b/>
          <w:color w:val="00594F"/>
          <w:sz w:val="25"/>
          <w:szCs w:val="25"/>
          <w:bCs/>
        </w:rPr>
        <w:t>OPS-47</w:t>
      </w:r>
      <w:r>
        <w:rPr>
          <w:rFonts w:ascii="itf Qomra Arabic" w:hAnsi="itf Qomra Arabic" w:cs="itf Qomra Arabic" w:eastAsia="itf Qomra Arabic"/>
          <w:b/>
          <w:color w:val="00594F"/>
          <w:sz w:val="25"/>
          <w:szCs w:val="25"/>
          <w:bCs/>
          <w:rtl/>
          <w:lang w:bidi="ar-SY"/>
        </w:rPr>
        <w:t xml:space="preserve"> — الطاقة الاستيعابية للبرج والمخيم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يُقارن مجموع حجاج البرج أو المخيم وموظفي البعثة فيه (ومعهم من ينام فيه من رؤساء القطاعات) بطاقته المتعاقد عليها، ويُنبَّه بالزيادة. التنبيه لا يمنع الحفظ.</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app/staff/operational-files/inner.tsx:101  |  app/staff/operational-files/inner.tsx:103  |  lib/ops.ts:797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hotels.capacity  |  camps.capacity  |  op_file_inner_nodes.pilgrims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يمنع الكود تجاوز الطاقة؛ إن أرادت الإدارة منعه فهو قرار يُضاف.</w:t>
      </w:r>
    </w:p>
    <w:p>
      <w:pPr>
        <w:keepNext/>
        <w:bidi/>
        <w:pStyle w:val="Heading3"/>
        <w:spacing w:before="200" w:after="120"/>
        <w:jc w:val="left"/>
      </w:pPr>
      <w:r>
        <w:rPr>
          <w:rFonts w:ascii="itf Qomra Arabic" w:hAnsi="itf Qomra Arabic" w:cs="itf Qomra Arabic" w:eastAsia="itf Qomra Arabic"/>
          <w:b/>
          <w:color w:val="00594F"/>
          <w:sz w:val="25"/>
          <w:szCs w:val="25"/>
          <w:bCs/>
        </w:rPr>
        <w:t>OPS-48</w:t>
      </w:r>
      <w:r>
        <w:rPr>
          <w:rFonts w:ascii="itf Qomra Arabic" w:hAnsi="itf Qomra Arabic" w:cs="itf Qomra Arabic" w:eastAsia="itf Qomra Arabic"/>
          <w:b/>
          <w:color w:val="00594F"/>
          <w:sz w:val="25"/>
          <w:szCs w:val="25"/>
          <w:bCs/>
          <w:rtl/>
          <w:lang w:bidi="ar-SY"/>
        </w:rPr>
        <w:t xml:space="preserve"> — البيانات المرجعية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الفنادق والقطاعات والمراكز والمخيمات قوائم موسمية تُؤرشف ولا تُحذف. لا يُؤرشف عنصر مستعمل في ملف تشغيلي للموسم حتى يُزال منه. ويُستورد من الموسم السابق ما ليس في الموسم الجاري بالمفتاح نفسه، بمعرّف جديد.</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app/staff/reference/view.tsx:175  |  app/staff/reference/view.tsx:774  |  app/staff/reference/view.tsx:40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hotels.archived  |  camps.archived  |  sectors.place_key</w:t>
      </w:r>
    </w:p>
    <w:p>
      <w:pPr>
        <w:keepNext/>
        <w:bidi/>
        <w:pStyle w:val="Heading3"/>
        <w:spacing w:before="200" w:after="120"/>
        <w:jc w:val="left"/>
      </w:pPr>
      <w:r>
        <w:rPr>
          <w:rFonts w:ascii="itf Qomra Arabic" w:hAnsi="itf Qomra Arabic" w:cs="itf Qomra Arabic" w:eastAsia="itf Qomra Arabic"/>
          <w:b/>
          <w:color w:val="00594F"/>
          <w:sz w:val="25"/>
          <w:szCs w:val="25"/>
          <w:bCs/>
        </w:rPr>
        <w:t>OPS-49</w:t>
      </w:r>
      <w:r>
        <w:rPr>
          <w:rFonts w:ascii="itf Qomra Arabic" w:hAnsi="itf Qomra Arabic" w:cs="itf Qomra Arabic" w:eastAsia="itf Qomra Arabic"/>
          <w:b/>
          <w:color w:val="00594F"/>
          <w:sz w:val="25"/>
          <w:szCs w:val="25"/>
          <w:bCs/>
          <w:rtl/>
          <w:lang w:bidi="ar-SY"/>
        </w:rPr>
        <w:t xml:space="preserve"> — النطاق الميداني من الملفات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الموقع في الملفات التشغيلية يحدد نطاق الموظف: يقيّم بعد الموسم التكتلات التي سكنت برجه أو مخيمه (وصاحب المستوى الخارجي كل أبراج قطاعه أو مخيمات مركزه). وكل موظف مشارك غير موقوف له موقع في ملفات الموسم ولا ذهاب له يظهر لمسؤول الطيران في «موظفون بلا 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app/administrator/_lib/evaluation.ts:260  |  app/administrator/_lib/evaluation.ts:266  |  app/staff/flights/desk.ts:95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op_file_assignments.employee_id  |  op_inner_node_clusters.cluster_id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Pr>
        <w:t>staffPlacesOf</w:t>
      </w:r>
      <w:r>
        <w:rPr>
          <w:rFonts w:ascii="itf Qomra Arabic" w:hAnsi="itf Qomra Arabic" w:cs="itf Qomra Arabic" w:eastAsia="itf Qomra Arabic"/>
          <w:b w:val="0"/>
          <w:color w:val="555F6B"/>
          <w:sz w:val="20"/>
          <w:szCs w:val="20"/>
          <w:rtl/>
          <w:lang w:bidi="ar-SY"/>
        </w:rPr>
        <w:t xml:space="preserve"> لا يفرّق بين الملف المسودة والمفعّل؛ المنطقي أن النطاق يقوم على الملف المفعّل.</w:t>
      </w:r>
    </w:p>
    <w:p>
      <w:pPr>
        <w:keepNext/>
        <w:bidi/>
        <w:pStyle w:val="Heading3"/>
        <w:spacing w:before="200" w:after="120"/>
        <w:jc w:val="left"/>
      </w:pPr>
      <w:r>
        <w:rPr>
          <w:rFonts w:ascii="itf Qomra Arabic" w:hAnsi="itf Qomra Arabic" w:cs="itf Qomra Arabic" w:eastAsia="itf Qomra Arabic"/>
          <w:b/>
          <w:color w:val="00594F"/>
          <w:sz w:val="25"/>
          <w:szCs w:val="25"/>
          <w:bCs/>
        </w:rPr>
        <w:t>OPS-50</w:t>
      </w:r>
      <w:r>
        <w:rPr>
          <w:rFonts w:ascii="itf Qomra Arabic" w:hAnsi="itf Qomra Arabic" w:cs="itf Qomra Arabic" w:eastAsia="itf Qomra Arabic"/>
          <w:b/>
          <w:color w:val="00594F"/>
          <w:sz w:val="25"/>
          <w:szCs w:val="25"/>
          <w:bCs/>
          <w:rtl/>
          <w:lang w:bidi="ar-SY"/>
        </w:rPr>
        <w:t xml:space="preserve"> — مهلة الاستجابة للبلاغ</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نوع بلاغ مهلة بالدقائق: مفقود 0 (فوري)، صحي 10، نقل 30، وجبة 120، سكن 120، مفقودات 120، شكوى 240. يُعدّ البلاغ متأخراً إذا مضت مهلته ولم يُغلق، و«قريباً من التأخر» إذا بقي أقل من 30% منها.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lib/data/staff-seed.ts:518  |  app/staff/operations/shared.tsx:43  |  app/staff/operations/shared.tsx:45  |  app/staff/operations/shared.tsx:48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ticket_kinds.sla_minutes</w:t>
      </w:r>
    </w:p>
    <w:p>
      <w:pPr>
        <w:keepNext/>
        <w:bidi/>
        <w:pStyle w:val="Heading3"/>
        <w:spacing w:before="200" w:after="120"/>
        <w:jc w:val="left"/>
      </w:pPr>
      <w:r>
        <w:rPr>
          <w:rFonts w:ascii="itf Qomra Arabic" w:hAnsi="itf Qomra Arabic" w:cs="itf Qomra Arabic" w:eastAsia="itf Qomra Arabic"/>
          <w:b/>
          <w:color w:val="00594F"/>
          <w:sz w:val="25"/>
          <w:szCs w:val="25"/>
          <w:bCs/>
        </w:rPr>
        <w:t>OPS-51</w:t>
      </w:r>
      <w:r>
        <w:rPr>
          <w:rFonts w:ascii="itf Qomra Arabic" w:hAnsi="itf Qomra Arabic" w:cs="itf Qomra Arabic" w:eastAsia="itf Qomra Arabic"/>
          <w:b/>
          <w:color w:val="00594F"/>
          <w:sz w:val="25"/>
          <w:szCs w:val="25"/>
          <w:bCs/>
          <w:rtl/>
          <w:lang w:bidi="ar-SY"/>
        </w:rPr>
        <w:t xml:space="preserve"> — تصعيد البلاغ الحرج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البلاغ الحرج الذي لم يُغلق خلال 15 دقيقة من فتحه يُعدّ مصعّداً إلى الغرفة المركزية ويُميَّز في القائمة.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app/staff/operations/shared.tsx:52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tickets.escalated_at  |  tickets.severity</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التصعيد يُحسب عند العرض فقط؛ على المنصة الحقيقية تثبيت وقته في </w:t>
      </w:r>
      <w:r>
        <w:rPr>
          <w:rFonts w:ascii="itf Qomra Arabic" w:hAnsi="itf Qomra Arabic" w:cs="itf Qomra Arabic" w:eastAsia="itf Qomra Arabic"/>
          <w:b w:val="0"/>
          <w:color w:val="555F6B"/>
          <w:sz w:val="20"/>
          <w:szCs w:val="20"/>
        </w:rPr>
        <w:t>escalated_at</w:t>
      </w:r>
      <w:r>
        <w:rPr>
          <w:rFonts w:ascii="itf Qomra Arabic" w:hAnsi="itf Qomra Arabic" w:cs="itf Qomra Arabic" w:eastAsia="itf Qomra Arabic"/>
          <w:b w:val="0"/>
          <w:color w:val="555F6B"/>
          <w:sz w:val="20"/>
          <w:szCs w:val="20"/>
          <w:rtl/>
          <w:lang w:bidi="ar-SY"/>
        </w:rPr>
        <w:t xml:space="preserve"> وإشعار الغرفة.</w:t>
      </w:r>
    </w:p>
    <w:p>
      <w:pPr>
        <w:keepNext/>
        <w:bidi/>
        <w:pStyle w:val="Heading3"/>
        <w:spacing w:before="200" w:after="120"/>
        <w:jc w:val="left"/>
      </w:pPr>
      <w:r>
        <w:rPr>
          <w:rFonts w:ascii="itf Qomra Arabic" w:hAnsi="itf Qomra Arabic" w:cs="itf Qomra Arabic" w:eastAsia="itf Qomra Arabic"/>
          <w:b/>
          <w:color w:val="00594F"/>
          <w:sz w:val="25"/>
          <w:szCs w:val="25"/>
          <w:bCs/>
        </w:rPr>
        <w:t>OPS-52</w:t>
      </w:r>
      <w:r>
        <w:rPr>
          <w:rFonts w:ascii="itf Qomra Arabic" w:hAnsi="itf Qomra Arabic" w:cs="itf Qomra Arabic" w:eastAsia="itf Qomra Arabic"/>
          <w:b/>
          <w:color w:val="00594F"/>
          <w:sz w:val="25"/>
          <w:szCs w:val="25"/>
          <w:bCs/>
          <w:rtl/>
          <w:lang w:bidi="ar-SY"/>
        </w:rPr>
        <w:t xml:space="preserve"> — حالات البلاغ وإسناده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البلاغ مفتوح ثم قيد المعالجة ثم مغلق. إسناد بلاغ مفتوح إلى جهة ينقله إلى «قيد المعالجة». كل تغيير حالة وإسناد وتحديث يُكتب في خط البلاغ الزمني باسم فاعله، ويُسجَّل في سجل الأحداث بالحالة قبل وبعد. الغرفة لحامل «غرفة العمليات».</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app/staff/operations/shared.tsx:60  |  app/staff/operations/shared.tsx:63  |  app/staff/operations/shared.tsx:64  |  app/staff/operations/view.tsx:287  |  app/staff/operations/view.tsx:26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tickets.status  |  ticket_updates.status_from  |  ticket_updates.status_to</w:t>
      </w:r>
    </w:p>
    <w:p>
      <w:pPr>
        <w:keepNext/>
        <w:bidi/>
        <w:pStyle w:val="Heading3"/>
        <w:spacing w:before="200" w:after="120"/>
        <w:jc w:val="left"/>
      </w:pPr>
      <w:r>
        <w:rPr>
          <w:rFonts w:ascii="itf Qomra Arabic" w:hAnsi="itf Qomra Arabic" w:cs="itf Qomra Arabic" w:eastAsia="itf Qomra Arabic"/>
          <w:b/>
          <w:color w:val="00594F"/>
          <w:sz w:val="25"/>
          <w:szCs w:val="25"/>
          <w:bCs/>
        </w:rPr>
        <w:t>OPS-53</w:t>
      </w:r>
      <w:r>
        <w:rPr>
          <w:rFonts w:ascii="itf Qomra Arabic" w:hAnsi="itf Qomra Arabic" w:cs="itf Qomra Arabic" w:eastAsia="itf Qomra Arabic"/>
          <w:b/>
          <w:color w:val="00594F"/>
          <w:sz w:val="25"/>
          <w:szCs w:val="25"/>
          <w:bCs/>
          <w:rtl/>
          <w:lang w:bidi="ar-SY"/>
        </w:rPr>
        <w:t xml:space="preserve"> — حالة العملية الموسمية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عملية (التسجيل المباشر، القرعة، تسجيل الإداريين، الاختبارات، التشكيل، الإلحاق، التقييم…) وضع: «تلقائي بالتواريخ» أو «فعال» أو «غير فعال». في التلقائي تُفتح من ساعة بدايتها في يومها الأول (00:00 إن لم تُحدَّد) وتُغلق بعد ساعة نهايتها في يومها الأخير (23:59 إن لم تُحدَّد)، والعملية بلا تواريخ دائمة. «فعال» و«غير فعال» يغلبان التواريخ.</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lib/operations.ts:151  |  lib/operations.ts:152  |  lib/operations.ts:153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operation_windows.mode  |  operation_windows.starts_on  |  operation_windows.end_time  |  operations.permanent</w:t>
      </w:r>
    </w:p>
    <w:p>
      <w:pPr>
        <w:keepNext/>
        <w:bidi/>
        <w:pStyle w:val="Heading3"/>
        <w:spacing w:before="200" w:after="120"/>
        <w:jc w:val="left"/>
      </w:pPr>
      <w:r>
        <w:rPr>
          <w:rFonts w:ascii="itf Qomra Arabic" w:hAnsi="itf Qomra Arabic" w:cs="itf Qomra Arabic" w:eastAsia="itf Qomra Arabic"/>
          <w:b/>
          <w:color w:val="00594F"/>
          <w:sz w:val="25"/>
          <w:szCs w:val="25"/>
          <w:bCs/>
        </w:rPr>
        <w:t>OPS-54</w:t>
      </w:r>
      <w:r>
        <w:rPr>
          <w:rFonts w:ascii="itf Qomra Arabic" w:hAnsi="itf Qomra Arabic" w:cs="itf Qomra Arabic" w:eastAsia="itf Qomra Arabic"/>
          <w:b/>
          <w:color w:val="00594F"/>
          <w:sz w:val="25"/>
          <w:szCs w:val="25"/>
          <w:bCs/>
          <w:rtl/>
          <w:lang w:bidi="ar-SY"/>
        </w:rPr>
        <w:t xml:space="preserve"> — من يضبط مواعيد العملية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يغيّر وضع العملية وتواريخها حامل صلاحيتها المسيطرة (مثل «إدارة التسجيل على الحج» للتسجيل، و«إدارة الإداريين» للتشكيل، و«إدارة الامتحانات» للاختبارات)، أو حامل «إعدادات الموسم» الذي يضبطها كلها. وكل تغيير حدث مهم يحمل القيمة قبل وبعد ومن غيّرها ومتى.</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lib/operations.ts:238  |  lib/operations.ts:239  |  app/staff/_components/operations.tsx:39  |  app/staff/_components/operations.tsx:40  |  app/staff/_components/operations.tsx:71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operations.control_permission  |  operation_windows.updated_by_staff_id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يتحقق الكود أن تاريخ البداية قبل تاريخ النهاية.</w:t>
      </w:r>
    </w:p>
    <w:p>
      <w:pPr>
        <w:keepNext/>
        <w:bidi/>
        <w:pStyle w:val="Heading3"/>
        <w:spacing w:before="200" w:after="120"/>
        <w:jc w:val="left"/>
      </w:pPr>
      <w:r>
        <w:rPr>
          <w:rFonts w:ascii="itf Qomra Arabic" w:hAnsi="itf Qomra Arabic" w:cs="itf Qomra Arabic" w:eastAsia="itf Qomra Arabic"/>
          <w:b/>
          <w:color w:val="00594F"/>
          <w:sz w:val="25"/>
          <w:szCs w:val="25"/>
          <w:bCs/>
        </w:rPr>
        <w:t>OPS-55</w:t>
      </w:r>
      <w:r>
        <w:rPr>
          <w:rFonts w:ascii="itf Qomra Arabic" w:hAnsi="itf Qomra Arabic" w:cs="itf Qomra Arabic" w:eastAsia="itf Qomra Arabic"/>
          <w:b/>
          <w:color w:val="00594F"/>
          <w:sz w:val="25"/>
          <w:szCs w:val="25"/>
          <w:bCs/>
          <w:rtl/>
          <w:lang w:bidi="ar-SY"/>
        </w:rPr>
        <w:t xml:space="preserve"> — مواعيد موسم 1448</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التسجيل المباشر 12–25 آب 2026، والقرعة 26 آب – 10 أيلول، وتسجيل الإداريين 20–24 أيلول، والقرعة العلنية 26 أيلول، وتثبيت المقبولين 11–27 تشرين الأول. وما لم تعلنه الإدارة بعد يُعلَّم «تقديري» على نمط الموسم السابق. ومدد الملفات التشغيلية الافتراضية لموسم 1448: التسكين في مكة 8 نيسان – 31 أيار 2027، ومنى 12–19 أيار، وعرفات 13–15 أيار.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lib/operations.ts:60  |  lib/operations.ts:62  |  lib/operations.ts:50  |  lib/season.ts:146  |  lib/season.ts:147  |  lib/ops.ts:408  |  lib/ops.ts:472  |  lib/ops.ts:494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season_calendar  |  operation_windows.is_estimate  |  op_file_type_dates</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قابل للضبط: </w:t>
      </w:r>
      <w:r>
        <w:rPr>
          <w:rFonts w:ascii="itf Qomra Arabic" w:hAnsi="itf Qomra Arabic" w:cs="itf Qomra Arabic" w:eastAsia="itf Qomra Arabic"/>
          <w:b w:val="0"/>
          <w:color w:val="555F6B"/>
          <w:sz w:val="20"/>
          <w:szCs w:val="20"/>
          <w:rtl/>
          <w:lang w:bidi="ar-SY"/>
        </w:rPr>
        <w:t>مواعيد العمليات من «إعدادات الموسم ← مواعيد العمليات»؛ تقويم الجمهور ومدد الملفات ثابتة في الكود.</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الفصل 9: الموظفون والصلاحيات والمواسم</w:t>
      </w:r>
    </w:p>
    <w:p>
      <w:pPr>
        <w:bidi/>
        <w:spacing w:after="160" w:before="0" w:line="324" w:lineRule="auto"/>
        <w:jc w:val="left"/>
      </w:pPr>
      <w:r>
        <w:rPr>
          <w:rFonts w:ascii="itf Qomra Arabic" w:hAnsi="itf Qomra Arabic" w:cs="itf Qomra Arabic" w:eastAsia="itf Qomra Arabic"/>
          <w:b w:val="0"/>
          <w:color w:val="021526"/>
          <w:sz w:val="23"/>
          <w:szCs w:val="23"/>
          <w:rtl/>
          <w:lang w:bidi="ar-SY"/>
        </w:rPr>
        <w:t>يغطي هذا الفصل بوابة الموظفين وحوكمتها: الدخول، والصلاحيات بنوعيها (صلاحيات المهام وصلاحيات إدارة الملفات)، ومن يمنح ماذا، والمواقع الميدانية التي تفتح صفحة دون صلاحية، وسجل الأحداث، وإعدادات الموسم وتدقيق تعديلها، ودورة حياة الموسم في إعدادات التسجيل (موسم قيد الإعداد ونشط ومؤرشف، ومسودة تُنشر إصدارات لا تتغير)، وبدء موسم تشكيل جديد، ونشر محتوى الموقع.</w:t>
      </w:r>
    </w:p>
    <w:p>
      <w:pPr>
        <w:bidi/>
        <w:spacing w:after="160" w:before="0" w:line="324" w:lineRule="auto"/>
        <w:jc w:val="left"/>
      </w:pPr>
      <w:r>
        <w:rPr>
          <w:rFonts w:ascii="itf Qomra Arabic" w:hAnsi="itf Qomra Arabic" w:cs="itf Qomra Arabic" w:eastAsia="itf Qomra Arabic"/>
          <w:b w:val="0"/>
          <w:color w:val="021526"/>
          <w:sz w:val="23"/>
          <w:szCs w:val="23"/>
          <w:rtl/>
          <w:lang w:bidi="ar-SY"/>
        </w:rPr>
        <w:t xml:space="preserve">القيم مأخوذة من </w:t>
      </w:r>
      <w:r>
        <w:rPr>
          <w:rFonts w:ascii="itf Qomra Arabic" w:hAnsi="itf Qomra Arabic" w:cs="itf Qomra Arabic" w:eastAsia="itf Qomra Arabic"/>
          <w:b w:val="0"/>
          <w:color w:val="021526"/>
          <w:sz w:val="23"/>
          <w:szCs w:val="23"/>
        </w:rPr>
        <w:t>lib/staff.ts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lib/systems.ts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app/staff (</w:t>
      </w:r>
      <w:r>
        <w:rPr>
          <w:rFonts w:ascii="itf Qomra Arabic" w:hAnsi="itf Qomra Arabic" w:cs="itf Qomra Arabic" w:eastAsia="itf Qomra Arabic"/>
          <w:b w:val="0"/>
          <w:color w:val="021526"/>
          <w:sz w:val="23"/>
          <w:szCs w:val="23"/>
          <w:rtl/>
          <w:lang w:bidi="ar-SY"/>
        </w:rPr>
        <w:t>الحراسة والشاشات)، و</w:t>
      </w:r>
      <w:r>
        <w:rPr>
          <w:rFonts w:ascii="itf Qomra Arabic" w:hAnsi="itf Qomra Arabic" w:cs="itf Qomra Arabic" w:eastAsia="itf Qomra Arabic"/>
          <w:b w:val="0"/>
          <w:color w:val="021526"/>
          <w:sz w:val="23"/>
          <w:szCs w:val="23"/>
        </w:rPr>
        <w:t>lib/store.ts (</w:t>
      </w:r>
      <w:r>
        <w:rPr>
          <w:rFonts w:ascii="itf Qomra Arabic" w:hAnsi="itf Qomra Arabic" w:cs="itf Qomra Arabic" w:eastAsia="itf Qomra Arabic"/>
          <w:b w:val="0"/>
          <w:color w:val="021526"/>
          <w:sz w:val="23"/>
          <w:szCs w:val="23"/>
          <w:rtl/>
          <w:lang w:bidi="ar-SY"/>
        </w:rPr>
        <w:t>سجل الأحداث وإعدادات الموسم)، و</w:t>
      </w:r>
      <w:r>
        <w:rPr>
          <w:rFonts w:ascii="itf Qomra Arabic" w:hAnsi="itf Qomra Arabic" w:cs="itf Qomra Arabic" w:eastAsia="itf Qomra Arabic"/>
          <w:b w:val="0"/>
          <w:color w:val="021526"/>
          <w:sz w:val="23"/>
          <w:szCs w:val="23"/>
        </w:rPr>
        <w:t>lib/season.ts</w:t>
      </w:r>
      <w:r>
        <w:rPr>
          <w:rFonts w:ascii="itf Qomra Arabic" w:hAnsi="itf Qomra Arabic" w:cs="itf Qomra Arabic" w:eastAsia="itf Qomra Arabic"/>
          <w:b w:val="0"/>
          <w:color w:val="021526"/>
          <w:sz w:val="23"/>
          <w:szCs w:val="23"/>
          <w:rtl/>
          <w:lang w:bidi="ar-SY"/>
        </w:rPr>
        <w:t xml:space="preserve"> و</w:t>
      </w:r>
      <w:r>
        <w:rPr>
          <w:rFonts w:ascii="itf Qomra Arabic" w:hAnsi="itf Qomra Arabic" w:cs="itf Qomra Arabic" w:eastAsia="itf Qomra Arabic"/>
          <w:b w:val="0"/>
          <w:color w:val="021526"/>
          <w:sz w:val="23"/>
          <w:szCs w:val="23"/>
        </w:rPr>
        <w:t>lib/season-live.ts</w:t>
      </w:r>
      <w:r>
        <w:rPr>
          <w:rFonts w:ascii="itf Qomra Arabic" w:hAnsi="itf Qomra Arabic" w:cs="itf Qomra Arabic" w:eastAsia="itf Qomra Arabic"/>
          <w:b w:val="0"/>
          <w:color w:val="021526"/>
          <w:sz w:val="23"/>
          <w:szCs w:val="23"/>
          <w:rtl/>
          <w:lang w:bidi="ar-SY"/>
        </w:rPr>
        <w:t>، و</w:t>
      </w:r>
      <w:r>
        <w:rPr>
          <w:rFonts w:ascii="itf Qomra Arabic" w:hAnsi="itf Qomra Arabic" w:cs="itf Qomra Arabic" w:eastAsia="itf Qomra Arabic"/>
          <w:b w:val="0"/>
          <w:color w:val="021526"/>
          <w:sz w:val="23"/>
          <w:szCs w:val="23"/>
        </w:rPr>
        <w:t>lib/registration (</w:t>
      </w:r>
      <w:r>
        <w:rPr>
          <w:rFonts w:ascii="itf Qomra Arabic" w:hAnsi="itf Qomra Arabic" w:cs="itf Qomra Arabic" w:eastAsia="itf Qomra Arabic"/>
          <w:b w:val="0"/>
          <w:color w:val="021526"/>
          <w:sz w:val="23"/>
          <w:szCs w:val="23"/>
          <w:rtl/>
          <w:lang w:bidi="ar-SY"/>
        </w:rPr>
        <w:t>المواسم والإصدارات)، و</w:t>
      </w:r>
      <w:r>
        <w:rPr>
          <w:rFonts w:ascii="itf Qomra Arabic" w:hAnsi="itf Qomra Arabic" w:cs="itf Qomra Arabic" w:eastAsia="itf Qomra Arabic"/>
          <w:b w:val="0"/>
          <w:color w:val="021526"/>
          <w:sz w:val="23"/>
          <w:szCs w:val="23"/>
        </w:rPr>
        <w:t>lib/cms (</w:t>
      </w:r>
      <w:r>
        <w:rPr>
          <w:rFonts w:ascii="itf Qomra Arabic" w:hAnsi="itf Qomra Arabic" w:cs="itf Qomra Arabic" w:eastAsia="itf Qomra Arabic"/>
          <w:b w:val="0"/>
          <w:color w:val="021526"/>
          <w:sz w:val="23"/>
          <w:szCs w:val="23"/>
          <w:rtl/>
          <w:lang w:bidi="ar-SY"/>
        </w:rPr>
        <w:t>المحتوى). الحسابات في النسخة التجريبية ثابتة وكلمة مرورها واحدة؛ ما يجب أن يختلف في المنصة الحقيقية مذكور في «الفجوة».</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136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827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STF-01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لا ينشئ الموظف حسابه بنفسه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STF-02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تسجيل الدخول والخروج</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STF-03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الصفحة الأولى بعد الدخول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STF-04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«ملفاتي التشغيلية» ظاهرة دائماً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STF-05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نوعا الصلاحيات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STF-06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مدير الموسم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STF-07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صلاحية واحدة لكل حساب في التجربة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STF-08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حراسة الصفحات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STF-09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ملف الإدارة لمالكه وحده</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STF-10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منح صلاحية الإدارة وسحبها</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STF-11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الصلاحيات الفعلية للحساب</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STF-12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صلاحيات المهام ثابتة في التجربة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STF-13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المواقع الميدانية تفتح صفحة بلا صلاحية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STF-14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رفع أمر إلى المدير</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STF-15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متابعة الأحداث المهمة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STF-16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كل إجراء باسم فاعله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STF-17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سجل الأحداث لا يُعدَّل ولا يُحذف</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STF-18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قراءة السجل وتصديره</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STF-19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محاولة غير مصرح بها</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STF-20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من يعدّل إعدادات الموسم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STF-21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تدقيق كل تعديل في الإعدادات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STF-22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حدود قيم الإعدادات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STF-23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القيم المشتقة من الإعدادات</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STF-24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الطلب المقدَّم لا يتغير بتغير الإعدادات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STF-25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حالات موسم التسجيل</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STF-26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إنشاء موسم بنسخ إعدادات</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STF-27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الموسم المؤرشف للقراءة فقط</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STF-28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مسودة واحدة لكل موسم</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STF-29</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نشر إصدار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STF-30</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الإصدار الساري والطلبات القائمة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STF-31</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استعادة إصدار سابق</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STF-32</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بدء موسم تشكيل جديد</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STF-33</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المشارك في الموسم</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STF-34</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ربط الحساب بسجل الموظف</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STF-35</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المحتوى مسودة ثم نشر</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STF-36</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حالات الصفحة</w:t>
            </w:r>
          </w:p>
        </w:tc>
      </w:tr>
      <w:tr>
        <w:tc>
          <w:tcPr>
            <w:tcW w:type="dxa" w:w="1361"/>
            <w:tcMar>
              <w:top w:w="50" w:type="dxa"/>
              <w:bottom w:w="50" w:type="dxa"/>
              <w:start w:w="90" w:type="dxa"/>
              <w:end w:w="90" w:type="dxa"/>
            </w:tcMar>
          </w:tcPr>
          <w:p>
            <w:pPr>
              <w:bidi/>
              <w:spacing w:after="0"/>
              <w:jc w:val="left"/>
            </w:pPr>
            <w:r>
              <w:rPr>
                <w:rFonts w:ascii="Consolas" w:hAnsi="Consolas" w:cs="Consolas" w:eastAsia="Consolas"/>
                <w:b w:val="0"/>
                <w:color w:val="021526"/>
                <w:sz w:val="18"/>
                <w:szCs w:val="18"/>
              </w:rPr>
              <w:t>STF-37</w:t>
            </w:r>
          </w:p>
        </w:tc>
        <w:tc>
          <w:tcPr>
            <w:tcW w:type="dxa" w:w="8277"/>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9"/>
                <w:szCs w:val="19"/>
                <w:rtl/>
                <w:lang w:bidi="ar-SY"/>
              </w:rPr>
              <w:t>النسخ السابقة</w:t>
            </w:r>
          </w:p>
        </w:tc>
      </w:tr>
      <w:tr>
        <w:tc>
          <w:tcPr>
            <w:tcW w:type="dxa" w:w="1361"/>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8"/>
                <w:szCs w:val="18"/>
              </w:rPr>
              <w:t>STF-38</w:t>
            </w:r>
          </w:p>
        </w:tc>
        <w:tc>
          <w:tcPr>
            <w:tcW w:type="dxa" w:w="8277"/>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9"/>
                <w:szCs w:val="19"/>
                <w:rtl/>
                <w:lang w:bidi="ar-SY"/>
              </w:rPr>
              <w:t>عناصر جديدة في خانات محجوزة</w:t>
            </w:r>
          </w:p>
        </w:tc>
      </w:tr>
    </w:tbl>
    <w:p>
      <w:pPr>
        <w:bidi/>
        <w:spacing w:after="80" w:before="0" w:line="300" w:lineRule="auto"/>
        <w:jc w:val="left"/>
      </w:pPr>
    </w:p>
    <w:p>
      <w:pPr>
        <w:keepNext/>
        <w:bidi/>
        <w:pStyle w:val="Heading3"/>
        <w:spacing w:before="200" w:after="120"/>
        <w:jc w:val="left"/>
      </w:pPr>
      <w:r>
        <w:rPr>
          <w:rFonts w:ascii="itf Qomra Arabic" w:hAnsi="itf Qomra Arabic" w:cs="itf Qomra Arabic" w:eastAsia="itf Qomra Arabic"/>
          <w:b/>
          <w:color w:val="00594F"/>
          <w:sz w:val="25"/>
          <w:szCs w:val="25"/>
          <w:bCs/>
        </w:rPr>
        <w:t>STF-01</w:t>
      </w:r>
      <w:r>
        <w:rPr>
          <w:rFonts w:ascii="itf Qomra Arabic" w:hAnsi="itf Qomra Arabic" w:cs="itf Qomra Arabic" w:eastAsia="itf Qomra Arabic"/>
          <w:b/>
          <w:color w:val="00594F"/>
          <w:sz w:val="25"/>
          <w:szCs w:val="25"/>
          <w:bCs/>
          <w:rtl/>
          <w:lang w:bidi="ar-SY"/>
        </w:rPr>
        <w:t xml:space="preserve"> — لا ينشئ الموظف حسابه بنفسه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حساب بوابة الموظفين لا يُنشأ ذاتياً. يدخل الموظف باسم المستخدم وكلمة المرور؛ يُقارن اسم المستخدم بعد حذف المسافات وتحويله إلى أحرف صغيرة. الخطأ في أيهما يعطي رسالة واحدة: «اسم المستخدم أو كلمة المرور غير صحيحة».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app/staff/_components/login.tsx:53  |  app/staff/_components/login.tsx:54  |  lib/staff.ts:2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staff_users.username  |  staff_users.password_hash</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في التجربة الحسابات قائمة ثابتة وكلمة المرور واحدة للجميع (1448، </w:t>
      </w:r>
      <w:r>
        <w:rPr>
          <w:rFonts w:ascii="itf Qomra Arabic" w:hAnsi="itf Qomra Arabic" w:cs="itf Qomra Arabic" w:eastAsia="itf Qomra Arabic"/>
          <w:b w:val="0"/>
          <w:color w:val="555F6B"/>
          <w:sz w:val="20"/>
          <w:szCs w:val="20"/>
        </w:rPr>
        <w:t>lib/staff.ts:98</w:t>
      </w:r>
      <w:r>
        <w:rPr>
          <w:rFonts w:ascii="itf Qomra Arabic" w:hAnsi="itf Qomra Arabic" w:cs="itf Qomra Arabic" w:eastAsia="itf Qomra Arabic"/>
          <w:b w:val="0"/>
          <w:color w:val="555F6B"/>
          <w:sz w:val="20"/>
          <w:szCs w:val="20"/>
          <w:rtl/>
          <w:lang w:bidi="ar-SY"/>
        </w:rPr>
        <w:t>). المنصة الحقيقية: حساب ينشئه «إدارة الموظفين» بالرقم الوطني والهاتف، وكلمة مرور مؤقتة تُرسل إلى الهاتف ويُلزم تغييرها عند أول دخول (</w:t>
      </w:r>
      <w:r>
        <w:rPr>
          <w:rFonts w:ascii="itf Qomra Arabic" w:hAnsi="itf Qomra Arabic" w:cs="itf Qomra Arabic" w:eastAsia="itf Qomra Arabic"/>
          <w:b w:val="0"/>
          <w:color w:val="555F6B"/>
          <w:sz w:val="20"/>
          <w:szCs w:val="20"/>
        </w:rPr>
        <w:t>must_change_password</w:t>
      </w:r>
      <w:r>
        <w:rPr>
          <w:rFonts w:ascii="itf Qomra Arabic" w:hAnsi="itf Qomra Arabic" w:cs="itf Qomra Arabic" w:eastAsia="itf Qomra Arabic"/>
          <w:b w:val="0"/>
          <w:color w:val="555F6B"/>
          <w:sz w:val="20"/>
          <w:szCs w:val="20"/>
          <w:rtl/>
          <w:lang w:bidi="ar-SY"/>
        </w:rPr>
        <w:t>)، وتخزين مشفّر لكلمة المرور.</w:t>
      </w:r>
    </w:p>
    <w:p>
      <w:pPr>
        <w:keepNext/>
        <w:bidi/>
        <w:pStyle w:val="Heading3"/>
        <w:spacing w:before="200" w:after="120"/>
        <w:jc w:val="left"/>
      </w:pPr>
      <w:r>
        <w:rPr>
          <w:rFonts w:ascii="itf Qomra Arabic" w:hAnsi="itf Qomra Arabic" w:cs="itf Qomra Arabic" w:eastAsia="itf Qomra Arabic"/>
          <w:b/>
          <w:color w:val="00594F"/>
          <w:sz w:val="25"/>
          <w:szCs w:val="25"/>
          <w:bCs/>
        </w:rPr>
        <w:t>STF-02</w:t>
      </w:r>
      <w:r>
        <w:rPr>
          <w:rFonts w:ascii="itf Qomra Arabic" w:hAnsi="itf Qomra Arabic" w:cs="itf Qomra Arabic" w:eastAsia="itf Qomra Arabic"/>
          <w:b/>
          <w:color w:val="00594F"/>
          <w:sz w:val="25"/>
          <w:szCs w:val="25"/>
          <w:bCs/>
          <w:rtl/>
          <w:lang w:bidi="ar-SY"/>
        </w:rPr>
        <w:t xml:space="preserve"> — تسجيل الدخول والخروج</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دخول إلى بوابة الموظفين وكل خروج منها حدث في سجل الأحداث باسم الموظف وصفته.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app/staff/_components/login.tsx:45  |  app/staff/_components/login.tsx:46  |  app/staff/_components/frame.tsx:300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audit_events.actor_staff_id  |  auth_sessions.staff_user_id</w:t>
      </w:r>
    </w:p>
    <w:p>
      <w:pPr>
        <w:keepNext/>
        <w:bidi/>
        <w:pStyle w:val="Heading3"/>
        <w:spacing w:before="200" w:after="120"/>
        <w:jc w:val="left"/>
      </w:pPr>
      <w:r>
        <w:rPr>
          <w:rFonts w:ascii="itf Qomra Arabic" w:hAnsi="itf Qomra Arabic" w:cs="itf Qomra Arabic" w:eastAsia="itf Qomra Arabic"/>
          <w:b/>
          <w:color w:val="00594F"/>
          <w:sz w:val="25"/>
          <w:szCs w:val="25"/>
          <w:bCs/>
        </w:rPr>
        <w:t>STF-03</w:t>
      </w:r>
      <w:r>
        <w:rPr>
          <w:rFonts w:ascii="itf Qomra Arabic" w:hAnsi="itf Qomra Arabic" w:cs="itf Qomra Arabic" w:eastAsia="itf Qomra Arabic"/>
          <w:b/>
          <w:color w:val="00594F"/>
          <w:sz w:val="25"/>
          <w:szCs w:val="25"/>
          <w:bCs/>
          <w:rtl/>
          <w:lang w:bidi="ar-SY"/>
        </w:rPr>
        <w:t xml:space="preserve"> — الصفحة الأولى بعد الدخول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يصل الموظف إلى: لوحة أول ملف إدارة يملكه؛ وإلا «لوحتي» إن كانت له صلاحية مهمة؛ وإلا صفحة القاعة إن كان مشرف قاعة امتحانية؛ وإلا «رحلات مطاري» إن كان مندوب مطار؛ وإلا «ملفاتي التشغيلية».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app/staff/_components/kit.tsx:33  |  app/staff/_components/kit.tsx:34  |  app/staff/_components/kit.tsx:35  |  app/staff/_components/kit.tsx:36  |  app/staff/_components/kit.tsx:37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system_grants  |  staff_user_permissions  |  airport_representatives</w:t>
      </w:r>
    </w:p>
    <w:p>
      <w:pPr>
        <w:keepNext/>
        <w:bidi/>
        <w:pStyle w:val="Heading3"/>
        <w:spacing w:before="200" w:after="120"/>
        <w:jc w:val="left"/>
      </w:pPr>
      <w:r>
        <w:rPr>
          <w:rFonts w:ascii="itf Qomra Arabic" w:hAnsi="itf Qomra Arabic" w:cs="itf Qomra Arabic" w:eastAsia="itf Qomra Arabic"/>
          <w:b/>
          <w:color w:val="00594F"/>
          <w:sz w:val="25"/>
          <w:szCs w:val="25"/>
          <w:bCs/>
        </w:rPr>
        <w:t>STF-04</w:t>
      </w:r>
      <w:r>
        <w:rPr>
          <w:rFonts w:ascii="itf Qomra Arabic" w:hAnsi="itf Qomra Arabic" w:cs="itf Qomra Arabic" w:eastAsia="itf Qomra Arabic"/>
          <w:b/>
          <w:color w:val="00594F"/>
          <w:sz w:val="25"/>
          <w:szCs w:val="25"/>
          <w:bCs/>
          <w:rtl/>
          <w:lang w:bidi="ar-SY"/>
        </w:rPr>
        <w:t xml:space="preserve"> — «ملفاتي التشغيلية» ظاهرة دائماً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يظهر بند «ملفاتي التشغيلية» في قائمة كل موظف دون أي صلاحية، ويعرض مواقعه في الملفات التشغيلية. بقية البنود تظهر بصلاحيتها أو بالموقع الميداني أو بملكية الملف.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app/staff/_components/frame.tsx:160  |  app/staff/_components/frame.tsx:296  |  app/staff/_components/kit.tsx:58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op_file_assignments.employee_id</w:t>
      </w:r>
    </w:p>
    <w:p>
      <w:pPr>
        <w:keepNext/>
        <w:bidi/>
        <w:pStyle w:val="Heading3"/>
        <w:spacing w:before="200" w:after="120"/>
        <w:jc w:val="left"/>
      </w:pPr>
      <w:r>
        <w:rPr>
          <w:rFonts w:ascii="itf Qomra Arabic" w:hAnsi="itf Qomra Arabic" w:cs="itf Qomra Arabic" w:eastAsia="itf Qomra Arabic"/>
          <w:b/>
          <w:color w:val="00594F"/>
          <w:sz w:val="25"/>
          <w:szCs w:val="25"/>
          <w:bCs/>
        </w:rPr>
        <w:t>STF-05</w:t>
      </w:r>
      <w:r>
        <w:rPr>
          <w:rFonts w:ascii="itf Qomra Arabic" w:hAnsi="itf Qomra Arabic" w:cs="itf Qomra Arabic" w:eastAsia="itf Qomra Arabic"/>
          <w:b/>
          <w:color w:val="00594F"/>
          <w:sz w:val="25"/>
          <w:szCs w:val="25"/>
          <w:bCs/>
          <w:rtl/>
          <w:lang w:bidi="ar-SY"/>
        </w:rPr>
        <w:t xml:space="preserve"> — نوعا الصلاحيات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الصلاحيات سبع عشرة. خمس منها إدارة ملف كامل: «إدارة الموظفين»، «إدارة التسجيل على الحج»، «إدارة الإداريين»، «إدارة الامتحانات»، «إدارة الطيران»؛ من يحمل إحداها يدير الملف كله من لوحته وصفحات عملياته. والبقية صلاحيات مهام، تفتح كل منها مهمة واحدة (منح صلاحيات الإدارة، التسجيل على الحج، مراجعة الطلبات، إعدادات الموسم، إدخال نتائج القرعة، اعتمادها ونشرها، غرفة العمليات، سجل الأحداث، محتوى الموقع، الفريق الطبي، المواصلات، الملفات التشغيلية والبيانات المرجعية).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lib/staff.ts:14  |  lib/staff.ts:44  |  lib/staff.ts:68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permissions.kind  |  management_systems.permission_code</w:t>
      </w:r>
    </w:p>
    <w:p>
      <w:pPr>
        <w:keepNext/>
        <w:bidi/>
        <w:pStyle w:val="Heading3"/>
        <w:spacing w:before="200" w:after="120"/>
        <w:jc w:val="left"/>
      </w:pPr>
      <w:r>
        <w:rPr>
          <w:rFonts w:ascii="itf Qomra Arabic" w:hAnsi="itf Qomra Arabic" w:cs="itf Qomra Arabic" w:eastAsia="itf Qomra Arabic"/>
          <w:b/>
          <w:color w:val="00594F"/>
          <w:sz w:val="25"/>
          <w:szCs w:val="25"/>
          <w:bCs/>
        </w:rPr>
        <w:t>STF-06</w:t>
      </w:r>
      <w:r>
        <w:rPr>
          <w:rFonts w:ascii="itf Qomra Arabic" w:hAnsi="itf Qomra Arabic" w:cs="itf Qomra Arabic" w:eastAsia="itf Qomra Arabic"/>
          <w:b/>
          <w:color w:val="00594F"/>
          <w:sz w:val="25"/>
          <w:szCs w:val="25"/>
          <w:bCs/>
          <w:rtl/>
          <w:lang w:bidi="ar-SY"/>
        </w:rPr>
        <w:t xml:space="preserve"> — مدير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مدير الموسم يحمل كل صلاحيات المهام، ومنها «منح صلاحيات الإدارة ومتابعتها»، ولا يحمل صلاحيات إدارة الملفات: هو من يمنحها.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lib/staff.ts:71  |  lib/staff.ts:121  |  lib/staff.ts:122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staff_user_permissions.permission_code</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سهى مراد، مديرة الموسم.</w:t>
      </w:r>
    </w:p>
    <w:p>
      <w:pPr>
        <w:keepNext/>
        <w:bidi/>
        <w:pStyle w:val="Heading3"/>
        <w:spacing w:before="200" w:after="120"/>
        <w:jc w:val="left"/>
      </w:pPr>
      <w:r>
        <w:rPr>
          <w:rFonts w:ascii="itf Qomra Arabic" w:hAnsi="itf Qomra Arabic" w:cs="itf Qomra Arabic" w:eastAsia="itf Qomra Arabic"/>
          <w:b/>
          <w:color w:val="00594F"/>
          <w:sz w:val="25"/>
          <w:szCs w:val="25"/>
          <w:bCs/>
        </w:rPr>
        <w:t>STF-07</w:t>
      </w:r>
      <w:r>
        <w:rPr>
          <w:rFonts w:ascii="itf Qomra Arabic" w:hAnsi="itf Qomra Arabic" w:cs="itf Qomra Arabic" w:eastAsia="itf Qomra Arabic"/>
          <w:b/>
          <w:color w:val="00594F"/>
          <w:sz w:val="25"/>
          <w:szCs w:val="25"/>
          <w:bCs/>
          <w:rtl/>
          <w:lang w:bidi="ar-SY"/>
        </w:rPr>
        <w:t xml:space="preserve"> — صلاحية واحدة لكل حساب في التجربة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في النسخة التجريبية يحمل كل حساب صلاحية واحدة، ليُرى أثر كل صلاحية بالدخول باسم حاملها. المنصة الحقيقية تسمح لحساب بأكثر من صلاحية.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lib/staff.ts:8  |  lib/staff.ts:9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staff_user_permissions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تعليق </w:t>
      </w:r>
      <w:r>
        <w:rPr>
          <w:rFonts w:ascii="itf Qomra Arabic" w:hAnsi="itf Qomra Arabic" w:cs="itf Qomra Arabic" w:eastAsia="itf Qomra Arabic"/>
          <w:b w:val="0"/>
          <w:color w:val="555F6B"/>
          <w:sz w:val="20"/>
          <w:szCs w:val="20"/>
        </w:rPr>
        <w:t>lib/staff.ts</w:t>
      </w:r>
      <w:r>
        <w:rPr>
          <w:rFonts w:ascii="itf Qomra Arabic" w:hAnsi="itf Qomra Arabic" w:cs="itf Qomra Arabic" w:eastAsia="itf Qomra Arabic"/>
          <w:b w:val="0"/>
          <w:color w:val="555F6B"/>
          <w:sz w:val="20"/>
          <w:szCs w:val="20"/>
          <w:rtl/>
          <w:lang w:bidi="ar-SY"/>
        </w:rPr>
        <w:t xml:space="preserve"> يقول «لا يحمل حسابان الصلاحية نفسها»، لكن مديرة الموسم تحمل كل صلاحيات المهام فتشارك فيها كل حساب آخر (مثل «مراجعة الطلبات» مع رنا حداد).</w:t>
      </w:r>
    </w:p>
    <w:p>
      <w:pPr>
        <w:keepNext/>
        <w:bidi/>
        <w:pStyle w:val="Heading3"/>
        <w:spacing w:before="200" w:after="120"/>
        <w:jc w:val="left"/>
      </w:pPr>
      <w:r>
        <w:rPr>
          <w:rFonts w:ascii="itf Qomra Arabic" w:hAnsi="itf Qomra Arabic" w:cs="itf Qomra Arabic" w:eastAsia="itf Qomra Arabic"/>
          <w:b/>
          <w:color w:val="00594F"/>
          <w:sz w:val="25"/>
          <w:szCs w:val="25"/>
          <w:bCs/>
        </w:rPr>
        <w:t>STF-08</w:t>
      </w:r>
      <w:r>
        <w:rPr>
          <w:rFonts w:ascii="itf Qomra Arabic" w:hAnsi="itf Qomra Arabic" w:cs="itf Qomra Arabic" w:eastAsia="itf Qomra Arabic"/>
          <w:b/>
          <w:color w:val="00594F"/>
          <w:sz w:val="25"/>
          <w:szCs w:val="25"/>
          <w:bCs/>
          <w:rtl/>
          <w:lang w:bidi="ar-SY"/>
        </w:rPr>
        <w:t xml:space="preserve"> — حراسة الصفحات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كل صفحة مهمة تفتح لمن يحمل واحدة على الأقل من صلاحياتها، وإلا ظهرت «خارج صلاحياتك» مع اسم الصلاحية المطلوبة. أمثلة: «إعدادات الموسم» لـ </w:t>
      </w:r>
      <w:r>
        <w:rPr>
          <w:rFonts w:ascii="itf Qomra Arabic" w:hAnsi="itf Qomra Arabic" w:cs="itf Qomra Arabic" w:eastAsia="itf Qomra Arabic"/>
          <w:b w:val="0"/>
          <w:color w:val="021526"/>
          <w:sz w:val="23"/>
          <w:szCs w:val="23"/>
        </w:rPr>
        <w:t>season.settings</w:t>
      </w:r>
      <w:r>
        <w:rPr>
          <w:rFonts w:ascii="itf Qomra Arabic" w:hAnsi="itf Qomra Arabic" w:cs="itf Qomra Arabic" w:eastAsia="itf Qomra Arabic"/>
          <w:b w:val="0"/>
          <w:color w:val="021526"/>
          <w:sz w:val="23"/>
          <w:szCs w:val="23"/>
          <w:rtl/>
          <w:lang w:bidi="ar-SY"/>
        </w:rPr>
        <w:t xml:space="preserve">، و«سجل الأحداث» لـ </w:t>
      </w:r>
      <w:r>
        <w:rPr>
          <w:rFonts w:ascii="itf Qomra Arabic" w:hAnsi="itf Qomra Arabic" w:cs="itf Qomra Arabic" w:eastAsia="itf Qomra Arabic"/>
          <w:b w:val="0"/>
          <w:color w:val="021526"/>
          <w:sz w:val="23"/>
          <w:szCs w:val="23"/>
        </w:rPr>
        <w:t>audit.read</w:t>
      </w:r>
      <w:r>
        <w:rPr>
          <w:rFonts w:ascii="itf Qomra Arabic" w:hAnsi="itf Qomra Arabic" w:cs="itf Qomra Arabic" w:eastAsia="itf Qomra Arabic"/>
          <w:b w:val="0"/>
          <w:color w:val="021526"/>
          <w:sz w:val="23"/>
          <w:szCs w:val="23"/>
          <w:rtl/>
          <w:lang w:bidi="ar-SY"/>
        </w:rPr>
        <w:t xml:space="preserve">، و«صلاحيات الإدارة» لـ </w:t>
      </w:r>
      <w:r>
        <w:rPr>
          <w:rFonts w:ascii="itf Qomra Arabic" w:hAnsi="itf Qomra Arabic" w:cs="itf Qomra Arabic" w:eastAsia="itf Qomra Arabic"/>
          <w:b w:val="0"/>
          <w:color w:val="021526"/>
          <w:sz w:val="23"/>
          <w:szCs w:val="23"/>
        </w:rPr>
        <w:t>systems.assign</w:t>
      </w:r>
      <w:r>
        <w:rPr>
          <w:rFonts w:ascii="itf Qomra Arabic" w:hAnsi="itf Qomra Arabic" w:cs="itf Qomra Arabic" w:eastAsia="itf Qomra Arabic"/>
          <w:b w:val="0"/>
          <w:color w:val="021526"/>
          <w:sz w:val="23"/>
          <w:szCs w:val="23"/>
          <w:rtl/>
          <w:lang w:bidi="ar-SY"/>
        </w:rPr>
        <w:t xml:space="preserve">، و«المحتوى» لـ </w:t>
      </w:r>
      <w:r>
        <w:rPr>
          <w:rFonts w:ascii="itf Qomra Arabic" w:hAnsi="itf Qomra Arabic" w:cs="itf Qomra Arabic" w:eastAsia="itf Qomra Arabic"/>
          <w:b w:val="0"/>
          <w:color w:val="021526"/>
          <w:sz w:val="23"/>
          <w:szCs w:val="23"/>
        </w:rPr>
        <w:t>content.manage</w:t>
      </w:r>
      <w:r>
        <w:rPr>
          <w:rFonts w:ascii="itf Qomra Arabic" w:hAnsi="itf Qomra Arabic" w:cs="itf Qomra Arabic" w:eastAsia="itf Qomra Arabic"/>
          <w:b w:val="0"/>
          <w:color w:val="021526"/>
          <w:sz w:val="23"/>
          <w:szCs w:val="23"/>
          <w:rtl/>
          <w:lang w:bidi="ar-SY"/>
        </w:rPr>
        <w:t xml:space="preserve">، و«غرفة العمليات» لـ </w:t>
      </w:r>
      <w:r>
        <w:rPr>
          <w:rFonts w:ascii="itf Qomra Arabic" w:hAnsi="itf Qomra Arabic" w:cs="itf Qomra Arabic" w:eastAsia="itf Qomra Arabic"/>
          <w:b w:val="0"/>
          <w:color w:val="021526"/>
          <w:sz w:val="23"/>
          <w:szCs w:val="23"/>
        </w:rPr>
        <w:t>operations.room</w:t>
      </w:r>
      <w:r>
        <w:rPr>
          <w:rFonts w:ascii="itf Qomra Arabic" w:hAnsi="itf Qomra Arabic" w:cs="itf Qomra Arabic" w:eastAsia="itf Qomra Arabic"/>
          <w:b w:val="0"/>
          <w:color w:val="021526"/>
          <w:sz w:val="23"/>
          <w:szCs w:val="23"/>
          <w:rtl/>
          <w:lang w:bidi="ar-SY"/>
        </w:rPr>
        <w:t xml:space="preserve">، والملفات التشغيلية لـ </w:t>
      </w:r>
      <w:r>
        <w:rPr>
          <w:rFonts w:ascii="itf Qomra Arabic" w:hAnsi="itf Qomra Arabic" w:cs="itf Qomra Arabic" w:eastAsia="itf Qomra Arabic"/>
          <w:b w:val="0"/>
          <w:color w:val="021526"/>
          <w:sz w:val="23"/>
          <w:szCs w:val="23"/>
        </w:rPr>
        <w:t>ops.files</w:t>
      </w:r>
      <w:r>
        <w:rPr>
          <w:rFonts w:ascii="itf Qomra Arabic" w:hAnsi="itf Qomra Arabic" w:cs="itf Qomra Arabic" w:eastAsia="itf Qomra Arabic"/>
          <w:b w:val="0"/>
          <w:color w:val="021526"/>
          <w:sz w:val="23"/>
          <w:szCs w:val="23"/>
          <w:rtl/>
          <w:lang w:bidi="ar-SY"/>
        </w:rPr>
        <w:t xml:space="preserve"> أو </w:t>
      </w:r>
      <w:r>
        <w:rPr>
          <w:rFonts w:ascii="itf Qomra Arabic" w:hAnsi="itf Qomra Arabic" w:cs="itf Qomra Arabic" w:eastAsia="itf Qomra Arabic"/>
          <w:b w:val="0"/>
          <w:color w:val="021526"/>
          <w:sz w:val="23"/>
          <w:szCs w:val="23"/>
        </w:rPr>
        <w:t>operations.room (</w:t>
      </w:r>
      <w:r>
        <w:rPr>
          <w:rFonts w:ascii="itf Qomra Arabic" w:hAnsi="itf Qomra Arabic" w:cs="itf Qomra Arabic" w:eastAsia="itf Qomra Arabic"/>
          <w:b w:val="0"/>
          <w:color w:val="021526"/>
          <w:sz w:val="23"/>
          <w:szCs w:val="23"/>
          <w:rtl/>
          <w:lang w:bidi="ar-SY"/>
        </w:rPr>
        <w:t xml:space="preserve">والتعديل لـ </w:t>
      </w:r>
      <w:r>
        <w:rPr>
          <w:rFonts w:ascii="itf Qomra Arabic" w:hAnsi="itf Qomra Arabic" w:cs="itf Qomra Arabic" w:eastAsia="itf Qomra Arabic"/>
          <w:b w:val="0"/>
          <w:color w:val="021526"/>
          <w:sz w:val="23"/>
          <w:szCs w:val="23"/>
        </w:rPr>
        <w:t>ops.files</w:t>
      </w:r>
      <w:r>
        <w:rPr>
          <w:rFonts w:ascii="itf Qomra Arabic" w:hAnsi="itf Qomra Arabic" w:cs="itf Qomra Arabic" w:eastAsia="itf Qomra Arabic"/>
          <w:b w:val="0"/>
          <w:color w:val="021526"/>
          <w:sz w:val="23"/>
          <w:szCs w:val="23"/>
          <w:rtl/>
          <w:lang w:bidi="ar-SY"/>
        </w:rPr>
        <w:t xml:space="preserve"> وحدها)، والبيانات المرجعية لـ </w:t>
      </w:r>
      <w:r>
        <w:rPr>
          <w:rFonts w:ascii="itf Qomra Arabic" w:hAnsi="itf Qomra Arabic" w:cs="itf Qomra Arabic" w:eastAsia="itf Qomra Arabic"/>
          <w:b w:val="0"/>
          <w:color w:val="021526"/>
          <w:sz w:val="23"/>
          <w:szCs w:val="23"/>
        </w:rPr>
        <w:t>ops.files</w:t>
      </w:r>
      <w:r>
        <w:rPr>
          <w:rFonts w:ascii="itf Qomra Arabic" w:hAnsi="itf Qomra Arabic" w:cs="itf Qomra Arabic" w:eastAsia="itf Qomra Arabic"/>
          <w:b w:val="0"/>
          <w:color w:val="021526"/>
          <w:sz w:val="23"/>
          <w:szCs w:val="23"/>
          <w:rtl/>
          <w:lang w:bidi="ar-SY"/>
        </w:rPr>
        <w:t xml:space="preserve">، ولوحة المدير التنفيذية لـ </w:t>
      </w:r>
      <w:r>
        <w:rPr>
          <w:rFonts w:ascii="itf Qomra Arabic" w:hAnsi="itf Qomra Arabic" w:cs="itf Qomra Arabic" w:eastAsia="itf Qomra Arabic"/>
          <w:b w:val="0"/>
          <w:color w:val="021526"/>
          <w:sz w:val="23"/>
          <w:szCs w:val="23"/>
        </w:rPr>
        <w:t>season.settings</w:t>
      </w:r>
      <w:r>
        <w:rPr>
          <w:rFonts w:ascii="itf Qomra Arabic" w:hAnsi="itf Qomra Arabic" w:cs="itf Qomra Arabic" w:eastAsia="itf Qomra Arabic"/>
          <w:b w:val="0"/>
          <w:color w:val="021526"/>
          <w:sz w:val="23"/>
          <w:szCs w:val="23"/>
          <w:rtl/>
          <w:lang w:bidi="ar-SY"/>
        </w:rPr>
        <w:t xml:space="preserve"> أو </w:t>
      </w:r>
      <w:r>
        <w:rPr>
          <w:rFonts w:ascii="itf Qomra Arabic" w:hAnsi="itf Qomra Arabic" w:cs="itf Qomra Arabic" w:eastAsia="itf Qomra Arabic"/>
          <w:b w:val="0"/>
          <w:color w:val="021526"/>
          <w:sz w:val="23"/>
          <w:szCs w:val="23"/>
        </w:rPr>
        <w:t>audit.read</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app/staff/_components/kit.tsx:246  |  app/staff/_components/kit.tsx:248  |  app/staff/season/view.tsx:162  |  app/staff/audit/view.tsx:19  |  app/staff/systems/view.tsx:34  |  app/staff/content/view.tsx:30  |  app/staff/operations/view.tsx:26  |  app/staff/operational-files/view.tsx:51  |  app/staff/operational-files/view.tsx:348  |  app/staff/reference/view.tsx:40  |  app/staff/executive/view.tsx:35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permissions.code  |  staff_user_permissions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الحراسة في الواجهة فقط؛ على المنصة الحقيقية فحص الصلاحية في الخادم مع كل طلب.</w:t>
      </w:r>
    </w:p>
    <w:p>
      <w:pPr>
        <w:keepNext/>
        <w:bidi/>
        <w:pStyle w:val="Heading3"/>
        <w:spacing w:before="200" w:after="120"/>
        <w:jc w:val="left"/>
      </w:pPr>
      <w:r>
        <w:rPr>
          <w:rFonts w:ascii="itf Qomra Arabic" w:hAnsi="itf Qomra Arabic" w:cs="itf Qomra Arabic" w:eastAsia="itf Qomra Arabic"/>
          <w:b/>
          <w:color w:val="00594F"/>
          <w:sz w:val="25"/>
          <w:szCs w:val="25"/>
          <w:bCs/>
        </w:rPr>
        <w:t>STF-09</w:t>
      </w:r>
      <w:r>
        <w:rPr>
          <w:rFonts w:ascii="itf Qomra Arabic" w:hAnsi="itf Qomra Arabic" w:cs="itf Qomra Arabic" w:eastAsia="itf Qomra Arabic"/>
          <w:b/>
          <w:color w:val="00594F"/>
          <w:sz w:val="25"/>
          <w:szCs w:val="25"/>
          <w:bCs/>
          <w:rtl/>
          <w:lang w:bidi="ar-SY"/>
        </w:rPr>
        <w:t xml:space="preserve"> — ملف الإدارة لمالكه وحده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صفحات ملف الإدارة (لوحته وعملياته) تفتح لمن مُنح صلاحية إدارته فقط، ولا تكفي صلاحية مدير الموسم. لغيره تظهر أسماء حامليها وأن المدير يمنحها.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app/staff/_components/system.tsx:44  |  app/staff/_components/system.tsx:46  |  app/staff/_components/system.tsx:48  |  lib/systems.ts:165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system_grants.staff_user_id  |  system_grants.system_code</w:t>
      </w:r>
    </w:p>
    <w:p>
      <w:pPr>
        <w:keepNext/>
        <w:bidi/>
        <w:pStyle w:val="Heading3"/>
        <w:spacing w:before="200" w:after="120"/>
        <w:jc w:val="left"/>
      </w:pPr>
      <w:r>
        <w:rPr>
          <w:rFonts w:ascii="itf Qomra Arabic" w:hAnsi="itf Qomra Arabic" w:cs="itf Qomra Arabic" w:eastAsia="itf Qomra Arabic"/>
          <w:b/>
          <w:color w:val="00594F"/>
          <w:sz w:val="25"/>
          <w:szCs w:val="25"/>
          <w:bCs/>
        </w:rPr>
        <w:t>STF-10</w:t>
      </w:r>
      <w:r>
        <w:rPr>
          <w:rFonts w:ascii="itf Qomra Arabic" w:hAnsi="itf Qomra Arabic" w:cs="itf Qomra Arabic" w:eastAsia="itf Qomra Arabic"/>
          <w:b/>
          <w:color w:val="00594F"/>
          <w:sz w:val="25"/>
          <w:szCs w:val="25"/>
          <w:bCs/>
          <w:rtl/>
          <w:lang w:bidi="ar-SY"/>
        </w:rPr>
        <w:t xml:space="preserve"> — منح صلاحية الإدارة وسحبها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يمنح حامل «منح صلاحيات الإدارة» إدارة ملف لأي موظف ليس من حامليها، ويسحبها من أي حامل بعد تأكيد. يمكن أن يحمل الملفَ أكثر من موظف، ويمكن أن يبقى بلا أحد. المنح المكرر لا يضيف شيئاً. كل منح وكل سحب حدث مهم يذكر الموظف والملف ومن فعل ومتى. لا يحتاج حامل الملف أي صلاحية أخرى ليديره.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lib/systems.ts:183  |  lib/systems.ts:184  |  lib/systems.ts:185  |  lib/systems.ts:187  |  lib/systems.ts:189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system_grants.granted_by_staff_id  |  system_grants.revoked_at  |  system_grants.revoked_by_staff_id  |  audit_events.important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الكود يحذف المنح عند السحب؛ في الجدول يُحفظ الصف مع </w:t>
      </w:r>
      <w:r>
        <w:rPr>
          <w:rFonts w:ascii="itf Qomra Arabic" w:hAnsi="itf Qomra Arabic" w:cs="itf Qomra Arabic" w:eastAsia="itf Qomra Arabic"/>
          <w:b w:val="0"/>
          <w:color w:val="555F6B"/>
          <w:sz w:val="20"/>
          <w:szCs w:val="20"/>
        </w:rPr>
        <w:t>revoked_at</w:t>
      </w:r>
      <w:r>
        <w:rPr>
          <w:rFonts w:ascii="itf Qomra Arabic" w:hAnsi="itf Qomra Arabic" w:cs="itf Qomra Arabic" w:eastAsia="itf Qomra Arabic"/>
          <w:b w:val="0"/>
          <w:color w:val="555F6B"/>
          <w:sz w:val="20"/>
          <w:szCs w:val="20"/>
          <w:rtl/>
          <w:lang w:bidi="ar-SY"/>
        </w:rPr>
        <w:t xml:space="preserve"> ليبقى تاريخ الحمل.</w:t>
      </w:r>
    </w:p>
    <w:p>
      <w:pPr>
        <w:keepNext/>
        <w:bidi/>
        <w:pStyle w:val="Heading3"/>
        <w:spacing w:before="200" w:after="120"/>
        <w:jc w:val="left"/>
      </w:pPr>
      <w:r>
        <w:rPr>
          <w:rFonts w:ascii="itf Qomra Arabic" w:hAnsi="itf Qomra Arabic" w:cs="itf Qomra Arabic" w:eastAsia="itf Qomra Arabic"/>
          <w:b/>
          <w:color w:val="00594F"/>
          <w:sz w:val="25"/>
          <w:szCs w:val="25"/>
          <w:bCs/>
        </w:rPr>
        <w:t>STF-11</w:t>
      </w:r>
      <w:r>
        <w:rPr>
          <w:rFonts w:ascii="itf Qomra Arabic" w:hAnsi="itf Qomra Arabic" w:cs="itf Qomra Arabic" w:eastAsia="itf Qomra Arabic"/>
          <w:b/>
          <w:color w:val="00594F"/>
          <w:sz w:val="25"/>
          <w:szCs w:val="25"/>
          <w:bCs/>
          <w:rtl/>
          <w:lang w:bidi="ar-SY"/>
        </w:rPr>
        <w:t xml:space="preserve"> — الصلاحيات الفعلية للحساب</w:t>
      </w:r>
    </w:p>
    <w:p>
      <w:pPr>
        <w:bidi/>
        <w:spacing w:after="60" w:before="0" w:line="312" w:lineRule="auto"/>
        <w:jc w:val="left"/>
      </w:pPr>
      <w:r>
        <w:rPr>
          <w:rFonts w:ascii="itf Qomra Arabic" w:hAnsi="itf Qomra Arabic" w:cs="itf Qomra Arabic" w:eastAsia="itf Qomra Arabic"/>
          <w:b w:val="0"/>
          <w:color w:val="021526"/>
          <w:sz w:val="23"/>
          <w:szCs w:val="23"/>
          <w:rtl/>
          <w:lang w:bidi="ar-SY"/>
        </w:rPr>
        <w:t>صلاحيات إدارة الملفات للحساب تُحسب من سجل المنح لا من الحساب: تُحذف من صلاحياته الأصلية ثم يُضاف ما يحمله اليوم. عند افتتاح الموسم يُعدّ صاحب كل صلاحية إدارة في البيانات الأولى ممنوحاً من مديرة الموسم في تاريخ افتتاح ملفه.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lib/systems.ts:126  |  lib/systems.ts:127  |  lib/systems.ts:145  |  lib/systems.ts:146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system_grants.granted_at  |  management_systems.opened_at</w:t>
      </w:r>
    </w:p>
    <w:p>
      <w:pPr>
        <w:keepNext/>
        <w:bidi/>
        <w:pStyle w:val="Heading3"/>
        <w:spacing w:before="200" w:after="120"/>
        <w:jc w:val="left"/>
      </w:pPr>
      <w:r>
        <w:rPr>
          <w:rFonts w:ascii="itf Qomra Arabic" w:hAnsi="itf Qomra Arabic" w:cs="itf Qomra Arabic" w:eastAsia="itf Qomra Arabic"/>
          <w:b/>
          <w:color w:val="00594F"/>
          <w:sz w:val="25"/>
          <w:szCs w:val="25"/>
          <w:bCs/>
        </w:rPr>
        <w:t>STF-12</w:t>
      </w:r>
      <w:r>
        <w:rPr>
          <w:rFonts w:ascii="itf Qomra Arabic" w:hAnsi="itf Qomra Arabic" w:cs="itf Qomra Arabic" w:eastAsia="itf Qomra Arabic"/>
          <w:b/>
          <w:color w:val="00594F"/>
          <w:sz w:val="25"/>
          <w:szCs w:val="25"/>
          <w:bCs/>
          <w:rtl/>
          <w:lang w:bidi="ar-SY"/>
        </w:rPr>
        <w:t xml:space="preserve"> — صلاحيات المهام ثابتة في التجربة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توجد في النسخة التجريبية شاشة تمنح صلاحية مهمة أو تسحبها؛ الحسابات وصلاحيات مهامها ثابتة، وتعرض «حسابات البوابة» ما يفتحه كل حساب.</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app/staff/employees/accounts.tsx:57  |  lib/staff.ts:70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staff_user_permissions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رسالة «خارج صلاحياتك» تقول إن الصلاحيات تمنحها الموارد البشرية ويُسجَّل منحها؛ هذا غير موجود. المنصة الحقيقية تحتاج منح صلاحيات المهام وسحبها في «إدارة الموظفين» مع تسجيلهما.</w:t>
      </w:r>
    </w:p>
    <w:p>
      <w:pPr>
        <w:keepNext/>
        <w:bidi/>
        <w:pStyle w:val="Heading3"/>
        <w:spacing w:before="200" w:after="120"/>
        <w:jc w:val="left"/>
      </w:pPr>
      <w:r>
        <w:rPr>
          <w:rFonts w:ascii="itf Qomra Arabic" w:hAnsi="itf Qomra Arabic" w:cs="itf Qomra Arabic" w:eastAsia="itf Qomra Arabic"/>
          <w:b/>
          <w:color w:val="00594F"/>
          <w:sz w:val="25"/>
          <w:szCs w:val="25"/>
          <w:bCs/>
        </w:rPr>
        <w:t>STF-13</w:t>
      </w:r>
      <w:r>
        <w:rPr>
          <w:rFonts w:ascii="itf Qomra Arabic" w:hAnsi="itf Qomra Arabic" w:cs="itf Qomra Arabic" w:eastAsia="itf Qomra Arabic"/>
          <w:b/>
          <w:color w:val="00594F"/>
          <w:sz w:val="25"/>
          <w:szCs w:val="25"/>
          <w:bCs/>
          <w:rtl/>
          <w:lang w:bidi="ar-SY"/>
        </w:rPr>
        <w:t xml:space="preserve"> — المواقع الميدانية تفتح صفحة بلا صلاحية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ثلاثة مواقع تفتح صفحة دون أي صلاحية: مشرف القاعة الامتحانية (يعيّنه حامل «إدارة الامتحانات»)، ومندوب المطار (يعيّنه حامل «إدارة الطيران»)، وموظف البرج أو المخيم في الملفات التشغيلية (تفتح له «التقييم» بعد الموسم إن كانت للبرج تكتلات). الموقع يفتح صفحته وحدها.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lib/staff.ts:82  |  lib/staff.ts:92  |  lib/staff.ts:93  |  app/staff/_components/frame.tsx:296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airport_representatives  |  exam_centers  |  op_file_assignments</w:t>
      </w:r>
    </w:p>
    <w:p>
      <w:pPr>
        <w:keepNext/>
        <w:bidi/>
        <w:pStyle w:val="Heading3"/>
        <w:spacing w:before="200" w:after="120"/>
        <w:jc w:val="left"/>
      </w:pPr>
      <w:r>
        <w:rPr>
          <w:rFonts w:ascii="itf Qomra Arabic" w:hAnsi="itf Qomra Arabic" w:cs="itf Qomra Arabic" w:eastAsia="itf Qomra Arabic"/>
          <w:b/>
          <w:color w:val="00594F"/>
          <w:sz w:val="25"/>
          <w:szCs w:val="25"/>
          <w:bCs/>
        </w:rPr>
        <w:t>STF-14</w:t>
      </w:r>
      <w:r>
        <w:rPr>
          <w:rFonts w:ascii="itf Qomra Arabic" w:hAnsi="itf Qomra Arabic" w:cs="itf Qomra Arabic" w:eastAsia="itf Qomra Arabic"/>
          <w:b/>
          <w:color w:val="00594F"/>
          <w:sz w:val="25"/>
          <w:szCs w:val="25"/>
          <w:bCs/>
          <w:rtl/>
          <w:lang w:bidi="ar-SY"/>
        </w:rPr>
        <w:t xml:space="preserve"> — رفع أمر إلى المدير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يرفع صاحب ملف الإدارة إلى مدير الموسم ما لا يحسمه وحده، بنص لا يقل عن 5 أحرف. يصل حدثاً مهماً يظهر عند المدير في «صلاحيات الإدارة».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app/staff/_components/system.tsx:111  |  app/staff/_components/system.tsx:112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escalations.text  |  escalations.raised_by_staff_id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STF-15</w:t>
      </w:r>
      <w:r>
        <w:rPr>
          <w:rFonts w:ascii="itf Qomra Arabic" w:hAnsi="itf Qomra Arabic" w:cs="itf Qomra Arabic" w:eastAsia="itf Qomra Arabic"/>
          <w:b/>
          <w:color w:val="00594F"/>
          <w:sz w:val="25"/>
          <w:szCs w:val="25"/>
          <w:bCs/>
          <w:rtl/>
          <w:lang w:bidi="ar-SY"/>
        </w:rPr>
        <w:t xml:space="preserve"> — متابعة الأحداث المهمة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يعدّ شعار «صلاحيات الإدارة» عند المدير الأحداث المهمة لكل ملف التي وقعت بعد آخر اطلاع له على ذلك الملف، ويُحفظ وقت الاطلاع عند فتحه.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app/staff/_components/system.tsx:41  |  lib/systems.ts:191  |  lib/systems.ts:192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system_seen.seen_at  |  audit_events.important</w:t>
      </w:r>
    </w:p>
    <w:p>
      <w:pPr>
        <w:keepNext/>
        <w:bidi/>
        <w:pStyle w:val="Heading3"/>
        <w:spacing w:before="200" w:after="120"/>
        <w:jc w:val="left"/>
      </w:pPr>
      <w:r>
        <w:rPr>
          <w:rFonts w:ascii="itf Qomra Arabic" w:hAnsi="itf Qomra Arabic" w:cs="itf Qomra Arabic" w:eastAsia="itf Qomra Arabic"/>
          <w:b/>
          <w:color w:val="00594F"/>
          <w:sz w:val="25"/>
          <w:szCs w:val="25"/>
          <w:bCs/>
        </w:rPr>
        <w:t>STF-16</w:t>
      </w:r>
      <w:r>
        <w:rPr>
          <w:rFonts w:ascii="itf Qomra Arabic" w:hAnsi="itf Qomra Arabic" w:cs="itf Qomra Arabic" w:eastAsia="itf Qomra Arabic"/>
          <w:b/>
          <w:color w:val="00594F"/>
          <w:sz w:val="25"/>
          <w:szCs w:val="25"/>
          <w:bCs/>
          <w:rtl/>
          <w:lang w:bidi="ar-SY"/>
        </w:rPr>
        <w:t xml:space="preserve"> — كل إجراء باسم فاعله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إجراء يغيّر شيئاً في بوابة الموظفين يمر بتسجيل حدث يحمل اسم الموظف وصفته، والإجراء، وما وقع عليه، والقيمة قبل وبعد إن وُجدتا، والملف والجزء والسجل المعني.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app/staff/_components/kit.tsx:62  |  app/staff/_components/kit.tsx:63  |  lib/store.ts:109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audit_events.actor_name  |  audit_events.before_value  |  audit_events.after_value  |  audit_events.system_code  |  audit_events.area  |  audit_events.ref_id</w:t>
      </w:r>
    </w:p>
    <w:p>
      <w:pPr>
        <w:keepNext/>
        <w:bidi/>
        <w:pStyle w:val="Heading3"/>
        <w:spacing w:before="200" w:after="120"/>
        <w:jc w:val="left"/>
      </w:pPr>
      <w:r>
        <w:rPr>
          <w:rFonts w:ascii="itf Qomra Arabic" w:hAnsi="itf Qomra Arabic" w:cs="itf Qomra Arabic" w:eastAsia="itf Qomra Arabic"/>
          <w:b/>
          <w:color w:val="00594F"/>
          <w:sz w:val="25"/>
          <w:szCs w:val="25"/>
          <w:bCs/>
        </w:rPr>
        <w:t>STF-17</w:t>
      </w:r>
      <w:r>
        <w:rPr>
          <w:rFonts w:ascii="itf Qomra Arabic" w:hAnsi="itf Qomra Arabic" w:cs="itf Qomra Arabic" w:eastAsia="itf Qomra Arabic"/>
          <w:b/>
          <w:color w:val="00594F"/>
          <w:sz w:val="25"/>
          <w:szCs w:val="25"/>
          <w:bCs/>
          <w:rtl/>
          <w:lang w:bidi="ar-SY"/>
        </w:rPr>
        <w:t xml:space="preserve"> — سجل الأحداث لا يُعدَّل ولا يُحذف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سجل الأحداث للإضافة فقط: يُضاف الحدث بمعرّف ووقت، ولا توجد عملية تعدّل حدثاً أو تحذفه.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lib/store.ts:108  |  lib/store.ts:1389  |  lib/store.ts:1390</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في التجربة يعيش السجل في متصفح الزائر ويُمحى بإعادة ضبط العرض. على المنصة الحقيقية جدول بلا </w:t>
      </w:r>
      <w:r>
        <w:rPr>
          <w:rFonts w:ascii="itf Qomra Arabic" w:hAnsi="itf Qomra Arabic" w:cs="itf Qomra Arabic" w:eastAsia="itf Qomra Arabic"/>
          <w:b w:val="0"/>
          <w:color w:val="555F6B"/>
          <w:sz w:val="20"/>
          <w:szCs w:val="20"/>
        </w:rPr>
        <w:t>UPDATE</w:t>
      </w:r>
      <w:r>
        <w:rPr>
          <w:rFonts w:ascii="itf Qomra Arabic" w:hAnsi="itf Qomra Arabic" w:cs="itf Qomra Arabic" w:eastAsia="itf Qomra Arabic"/>
          <w:b w:val="0"/>
          <w:color w:val="555F6B"/>
          <w:sz w:val="20"/>
          <w:szCs w:val="20"/>
          <w:rtl/>
          <w:lang w:bidi="ar-SY"/>
        </w:rPr>
        <w:t xml:space="preserve"> ولا </w:t>
      </w:r>
      <w:r>
        <w:rPr>
          <w:rFonts w:ascii="itf Qomra Arabic" w:hAnsi="itf Qomra Arabic" w:cs="itf Qomra Arabic" w:eastAsia="itf Qomra Arabic"/>
          <w:b w:val="0"/>
          <w:color w:val="555F6B"/>
          <w:sz w:val="20"/>
          <w:szCs w:val="20"/>
        </w:rPr>
        <w:t>DELETE</w:t>
      </w:r>
      <w:r>
        <w:rPr>
          <w:rFonts w:ascii="itf Qomra Arabic" w:hAnsi="itf Qomra Arabic" w:cs="itf Qomra Arabic" w:eastAsia="itf Qomra Arabic"/>
          <w:b w:val="0"/>
          <w:color w:val="555F6B"/>
          <w:sz w:val="20"/>
          <w:szCs w:val="20"/>
          <w:rtl/>
          <w:lang w:bidi="ar-SY"/>
        </w:rPr>
        <w:t xml:space="preserve"> لحسابات التطبيق.</w:t>
      </w:r>
    </w:p>
    <w:p>
      <w:pPr>
        <w:keepNext/>
        <w:bidi/>
        <w:pStyle w:val="Heading3"/>
        <w:spacing w:before="200" w:after="120"/>
        <w:jc w:val="left"/>
      </w:pPr>
      <w:r>
        <w:rPr>
          <w:rFonts w:ascii="itf Qomra Arabic" w:hAnsi="itf Qomra Arabic" w:cs="itf Qomra Arabic" w:eastAsia="itf Qomra Arabic"/>
          <w:b/>
          <w:color w:val="00594F"/>
          <w:sz w:val="25"/>
          <w:szCs w:val="25"/>
          <w:bCs/>
        </w:rPr>
        <w:t>STF-18</w:t>
      </w:r>
      <w:r>
        <w:rPr>
          <w:rFonts w:ascii="itf Qomra Arabic" w:hAnsi="itf Qomra Arabic" w:cs="itf Qomra Arabic" w:eastAsia="itf Qomra Arabic"/>
          <w:b/>
          <w:color w:val="00594F"/>
          <w:sz w:val="25"/>
          <w:szCs w:val="25"/>
          <w:bCs/>
          <w:rtl/>
          <w:lang w:bidi="ar-SY"/>
        </w:rPr>
        <w:t xml:space="preserve"> — قراءة السجل وتصديره</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يقرأ سجل الأحداث حامل «سجل الأحداث» وحده، ويصفّيه ويصدّره </w:t>
      </w:r>
      <w:r>
        <w:rPr>
          <w:rFonts w:ascii="itf Qomra Arabic" w:hAnsi="itf Qomra Arabic" w:cs="itf Qomra Arabic" w:eastAsia="itf Qomra Arabic"/>
          <w:b w:val="0"/>
          <w:color w:val="021526"/>
          <w:sz w:val="23"/>
          <w:szCs w:val="23"/>
        </w:rPr>
        <w:t>CSV</w:t>
      </w:r>
      <w:r>
        <w:rPr>
          <w:rFonts w:ascii="itf Qomra Arabic" w:hAnsi="itf Qomra Arabic" w:cs="itf Qomra Arabic" w:eastAsia="itf Qomra Arabic"/>
          <w:b w:val="0"/>
          <w:color w:val="021526"/>
          <w:sz w:val="23"/>
          <w:szCs w:val="23"/>
          <w:rtl/>
          <w:lang w:bidi="ar-SY"/>
        </w:rPr>
        <w:t>. التصدير نفسه حدث يُسجَّل بعدد الأحداث وبالتصفية المستعملة.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app/staff/audit/view.tsx:19  |  app/staff/audit/view.tsx:83  |  app/staff/audit/view.tsx:93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w:t>
      </w:r>
    </w:p>
    <w:p>
      <w:pPr>
        <w:keepNext/>
        <w:bidi/>
        <w:pStyle w:val="Heading3"/>
        <w:spacing w:before="200" w:after="120"/>
        <w:jc w:val="left"/>
      </w:pPr>
      <w:r>
        <w:rPr>
          <w:rFonts w:ascii="itf Qomra Arabic" w:hAnsi="itf Qomra Arabic" w:cs="itf Qomra Arabic" w:eastAsia="itf Qomra Arabic"/>
          <w:b/>
          <w:color w:val="00594F"/>
          <w:sz w:val="25"/>
          <w:szCs w:val="25"/>
          <w:bCs/>
        </w:rPr>
        <w:t>STF-19</w:t>
      </w:r>
      <w:r>
        <w:rPr>
          <w:rFonts w:ascii="itf Qomra Arabic" w:hAnsi="itf Qomra Arabic" w:cs="itf Qomra Arabic" w:eastAsia="itf Qomra Arabic"/>
          <w:b/>
          <w:color w:val="00594F"/>
          <w:sz w:val="25"/>
          <w:szCs w:val="25"/>
          <w:bCs/>
          <w:rtl/>
          <w:lang w:bidi="ar-SY"/>
        </w:rPr>
        <w:t xml:space="preserve"> — محاولة غير مصرح بها</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محاولة لتعديل إعدادات التسجيل ممن لا يحمل «إدارة التسجيل على الحج» تُرفض، وتُسجَّل حدثاً مهماً «محاولة تعديل غير مصرح بها» باسم صاحبها.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lib/registration/service.ts:355  |  lib/registration/service.ts:359  |  lib/registration/service.ts:366  |  lib/registration/service.ts:367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audit_events.important</w:t>
      </w:r>
    </w:p>
    <w:p>
      <w:pPr>
        <w:keepNext/>
        <w:bidi/>
        <w:pStyle w:val="Heading3"/>
        <w:spacing w:before="200" w:after="120"/>
        <w:jc w:val="left"/>
      </w:pPr>
      <w:r>
        <w:rPr>
          <w:rFonts w:ascii="itf Qomra Arabic" w:hAnsi="itf Qomra Arabic" w:cs="itf Qomra Arabic" w:eastAsia="itf Qomra Arabic"/>
          <w:b/>
          <w:color w:val="00594F"/>
          <w:sz w:val="25"/>
          <w:szCs w:val="25"/>
          <w:bCs/>
        </w:rPr>
        <w:t>STF-20</w:t>
      </w:r>
      <w:r>
        <w:rPr>
          <w:rFonts w:ascii="itf Qomra Arabic" w:hAnsi="itf Qomra Arabic" w:cs="itf Qomra Arabic" w:eastAsia="itf Qomra Arabic"/>
          <w:b/>
          <w:color w:val="00594F"/>
          <w:sz w:val="25"/>
          <w:szCs w:val="25"/>
          <w:bCs/>
          <w:rtl/>
          <w:lang w:bidi="ar-SY"/>
        </w:rPr>
        <w:t xml:space="preserve"> — من يعدّل إعدادات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يعدّل قيم الموسم حامل «إعدادات الموسم»: الحصة والأعمار المقبولة مباشرة، وشروط سنوات الميلاد، وحدود المرافقين، والرسوم والتكاليف، ورسوم الإداريين، وصلاحية وثائق الإداري، وتقييم الاستمرار في الصفة، ونسب التصنيف، ومواعيد الوجبات. القيم تُحفظ مرة واحدة للنموذج كله، وتُطبَّق على الطلبات التالية فوراً.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app/staff/season/view.tsx:162  |  app/staff/season/view.tsx:230  |  app/staff/season/view.tsx:234  |  lib/store.ts:1426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  |  season_settings.updated_by_staff_id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الحفظ نافذ فوراً على الطلبات التالية دون مسودة ولا اعتماد ثانٍ، بخلاف إعدادات التسجيل التي تُنشر إصدارات. إن أرادت الإدارة اعتماداً قبل السريان فهو إضافة.</w:t>
      </w:r>
    </w:p>
    <w:p>
      <w:pPr>
        <w:keepNext/>
        <w:bidi/>
        <w:pStyle w:val="Heading3"/>
        <w:spacing w:before="200" w:after="120"/>
        <w:jc w:val="left"/>
      </w:pPr>
      <w:r>
        <w:rPr>
          <w:rFonts w:ascii="itf Qomra Arabic" w:hAnsi="itf Qomra Arabic" w:cs="itf Qomra Arabic" w:eastAsia="itf Qomra Arabic"/>
          <w:b/>
          <w:color w:val="00594F"/>
          <w:sz w:val="25"/>
          <w:szCs w:val="25"/>
          <w:bCs/>
        </w:rPr>
        <w:t>STF-21</w:t>
      </w:r>
      <w:r>
        <w:rPr>
          <w:rFonts w:ascii="itf Qomra Arabic" w:hAnsi="itf Qomra Arabic" w:cs="itf Qomra Arabic" w:eastAsia="itf Qomra Arabic"/>
          <w:b/>
          <w:color w:val="00594F"/>
          <w:sz w:val="25"/>
          <w:szCs w:val="25"/>
          <w:bCs/>
          <w:rtl/>
          <w:lang w:bidi="ar-SY"/>
        </w:rPr>
        <w:t xml:space="preserve"> — تدقيق كل تعديل في الإعدادات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كل قيمة تغيّرت تُسجَّل حدثاً مستقلاً «تعديل إعدادات الموسم» بالقيمة قبل وبعد، ومعه مرجع القرار إن كُتب. والإعادة إلى القيم الافتراضية حدث واحد يذكر كل القيم المعدّلة قبلها.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app/staff/season/view.tsx:237  |  app/staff/season/view.tsx:241  |  app/staff/season/view.tsx:249  |  app/staff/season/view.tsx:251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season_settings.decision_ref  |  audit_events.before_value  |  audit_events.after_value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مرجع القرار اختياري في الكود؛ الأفضل إلزامه في المنصة الحقيقية.</w:t>
      </w:r>
    </w:p>
    <w:p>
      <w:pPr>
        <w:keepNext/>
        <w:bidi/>
        <w:pStyle w:val="Heading3"/>
        <w:spacing w:before="200" w:after="120"/>
        <w:jc w:val="left"/>
      </w:pPr>
      <w:r>
        <w:rPr>
          <w:rFonts w:ascii="itf Qomra Arabic" w:hAnsi="itf Qomra Arabic" w:cs="itf Qomra Arabic" w:eastAsia="itf Qomra Arabic"/>
          <w:b/>
          <w:color w:val="00594F"/>
          <w:sz w:val="25"/>
          <w:szCs w:val="25"/>
          <w:bCs/>
        </w:rPr>
        <w:t>STF-22</w:t>
      </w:r>
      <w:r>
        <w:rPr>
          <w:rFonts w:ascii="itf Qomra Arabic" w:hAnsi="itf Qomra Arabic" w:cs="itf Qomra Arabic" w:eastAsia="itf Qomra Arabic"/>
          <w:b/>
          <w:color w:val="00594F"/>
          <w:sz w:val="25"/>
          <w:szCs w:val="25"/>
          <w:bCs/>
          <w:rtl/>
          <w:lang w:bidi="ar-SY"/>
        </w:rPr>
        <w:t xml:space="preserve"> — حدود قيم الإعدادات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يُحفظ النموذج وفيه قيمة خارج حدودها. منها: الحصة 1000–60000 بخطوة 100، والأعمار المقبولة مباشرة 40–90، والمرافقون 0–8، ورسم التسجيل 0–200 دولار، وتكلفة الحج 1000–15000 بخطوة 50، وصلاحية شهادة الإسعافات 1–6 مواسم، وتقييم الاستمرار 0–5 بخطوة 0.1، ونسبتا الترقية والتخفيض 0–60%. ومواعيد الوجبات بصيغة «</w:t>
      </w:r>
      <w:r>
        <w:rPr>
          <w:rFonts w:ascii="itf Qomra Arabic" w:hAnsi="itf Qomra Arabic" w:cs="itf Qomra Arabic" w:eastAsia="itf Qomra Arabic"/>
          <w:b w:val="0"/>
          <w:color w:val="021526"/>
          <w:sz w:val="23"/>
          <w:szCs w:val="23"/>
        </w:rPr>
        <w:t>HH:MM</w:t>
      </w:r>
      <w:r>
        <w:rPr>
          <w:rFonts w:ascii="itf Qomra Arabic" w:hAnsi="itf Qomra Arabic" w:cs="itf Qomra Arabic" w:eastAsia="itf Qomra Arabic"/>
          <w:b w:val="0"/>
          <w:color w:val="021526"/>
          <w:sz w:val="23"/>
          <w:szCs w:val="23"/>
          <w:rtl/>
          <w:lang w:bidi="ar-SY"/>
        </w:rPr>
        <w:t xml:space="preserve"> – </w:t>
      </w:r>
      <w:r>
        <w:rPr>
          <w:rFonts w:ascii="itf Qomra Arabic" w:hAnsi="itf Qomra Arabic" w:cs="itf Qomra Arabic" w:eastAsia="itf Qomra Arabic"/>
          <w:b w:val="0"/>
          <w:color w:val="021526"/>
          <w:sz w:val="23"/>
          <w:szCs w:val="23"/>
        </w:rPr>
        <w:t>HH:MM</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app/staff/season/view.tsx:224  |  app/staff/season/view.tsx:34  |  app/staff/season/view.tsx:35  |  app/staff/season/view.tsx:50  |  app/staff/season/view.tsx:57  |  app/staff/season/view.tsx:58  |  app/staff/season/view.tsx:73  |  app/staff/season/view.tsx:80  |  app/staff/season/view.tsx:85  |  app/staff/season/view.tsx:387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season_settings.quota  |  season_settings.accepted_direct_age  |  season_settings.hajj_cost  |  season_meals.time_from</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الحدود في الشاشة فقط؛ </w:t>
      </w:r>
      <w:r>
        <w:rPr>
          <w:rFonts w:ascii="itf Qomra Arabic" w:hAnsi="itf Qomra Arabic" w:cs="itf Qomra Arabic" w:eastAsia="itf Qomra Arabic"/>
          <w:b w:val="0"/>
          <w:color w:val="555F6B"/>
          <w:sz w:val="20"/>
          <w:szCs w:val="20"/>
        </w:rPr>
        <w:t>actions.setSeason</w:t>
      </w:r>
      <w:r>
        <w:rPr>
          <w:rFonts w:ascii="itf Qomra Arabic" w:hAnsi="itf Qomra Arabic" w:cs="itf Qomra Arabic" w:eastAsia="itf Qomra Arabic"/>
          <w:b w:val="0"/>
          <w:color w:val="555F6B"/>
          <w:sz w:val="20"/>
          <w:szCs w:val="20"/>
          <w:rtl/>
          <w:lang w:bidi="ar-SY"/>
        </w:rPr>
        <w:t xml:space="preserve"> يقبل أي قيمة. ونسبة القبول المباشر (</w:t>
      </w:r>
      <w:r>
        <w:rPr>
          <w:rFonts w:ascii="itf Qomra Arabic" w:hAnsi="itf Qomra Arabic" w:cs="itf Qomra Arabic" w:eastAsia="itf Qomra Arabic"/>
          <w:b w:val="0"/>
          <w:color w:val="555F6B"/>
          <w:sz w:val="20"/>
          <w:szCs w:val="20"/>
        </w:rPr>
        <w:t>directShare</w:t>
      </w:r>
      <w:r>
        <w:rPr>
          <w:rFonts w:ascii="itf Qomra Arabic" w:hAnsi="itf Qomra Arabic" w:cs="itf Qomra Arabic" w:eastAsia="itf Qomra Arabic"/>
          <w:b w:val="0"/>
          <w:color w:val="555F6B"/>
          <w:sz w:val="20"/>
          <w:szCs w:val="20"/>
          <w:rtl/>
          <w:lang w:bidi="ar-SY"/>
        </w:rPr>
        <w:t>) لها تسمية في الصفحة لكنها ليست في النموذج، فلا تُعدَّل.</w:t>
      </w:r>
    </w:p>
    <w:p>
      <w:pPr>
        <w:keepNext/>
        <w:bidi/>
        <w:pStyle w:val="Heading3"/>
        <w:spacing w:before="200" w:after="120"/>
        <w:jc w:val="left"/>
      </w:pPr>
      <w:r>
        <w:rPr>
          <w:rFonts w:ascii="itf Qomra Arabic" w:hAnsi="itf Qomra Arabic" w:cs="itf Qomra Arabic" w:eastAsia="itf Qomra Arabic"/>
          <w:b/>
          <w:color w:val="00594F"/>
          <w:sz w:val="25"/>
          <w:szCs w:val="25"/>
          <w:bCs/>
        </w:rPr>
        <w:t>STF-23</w:t>
      </w:r>
      <w:r>
        <w:rPr>
          <w:rFonts w:ascii="itf Qomra Arabic" w:hAnsi="itf Qomra Arabic" w:cs="itf Qomra Arabic" w:eastAsia="itf Qomra Arabic"/>
          <w:b/>
          <w:color w:val="00594F"/>
          <w:sz w:val="25"/>
          <w:szCs w:val="25"/>
          <w:bCs/>
          <w:rtl/>
          <w:lang w:bidi="ar-SY"/>
        </w:rPr>
        <w:t xml:space="preserve"> — القيم المشتقة من الإعدادات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مقاعد القبول المباشر = تقريب (الحصة × نسبة القبول المباشر)، ومقاعد القرعة = الحصة − مقاعد القبول المباشر. الدفعة الأولى تأتي من الإصدار المنشور لإعدادات التسجيل إن وُجد، وإلا الأقل من القيمة المضبوطة وتكلفة الحج. وكل ما لم يُعدَّل يأخذ قيمة الموسم الافتراضية.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lib/season-live.ts:59  |  lib/season-live.ts:62  |  lib/season-live.ts:75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season_settings.direct_share  |  season_settings.first_installment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مثال: </w:t>
      </w:r>
      <w:r>
        <w:rPr>
          <w:rFonts w:ascii="itf Qomra Arabic" w:hAnsi="itf Qomra Arabic" w:cs="itf Qomra Arabic" w:eastAsia="itf Qomra Arabic"/>
          <w:b w:val="0"/>
          <w:color w:val="555F6B"/>
          <w:sz w:val="20"/>
          <w:szCs w:val="20"/>
          <w:rtl/>
          <w:lang w:bidi="ar-SY"/>
        </w:rPr>
        <w:t>الحصة 22500 بنسبة 65%: 14625 مقعداً مباشراً و7875 للقرعة.</w:t>
      </w:r>
    </w:p>
    <w:p>
      <w:pPr>
        <w:keepNext/>
        <w:bidi/>
        <w:pStyle w:val="Heading3"/>
        <w:spacing w:before="200" w:after="120"/>
        <w:jc w:val="left"/>
      </w:pPr>
      <w:r>
        <w:rPr>
          <w:rFonts w:ascii="itf Qomra Arabic" w:hAnsi="itf Qomra Arabic" w:cs="itf Qomra Arabic" w:eastAsia="itf Qomra Arabic"/>
          <w:b/>
          <w:color w:val="00594F"/>
          <w:sz w:val="25"/>
          <w:szCs w:val="25"/>
          <w:bCs/>
        </w:rPr>
        <w:t>STF-24</w:t>
      </w:r>
      <w:r>
        <w:rPr>
          <w:rFonts w:ascii="itf Qomra Arabic" w:hAnsi="itf Qomra Arabic" w:cs="itf Qomra Arabic" w:eastAsia="itf Qomra Arabic"/>
          <w:b/>
          <w:color w:val="00594F"/>
          <w:sz w:val="25"/>
          <w:szCs w:val="25"/>
          <w:bCs/>
          <w:rtl/>
          <w:lang w:bidi="ar-SY"/>
        </w:rPr>
        <w:t xml:space="preserve"> — الطلب المقدَّم لا يتغير بتغير الإعدادات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عند تقديم الطلب تُجمَّد معه شروط الموسم ورسومه ودفعاته، فلا يغيّر تعديلٌ لاحق في الإعدادات ما على طلب سبق تقديمه أو ما يعنيه.</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lib/registration/types.ts:251  |  lib/registration/types.ts:254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applications</w:t>
      </w:r>
    </w:p>
    <w:p>
      <w:pPr>
        <w:keepNext/>
        <w:bidi/>
        <w:pStyle w:val="Heading3"/>
        <w:spacing w:before="200" w:after="120"/>
        <w:jc w:val="left"/>
      </w:pPr>
      <w:r>
        <w:rPr>
          <w:rFonts w:ascii="itf Qomra Arabic" w:hAnsi="itf Qomra Arabic" w:cs="itf Qomra Arabic" w:eastAsia="itf Qomra Arabic"/>
          <w:b/>
          <w:color w:val="00594F"/>
          <w:sz w:val="25"/>
          <w:szCs w:val="25"/>
          <w:bCs/>
        </w:rPr>
        <w:t>STF-25</w:t>
      </w:r>
      <w:r>
        <w:rPr>
          <w:rFonts w:ascii="itf Qomra Arabic" w:hAnsi="itf Qomra Arabic" w:cs="itf Qomra Arabic" w:eastAsia="itf Qomra Arabic"/>
          <w:b/>
          <w:color w:val="00594F"/>
          <w:sz w:val="25"/>
          <w:szCs w:val="25"/>
          <w:bCs/>
          <w:rtl/>
          <w:lang w:bidi="ar-SY"/>
        </w:rPr>
        <w:t xml:space="preserve"> — حالات موسم التسجيل</w:t>
      </w:r>
    </w:p>
    <w:p>
      <w:pPr>
        <w:bidi/>
        <w:spacing w:after="60" w:before="0" w:line="312" w:lineRule="auto"/>
        <w:jc w:val="left"/>
      </w:pPr>
      <w:r>
        <w:rPr>
          <w:rFonts w:ascii="itf Qomra Arabic" w:hAnsi="itf Qomra Arabic" w:cs="itf Qomra Arabic" w:eastAsia="itf Qomra Arabic"/>
          <w:b w:val="0"/>
          <w:color w:val="021526"/>
          <w:sz w:val="23"/>
          <w:szCs w:val="23"/>
          <w:rtl/>
          <w:lang w:bidi="ar-SY"/>
        </w:rPr>
        <w:t xml:space="preserve">للموسم ثلاث حالات: «قيد الإعداد» (يُجهَّز)، و«نشط» (يقدّم فيه الحجاج)، و«مؤرشف» (محفوظ للاطلاع فقط). في البيانات الأولى موسم 1447 مؤرشف وفيه 18940 طلباً، وموسم 1448 نشط منسوخ من الإصدار </w:t>
      </w:r>
      <w:r>
        <w:rPr>
          <w:rFonts w:ascii="itf Qomra Arabic" w:hAnsi="itf Qomra Arabic" w:cs="itf Qomra Arabic" w:eastAsia="itf Qomra Arabic"/>
          <w:b w:val="0"/>
          <w:color w:val="021526"/>
          <w:sz w:val="23"/>
          <w:szCs w:val="23"/>
        </w:rPr>
        <w:t>1447-v2</w:t>
      </w:r>
      <w:r>
        <w:rPr>
          <w:rFonts w:ascii="itf Qomra Arabic" w:hAnsi="itf Qomra Arabic" w:cs="itf Qomra Arabic" w:eastAsia="itf Qomra Arabic"/>
          <w:b w:val="0"/>
          <w:color w:val="021526"/>
          <w:sz w:val="23"/>
          <w:szCs w:val="23"/>
          <w:rtl/>
          <w:lang w:bidi="ar-SY"/>
        </w:rPr>
        <w:t>.</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lib/registration/types.ts:210  |  lib/registration/defaults.ts:102  |  lib/registration/defaults.ts:103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seasons.status  |  seasons.archived_applications  |  seasons.copied_from_version_id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 xml:space="preserve">لا يوجد في الكود انتقال بين الحالات (تفعيل موسم أو أرشفته)، ولا قيد يمنع وجود موسمين نشطين؛ الموسم الذي يقدّم فيه الحجاج ثابت </w:t>
      </w:r>
      <w:r>
        <w:rPr>
          <w:rFonts w:ascii="itf Qomra Arabic" w:hAnsi="itf Qomra Arabic" w:cs="itf Qomra Arabic" w:eastAsia="itf Qomra Arabic"/>
          <w:b w:val="0"/>
          <w:color w:val="555F6B"/>
          <w:sz w:val="20"/>
          <w:szCs w:val="20"/>
        </w:rPr>
        <w:t>ACTIVE_SEASON = 1448</w:t>
      </w:r>
      <w:r>
        <w:rPr>
          <w:rFonts w:ascii="itf Qomra Arabic" w:hAnsi="itf Qomra Arabic" w:cs="itf Qomra Arabic" w:eastAsia="itf Qomra Arabic"/>
          <w:b w:val="0"/>
          <w:color w:val="555F6B"/>
          <w:sz w:val="20"/>
          <w:szCs w:val="20"/>
          <w:rtl/>
          <w:lang w:bidi="ar-SY"/>
        </w:rPr>
        <w:t>. المنصة الحقيقية تحتاج انتقالاً موثّقاً وقيد «موسم نشط واحد».</w:t>
      </w:r>
    </w:p>
    <w:p>
      <w:pPr>
        <w:keepNext/>
        <w:bidi/>
        <w:pStyle w:val="Heading3"/>
        <w:spacing w:before="200" w:after="120"/>
        <w:jc w:val="left"/>
      </w:pPr>
      <w:r>
        <w:rPr>
          <w:rFonts w:ascii="itf Qomra Arabic" w:hAnsi="itf Qomra Arabic" w:cs="itf Qomra Arabic" w:eastAsia="itf Qomra Arabic"/>
          <w:b/>
          <w:color w:val="00594F"/>
          <w:sz w:val="25"/>
          <w:szCs w:val="25"/>
          <w:bCs/>
        </w:rPr>
        <w:t>STF-26</w:t>
      </w:r>
      <w:r>
        <w:rPr>
          <w:rFonts w:ascii="itf Qomra Arabic" w:hAnsi="itf Qomra Arabic" w:cs="itf Qomra Arabic" w:eastAsia="itf Qomra Arabic"/>
          <w:b/>
          <w:color w:val="00594F"/>
          <w:sz w:val="25"/>
          <w:szCs w:val="25"/>
          <w:bCs/>
          <w:rtl/>
          <w:lang w:bidi="ar-SY"/>
        </w:rPr>
        <w:t xml:space="preserve"> — إنشاء موسم بنسخ إعدادات</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ينشئ حامل «إدارة التسجيل على الحج» موسماً جديداً: سنته عدد صحيح لا يقل عن الموسم النشط ولا يكون موجوداً، ويُنسخ من إصدار منشور. يبدأ «قيد الإعداد»، ومسودته نسخة من ذلك الإصدار بلا إصدار أساس، ويُنشر وحده. الإنشاء حدث مهم.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lib/registration/service.ts:464  |  lib/registration/service.ts:465  |  lib/registration/service.ts:467  |  lib/registration/service.ts:468  |  lib/registration/service.ts:469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seasons.status  |  seasons.copied_from_version_id  |  reg_config_drafts.base_version_id</w:t>
      </w:r>
    </w:p>
    <w:p>
      <w:pPr>
        <w:keepNext/>
        <w:bidi/>
        <w:pStyle w:val="Heading3"/>
        <w:spacing w:before="200" w:after="120"/>
        <w:jc w:val="left"/>
      </w:pPr>
      <w:r>
        <w:rPr>
          <w:rFonts w:ascii="itf Qomra Arabic" w:hAnsi="itf Qomra Arabic" w:cs="itf Qomra Arabic" w:eastAsia="itf Qomra Arabic"/>
          <w:b/>
          <w:color w:val="00594F"/>
          <w:sz w:val="25"/>
          <w:szCs w:val="25"/>
          <w:bCs/>
        </w:rPr>
        <w:t>STF-27</w:t>
      </w:r>
      <w:r>
        <w:rPr>
          <w:rFonts w:ascii="itf Qomra Arabic" w:hAnsi="itf Qomra Arabic" w:cs="itf Qomra Arabic" w:eastAsia="itf Qomra Arabic"/>
          <w:b/>
          <w:color w:val="00594F"/>
          <w:sz w:val="25"/>
          <w:szCs w:val="25"/>
          <w:bCs/>
          <w:rtl/>
          <w:lang w:bidi="ar-SY"/>
        </w:rPr>
        <w:t xml:space="preserve"> — الموسم المؤرشف للقراءة فقط</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لا تُعدَّل مسودة موسم مؤرشف، ولا يُنشر له إصدار، ولا يُستعاد إليه إصدار سابق.</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lib/registration/service.ts:384  |  lib/registration/service.ts:409  |  lib/registration/service.ts:424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seasons.status</w:t>
      </w:r>
    </w:p>
    <w:p>
      <w:pPr>
        <w:keepNext/>
        <w:bidi/>
        <w:pStyle w:val="Heading3"/>
        <w:spacing w:before="200" w:after="120"/>
        <w:jc w:val="left"/>
      </w:pPr>
      <w:r>
        <w:rPr>
          <w:rFonts w:ascii="itf Qomra Arabic" w:hAnsi="itf Qomra Arabic" w:cs="itf Qomra Arabic" w:eastAsia="itf Qomra Arabic"/>
          <w:b/>
          <w:color w:val="00594F"/>
          <w:sz w:val="25"/>
          <w:szCs w:val="25"/>
          <w:bCs/>
        </w:rPr>
        <w:t>STF-28</w:t>
      </w:r>
      <w:r>
        <w:rPr>
          <w:rFonts w:ascii="itf Qomra Arabic" w:hAnsi="itf Qomra Arabic" w:cs="itf Qomra Arabic" w:eastAsia="itf Qomra Arabic"/>
          <w:b/>
          <w:color w:val="00594F"/>
          <w:sz w:val="25"/>
          <w:szCs w:val="25"/>
          <w:bCs/>
          <w:rtl/>
          <w:lang w:bidi="ar-SY"/>
        </w:rPr>
        <w:t xml:space="preserve"> — مسودة واحدة لكل 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لكل موسم مسودة عمل واحدة. إن لم تُعدَّل بعد فهي نسخة من الإصدار الساري. تعديل المسودة لا يمس الإصدارات المنشورة ولا أي طلب، ويُسجَّل كل تعديل حدثاً. ويمكن التراجع عن كل تعديلات المسودة فتعود إلى الإصدار الساري.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lib/registration/engine.ts:61  |  lib/registration/engine.ts:64  |  lib/registration/service.ts:387  |  lib/registration/service.ts:388  |  lib/registration/service.ts:397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reg_config_drafts.config  |  reg_config_drafts.updated_by_staff_id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STF-29</w:t>
      </w:r>
      <w:r>
        <w:rPr>
          <w:rFonts w:ascii="itf Qomra Arabic" w:hAnsi="itf Qomra Arabic" w:cs="itf Qomra Arabic" w:eastAsia="itf Qomra Arabic"/>
          <w:b/>
          <w:color w:val="00594F"/>
          <w:sz w:val="25"/>
          <w:szCs w:val="25"/>
          <w:bCs/>
          <w:rtl/>
          <w:lang w:bidi="ar-SY"/>
        </w:rPr>
        <w:t xml:space="preserve"> — نشر إصدار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يُنشر الإصدار من المسودة بشروط: لا خطأ في التحقق من الإعدادات؛ وفيه تغيير عن الإصدار الساري (إلا إن كان هناك إصدار مجدول)؛ ونص يشرح ما يغيّره. رقمه = أكبر رقم في الموسم + 1، ويسري من الموعد المختار أو من الآن إن كان الموعد ماضياً. الإصدار لا يتغير بعد نشره، والنشر حدث مهم.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lib/registration/service.ts:429  |  lib/registration/service.ts:432  |  lib/registration/service.ts:433  |  lib/registration/service.ts:434  |  lib/registration/service.ts:435  |  lib/registration/service.ts:451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reg_config_versions.version_no  |  reg_config_versions.effective_from  |  reg_config_versions.note  |  reg_config_versions.published_by_staff_id</w:t>
      </w:r>
    </w:p>
    <w:p>
      <w:pPr>
        <w:keepNext/>
        <w:bidi/>
        <w:pStyle w:val="Heading3"/>
        <w:spacing w:before="200" w:after="120"/>
        <w:jc w:val="left"/>
      </w:pPr>
      <w:r>
        <w:rPr>
          <w:rFonts w:ascii="itf Qomra Arabic" w:hAnsi="itf Qomra Arabic" w:cs="itf Qomra Arabic" w:eastAsia="itf Qomra Arabic"/>
          <w:b/>
          <w:color w:val="00594F"/>
          <w:sz w:val="25"/>
          <w:szCs w:val="25"/>
          <w:bCs/>
        </w:rPr>
        <w:t>STF-30</w:t>
      </w:r>
      <w:r>
        <w:rPr>
          <w:rFonts w:ascii="itf Qomra Arabic" w:hAnsi="itf Qomra Arabic" w:cs="itf Qomra Arabic" w:eastAsia="itf Qomra Arabic"/>
          <w:b/>
          <w:color w:val="00594F"/>
          <w:sz w:val="25"/>
          <w:szCs w:val="25"/>
          <w:bCs/>
          <w:rtl/>
          <w:lang w:bidi="ar-SY"/>
        </w:rPr>
        <w:t xml:space="preserve"> — الإصدار الساري والطلبات القائمة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الإصدار الساري هو أحدث إصدار حلّ موعد سريانه؛ وقبل أن يحل أي موعد، أقدم إصدار. الإصدار المنشور الذي لم يحل موعده «مجدول». كل طلب يبقى على الإصدار الذي بدأ عليه، والطلبات الجديدة تبدأ على الساري.</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lib/registration/engine.ts:51  |  lib/registration/engine.ts:56  |  lib/registration/types.ts:16</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reg_config_versions.effective_from</w:t>
      </w:r>
    </w:p>
    <w:p>
      <w:pPr>
        <w:keepNext/>
        <w:bidi/>
        <w:pStyle w:val="Heading3"/>
        <w:spacing w:before="200" w:after="120"/>
        <w:jc w:val="left"/>
      </w:pPr>
      <w:r>
        <w:rPr>
          <w:rFonts w:ascii="itf Qomra Arabic" w:hAnsi="itf Qomra Arabic" w:cs="itf Qomra Arabic" w:eastAsia="itf Qomra Arabic"/>
          <w:b/>
          <w:color w:val="00594F"/>
          <w:sz w:val="25"/>
          <w:szCs w:val="25"/>
          <w:bCs/>
        </w:rPr>
        <w:t>STF-31</w:t>
      </w:r>
      <w:r>
        <w:rPr>
          <w:rFonts w:ascii="itf Qomra Arabic" w:hAnsi="itf Qomra Arabic" w:cs="itf Qomra Arabic" w:eastAsia="itf Qomra Arabic"/>
          <w:b/>
          <w:color w:val="00594F"/>
          <w:sz w:val="25"/>
          <w:szCs w:val="25"/>
          <w:bCs/>
          <w:rtl/>
          <w:lang w:bidi="ar-SY"/>
        </w:rPr>
        <w:t xml:space="preserve"> — استعادة إصدار سابق</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استعادة إصدار سابق تضع إعداداته في المسودة فقط، فلا تتغير الإعدادات السارية حتى تُنشر المسودة إصداراً جديداً.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lib/registration/service.ts:410  |  lib/registration/service.ts:411</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reg_config_drafts  |  reg_config_versions.based_on_version_id</w:t>
      </w:r>
    </w:p>
    <w:p>
      <w:pPr>
        <w:keepNext/>
        <w:bidi/>
        <w:pStyle w:val="Heading3"/>
        <w:spacing w:before="200" w:after="120"/>
        <w:jc w:val="left"/>
      </w:pPr>
      <w:r>
        <w:rPr>
          <w:rFonts w:ascii="itf Qomra Arabic" w:hAnsi="itf Qomra Arabic" w:cs="itf Qomra Arabic" w:eastAsia="itf Qomra Arabic"/>
          <w:b/>
          <w:color w:val="00594F"/>
          <w:sz w:val="25"/>
          <w:szCs w:val="25"/>
          <w:bCs/>
        </w:rPr>
        <w:t>STF-32</w:t>
      </w:r>
      <w:r>
        <w:rPr>
          <w:rFonts w:ascii="itf Qomra Arabic" w:hAnsi="itf Qomra Arabic" w:cs="itf Qomra Arabic" w:eastAsia="itf Qomra Arabic"/>
          <w:b/>
          <w:color w:val="00594F"/>
          <w:sz w:val="25"/>
          <w:szCs w:val="25"/>
          <w:bCs/>
          <w:rtl/>
          <w:lang w:bidi="ar-SY"/>
        </w:rPr>
        <w:t xml:space="preserve"> — بدء موسم تشكيل جديد</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يبدأ حامل «إدارة الإداريين» موسم تشكيل جديد بكتابة رقم الموسم التالي حرفياً وسبب لا يقل عن 3 أحرف. تُؤرشف تشكيلات الموسم الجاري المعتمدة وتبقى بموسمها، وتُختم الطلبات الجديدة بالموسم التالي، وما لم يُعتمد يبقى كما هو. يمكن التراجع فتعود التشكيلات من الأرشيف. كلاهما حدث مهم.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app/staff/admins/_components/directory.tsx:277  |  app/staff/admins/_components/directory.tsx:281  |  app/staff/admins/_components/directory.tsx:283  |  app/staff/admins/_components/directory.tsx:291  |  app/staff/admins/_components/directory.tsx:324</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season_rollovers.reason  |  season_rollovers.archived_cluster_ids  |  season_rollovers.undone_at  |  clusters.archived_at</w:t>
      </w:r>
    </w:p>
    <w:p>
      <w:pPr>
        <w:keepNext/>
        <w:bidi/>
        <w:pStyle w:val="Heading3"/>
        <w:spacing w:before="200" w:after="120"/>
        <w:jc w:val="left"/>
      </w:pPr>
      <w:r>
        <w:rPr>
          <w:rFonts w:ascii="itf Qomra Arabic" w:hAnsi="itf Qomra Arabic" w:cs="itf Qomra Arabic" w:eastAsia="itf Qomra Arabic"/>
          <w:b/>
          <w:color w:val="00594F"/>
          <w:sz w:val="25"/>
          <w:szCs w:val="25"/>
          <w:bCs/>
        </w:rPr>
        <w:t>STF-33</w:t>
      </w:r>
      <w:r>
        <w:rPr>
          <w:rFonts w:ascii="itf Qomra Arabic" w:hAnsi="itf Qomra Arabic" w:cs="itf Qomra Arabic" w:eastAsia="itf Qomra Arabic"/>
          <w:b/>
          <w:color w:val="00594F"/>
          <w:sz w:val="25"/>
          <w:szCs w:val="25"/>
          <w:bCs/>
          <w:rtl/>
          <w:lang w:bidi="ar-SY"/>
        </w:rPr>
        <w:t xml:space="preserve"> — المشارك في الموسم</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الموظف مشارك في الموسم إذا كان الموسم في قائمة مواسمه. الموظف غير المشارك أو الموقوف لا يُرشَّح لمنصب في ملف تشغيلي ولا يُوضع على رحلة.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lib/ops.ts:115  |  app/staff/operational-files/picker.tsx:82  |  app/staff/flights/staff-picker.tsx:42</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employee_seasons.season_year  |  employees.suspended</w:t>
      </w:r>
    </w:p>
    <w:p>
      <w:pPr>
        <w:keepNext/>
        <w:bidi/>
        <w:pStyle w:val="Heading3"/>
        <w:spacing w:before="200" w:after="120"/>
        <w:jc w:val="left"/>
      </w:pPr>
      <w:r>
        <w:rPr>
          <w:rFonts w:ascii="itf Qomra Arabic" w:hAnsi="itf Qomra Arabic" w:cs="itf Qomra Arabic" w:eastAsia="itf Qomra Arabic"/>
          <w:b/>
          <w:color w:val="00594F"/>
          <w:sz w:val="25"/>
          <w:szCs w:val="25"/>
          <w:bCs/>
        </w:rPr>
        <w:t>STF-34</w:t>
      </w:r>
      <w:r>
        <w:rPr>
          <w:rFonts w:ascii="itf Qomra Arabic" w:hAnsi="itf Qomra Arabic" w:cs="itf Qomra Arabic" w:eastAsia="itf Qomra Arabic"/>
          <w:b/>
          <w:color w:val="00594F"/>
          <w:sz w:val="25"/>
          <w:szCs w:val="25"/>
          <w:bCs/>
          <w:rtl/>
          <w:lang w:bidi="ar-SY"/>
        </w:rPr>
        <w:t xml:space="preserve"> — ربط الحساب بسجل الموظف</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يُربط حساب البوابة بسجل موظف واحد ويُفك ربطه، وكل ذلك حدث. لا تُرسل كلمة مرور مؤقتة إلا إلى هاتف سوريا في سجل صاحب الحساب إذا كان 10 أرقام فأكثر، والإرسال حدث يذكر الرقم.</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app/staff/employees/accounts.tsx:29  |  app/staff/employees/accounts.tsx:37  |  app/staff/employees/accounts.tsx:43  |  app/staff/employees/accounts.tsx:47</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employees.staff_user_id  |  employees.phone_sy  |  staff_users.must_change_password</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الإرسال محاكاة: لا رسالة ولا تغيير لكلمة المرور.</w:t>
      </w:r>
    </w:p>
    <w:p>
      <w:pPr>
        <w:keepNext/>
        <w:bidi/>
        <w:pStyle w:val="Heading3"/>
        <w:spacing w:before="200" w:after="120"/>
        <w:jc w:val="left"/>
      </w:pPr>
      <w:r>
        <w:rPr>
          <w:rFonts w:ascii="itf Qomra Arabic" w:hAnsi="itf Qomra Arabic" w:cs="itf Qomra Arabic" w:eastAsia="itf Qomra Arabic"/>
          <w:b/>
          <w:color w:val="00594F"/>
          <w:sz w:val="25"/>
          <w:szCs w:val="25"/>
          <w:bCs/>
        </w:rPr>
        <w:t>STF-35</w:t>
      </w:r>
      <w:r>
        <w:rPr>
          <w:rFonts w:ascii="itf Qomra Arabic" w:hAnsi="itf Qomra Arabic" w:cs="itf Qomra Arabic" w:eastAsia="itf Qomra Arabic"/>
          <w:b/>
          <w:color w:val="00594F"/>
          <w:sz w:val="25"/>
          <w:szCs w:val="25"/>
          <w:bCs/>
          <w:rtl/>
          <w:lang w:bidi="ar-SY"/>
        </w:rPr>
        <w:t xml:space="preserve"> — المحتوى مسودة ثم نشر</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يحرر محتوى الموقع حامل «إدارة محتوى الموقع». كل تعديل يذهب إلى المسودة ولا يراه الزوار. النشر ينقل المسودة إلى المحتوى المنشور ويحفظ قبلها نسخة من المنشور السابق. وضع المعاينة يعرض المسودة للمحرر. والتراجع يحذف المسودة كلها.</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app/staff/content/view.tsx:30  |  lib/cms/store.ts:455  |  lib/cms/store.ts:457  |  lib/cms/store.ts:462  |  lib/cms/store.ts:177  |  lib/cms/store.ts:475</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cms_field_values.version  |  cms_pages.has_draft_changes  |  cms_pages.published_at  |  cms_revisions.snapshot</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لا اعتماد بين التحرير والنشر: من يحرر ينشر. إن أرادت الإدارة موافقة قبل النشر فهي إضافة (</w:t>
      </w:r>
      <w:r>
        <w:rPr>
          <w:rFonts w:ascii="itf Qomra Arabic" w:hAnsi="itf Qomra Arabic" w:cs="itf Qomra Arabic" w:eastAsia="itf Qomra Arabic"/>
          <w:b w:val="0"/>
          <w:color w:val="555F6B"/>
          <w:sz w:val="20"/>
          <w:szCs w:val="20"/>
        </w:rPr>
        <w:t>cms_staff_roles</w:t>
      </w:r>
      <w:r>
        <w:rPr>
          <w:rFonts w:ascii="itf Qomra Arabic" w:hAnsi="itf Qomra Arabic" w:cs="itf Qomra Arabic" w:eastAsia="itf Qomra Arabic"/>
          <w:b w:val="0"/>
          <w:color w:val="555F6B"/>
          <w:sz w:val="20"/>
          <w:szCs w:val="20"/>
          <w:rtl/>
          <w:lang w:bidi="ar-SY"/>
        </w:rPr>
        <w:t>).</w:t>
      </w:r>
    </w:p>
    <w:p>
      <w:pPr>
        <w:keepNext/>
        <w:bidi/>
        <w:pStyle w:val="Heading3"/>
        <w:spacing w:before="200" w:after="120"/>
        <w:jc w:val="left"/>
      </w:pPr>
      <w:r>
        <w:rPr>
          <w:rFonts w:ascii="itf Qomra Arabic" w:hAnsi="itf Qomra Arabic" w:cs="itf Qomra Arabic" w:eastAsia="itf Qomra Arabic"/>
          <w:b/>
          <w:color w:val="00594F"/>
          <w:sz w:val="25"/>
          <w:szCs w:val="25"/>
          <w:bCs/>
        </w:rPr>
        <w:t>STF-36</w:t>
      </w:r>
      <w:r>
        <w:rPr>
          <w:rFonts w:ascii="itf Qomra Arabic" w:hAnsi="itf Qomra Arabic" w:cs="itf Qomra Arabic" w:eastAsia="itf Qomra Arabic"/>
          <w:b/>
          <w:color w:val="00594F"/>
          <w:sz w:val="25"/>
          <w:szCs w:val="25"/>
          <w:bCs/>
          <w:rtl/>
          <w:lang w:bidi="ar-SY"/>
        </w:rPr>
        <w:t xml:space="preserve"> — حالات الصفحة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الصفحة منشورة أو مسودة (مخفية عن الزوار) أو مؤرشفة. أقسام الصفحة المؤرشفة لا تظهر. نشر صفحة مسودة أو مؤرشفة يجعلها منشورة. كل تغيير حالة يحفظ نسخة قبله. الصفحات الإلزامية (الرئيسية والإعدادات العامة) لا تُؤرشف، والأقسام الإلزامية لا تُخفى ولا تُؤرشف.</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lib/cms/store.ts:195  |  lib/cms/store.ts:461  |  lib/cms/store.ts:482  |  app/staff/content/_components/editor.tsx:395  |  app/staff/content/_components/editor.tsx:249</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cms_pages.status  |  cms_pages.is_required  |  cms_pages.archived_at</w:t>
      </w:r>
    </w:p>
    <w:p>
      <w:pPr>
        <w:keepNext/>
        <w:bidi/>
        <w:pStyle w:val="Heading3"/>
        <w:spacing w:before="200" w:after="120"/>
        <w:jc w:val="left"/>
      </w:pPr>
      <w:r>
        <w:rPr>
          <w:rFonts w:ascii="itf Qomra Arabic" w:hAnsi="itf Qomra Arabic" w:cs="itf Qomra Arabic" w:eastAsia="itf Qomra Arabic"/>
          <w:b/>
          <w:color w:val="00594F"/>
          <w:sz w:val="25"/>
          <w:szCs w:val="25"/>
          <w:bCs/>
        </w:rPr>
        <w:t>STF-37</w:t>
      </w:r>
      <w:r>
        <w:rPr>
          <w:rFonts w:ascii="itf Qomra Arabic" w:hAnsi="itf Qomra Arabic" w:cs="itf Qomra Arabic" w:eastAsia="itf Qomra Arabic"/>
          <w:b/>
          <w:color w:val="00594F"/>
          <w:sz w:val="25"/>
          <w:szCs w:val="25"/>
          <w:bCs/>
          <w:rtl/>
          <w:lang w:bidi="ar-SY"/>
        </w:rPr>
        <w:t xml:space="preserve"> — النسخ السابقة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يُحفظ لكل صفحة حتى 20 نسخة سابقة، تُحذف أقدمها عند الزيادة. استعادة نسخة تضعها في المسودة لتُراجع قبل النشر، ولا تنشرها. وإرجاع الصفحة إلى محتواها الأصلي يُنشر مباشرة بعد حفظ نسخة.</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lib/cms/store.ts:29  |  lib/cms/store.ts:374  |  lib/cms/store.ts:498  |  lib/cms/store.ts:508</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cms_revisions.created_at  |  cms_revisions.note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يمكن حذف أي نسخة سابقة من السجل دون تسجيل حدث (</w:t>
      </w:r>
      <w:r>
        <w:rPr>
          <w:rFonts w:ascii="itf Qomra Arabic" w:hAnsi="itf Qomra Arabic" w:cs="itf Qomra Arabic" w:eastAsia="itf Qomra Arabic"/>
          <w:b w:val="0"/>
          <w:color w:val="555F6B"/>
          <w:sz w:val="20"/>
          <w:szCs w:val="20"/>
        </w:rPr>
        <w:t>lib/cms/store.ts:503</w:t>
      </w:r>
      <w:r>
        <w:rPr>
          <w:rFonts w:ascii="itf Qomra Arabic" w:hAnsi="itf Qomra Arabic" w:cs="itf Qomra Arabic" w:eastAsia="itf Qomra Arabic"/>
          <w:b w:val="0"/>
          <w:color w:val="555F6B"/>
          <w:sz w:val="20"/>
          <w:szCs w:val="20"/>
          <w:rtl/>
          <w:lang w:bidi="ar-SY"/>
        </w:rPr>
        <w:t xml:space="preserve">، </w:t>
      </w:r>
      <w:r>
        <w:rPr>
          <w:rFonts w:ascii="itf Qomra Arabic" w:hAnsi="itf Qomra Arabic" w:cs="itf Qomra Arabic" w:eastAsia="itf Qomra Arabic"/>
          <w:b w:val="0"/>
          <w:color w:val="555F6B"/>
          <w:sz w:val="20"/>
          <w:szCs w:val="20"/>
        </w:rPr>
        <w:t>revisions.tsx:86</w:t>
      </w:r>
      <w:r>
        <w:rPr>
          <w:rFonts w:ascii="itf Qomra Arabic" w:hAnsi="itf Qomra Arabic" w:cs="itf Qomra Arabic" w:eastAsia="itf Qomra Arabic"/>
          <w:b w:val="0"/>
          <w:color w:val="555F6B"/>
          <w:sz w:val="20"/>
          <w:szCs w:val="20"/>
          <w:rtl/>
          <w:lang w:bidi="ar-SY"/>
        </w:rPr>
        <w:t>). على المنصة الحقيقية لا تُحذف النسخ أو يُسجَّل حذفها.</w:t>
      </w:r>
    </w:p>
    <w:p>
      <w:pPr>
        <w:keepNext/>
        <w:bidi/>
        <w:pStyle w:val="Heading3"/>
        <w:spacing w:before="200" w:after="120"/>
        <w:jc w:val="left"/>
      </w:pPr>
      <w:r>
        <w:rPr>
          <w:rFonts w:ascii="itf Qomra Arabic" w:hAnsi="itf Qomra Arabic" w:cs="itf Qomra Arabic" w:eastAsia="itf Qomra Arabic"/>
          <w:b/>
          <w:color w:val="00594F"/>
          <w:sz w:val="25"/>
          <w:szCs w:val="25"/>
          <w:bCs/>
        </w:rPr>
        <w:t>STF-38</w:t>
      </w:r>
      <w:r>
        <w:rPr>
          <w:rFonts w:ascii="itf Qomra Arabic" w:hAnsi="itf Qomra Arabic" w:cs="itf Qomra Arabic" w:eastAsia="itf Qomra Arabic"/>
          <w:b/>
          <w:color w:val="00594F"/>
          <w:sz w:val="25"/>
          <w:szCs w:val="25"/>
          <w:bCs/>
          <w:rtl/>
          <w:lang w:bidi="ar-SY"/>
        </w:rPr>
        <w:t xml:space="preserve"> — عناصر جديدة في خانات محجوزة</w:t>
      </w:r>
    </w:p>
    <w:p>
      <w:pPr>
        <w:bidi/>
        <w:spacing w:after="60" w:before="0" w:line="312" w:lineRule="auto"/>
        <w:jc w:val="left"/>
      </w:pPr>
      <w:r>
        <w:rPr>
          <w:rFonts w:ascii="itf Qomra Arabic" w:hAnsi="itf Qomra Arabic" w:cs="itf Qomra Arabic" w:eastAsia="itf Qomra Arabic"/>
          <w:b w:val="0"/>
          <w:color w:val="021526"/>
          <w:sz w:val="23"/>
          <w:szCs w:val="23"/>
          <w:rtl/>
          <w:lang w:bidi="ar-SY"/>
        </w:rPr>
        <w:t>المقالات والأسئلة الشائعة والأدعية الجديدة تُنشأ في خانات محجوزة يكون رقمها رابط العنصر: 12 مقالاً و10 أسئلة و8 أدعية. المسودة هي المرجع حتى لا يتقاسم عنصران خانة واحدة، وحين تنفد الخانات لا يُنشأ عنصر.</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المصدر: </w:t>
      </w:r>
      <w:r>
        <w:rPr>
          <w:rFonts w:ascii="Consolas" w:hAnsi="Consolas" w:cs="Consolas" w:eastAsia="Consolas"/>
          <w:b w:val="0"/>
          <w:color w:val="555F6B"/>
          <w:sz w:val="17"/>
          <w:szCs w:val="17"/>
        </w:rPr>
        <w:t>lib/cms/collections.ts:59  |  lib/cms/collections.ts:111  |  lib/cms/collections.ts:194  |  lib/cms/store.ts:300  |  lib/cms/store.ts:593</w:t>
      </w:r>
    </w:p>
    <w:p>
      <w:pPr>
        <w:bidi/>
        <w:spacing w:after="20" w:before="0" w:line="288" w:lineRule="auto"/>
        <w:jc w:val="left"/>
      </w:pPr>
      <w:r>
        <w:rPr>
          <w:rFonts w:ascii="itf Qomra Arabic" w:hAnsi="itf Qomra Arabic" w:cs="itf Qomra Arabic" w:eastAsia="itf Qomra Arabic"/>
          <w:b/>
          <w:color w:val="AD9E6E"/>
          <w:sz w:val="20"/>
          <w:szCs w:val="20"/>
          <w:bCs/>
          <w:rtl/>
          <w:lang w:bidi="ar-SY"/>
        </w:rPr>
        <w:t xml:space="preserve">البيانات: </w:t>
      </w:r>
      <w:r>
        <w:rPr>
          <w:rFonts w:ascii="Consolas" w:hAnsi="Consolas" w:cs="Consolas" w:eastAsia="Consolas"/>
          <w:b w:val="0"/>
          <w:color w:val="555F6B"/>
          <w:sz w:val="17"/>
          <w:szCs w:val="17"/>
        </w:rPr>
        <w:t>news_articles.slug  |  cms_collection_settings.can_create</w:t>
      </w:r>
    </w:p>
    <w:p>
      <w:pPr>
        <w:bidi/>
        <w:spacing w:after="20" w:before="0" w:line="288" w:lineRule="auto"/>
        <w:jc w:val="left"/>
      </w:pPr>
      <w:r>
        <w:rPr>
          <w:rFonts w:ascii="itf Qomra Arabic" w:hAnsi="itf Qomra Arabic" w:cs="itf Qomra Arabic" w:eastAsia="itf Qomra Arabic"/>
          <w:b/>
          <w:color w:val="672146"/>
          <w:sz w:val="20"/>
          <w:szCs w:val="20"/>
          <w:bCs/>
          <w:rtl/>
          <w:lang w:bidi="ar-SY"/>
        </w:rPr>
        <w:t xml:space="preserve">الفجوة: </w:t>
      </w:r>
      <w:r>
        <w:rPr>
          <w:rFonts w:ascii="itf Qomra Arabic" w:hAnsi="itf Qomra Arabic" w:cs="itf Qomra Arabic" w:eastAsia="itf Qomra Arabic"/>
          <w:b w:val="0"/>
          <w:color w:val="555F6B"/>
          <w:sz w:val="20"/>
          <w:szCs w:val="20"/>
          <w:rtl/>
          <w:lang w:bidi="ar-SY"/>
        </w:rPr>
        <w:t>حدّ الخانات قيد النسخة التجريبية (روابط ثابتة)؛ المنصة الحقيقية تولّد المعرّف ولا تحتاج حداً.</w:t>
      </w: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1: ما على المنصة الحقيقية فعله</w:t>
      </w:r>
    </w:p>
    <w:p>
      <w:pPr>
        <w:bidi/>
        <w:spacing w:after="120" w:before="0" w:line="300" w:lineRule="auto"/>
        <w:jc w:val="left"/>
      </w:pPr>
      <w:r>
        <w:rPr>
          <w:rFonts w:ascii="itf Qomra Arabic" w:hAnsi="itf Qomra Arabic" w:cs="itf Qomra Arabic" w:eastAsia="itf Qomra Arabic"/>
          <w:b w:val="0"/>
          <w:color w:val="021526"/>
          <w:sz w:val="23"/>
          <w:szCs w:val="23"/>
          <w:rtl/>
          <w:lang w:bidi="ar-SY"/>
        </w:rPr>
        <w:t>القواعد التي لا تطبقها النسخة التجريبية كاملة، أو تطبقها في المتصفح وحده. هذه قائمة عمل جاهزة للفريق البرمجي.</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3289"/>
        <w:gridCol w:w="3289"/>
        <w:gridCol w:w="3289"/>
      </w:tblGrid>
      <w:tr>
        <w:trPr>
          <w:tblHeader/>
        </w:trPr>
        <w:tc>
          <w:tcPr>
            <w:tcW w:type="dxa" w:w="1247"/>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الرقم</w:t>
            </w:r>
          </w:p>
        </w:tc>
        <w:tc>
          <w:tcPr>
            <w:tcW w:type="dxa" w:w="2721"/>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القاعدة</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الفجوة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REG-02</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حساب واحد لكل رقم وطني</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يُفرض في الخادم بقيد فريد على </w:t>
            </w:r>
            <w:r>
              <w:rPr>
                <w:rFonts w:ascii="itf Qomra Arabic" w:hAnsi="itf Qomra Arabic" w:cs="itf Qomra Arabic" w:eastAsia="itf Qomra Arabic"/>
                <w:b w:val="0"/>
                <w:color w:val="021526"/>
                <w:sz w:val="18"/>
                <w:szCs w:val="18"/>
              </w:rPr>
              <w:t>accounts.national_id</w:t>
            </w:r>
            <w:r>
              <w:rPr>
                <w:rFonts w:ascii="itf Qomra Arabic" w:hAnsi="itf Qomra Arabic" w:cs="itf Qomra Arabic" w:eastAsia="itf Qomra Arabic"/>
                <w:b w:val="0"/>
                <w:color w:val="021526"/>
                <w:sz w:val="18"/>
                <w:szCs w:val="18"/>
                <w:rtl/>
                <w:lang w:bidi="ar-SY"/>
              </w:rPr>
              <w:t>، لا في الشاشة.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REG-04</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5 محاولات خاطئة توقف إثبات الهوية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النسخة التجريبية تعدّ المحاولات في الشاشة فتُصفَّر بإعادة تحميلها. يجب عدّها في الخادم لكل رقم وطني (</w:t>
            </w:r>
            <w:r>
              <w:rPr>
                <w:rFonts w:ascii="itf Qomra Arabic" w:hAnsi="itf Qomra Arabic" w:cs="itf Qomra Arabic" w:eastAsia="itf Qomra Arabic"/>
                <w:b w:val="0"/>
                <w:color w:val="021526"/>
                <w:sz w:val="18"/>
                <w:szCs w:val="18"/>
              </w:rPr>
              <w:t>identity_attempts</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التحقق على الهاتف</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المنصة الحقيقية تولّد رمزاً عشوائياً لكل طلب، وتخزّن بصمته لا الرمز، بمدة صلاحية وحد للمحاولات (</w:t>
            </w:r>
            <w:r>
              <w:rPr>
                <w:rFonts w:ascii="itf Qomra Arabic" w:hAnsi="itf Qomra Arabic" w:cs="itf Qomra Arabic" w:eastAsia="itf Qomra Arabic"/>
                <w:b w:val="0"/>
                <w:color w:val="021526"/>
                <w:sz w:val="18"/>
                <w:szCs w:val="18"/>
              </w:rPr>
              <w:t>otp_challenges</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REG-14</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بدء طلب جديد يحذف المسودة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الكود يحذف الموافقات مع المسودة عند التقديم. على المنصة الحقيقية نقلها إلى الطلب (</w:t>
            </w:r>
            <w:r>
              <w:rPr>
                <w:rFonts w:ascii="itf Qomra Arabic" w:hAnsi="itf Qomra Arabic" w:cs="itf Qomra Arabic" w:eastAsia="itf Qomra Arabic"/>
                <w:b w:val="0"/>
                <w:color w:val="021526"/>
                <w:sz w:val="18"/>
                <w:szCs w:val="18"/>
              </w:rPr>
              <w:t>application_consents.application_id</w:t>
            </w:r>
            <w:r>
              <w:rPr>
                <w:rFonts w:ascii="itf Qomra Arabic" w:hAnsi="itf Qomra Arabic" w:cs="itf Qomra Arabic" w:eastAsia="itf Qomra Arabic"/>
                <w:b w:val="0"/>
                <w:color w:val="021526"/>
                <w:sz w:val="18"/>
                <w:szCs w:val="18"/>
                <w:rtl/>
                <w:lang w:bidi="ar-SY"/>
              </w:rPr>
              <w:t>) لتبقى أثراً.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REG-15</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الطلب لصاحب الحساب أو لشخص آخر</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لا يُطلب الاسم الأول للشخص الآخر قبل عرض اسمه، خلافاً لقاعدة </w:t>
            </w:r>
            <w:r>
              <w:rPr>
                <w:rFonts w:ascii="itf Qomra Arabic" w:hAnsi="itf Qomra Arabic" w:cs="itf Qomra Arabic" w:eastAsia="itf Qomra Arabic"/>
                <w:b w:val="0"/>
                <w:color w:val="021526"/>
                <w:sz w:val="18"/>
                <w:szCs w:val="18"/>
              </w:rPr>
              <w:t>REG-03</w:t>
            </w:r>
            <w:r>
              <w:rPr>
                <w:rFonts w:ascii="itf Qomra Arabic" w:hAnsi="itf Qomra Arabic" w:cs="itf Qomra Arabic" w:eastAsia="itf Qomra Arabic"/>
                <w:b w:val="0"/>
                <w:color w:val="021526"/>
                <w:sz w:val="18"/>
                <w:szCs w:val="18"/>
                <w:rtl/>
                <w:lang w:bidi="ar-SY"/>
              </w:rPr>
              <w:t>. ولا يفحص التقديم وجود موافقته بالرمز (</w:t>
            </w:r>
            <w:r>
              <w:rPr>
                <w:rFonts w:ascii="itf Qomra Arabic" w:hAnsi="itf Qomra Arabic" w:cs="itf Qomra Arabic" w:eastAsia="itf Qomra Arabic"/>
                <w:b w:val="0"/>
                <w:color w:val="021526"/>
                <w:sz w:val="18"/>
                <w:szCs w:val="18"/>
              </w:rPr>
              <w:t>applicantConsent</w:t>
            </w:r>
            <w:r>
              <w:rPr>
                <w:rFonts w:ascii="itf Qomra Arabic" w:hAnsi="itf Qomra Arabic" w:cs="itf Qomra Arabic" w:eastAsia="itf Qomra Arabic"/>
                <w:b w:val="0"/>
                <w:color w:val="021526"/>
                <w:sz w:val="18"/>
                <w:szCs w:val="18"/>
                <w:rtl/>
                <w:lang w:bidi="ar-SY"/>
              </w:rPr>
              <w:t>)؛ يكفي أنه بين من يوافقون من جهتهم (</w:t>
            </w:r>
            <w:r>
              <w:rPr>
                <w:rFonts w:ascii="itf Qomra Arabic" w:hAnsi="itf Qomra Arabic" w:cs="itf Qomra Arabic" w:eastAsia="itf Qomra Arabic"/>
                <w:b w:val="0"/>
                <w:color w:val="021526"/>
                <w:sz w:val="18"/>
                <w:szCs w:val="18"/>
              </w:rPr>
              <w:t>REG-34</w:t>
            </w:r>
            <w:r>
              <w:rPr>
                <w:rFonts w:ascii="itf Qomra Arabic" w:hAnsi="itf Qomra Arabic" w:cs="itf Qomra Arabic" w:eastAsia="itf Qomra Arabic"/>
                <w:b w:val="0"/>
                <w:color w:val="021526"/>
                <w:sz w:val="18"/>
                <w:szCs w:val="18"/>
                <w:rtl/>
                <w:lang w:bidi="ar-SY"/>
              </w:rPr>
              <w:t>). على المنصة الحقيقية فرض الأمرين في الخادم.</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REG-21</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يكون الشخص في طلبين في الموسم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فحص الأهلية يقرأ حقلاً ثابتاً في السجل التجريبي (</w:t>
            </w:r>
            <w:r>
              <w:rPr>
                <w:rFonts w:ascii="itf Qomra Arabic" w:hAnsi="itf Qomra Arabic" w:cs="itf Qomra Arabic" w:eastAsia="itf Qomra Arabic"/>
                <w:b w:val="0"/>
                <w:color w:val="021526"/>
                <w:sz w:val="18"/>
                <w:szCs w:val="18"/>
              </w:rPr>
              <w:t>otherApplication</w:t>
            </w:r>
            <w:r>
              <w:rPr>
                <w:rFonts w:ascii="itf Qomra Arabic" w:hAnsi="itf Qomra Arabic" w:cs="itf Qomra Arabic" w:eastAsia="itf Qomra Arabic"/>
                <w:b w:val="0"/>
                <w:color w:val="021526"/>
                <w:sz w:val="18"/>
                <w:szCs w:val="18"/>
                <w:rtl/>
                <w:lang w:bidi="ar-SY"/>
              </w:rPr>
              <w:t>) لا الطلبات الفعلية؛ فحص التقديم يقرأ الطلبات الفعلية. على المنصة الحقيقية قيد فريد (</w:t>
            </w:r>
            <w:r>
              <w:rPr>
                <w:rFonts w:ascii="itf Qomra Arabic" w:hAnsi="itf Qomra Arabic" w:cs="itf Qomra Arabic" w:eastAsia="itf Qomra Arabic"/>
                <w:b w:val="0"/>
                <w:color w:val="021526"/>
                <w:sz w:val="18"/>
                <w:szCs w:val="18"/>
              </w:rPr>
              <w:t>season_year</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national_id</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current_marker</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REG-28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بلغ 69 عاماً يحتاج مرافقاً مسمّى</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حد 17 عاماً للمرافق هنا ثابت في الكود، لا يتبع «مواليد المرافق» في الإعدادات إن تغيّر.</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REG-29</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حجّ سابقاً لا يُقبل إلا محرماً لأمه أو زوجته</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الكود لا يفحص أن المرأة تحتاج محرماً فعلاً: والدة حسان في الـ76 لا تحتاجه بحكم </w:t>
            </w:r>
            <w:r>
              <w:rPr>
                <w:rFonts w:ascii="itf Qomra Arabic" w:hAnsi="itf Qomra Arabic" w:cs="itf Qomra Arabic" w:eastAsia="itf Qomra Arabic"/>
                <w:b w:val="0"/>
                <w:color w:val="021526"/>
                <w:sz w:val="18"/>
                <w:szCs w:val="18"/>
              </w:rPr>
              <w:t>REG-27</w:t>
            </w:r>
            <w:r>
              <w:rPr>
                <w:rFonts w:ascii="itf Qomra Arabic" w:hAnsi="itf Qomra Arabic" w:cs="itf Qomra Arabic" w:eastAsia="itf Qomra Arabic"/>
                <w:b w:val="0"/>
                <w:color w:val="021526"/>
                <w:sz w:val="18"/>
                <w:szCs w:val="18"/>
                <w:rtl/>
                <w:lang w:bidi="ar-SY"/>
              </w:rPr>
              <w:t xml:space="preserve"> ويُقبل معها مع ذلك. يُحسم هذا مع الإدارة.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REG-34</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كل بالغ في الطلب يوافق من جهته</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النسخة التجريبية تسجّل الموافقة دالة في المتجر (</w:t>
            </w:r>
            <w:r>
              <w:rPr>
                <w:rFonts w:ascii="itf Qomra Arabic" w:hAnsi="itf Qomra Arabic" w:cs="itf Qomra Arabic" w:eastAsia="itf Qomra Arabic"/>
                <w:b w:val="0"/>
                <w:color w:val="021526"/>
                <w:sz w:val="18"/>
                <w:szCs w:val="18"/>
              </w:rPr>
              <w:t>respondConsent</w:t>
            </w:r>
            <w:r>
              <w:rPr>
                <w:rFonts w:ascii="itf Qomra Arabic" w:hAnsi="itf Qomra Arabic" w:cs="itf Qomra Arabic" w:eastAsia="itf Qomra Arabic"/>
                <w:b w:val="0"/>
                <w:color w:val="021526"/>
                <w:sz w:val="18"/>
                <w:szCs w:val="18"/>
                <w:rtl/>
                <w:lang w:bidi="ar-SY"/>
              </w:rPr>
              <w:t>) تستدعيها الصفحة، ولها زر «محاكاة». على المنصة الحقيقية تسجّلها الخدمة وحدها بعد رمز تحقق مرتبط بهاتف الموافق (</w:t>
            </w:r>
            <w:r>
              <w:rPr>
                <w:rFonts w:ascii="itf Qomra Arabic" w:hAnsi="itf Qomra Arabic" w:cs="itf Qomra Arabic" w:eastAsia="itf Qomra Arabic"/>
                <w:b w:val="0"/>
                <w:color w:val="021526"/>
                <w:sz w:val="18"/>
                <w:szCs w:val="18"/>
              </w:rPr>
              <w:t>otp_challenges</w:t>
            </w:r>
            <w:r>
              <w:rPr>
                <w:rFonts w:ascii="itf Qomra Arabic" w:hAnsi="itf Qomra Arabic" w:cs="itf Qomra Arabic" w:eastAsia="itf Qomra Arabic"/>
                <w:b w:val="0"/>
                <w:color w:val="021526"/>
                <w:sz w:val="18"/>
                <w:szCs w:val="18"/>
                <w:rtl/>
                <w:lang w:bidi="ar-SY"/>
              </w:rPr>
              <w:t>). وحد 17 عاماً ثابت في الكود.</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REG-37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ما يُسجَّل عند التقديم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رقم الطلب في النسخة التجريبية مشتق من الرقم الوطني بين 4000 و8999 وقد يتكرر. على المنصة الحقيقية رقم فريد من </w:t>
            </w:r>
            <w:r>
              <w:rPr>
                <w:rFonts w:ascii="itf Qomra Arabic" w:hAnsi="itf Qomra Arabic" w:cs="itf Qomra Arabic" w:eastAsia="itf Qomra Arabic"/>
                <w:b w:val="0"/>
                <w:color w:val="021526"/>
                <w:sz w:val="18"/>
                <w:szCs w:val="18"/>
              </w:rPr>
              <w:t>number_sequences</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REG-38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عن المواطن من المكتب</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هذا المسار يكتب الطلب مباشرة دون دالة التقديم الموثوقة (</w:t>
            </w:r>
            <w:r>
              <w:rPr>
                <w:rFonts w:ascii="itf Qomra Arabic" w:hAnsi="itf Qomra Arabic" w:cs="itf Qomra Arabic" w:eastAsia="itf Qomra Arabic"/>
                <w:b w:val="0"/>
                <w:color w:val="021526"/>
                <w:sz w:val="18"/>
                <w:szCs w:val="18"/>
              </w:rPr>
              <w:t>submitApplication</w:t>
            </w:r>
            <w:r>
              <w:rPr>
                <w:rFonts w:ascii="itf Qomra Arabic" w:hAnsi="itf Qomra Arabic" w:cs="itf Qomra Arabic" w:eastAsia="itf Qomra Arabic"/>
                <w:b w:val="0"/>
                <w:color w:val="021526"/>
                <w:sz w:val="18"/>
                <w:szCs w:val="18"/>
                <w:rtl/>
                <w:lang w:bidi="ar-SY"/>
              </w:rPr>
              <w:t>): لا دفعة مؤكدة في السجل، ولا فحص للأفراد في طلبات أخرى، ولا للإصدار. على المنصة الحقيقية أن يمر بالفحوص نفسها في الخادم.</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REG-39</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الاعتبارات التجريبية لا تنتقل إلى المنصة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تُحذف المحاكاة من المنصة الحقيقية كلياً: لا يُقبل في الخادم أي حقل </w:t>
            </w:r>
            <w:r>
              <w:rPr>
                <w:rFonts w:ascii="itf Qomra Arabic" w:hAnsi="itf Qomra Arabic" w:cs="itf Qomra Arabic" w:eastAsia="itf Qomra Arabic"/>
                <w:b w:val="0"/>
                <w:color w:val="021526"/>
                <w:sz w:val="18"/>
                <w:szCs w:val="18"/>
              </w:rPr>
              <w:t>simulated</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SEL-01</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حصة الموسم وتقسيمها</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المنحة (</w:t>
            </w:r>
            <w:r>
              <w:rPr>
                <w:rFonts w:ascii="itf Qomra Arabic" w:hAnsi="itf Qomra Arabic" w:cs="itf Qomra Arabic" w:eastAsia="itf Qomra Arabic"/>
                <w:b w:val="0"/>
                <w:color w:val="021526"/>
                <w:sz w:val="18"/>
                <w:szCs w:val="18"/>
              </w:rPr>
              <w:t>SEL-25</w:t>
            </w:r>
            <w:r>
              <w:rPr>
                <w:rFonts w:ascii="itf Qomra Arabic" w:hAnsi="itf Qomra Arabic" w:cs="itf Qomra Arabic" w:eastAsia="itf Qomra Arabic"/>
                <w:b w:val="0"/>
                <w:color w:val="021526"/>
                <w:sz w:val="18"/>
                <w:szCs w:val="18"/>
                <w:rtl/>
                <w:lang w:bidi="ar-SY"/>
              </w:rPr>
              <w:t>) لا تدخل في هذا الحساب.</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SEL-03</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 العمر المقبول مباشرة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فئات الأعمار في النسخة التجريبية أرقام ثابتة (</w:t>
            </w:r>
            <w:r>
              <w:rPr>
                <w:rFonts w:ascii="itf Qomra Arabic" w:hAnsi="itf Qomra Arabic" w:cs="itf Qomra Arabic" w:eastAsia="itf Qomra Arabic"/>
                <w:b w:val="0"/>
                <w:color w:val="021526"/>
                <w:sz w:val="18"/>
                <w:szCs w:val="18"/>
              </w:rPr>
              <w:t>AGE_BUCKETS</w:t>
            </w:r>
            <w:r>
              <w:rPr>
                <w:rFonts w:ascii="itf Qomra Arabic" w:hAnsi="itf Qomra Arabic" w:cs="itf Qomra Arabic" w:eastAsia="itf Qomra Arabic"/>
                <w:b w:val="0"/>
                <w:color w:val="021526"/>
                <w:sz w:val="18"/>
                <w:szCs w:val="18"/>
                <w:rtl/>
                <w:lang w:bidi="ar-SY"/>
              </w:rPr>
              <w:t>) لا تُحسب من الطلبات الفعلية. على المنصة الحقيقية حسابها من طلبات القبول المباشر المؤهلة.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SEL-04</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إصدار الأعمار المقبولة واعتمادها</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الخطوتان في النسخة التجريبية حدثان في سجل الأحداث فقط، ولا شيء يمنع أن يصدر الشخص نفسه ويعتمد (مديرة الموسم تملك الصلاحيتين). على المنصة الحقيقية جدول </w:t>
            </w:r>
            <w:r>
              <w:rPr>
                <w:rFonts w:ascii="itf Qomra Arabic" w:hAnsi="itf Qomra Arabic" w:cs="itf Qomra Arabic" w:eastAsia="itf Qomra Arabic"/>
                <w:b w:val="0"/>
                <w:color w:val="021526"/>
                <w:sz w:val="18"/>
                <w:szCs w:val="18"/>
              </w:rPr>
              <w:t>direct_age_announcements</w:t>
            </w:r>
            <w:r>
              <w:rPr>
                <w:rFonts w:ascii="itf Qomra Arabic" w:hAnsi="itf Qomra Arabic" w:cs="itf Qomra Arabic" w:eastAsia="itf Qomra Arabic"/>
                <w:b w:val="0"/>
                <w:color w:val="021526"/>
                <w:sz w:val="18"/>
                <w:szCs w:val="18"/>
                <w:rtl/>
                <w:lang w:bidi="ar-SY"/>
              </w:rPr>
              <w:t xml:space="preserve"> وفرض أن المعتمِد غير المصدِر.</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SEL-05</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قرار القبول المباشر</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الخدمة وشاشات الموظفين تقرأ العمر المجمّد في الطلب (</w:t>
            </w:r>
            <w:r>
              <w:rPr>
                <w:rFonts w:ascii="itf Qomra Arabic" w:hAnsi="itf Qomra Arabic" w:cs="itf Qomra Arabic" w:eastAsia="itf Qomra Arabic"/>
                <w:b w:val="0"/>
                <w:color w:val="021526"/>
                <w:sz w:val="18"/>
                <w:szCs w:val="18"/>
              </w:rPr>
              <w:t>policy</w:t>
            </w:r>
            <w:r>
              <w:rPr>
                <w:rFonts w:ascii="itf Qomra Arabic" w:hAnsi="itf Qomra Arabic" w:cs="itf Qomra Arabic" w:eastAsia="itf Qomra Arabic"/>
                <w:b w:val="0"/>
                <w:color w:val="021526"/>
                <w:sz w:val="18"/>
                <w:szCs w:val="18"/>
                <w:rtl/>
                <w:lang w:bidi="ar-SY"/>
              </w:rPr>
              <w:t>)، وصفحات الحاج تقرأ العمر الساري في «إعدادات الموسم». فإن اعتمدت اللجنة عمراً أعلى بعد التقديم رأى الحاج «لم يُقبل» وعاملته الخدمة مقبولاً. على المنصة الحقيقية قرار مخزَّن واحد (</w:t>
            </w:r>
            <w:r>
              <w:rPr>
                <w:rFonts w:ascii="itf Qomra Arabic" w:hAnsi="itf Qomra Arabic" w:cs="itf Qomra Arabic" w:eastAsia="itf Qomra Arabic"/>
                <w:b w:val="0"/>
                <w:color w:val="021526"/>
                <w:sz w:val="18"/>
                <w:szCs w:val="18"/>
              </w:rPr>
              <w:t>applications.status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decided_at</w:t>
            </w:r>
            <w:r>
              <w:rPr>
                <w:rFonts w:ascii="itf Qomra Arabic" w:hAnsi="itf Qomra Arabic" w:cs="itf Qomra Arabic" w:eastAsia="itf Qomra Arabic"/>
                <w:b w:val="0"/>
                <w:color w:val="021526"/>
                <w:sz w:val="18"/>
                <w:szCs w:val="18"/>
                <w:rtl/>
                <w:lang w:bidi="ar-SY"/>
              </w:rPr>
              <w:t>) يكتبه اعتماد الأعمار.</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SEL-08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الدفعة الأولى المدفوعة تبقى رصيداً أو تُرد</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الرد نص في الشاشات فقط: لا تخزّن النسخة التجريبية أي رد. على المنصة الحقيقية جدول </w:t>
            </w:r>
            <w:r>
              <w:rPr>
                <w:rFonts w:ascii="itf Qomra Arabic" w:hAnsi="itf Qomra Arabic" w:cs="itf Qomra Arabic" w:eastAsia="itf Qomra Arabic"/>
                <w:b w:val="0"/>
                <w:color w:val="021526"/>
                <w:sz w:val="18"/>
                <w:szCs w:val="18"/>
              </w:rPr>
              <w:t>refunds</w:t>
            </w:r>
            <w:r>
              <w:rPr>
                <w:rFonts w:ascii="itf Qomra Arabic" w:hAnsi="itf Qomra Arabic" w:cs="itf Qomra Arabic" w:eastAsia="itf Qomra Arabic"/>
                <w:b w:val="0"/>
                <w:color w:val="021526"/>
                <w:sz w:val="18"/>
                <w:szCs w:val="18"/>
                <w:rtl/>
                <w:lang w:bidi="ar-SY"/>
              </w:rPr>
              <w:t xml:space="preserve"> بأسبابه (</w:t>
            </w:r>
            <w:r>
              <w:rPr>
                <w:rFonts w:ascii="itf Qomra Arabic" w:hAnsi="itf Qomra Arabic" w:cs="itf Qomra Arabic" w:eastAsia="itf Qomra Arabic"/>
                <w:b w:val="0"/>
                <w:color w:val="021526"/>
                <w:sz w:val="18"/>
                <w:szCs w:val="18"/>
              </w:rPr>
              <w:t>not-accepted-direct</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not-drawn</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SEL-10</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سنوات الميلاد التي تدخل القرعة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الإحصاء في النسخة التجريبية أرقام مولَّدة (</w:t>
            </w:r>
            <w:r>
              <w:rPr>
                <w:rFonts w:ascii="itf Qomra Arabic" w:hAnsi="itf Qomra Arabic" w:cs="itf Qomra Arabic" w:eastAsia="itf Qomra Arabic"/>
                <w:b w:val="0"/>
                <w:color w:val="021526"/>
                <w:sz w:val="18"/>
                <w:szCs w:val="18"/>
              </w:rPr>
              <w:t>POOL</w:t>
            </w:r>
            <w:r>
              <w:rPr>
                <w:rFonts w:ascii="itf Qomra Arabic" w:hAnsi="itf Qomra Arabic" w:cs="itf Qomra Arabic" w:eastAsia="itf Qomra Arabic"/>
                <w:b w:val="0"/>
                <w:color w:val="021526"/>
                <w:sz w:val="18"/>
                <w:szCs w:val="18"/>
                <w:rtl/>
                <w:lang w:bidi="ar-SY"/>
              </w:rPr>
              <w:t>) معايَرة لتملأ نتيجة 1448 مقاعد القرعة بالضبط. على المنصة الحقيقية حسابه من طلبات القرعة.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SEL-12</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مقارنة ما أُدخل بمقاعد القرعة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الزيادة تنبيه فقط ولا تمنع الإرسال ولا النشر.</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SEL-13</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الاعتماد والنشر</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لا يفرض الكود أن المعتمِد غير المُدخل: مديرة الموسم تملك الصلاحيتين فتُدخل وتنشر وحدها. على المنصة الحقيقية </w:t>
            </w:r>
            <w:r>
              <w:rPr>
                <w:rFonts w:ascii="itf Qomra Arabic" w:hAnsi="itf Qomra Arabic" w:cs="itf Qomra Arabic" w:eastAsia="itf Qomra Arabic"/>
                <w:b w:val="0"/>
                <w:color w:val="021526"/>
                <w:sz w:val="18"/>
                <w:szCs w:val="18"/>
              </w:rPr>
              <w:t>published_by_staff_id</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entered_by_staff_id</w:t>
            </w:r>
            <w:r>
              <w:rPr>
                <w:rFonts w:ascii="itf Qomra Arabic" w:hAnsi="itf Qomra Arabic" w:cs="itf Qomra Arabic" w:eastAsia="itf Qomra Arabic"/>
                <w:b w:val="0"/>
                <w:color w:val="021526"/>
                <w:sz w:val="18"/>
                <w:szCs w:val="18"/>
                <w:rtl/>
                <w:lang w:bidi="ar-SY"/>
              </w:rPr>
              <w:t>، وسحب منشور واحد لكل موسم.</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SEL-17</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مسار الطلب كما يراه الحاج</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النسخة التجريبية تتقدم المراحل بثوانٍ بعد التقديم للعرض. على المنصة الحقيقية تتقدم بأحداث فعلية (التدقيق، اعتماد الأعمار، نشر السحب).</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SEL-18</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البحث العام في النتائج</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النتيجة العامة في النسخة التجريبية مولَّدة من الرقم الوطني (</w:t>
            </w:r>
            <w:r>
              <w:rPr>
                <w:rFonts w:ascii="itf Qomra Arabic" w:hAnsi="itf Qomra Arabic" w:cs="itf Qomra Arabic" w:eastAsia="itf Qomra Arabic"/>
                <w:b w:val="0"/>
                <w:color w:val="021526"/>
                <w:sz w:val="18"/>
                <w:szCs w:val="18"/>
              </w:rPr>
              <w:t>lib/data/public-results.ts</w:t>
            </w:r>
            <w:r>
              <w:rPr>
                <w:rFonts w:ascii="itf Qomra Arabic" w:hAnsi="itf Qomra Arabic" w:cs="itf Qomra Arabic" w:eastAsia="itf Qomra Arabic"/>
                <w:b w:val="0"/>
                <w:color w:val="021526"/>
                <w:sz w:val="18"/>
                <w:szCs w:val="18"/>
                <w:rtl/>
                <w:lang w:bidi="ar-SY"/>
              </w:rPr>
              <w:t xml:space="preserve">) لا من الطلبات. على المنصة الحقيقية قراءتها من </w:t>
            </w:r>
            <w:r>
              <w:rPr>
                <w:rFonts w:ascii="itf Qomra Arabic" w:hAnsi="itf Qomra Arabic" w:cs="itf Qomra Arabic" w:eastAsia="itf Qomra Arabic"/>
                <w:b w:val="0"/>
                <w:color w:val="021526"/>
                <w:sz w:val="18"/>
                <w:szCs w:val="18"/>
              </w:rPr>
              <w:t>applications</w:t>
            </w:r>
            <w:r>
              <w:rPr>
                <w:rFonts w:ascii="itf Qomra Arabic" w:hAnsi="itf Qomra Arabic" w:cs="itf Qomra Arabic" w:eastAsia="itf Qomra Arabic"/>
                <w:b w:val="0"/>
                <w:color w:val="021526"/>
                <w:sz w:val="18"/>
                <w:szCs w:val="18"/>
                <w:rtl/>
                <w:lang w:bidi="ar-SY"/>
              </w:rPr>
              <w:t>، وتحديد الحد في الخادم لا في المتصفح. ويُحسم مع الإدارة هل يُعرض الاسم كاملاً لكل من يعرف الرقم الوطني.</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SEL-19</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المراجعة البشرية توقف الطلب المرفوض</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القبول نفسه لا ينتظر قرار المراجعة: الطلب الذي لم يُراجع بعد يُقبل ويمضي في خطواته. وقائمة المراجعة تفحص بشروط الموسم السارية لا المجمّدة في الطلب. والقرار تكتبه الصفحة في المتجر (</w:t>
            </w:r>
            <w:r>
              <w:rPr>
                <w:rFonts w:ascii="itf Qomra Arabic" w:hAnsi="itf Qomra Arabic" w:cs="itf Qomra Arabic" w:eastAsia="itf Qomra Arabic"/>
                <w:b w:val="0"/>
                <w:color w:val="021526"/>
                <w:sz w:val="18"/>
                <w:szCs w:val="18"/>
              </w:rPr>
              <w:t>setReview</w:t>
            </w:r>
            <w:r>
              <w:rPr>
                <w:rFonts w:ascii="itf Qomra Arabic" w:hAnsi="itf Qomra Arabic" w:cs="itf Qomra Arabic" w:eastAsia="itf Qomra Arabic"/>
                <w:b w:val="0"/>
                <w:color w:val="021526"/>
                <w:sz w:val="18"/>
                <w:szCs w:val="18"/>
                <w:rtl/>
                <w:lang w:bidi="ar-SY"/>
              </w:rPr>
              <w:t>) لا خدمة موثوقة.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SEL-20</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أول خطوة بعد القبول تأكيده</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وقت التأكيد تكتبه الصفحة مباشرة (</w:t>
            </w:r>
            <w:r>
              <w:rPr>
                <w:rFonts w:ascii="itf Qomra Arabic" w:hAnsi="itf Qomra Arabic" w:cs="itf Qomra Arabic" w:eastAsia="itf Qomra Arabic"/>
                <w:b w:val="0"/>
                <w:color w:val="021526"/>
                <w:sz w:val="18"/>
                <w:szCs w:val="18"/>
              </w:rPr>
              <w:t>actions.setPost</w:t>
            </w:r>
            <w:r>
              <w:rPr>
                <w:rFonts w:ascii="itf Qomra Arabic" w:hAnsi="itf Qomra Arabic" w:cs="itf Qomra Arabic" w:eastAsia="itf Qomra Arabic"/>
                <w:b w:val="0"/>
                <w:color w:val="021526"/>
                <w:sz w:val="18"/>
                <w:szCs w:val="18"/>
                <w:rtl/>
                <w:lang w:bidi="ar-SY"/>
              </w:rPr>
              <w:t>) لا خدمة موثوقة تتحقق أن الطلب مقبول وأن الموعد لم يفت.</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SEL-23</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 التثبيت وسقوط القبول</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النسخة التجريبية تعرض الموعد ولا تفرضه: يمكن التأكيد والدفع بعده، ولا حالة «سقط قبوله». على المنصة الحقيقية مهمة مجدولة بعد الموعد تجعل الطلب </w:t>
            </w:r>
            <w:r>
              <w:rPr>
                <w:rFonts w:ascii="itf Qomra Arabic" w:hAnsi="itf Qomra Arabic" w:cs="itf Qomra Arabic" w:eastAsia="itf Qomra Arabic"/>
                <w:b w:val="0"/>
                <w:color w:val="021526"/>
                <w:sz w:val="18"/>
                <w:szCs w:val="18"/>
              </w:rPr>
              <w:t>lapsed</w:t>
            </w:r>
            <w:r>
              <w:rPr>
                <w:rFonts w:ascii="itf Qomra Arabic" w:hAnsi="itf Qomra Arabic" w:cs="itf Qomra Arabic" w:eastAsia="itf Qomra Arabic"/>
                <w:b w:val="0"/>
                <w:color w:val="021526"/>
                <w:sz w:val="18"/>
                <w:szCs w:val="18"/>
                <w:rtl/>
                <w:lang w:bidi="ar-SY"/>
              </w:rPr>
              <w:t xml:space="preserve"> وتغلقه، ورفض التأكيد والدفع بعده في الخادم.</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SEL-24</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من لم يثبّت والحصة غير المكتملة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نص على صفحة الشروط فقط: لا آلية في الكود لعدّ المقاعد العائدة ولا لإعلان أعمار جديدة. على المنصة الحقيقية تصميمها مع الإدارة (عمر معلَن جديد يُكتب في </w:t>
            </w:r>
            <w:r>
              <w:rPr>
                <w:rFonts w:ascii="itf Qomra Arabic" w:hAnsi="itf Qomra Arabic" w:cs="itf Qomra Arabic" w:eastAsia="itf Qomra Arabic"/>
                <w:b w:val="0"/>
                <w:color w:val="021526"/>
                <w:sz w:val="18"/>
                <w:szCs w:val="18"/>
              </w:rPr>
              <w:t>applications.announced_direct_age</w:t>
            </w:r>
            <w:r>
              <w:rPr>
                <w:rFonts w:ascii="itf Qomra Arabic" w:hAnsi="itf Qomra Arabic" w:cs="itf Qomra Arabic" w:eastAsia="itf Qomra Arabic"/>
                <w:b w:val="0"/>
                <w:color w:val="021526"/>
                <w:sz w:val="18"/>
                <w:szCs w:val="18"/>
                <w:rtl/>
                <w:lang w:bidi="ar-SY"/>
              </w:rPr>
              <w:t xml:space="preserve"> لجولة الاستدراك).</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SEL-25</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المنحة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الرقم يُعرض فقط. لا تسجيل للمنحة ولا شرط لها ولا مقاعد محسوبة من الحصة، والنتيجة العامة تولّد «حملة المنحة» عشوائياً لنحو 3% من الأرقام. على المنصة الحقيقية تحديد من يستحقها وكيف يُقبل، وهل مقاعدها من الحصة أم فوقها.</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PAY-05</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تغيّر تكلفة الحج بعد نشر الجدول</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الشاشتان منفصلتان ولا يمنع حفظُ التكلفة الجديدة التعارضَ؛ يجب أن تمنع المنصة الحقيقية حفظ تكلفة تُبطل الإصدار الساري أو تفرض نشر إصدار معها.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PAY-06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طرق الدفع</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نموذج دفع رسم تسجيل الإداري لا يقرأ الطرق المفعّلة ويعرض الطريقتين دائماً (</w:t>
            </w:r>
            <w:r>
              <w:rPr>
                <w:rFonts w:ascii="itf Qomra Arabic" w:hAnsi="itf Qomra Arabic" w:cs="itf Qomra Arabic" w:eastAsia="itf Qomra Arabic"/>
                <w:b w:val="0"/>
                <w:color w:val="021526"/>
                <w:sz w:val="18"/>
                <w:szCs w:val="18"/>
              </w:rPr>
              <w:t>app/portal/(admin)/role/apply.tsx:290</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PAY-07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 عبر شام كاش</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النسخة التجريبية لا تتحقق من رقم العملية لدى شام كاش ولا تحفظه، وتعدّ الدفع مؤكداً بعد مهلة محاكاة. المنصة الحقيقية تؤكد العملية من مزوّد الدفع وتحفظ رقمها، والدفعة </w:t>
            </w: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حتى التأكيد.</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PAY-08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الدفع في المصرف المعتمد وإشعاره</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لا شاشة لموظف المالية: النسخة التجريبية تعرض «يطابق موظف المالية الإشعار» ثم تؤكد الدفع بعد ثوانٍ، ولا تحفظ الإشعار، ولا مسار لرفضه. المنصة الحقيقية تحتاج قائمة إشعارات بانتظار المطابقة، وقرار مطابقة أو رفض بسبب، وإبقاء الدفعة </w:t>
            </w:r>
            <w:r>
              <w:rPr>
                <w:rFonts w:ascii="itf Qomra Arabic" w:hAnsi="itf Qomra Arabic" w:cs="itf Qomra Arabic" w:eastAsia="itf Qomra Arabic"/>
                <w:b w:val="0"/>
                <w:color w:val="021526"/>
                <w:sz w:val="18"/>
                <w:szCs w:val="18"/>
              </w:rPr>
              <w:t>pending</w:t>
            </w:r>
            <w:r>
              <w:rPr>
                <w:rFonts w:ascii="itf Qomra Arabic" w:hAnsi="itf Qomra Arabic" w:cs="itf Qomra Arabic" w:eastAsia="itf Qomra Arabic"/>
                <w:b w:val="0"/>
                <w:color w:val="021526"/>
                <w:sz w:val="18"/>
                <w:szCs w:val="18"/>
                <w:rtl/>
                <w:lang w:bidi="ar-SY"/>
              </w:rPr>
              <w:t xml:space="preserve"> حتى القرار وإشعار الدافع بالنتيجة.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PAY-15</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ترقيم الإيصالات</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البادئة 1448 مكتوبة في الكود لا مأخوذة من سنة الموسم. وبيانات صفحة «التحقق من وثيقة» التجريبية ترقّم إيصال الهدي -2 والسكن -3 بخلاف الكود (</w:t>
            </w:r>
            <w:r>
              <w:rPr>
                <w:rFonts w:ascii="itf Qomra Arabic" w:hAnsi="itf Qomra Arabic" w:cs="itf Qomra Arabic" w:eastAsia="itf Qomra Arabic"/>
                <w:b w:val="0"/>
                <w:color w:val="021526"/>
                <w:sz w:val="18"/>
                <w:szCs w:val="18"/>
              </w:rPr>
              <w:t>-H</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-R</w:t>
            </w:r>
            <w:r>
              <w:rPr>
                <w:rFonts w:ascii="itf Qomra Arabic" w:hAnsi="itf Qomra Arabic" w:cs="itf Qomra Arabic" w:eastAsia="itf Qomra Arabic"/>
                <w:b w:val="0"/>
                <w:color w:val="021526"/>
                <w:sz w:val="18"/>
                <w:szCs w:val="18"/>
                <w:rtl/>
                <w:lang w:bidi="ar-SY"/>
              </w:rPr>
              <w:t>)، وتقرأ قائمة ثابتة (</w:t>
            </w:r>
            <w:r>
              <w:rPr>
                <w:rFonts w:ascii="itf Qomra Arabic" w:hAnsi="itf Qomra Arabic" w:cs="itf Qomra Arabic" w:eastAsia="itf Qomra Arabic"/>
                <w:b w:val="0"/>
                <w:color w:val="021526"/>
                <w:sz w:val="18"/>
                <w:szCs w:val="18"/>
              </w:rPr>
              <w:t>lib/data/clusters.ts:361</w:t>
            </w:r>
            <w:r>
              <w:rPr>
                <w:rFonts w:ascii="itf Qomra Arabic" w:hAnsi="itf Qomra Arabic" w:cs="itf Qomra Arabic" w:eastAsia="itf Qomra Arabic"/>
                <w:b w:val="0"/>
                <w:color w:val="021526"/>
                <w:sz w:val="18"/>
                <w:szCs w:val="18"/>
                <w:rtl/>
                <w:lang w:bidi="ar-SY"/>
              </w:rPr>
              <w:t>) لا دفتر المدفوعات. ورقم الإداري من آخر 3 أرقام قد يتكرر بين إداريين؛ يجب رقم تسلسلي فريد.</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PAY-16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رصيد الدفعة الأولى عند الانتقال إلى القرعة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مبلغ الرصيد يُنقل كما هو ولا يُعاد حسابه إن اختلف عدد أفراد طلب القرعة عن الطلب المباشر؛ يجب أن تطابق المنصة الرصيد مع المستحق وتطالب بالفرق أو ترده.</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PAY-17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رد المبالغ</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يوجد في النسخة التجريبية أي تنفيذ للرد: لا طلب رد ولا قرار ولا تسجيل. المنصة الحقيقية تحتاج دورة رد كاملة (</w:t>
            </w:r>
            <w:r>
              <w:rPr>
                <w:rFonts w:ascii="itf Qomra Arabic" w:hAnsi="itf Qomra Arabic" w:cs="itf Qomra Arabic" w:eastAsia="itf Qomra Arabic"/>
                <w:b w:val="0"/>
                <w:color w:val="021526"/>
                <w:sz w:val="18"/>
                <w:szCs w:val="18"/>
              </w:rPr>
              <w:t>requested</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approved</w:t>
            </w:r>
            <w:r>
              <w:rPr>
                <w:rFonts w:ascii="itf Qomra Arabic" w:hAnsi="itf Qomra Arabic" w:cs="itf Qomra Arabic" w:eastAsia="itf Qomra Arabic"/>
                <w:b w:val="0"/>
                <w:color w:val="021526"/>
                <w:sz w:val="18"/>
                <w:szCs w:val="18"/>
                <w:rtl/>
                <w:lang w:bidi="ar-SY"/>
              </w:rPr>
              <w:t xml:space="preserve"> ← </w:t>
            </w:r>
            <w:r>
              <w:rPr>
                <w:rFonts w:ascii="itf Qomra Arabic" w:hAnsi="itf Qomra Arabic" w:cs="itf Qomra Arabic" w:eastAsia="itf Qomra Arabic"/>
                <w:b w:val="0"/>
                <w:color w:val="021526"/>
                <w:sz w:val="18"/>
                <w:szCs w:val="18"/>
              </w:rPr>
              <w:t>paid</w:t>
            </w:r>
            <w:r>
              <w:rPr>
                <w:rFonts w:ascii="itf Qomra Arabic" w:hAnsi="itf Qomra Arabic" w:cs="itf Qomra Arabic" w:eastAsia="itf Qomra Arabic"/>
                <w:b w:val="0"/>
                <w:color w:val="021526"/>
                <w:sz w:val="18"/>
                <w:szCs w:val="18"/>
                <w:rtl/>
                <w:lang w:bidi="ar-SY"/>
              </w:rPr>
              <w:t xml:space="preserve"> أو </w:t>
            </w:r>
            <w:r>
              <w:rPr>
                <w:rFonts w:ascii="itf Qomra Arabic" w:hAnsi="itf Qomra Arabic" w:cs="itf Qomra Arabic" w:eastAsia="itf Qomra Arabic"/>
                <w:b w:val="0"/>
                <w:color w:val="021526"/>
                <w:sz w:val="18"/>
                <w:szCs w:val="18"/>
              </w:rPr>
              <w:t>rejected</w:t>
            </w:r>
            <w:r>
              <w:rPr>
                <w:rFonts w:ascii="itf Qomra Arabic" w:hAnsi="itf Qomra Arabic" w:cs="itf Qomra Arabic" w:eastAsia="itf Qomra Arabic"/>
                <w:b w:val="0"/>
                <w:color w:val="021526"/>
                <w:sz w:val="18"/>
                <w:szCs w:val="18"/>
                <w:rtl/>
                <w:lang w:bidi="ar-SY"/>
              </w:rPr>
              <w:t xml:space="preserve">) للأسباب: لم يُقبل مباشرة ولم ينتقل، لم تسحبه القرعة، سقط قبوله، انسحب. وتحسم الإدارة كتابةً أن رسم التسجيل لا يُسترد (الأسئلة الشائعة لا تقولها صراحة، وجدول </w:t>
            </w:r>
            <w:r>
              <w:rPr>
                <w:rFonts w:ascii="itf Qomra Arabic" w:hAnsi="itf Qomra Arabic" w:cs="itf Qomra Arabic" w:eastAsia="itf Qomra Arabic"/>
                <w:b w:val="0"/>
                <w:color w:val="021526"/>
                <w:sz w:val="18"/>
                <w:szCs w:val="18"/>
              </w:rPr>
              <w:t>refunds</w:t>
            </w:r>
            <w:r>
              <w:rPr>
                <w:rFonts w:ascii="itf Qomra Arabic" w:hAnsi="itf Qomra Arabic" w:cs="itf Qomra Arabic" w:eastAsia="itf Qomra Arabic"/>
                <w:b w:val="0"/>
                <w:color w:val="021526"/>
                <w:sz w:val="18"/>
                <w:szCs w:val="18"/>
                <w:rtl/>
                <w:lang w:bidi="ar-SY"/>
              </w:rPr>
              <w:t xml:space="preserve"> يفترضها).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PAY-19</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المهلة وسقوط القبول</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شيء في الكود يفرض المهلة:</w:t>
            </w:r>
            <w:r>
              <w:rPr>
                <w:rFonts w:ascii="itf Qomra Arabic" w:hAnsi="itf Qomra Arabic" w:cs="itf Qomra Arabic" w:eastAsia="itf Qomra Arabic"/>
                <w:b w:val="0"/>
                <w:color w:val="021526"/>
                <w:sz w:val="18"/>
                <w:szCs w:val="18"/>
              </w:rPr>
              <w:t xml:space="preserve"> confirmTo</w:t>
            </w:r>
            <w:r>
              <w:rPr>
                <w:rFonts w:ascii="itf Qomra Arabic" w:hAnsi="itf Qomra Arabic" w:cs="itf Qomra Arabic" w:eastAsia="itf Qomra Arabic"/>
                <w:b w:val="0"/>
                <w:color w:val="021526"/>
                <w:sz w:val="18"/>
                <w:szCs w:val="18"/>
                <w:rtl/>
                <w:lang w:bidi="ar-SY"/>
              </w:rPr>
              <w:t xml:space="preserve"> معرّف ولا يُقرأ، وحقل </w:t>
            </w:r>
            <w:r>
              <w:rPr>
                <w:rFonts w:ascii="itf Qomra Arabic" w:hAnsi="itf Qomra Arabic" w:cs="itf Qomra Arabic" w:eastAsia="itf Qomra Arabic"/>
                <w:b w:val="0"/>
                <w:color w:val="021526"/>
                <w:sz w:val="18"/>
                <w:szCs w:val="18"/>
              </w:rPr>
              <w:t>deadline</w:t>
            </w:r>
            <w:r>
              <w:rPr>
                <w:rFonts w:ascii="itf Qomra Arabic" w:hAnsi="itf Qomra Arabic" w:cs="itf Qomra Arabic" w:eastAsia="itf Qomra Arabic"/>
                <w:b w:val="0"/>
                <w:color w:val="021526"/>
                <w:sz w:val="18"/>
                <w:szCs w:val="18"/>
                <w:rtl/>
                <w:lang w:bidi="ar-SY"/>
              </w:rPr>
              <w:t xml:space="preserve"> في الدفعة (</w:t>
            </w:r>
            <w:r>
              <w:rPr>
                <w:rFonts w:ascii="itf Qomra Arabic" w:hAnsi="itf Qomra Arabic" w:cs="itf Qomra Arabic" w:eastAsia="itf Qomra Arabic"/>
                <w:b w:val="0"/>
                <w:color w:val="021526"/>
                <w:sz w:val="18"/>
                <w:szCs w:val="18"/>
              </w:rPr>
              <w:t>lib/registration/types.ts:142</w:t>
            </w:r>
            <w:r>
              <w:rPr>
                <w:rFonts w:ascii="itf Qomra Arabic" w:hAnsi="itf Qomra Arabic" w:cs="itf Qomra Arabic" w:eastAsia="itf Qomra Arabic"/>
                <w:b w:val="0"/>
                <w:color w:val="021526"/>
                <w:sz w:val="18"/>
                <w:szCs w:val="18"/>
                <w:rtl/>
                <w:lang w:bidi="ar-SY"/>
              </w:rPr>
              <w:t>) لا يُستعمل، ومواعيد الدفع تُفتح بالمحاكاة. المنصة الحقيقية تحتاج موعداً نهائياً لكل دفعة، ومهمة تُسقط القبول بعده وتحرر المقعد وتُشعر الحاج وتفتح الرد إن لزم، وإشعارات تذكير قبل الموعد.</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PAY-25</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السكن الخاص وكلفته</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خدمة </w:t>
            </w:r>
            <w:r>
              <w:rPr>
                <w:rFonts w:ascii="itf Qomra Arabic" w:hAnsi="itf Qomra Arabic" w:cs="itf Qomra Arabic" w:eastAsia="itf Qomra Arabic"/>
                <w:b w:val="0"/>
                <w:color w:val="021526"/>
                <w:sz w:val="18"/>
                <w:szCs w:val="18"/>
              </w:rPr>
              <w:t>payPostLines</w:t>
            </w:r>
            <w:r>
              <w:rPr>
                <w:rFonts w:ascii="itf Qomra Arabic" w:hAnsi="itf Qomra Arabic" w:cs="itf Qomra Arabic" w:eastAsia="itf Qomra Arabic"/>
                <w:b w:val="0"/>
                <w:color w:val="021526"/>
                <w:sz w:val="18"/>
                <w:szCs w:val="18"/>
                <w:rtl/>
                <w:lang w:bidi="ar-SY"/>
              </w:rPr>
              <w:t xml:space="preserve"> تأخذ كلفة السكن ممّا تمرره الصفحة (</w:t>
            </w:r>
            <w:r>
              <w:rPr>
                <w:rFonts w:ascii="itf Qomra Arabic" w:hAnsi="itf Qomra Arabic" w:cs="itf Qomra Arabic" w:eastAsia="itf Qomra Arabic"/>
                <w:b w:val="0"/>
                <w:color w:val="021526"/>
                <w:sz w:val="18"/>
                <w:szCs w:val="18"/>
              </w:rPr>
              <w:t>lib/registration/service.ts:314</w:t>
            </w:r>
            <w:r>
              <w:rPr>
                <w:rFonts w:ascii="itf Qomra Arabic" w:hAnsi="itf Qomra Arabic" w:cs="itf Qomra Arabic" w:eastAsia="itf Qomra Arabic"/>
                <w:b w:val="0"/>
                <w:color w:val="021526"/>
                <w:sz w:val="18"/>
                <w:szCs w:val="18"/>
                <w:rtl/>
                <w:lang w:bidi="ar-SY"/>
              </w:rPr>
              <w:t>)، لا مما حُفظ؛ يجب أن يحسبها الخادم من اختيار الطلب المحفوظ وأسعار تكتله المعتمدة. ولا معالجة لكلفة سكن مدفوعة إن انتقلت العائلة بعدها إلى تكتل آخر بأسعار مختلفة.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PAY-26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موعد فتح كل دفعة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النسخة التجريبية تفتح الموعد بزر محاكاة، والخادم لا يتحقق من أي تاريخ. المنصة الحقيقية تربط كل دفعة بنافذة زمنية يفرضها الخادم وترسل الإشعار عند فتحها.</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PAY-29</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تسجيل الإداري</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الدفع لا يمر بدفتر المدفوعات ولا بخدمة على الخادم: الصفحة تكتب </w:t>
            </w:r>
            <w:r>
              <w:rPr>
                <w:rFonts w:ascii="itf Qomra Arabic" w:hAnsi="itf Qomra Arabic" w:cs="itf Qomra Arabic" w:eastAsia="itf Qomra Arabic"/>
                <w:b w:val="0"/>
                <w:color w:val="021526"/>
                <w:sz w:val="18"/>
                <w:szCs w:val="18"/>
              </w:rPr>
              <w:t>feePaidAt</w:t>
            </w:r>
            <w:r>
              <w:rPr>
                <w:rFonts w:ascii="itf Qomra Arabic" w:hAnsi="itf Qomra Arabic" w:cs="itf Qomra Arabic" w:eastAsia="itf Qomra Arabic"/>
                <w:b w:val="0"/>
                <w:color w:val="021526"/>
                <w:sz w:val="18"/>
                <w:szCs w:val="18"/>
                <w:rtl/>
                <w:lang w:bidi="ar-SY"/>
              </w:rPr>
              <w:t xml:space="preserve"> مباشرة. يجب تسجيله دفعة </w:t>
            </w:r>
            <w:r>
              <w:rPr>
                <w:rFonts w:ascii="itf Qomra Arabic" w:hAnsi="itf Qomra Arabic" w:cs="itf Qomra Arabic" w:eastAsia="itf Qomra Arabic"/>
                <w:b w:val="0"/>
                <w:color w:val="021526"/>
                <w:sz w:val="18"/>
                <w:szCs w:val="18"/>
              </w:rPr>
              <w:t>admin-registration</w:t>
            </w:r>
            <w:r>
              <w:rPr>
                <w:rFonts w:ascii="itf Qomra Arabic" w:hAnsi="itf Qomra Arabic" w:cs="itf Qomra Arabic" w:eastAsia="itf Qomra Arabic"/>
                <w:b w:val="0"/>
                <w:color w:val="021526"/>
                <w:sz w:val="18"/>
                <w:szCs w:val="18"/>
                <w:rtl/>
                <w:lang w:bidi="ar-SY"/>
              </w:rPr>
              <w:t xml:space="preserve"> مؤكدة كبقية المدفوعات.</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PAY-30</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تشكيل المجموعة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التأكيد خانة يضعها الموظف ولا يُنشئ سجل دفعة؛ يجب تسجيل دفعة </w:t>
            </w:r>
            <w:r>
              <w:rPr>
                <w:rFonts w:ascii="itf Qomra Arabic" w:hAnsi="itf Qomra Arabic" w:cs="itf Qomra Arabic" w:eastAsia="itf Qomra Arabic"/>
                <w:b w:val="0"/>
                <w:color w:val="021526"/>
                <w:sz w:val="18"/>
                <w:szCs w:val="18"/>
              </w:rPr>
              <w:t>group-formation</w:t>
            </w:r>
            <w:r>
              <w:rPr>
                <w:rFonts w:ascii="itf Qomra Arabic" w:hAnsi="itf Qomra Arabic" w:cs="itf Qomra Arabic" w:eastAsia="itf Qomra Arabic"/>
                <w:b w:val="0"/>
                <w:color w:val="021526"/>
                <w:sz w:val="18"/>
                <w:szCs w:val="18"/>
                <w:rtl/>
                <w:lang w:bidi="ar-SY"/>
              </w:rPr>
              <w:t xml:space="preserve"> بطريقة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واسم الموظف المستلم.</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PAY-31</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تشكيل التكتل</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لا إيصال لرسم التكتل ولا سجل دفعة؛ خانة تأكيد فقط. يجب سجل </w:t>
            </w:r>
            <w:r>
              <w:rPr>
                <w:rFonts w:ascii="itf Qomra Arabic" w:hAnsi="itf Qomra Arabic" w:cs="itf Qomra Arabic" w:eastAsia="itf Qomra Arabic"/>
                <w:b w:val="0"/>
                <w:color w:val="021526"/>
                <w:sz w:val="18"/>
                <w:szCs w:val="18"/>
              </w:rPr>
              <w:t>cluster-formation</w:t>
            </w:r>
            <w:r>
              <w:rPr>
                <w:rFonts w:ascii="itf Qomra Arabic" w:hAnsi="itf Qomra Arabic" w:cs="itf Qomra Arabic" w:eastAsia="itf Qomra Arabic"/>
                <w:b w:val="0"/>
                <w:color w:val="021526"/>
                <w:sz w:val="18"/>
                <w:szCs w:val="18"/>
                <w:rtl/>
                <w:lang w:bidi="ar-SY"/>
              </w:rPr>
              <w:t xml:space="preserve"> بطريقة </w:t>
            </w:r>
            <w:r>
              <w:rPr>
                <w:rFonts w:ascii="itf Qomra Arabic" w:hAnsi="itf Qomra Arabic" w:cs="itf Qomra Arabic" w:eastAsia="itf Qomra Arabic"/>
                <w:b w:val="0"/>
                <w:color w:val="021526"/>
                <w:sz w:val="18"/>
                <w:szCs w:val="18"/>
              </w:rPr>
              <w:t>office</w:t>
            </w:r>
            <w:r>
              <w:rPr>
                <w:rFonts w:ascii="itf Qomra Arabic" w:hAnsi="itf Qomra Arabic" w:cs="itf Qomra Arabic" w:eastAsia="itf Qomra Arabic"/>
                <w:b w:val="0"/>
                <w:color w:val="021526"/>
                <w:sz w:val="18"/>
                <w:szCs w:val="18"/>
                <w:rtl/>
                <w:lang w:bidi="ar-SY"/>
              </w:rPr>
              <w:t xml:space="preserve"> وإيصال مرقّم.</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POST-08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تأكيد القبول والتوقيع على التعليمات</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التأكيد يُكتب من الصفحة مباشرة لا عبر خدمة على الخادم، فلا يُتحقق من أن الطلب مقبول ولا من المهلة (27 تشرين الأول)؛ ولا يُحفظ نص التعليمات الذي وُقّع عليه. المنصة الحقيقية تسجّله بخدمة تتحقق من القبول والمهلة وتحفظ نسخة النص الموقَّع.</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POST-10</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الصورة الشخصية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شاشة لمراجعة الصورة والجواز عند الموظفين: المراجعة محاكاة بمؤقت في متصفح الحاج تعتمد كل وثيقة بعد ثوانٍ (</w:t>
            </w:r>
            <w:r>
              <w:rPr>
                <w:rFonts w:ascii="itf Qomra Arabic" w:hAnsi="itf Qomra Arabic" w:cs="itf Qomra Arabic" w:eastAsia="itf Qomra Arabic"/>
                <w:b w:val="0"/>
                <w:color w:val="021526"/>
                <w:sz w:val="18"/>
                <w:szCs w:val="18"/>
              </w:rPr>
              <w:t>step-documents.tsx:67</w:t>
            </w:r>
            <w:r>
              <w:rPr>
                <w:rFonts w:ascii="itf Qomra Arabic" w:hAnsi="itf Qomra Arabic" w:cs="itf Qomra Arabic" w:eastAsia="itf Qomra Arabic"/>
                <w:b w:val="0"/>
                <w:color w:val="021526"/>
                <w:sz w:val="18"/>
                <w:szCs w:val="18"/>
                <w:rtl/>
                <w:lang w:bidi="ar-SY"/>
              </w:rPr>
              <w:t>)، ولا يُحفظ الملف. وقائمة «المراجعات» تعرض لكل طلب «جواز السفر: سليم» ثابتاً (</w:t>
            </w:r>
            <w:r>
              <w:rPr>
                <w:rFonts w:ascii="itf Qomra Arabic" w:hAnsi="itf Qomra Arabic" w:cs="itf Qomra Arabic" w:eastAsia="itf Qomra Arabic"/>
                <w:b w:val="0"/>
                <w:color w:val="021526"/>
                <w:sz w:val="18"/>
                <w:szCs w:val="18"/>
              </w:rPr>
              <w:t>app/staff/_components/data.ts:96</w:t>
            </w:r>
            <w:r>
              <w:rPr>
                <w:rFonts w:ascii="itf Qomra Arabic" w:hAnsi="itf Qomra Arabic" w:cs="itf Qomra Arabic" w:eastAsia="itf Qomra Arabic"/>
                <w:b w:val="0"/>
                <w:color w:val="021526"/>
                <w:sz w:val="18"/>
                <w:szCs w:val="18"/>
                <w:rtl/>
                <w:lang w:bidi="ar-SY"/>
              </w:rPr>
              <w:t>) مع أن الجواز لا يُطلب عند التسجيل. المنصة الحقيقية تحتاج قائمة مراجعة للموظف باعتماد أو إعادة بسبب، وحفظ الملف.</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POST-12</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الإلحاق بمجموعة بعقد في المكتب</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README (</w:t>
            </w:r>
            <w:r>
              <w:rPr>
                <w:rFonts w:ascii="itf Qomra Arabic" w:hAnsi="itf Qomra Arabic" w:cs="itf Qomra Arabic" w:eastAsia="itf Qomra Arabic"/>
                <w:b w:val="0"/>
                <w:color w:val="021526"/>
                <w:sz w:val="18"/>
                <w:szCs w:val="18"/>
                <w:rtl/>
                <w:lang w:bidi="ar-SY"/>
              </w:rPr>
              <w:t>السطر 40) يصف أن الحاج «يختار المجموعة 27 من الدليل فيسجّله منسقها ويوقّعان العقد»؛ الكود يُلحقه موظف المكتب، والمجموعة لا تُعرف برقمها. الكود هو المعتمد.</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POST-14</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كله في المجموعة نفسها وضمن سعتها</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الفحص في شاشة الموظف فقط، و</w:t>
            </w:r>
            <w:r>
              <w:rPr>
                <w:rFonts w:ascii="itf Qomra Arabic" w:hAnsi="itf Qomra Arabic" w:cs="itf Qomra Arabic" w:eastAsia="itf Qomra Arabic"/>
                <w:b w:val="0"/>
                <w:color w:val="021526"/>
                <w:sz w:val="18"/>
                <w:szCs w:val="18"/>
              </w:rPr>
              <w:t>attachByStaff</w:t>
            </w:r>
            <w:r>
              <w:rPr>
                <w:rFonts w:ascii="itf Qomra Arabic" w:hAnsi="itf Qomra Arabic" w:cs="itf Qomra Arabic" w:eastAsia="itf Qomra Arabic"/>
                <w:b w:val="0"/>
                <w:color w:val="021526"/>
                <w:sz w:val="18"/>
                <w:szCs w:val="18"/>
                <w:rtl/>
                <w:lang w:bidi="ar-SY"/>
              </w:rPr>
              <w:t xml:space="preserve"> لا يعيد الفحص. ولا يُتحقق من أن الحاج أكّد قبوله ودفع الأولى ورفع الصور قبل إلحاقه؛ يجب أن يفرض الخادم السعة وترتيب الخطوات.</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POST-19</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جواز السفر</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يُقرأ تاريخ انتهاء الجواز ولا يُقارن بموعد العودة: النسخة التجريبية تعيد جواز أكبر الأفراد سناً مرة واحدة بالمحاكاة (</w:t>
            </w:r>
            <w:r>
              <w:rPr>
                <w:rFonts w:ascii="itf Qomra Arabic" w:hAnsi="itf Qomra Arabic" w:cs="itf Qomra Arabic" w:eastAsia="itf Qomra Arabic"/>
                <w:b w:val="0"/>
                <w:color w:val="021526"/>
                <w:sz w:val="18"/>
                <w:szCs w:val="18"/>
              </w:rPr>
              <w:t>step-documents.tsx:80</w:t>
            </w:r>
            <w:r>
              <w:rPr>
                <w:rFonts w:ascii="itf Qomra Arabic" w:hAnsi="itf Qomra Arabic" w:cs="itf Qomra Arabic" w:eastAsia="itf Qomra Arabic"/>
                <w:b w:val="0"/>
                <w:color w:val="021526"/>
                <w:sz w:val="18"/>
                <w:szCs w:val="18"/>
                <w:rtl/>
                <w:lang w:bidi="ar-SY"/>
              </w:rPr>
              <w:t>). المنصة الحقيقية تحفظ رقم الجواز وتاريخ انتهائه وترفض آلياً ما يقل عن 6 أشهر بعد العودة.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POST-20</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متى تُطلب الوثائق الطبية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تعليقات الكود (</w:t>
            </w:r>
            <w:r>
              <w:rPr>
                <w:rFonts w:ascii="itf Qomra Arabic" w:hAnsi="itf Qomra Arabic" w:cs="itf Qomra Arabic" w:eastAsia="itf Qomra Arabic"/>
                <w:b w:val="0"/>
                <w:color w:val="021526"/>
                <w:sz w:val="18"/>
                <w:szCs w:val="18"/>
              </w:rPr>
              <w:t>lib/store.ts</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asked only after the full amount is paid</w:t>
            </w:r>
            <w:r>
              <w:rPr>
                <w:rFonts w:ascii="itf Qomra Arabic" w:hAnsi="itf Qomra Arabic" w:cs="itf Qomra Arabic" w:eastAsia="itf Qomra Arabic"/>
                <w:b w:val="0"/>
                <w:color w:val="021526"/>
                <w:sz w:val="18"/>
                <w:szCs w:val="18"/>
                <w:rtl/>
                <w:lang w:bidi="ar-SY"/>
              </w:rPr>
              <w:t>» و</w:t>
            </w:r>
            <w:r>
              <w:rPr>
                <w:rFonts w:ascii="itf Qomra Arabic" w:hAnsi="itf Qomra Arabic" w:cs="itf Qomra Arabic" w:eastAsia="itf Qomra Arabic"/>
                <w:b w:val="0"/>
                <w:color w:val="021526"/>
                <w:sz w:val="18"/>
                <w:szCs w:val="18"/>
              </w:rPr>
              <w:t>step-medical.tsx</w:t>
            </w:r>
            <w:r>
              <w:rPr>
                <w:rFonts w:ascii="itf Qomra Arabic" w:hAnsi="itf Qomra Arabic" w:cs="itf Qomra Arabic" w:eastAsia="itf Qomra Arabic"/>
                <w:b w:val="0"/>
                <w:color w:val="021526"/>
                <w:sz w:val="18"/>
                <w:szCs w:val="18"/>
                <w:rtl/>
                <w:lang w:bidi="ar-SY"/>
              </w:rPr>
              <w:t>) ونص التعليمات تقول إنها بعد الدفع، لكن قيد النشر يشترط الإلحاق وحده؛ فإصدار يضع الملف الطبي قبل الدفعة الثانية يُقبل. تحسم الإدارة القاعدة ويُفرض قيدها.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POST-21</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قائمة الوثائق الطبية لكل فرد</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القائمة ثابتة في الكود مع أن النص يقول «تحددها الإدارة»؛ لا شاشة لتعديلها. يجب أن تكون قائمة موسمية تضبطها الإدارة.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POST-22</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المعلومات الصحية يسجّلها المنسق</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طلب التصحيح يُكتب في السجل فقط ولا يصل المنسق مهمةً ولا يعيد الملف إلى حالة «بانتظار التعديل».</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POST-23</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مراجعة الفريق الطبي واكتمال الملف</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بوابة الحاج تعتمد محاكاةٌ كل وثيقة مرفوعة بعد 3.5 ثانية (</w:t>
            </w:r>
            <w:r>
              <w:rPr>
                <w:rFonts w:ascii="itf Qomra Arabic" w:hAnsi="itf Qomra Arabic" w:cs="itf Qomra Arabic" w:eastAsia="itf Qomra Arabic"/>
                <w:b w:val="0"/>
                <w:color w:val="021526"/>
                <w:sz w:val="18"/>
                <w:szCs w:val="18"/>
              </w:rPr>
              <w:t>step-medical.tsx:36</w:t>
            </w:r>
            <w:r>
              <w:rPr>
                <w:rFonts w:ascii="itf Qomra Arabic" w:hAnsi="itf Qomra Arabic" w:cs="itf Qomra Arabic" w:eastAsia="itf Qomra Arabic"/>
                <w:b w:val="0"/>
                <w:color w:val="021526"/>
                <w:sz w:val="18"/>
                <w:szCs w:val="18"/>
                <w:rtl/>
                <w:lang w:bidi="ar-SY"/>
              </w:rPr>
              <w:t>)، ولا يُحفظ الملف.</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POST-25</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التأشيرة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إضافة التأشيرة لا تشترط جوازاً معتمداً ولا ملفاً طبياً مكتملاً (الشاشة تنبّه فقط، </w:t>
            </w:r>
            <w:r>
              <w:rPr>
                <w:rFonts w:ascii="itf Qomra Arabic" w:hAnsi="itf Qomra Arabic" w:cs="itf Qomra Arabic" w:eastAsia="itf Qomra Arabic"/>
                <w:b w:val="0"/>
                <w:color w:val="021526"/>
                <w:sz w:val="18"/>
                <w:szCs w:val="18"/>
              </w:rPr>
              <w:t>visas.tsx:176</w:t>
            </w:r>
            <w:r>
              <w:rPr>
                <w:rFonts w:ascii="itf Qomra Arabic" w:hAnsi="itf Qomra Arabic" w:cs="itf Qomra Arabic" w:eastAsia="itf Qomra Arabic"/>
                <w:b w:val="0"/>
                <w:color w:val="021526"/>
                <w:sz w:val="18"/>
                <w:szCs w:val="18"/>
                <w:rtl/>
                <w:lang w:bidi="ar-SY"/>
              </w:rPr>
              <w:t>)؛ يجب أن يرفضها الخادم قبل ذلك.</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POST-27</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الرحلة كما يراها الحاج</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في النسخة التجريبية تضع إضافةُ آخر تأشيرة المجموعةَ على رحلات بالمحاكاة إن لم يضعها رئيس التكتل (</w:t>
            </w:r>
            <w:r>
              <w:rPr>
                <w:rFonts w:ascii="itf Qomra Arabic" w:hAnsi="itf Qomra Arabic" w:cs="itf Qomra Arabic" w:eastAsia="itf Qomra Arabic"/>
                <w:b w:val="0"/>
                <w:color w:val="021526"/>
                <w:sz w:val="18"/>
                <w:szCs w:val="18"/>
              </w:rPr>
              <w:t>lib/visas.ts:22</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lib/flights.ts:1311</w:t>
            </w:r>
            <w:r>
              <w:rPr>
                <w:rFonts w:ascii="itf Qomra Arabic" w:hAnsi="itf Qomra Arabic" w:cs="itf Qomra Arabic" w:eastAsia="itf Qomra Arabic"/>
                <w:b w:val="0"/>
                <w:color w:val="021526"/>
                <w:sz w:val="18"/>
                <w:szCs w:val="18"/>
                <w:rtl/>
                <w:lang w:bidi="ar-SY"/>
              </w:rPr>
              <w:t>)؛ هذا للعرض فقط.</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POST-29</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التقييم الشامل بعد العودة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بوابة الحاج لا تتحقق من نافذة عملية «تقييم الحجاج بعد العودة».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POST-30</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شهادة أداء فريضة الحج</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ربط الشهادة بإكمال التقييم يناقض أن التقييم اختياري (</w:t>
            </w:r>
            <w:r>
              <w:rPr>
                <w:rFonts w:ascii="itf Qomra Arabic" w:hAnsi="itf Qomra Arabic" w:cs="itf Qomra Arabic" w:eastAsia="itf Qomra Arabic"/>
                <w:b w:val="0"/>
                <w:color w:val="021526"/>
                <w:sz w:val="18"/>
                <w:szCs w:val="18"/>
              </w:rPr>
              <w:t>lib/operations.ts:71</w:t>
            </w:r>
            <w:r>
              <w:rPr>
                <w:rFonts w:ascii="itf Qomra Arabic" w:hAnsi="itf Qomra Arabic" w:cs="itf Qomra Arabic" w:eastAsia="itf Qomra Arabic"/>
                <w:b w:val="0"/>
                <w:color w:val="021526"/>
                <w:sz w:val="18"/>
                <w:szCs w:val="18"/>
                <w:rtl/>
                <w:lang w:bidi="ar-SY"/>
              </w:rPr>
              <w:t>). والرقم واحد لكل أفراد الطلب، بينما الجدول شهادة لكل فرد برقمه؛ والشهادة لا تُحفظ ولا يُشترط لها أداء الحج فعلاً (العودة مسجّلة). المنصة الحقيقية تصدرها لكل فرد عاد، بلا شرط التقييم، برقم فريد.</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ADM-01</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مسار واحد في الموسم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الشرط مفروض في الواجهة فقط. على المنصة الحقيقية أن تفرضه في الخادم: لا ملف </w:t>
            </w:r>
            <w:r>
              <w:rPr>
                <w:rFonts w:ascii="itf Qomra Arabic" w:hAnsi="itf Qomra Arabic" w:cs="itf Qomra Arabic" w:eastAsia="itf Qomra Arabic"/>
                <w:b w:val="0"/>
                <w:color w:val="021526"/>
                <w:sz w:val="18"/>
                <w:szCs w:val="18"/>
              </w:rPr>
              <w:t>admin_season_files</w:t>
            </w:r>
            <w:r>
              <w:rPr>
                <w:rFonts w:ascii="itf Qomra Arabic" w:hAnsi="itf Qomra Arabic" w:cs="itf Qomra Arabic" w:eastAsia="itf Qomra Arabic"/>
                <w:b w:val="0"/>
                <w:color w:val="021526"/>
                <w:sz w:val="18"/>
                <w:szCs w:val="18"/>
                <w:rtl/>
                <w:lang w:bidi="ar-SY"/>
              </w:rPr>
              <w:t xml:space="preserve"> لحساب مساره </w:t>
            </w:r>
            <w:r>
              <w:rPr>
                <w:rFonts w:ascii="itf Qomra Arabic" w:hAnsi="itf Qomra Arabic" w:cs="itf Qomra Arabic" w:eastAsia="itf Qomra Arabic"/>
                <w:b w:val="0"/>
                <w:color w:val="021526"/>
                <w:sz w:val="18"/>
                <w:szCs w:val="18"/>
              </w:rPr>
              <w:t>pilgrim</w:t>
            </w:r>
            <w:r>
              <w:rPr>
                <w:rFonts w:ascii="itf Qomra Arabic" w:hAnsi="itf Qomra Arabic" w:cs="itf Qomra Arabic" w:eastAsia="itf Qomra Arabic"/>
                <w:b w:val="0"/>
                <w:color w:val="021526"/>
                <w:sz w:val="18"/>
                <w:szCs w:val="18"/>
                <w:rtl/>
                <w:lang w:bidi="ar-SY"/>
              </w:rPr>
              <w:t xml:space="preserve"> في الموسم نفسه، ولا طلب حج لحساب مساره </w:t>
            </w:r>
            <w:r>
              <w:rPr>
                <w:rFonts w:ascii="itf Qomra Arabic" w:hAnsi="itf Qomra Arabic" w:cs="itf Qomra Arabic" w:eastAsia="itf Qomra Arabic"/>
                <w:b w:val="0"/>
                <w:color w:val="021526"/>
                <w:sz w:val="18"/>
                <w:szCs w:val="18"/>
              </w:rPr>
              <w:t>admin</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ADM-08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رفع الوثيقة وتحديثها</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تُدخَل تواريخ إصدار فعلية: كل رفع يُعدّ صادراً في الموسم الحالي، والتلميح «غير مضى عليها أكثر من 3 أشهر» لوثيقة «لا حكم عليه» و«صادرة خلال آخر سنتين» للإسعافات لا يُتحقق منه. على المنصة الحقيقية أن تحفظ تاريخ الإصدار وتتحقق منه، وأن يراجع الموظف الوثيقة.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ADM-14</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خيارات الصفة: التجديد أو صفة جديدة أو أول موسم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تعليق </w:t>
            </w:r>
            <w:r>
              <w:rPr>
                <w:rFonts w:ascii="itf Qomra Arabic" w:hAnsi="itf Qomra Arabic" w:cs="itf Qomra Arabic" w:eastAsia="itf Qomra Arabic"/>
                <w:b w:val="0"/>
                <w:color w:val="021526"/>
                <w:sz w:val="18"/>
                <w:szCs w:val="18"/>
              </w:rPr>
              <w:t>lib/season.ts</w:t>
            </w:r>
            <w:r>
              <w:rPr>
                <w:rFonts w:ascii="itf Qomra Arabic" w:hAnsi="itf Qomra Arabic" w:cs="itf Qomra Arabic" w:eastAsia="itf Qomra Arabic"/>
                <w:b w:val="0"/>
                <w:color w:val="021526"/>
                <w:sz w:val="18"/>
                <w:szCs w:val="18"/>
                <w:rtl/>
                <w:lang w:bidi="ar-SY"/>
              </w:rPr>
              <w:t xml:space="preserve"> يقول إن من نقص تقييمه «يتقدم لصفته كأنها جديدة»، والكود يمنعه منها كلياً هذا الموسم. على الإدارة أن تحسم أيّهما المقصود.</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ADM-15</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الإعفاء من الاختبار عند التجديد</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أقصى الانقطاع ثابت في الكود (</w:t>
            </w:r>
            <w:r>
              <w:rPr>
                <w:rFonts w:ascii="itf Qomra Arabic" w:hAnsi="itf Qomra Arabic" w:cs="itf Qomra Arabic" w:eastAsia="itf Qomra Arabic"/>
                <w:b w:val="0"/>
                <w:color w:val="021526"/>
                <w:sz w:val="18"/>
                <w:szCs w:val="18"/>
              </w:rPr>
              <w:t>SEASON.administrators.keepRole.maxGapSeasons</w:t>
            </w:r>
            <w:r>
              <w:rPr>
                <w:rFonts w:ascii="itf Qomra Arabic" w:hAnsi="itf Qomra Arabic" w:cs="itf Qomra Arabic" w:eastAsia="itf Qomra Arabic"/>
                <w:b w:val="0"/>
                <w:color w:val="021526"/>
                <w:sz w:val="18"/>
                <w:szCs w:val="18"/>
                <w:rtl/>
                <w:lang w:bidi="ar-SY"/>
              </w:rPr>
              <w:t xml:space="preserve">) ولا تعدّله شاشة «إعدادات الموسم»، مع أن النموذج يضعه في </w:t>
            </w:r>
            <w:r>
              <w:rPr>
                <w:rFonts w:ascii="itf Qomra Arabic" w:hAnsi="itf Qomra Arabic" w:cs="itf Qomra Arabic" w:eastAsia="itf Qomra Arabic"/>
                <w:b w:val="0"/>
                <w:color w:val="021526"/>
                <w:sz w:val="18"/>
                <w:szCs w:val="18"/>
              </w:rPr>
              <w:t>season_settings</w:t>
            </w:r>
            <w:r>
              <w:rPr>
                <w:rFonts w:ascii="itf Qomra Arabic" w:hAnsi="itf Qomra Arabic" w:cs="itf Qomra Arabic" w:eastAsia="itf Qomra Arabic"/>
                <w:b w:val="0"/>
                <w:color w:val="021526"/>
                <w:sz w:val="18"/>
                <w:szCs w:val="18"/>
                <w:rtl/>
                <w:lang w:bidi="ar-SY"/>
              </w:rPr>
              <w:t>. وتسجيل الدخول التجريبي يمنح الإعفاء دون فحص الانقطاع.</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ADM-16</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الالتزامات</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الكود يحفظ وقتاً واحداً لقبول الكل ولا يحفظ نص كل التزام كما قُبل؛ على المنصة الحقيقية حفظ نسخة النص لكل التزام (</w:t>
            </w:r>
            <w:r>
              <w:rPr>
                <w:rFonts w:ascii="itf Qomra Arabic" w:hAnsi="itf Qomra Arabic" w:cs="itf Qomra Arabic" w:eastAsia="itf Qomra Arabic"/>
                <w:b w:val="0"/>
                <w:color w:val="021526"/>
                <w:sz w:val="18"/>
                <w:szCs w:val="18"/>
              </w:rPr>
              <w:t>text_snapshot</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ADM-17</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التحقق من الأهلية قبل الدفع</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سطر «لم يُستبعد تأديبياً سابقاً» ثابت النتيجة (</w:t>
            </w:r>
            <w:r>
              <w:rPr>
                <w:rFonts w:ascii="itf Qomra Arabic" w:hAnsi="itf Qomra Arabic" w:cs="itf Qomra Arabic" w:eastAsia="itf Qomra Arabic"/>
                <w:b w:val="0"/>
                <w:color w:val="021526"/>
                <w:sz w:val="18"/>
                <w:szCs w:val="18"/>
              </w:rPr>
              <w:t>ok: true</w:t>
            </w:r>
            <w:r>
              <w:rPr>
                <w:rFonts w:ascii="itf Qomra Arabic" w:hAnsi="itf Qomra Arabic" w:cs="itf Qomra Arabic" w:eastAsia="itf Qomra Arabic"/>
                <w:b w:val="0"/>
                <w:color w:val="021526"/>
                <w:sz w:val="18"/>
                <w:szCs w:val="18"/>
                <w:rtl/>
                <w:lang w:bidi="ar-SY"/>
              </w:rPr>
              <w:t>) في الكود. على المنصة الحقيقية أن تقرأه من سجل الكادر (حالة الحساب الموقوف أو أحداث تأديبية).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ADM-18</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رسم تسجيل الإداري</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الإيصال مشتق من الرقم الوطني فقد يتكرر بين شخصين يتشابه آخر رقمهما؛ على المنصة الحقيقية رقم إيصال من تسلسل (</w:t>
            </w:r>
            <w:r>
              <w:rPr>
                <w:rFonts w:ascii="itf Qomra Arabic" w:hAnsi="itf Qomra Arabic" w:cs="itf Qomra Arabic" w:eastAsia="itf Qomra Arabic"/>
                <w:b w:val="0"/>
                <w:color w:val="021526"/>
                <w:sz w:val="18"/>
                <w:szCs w:val="18"/>
              </w:rPr>
              <w:t>number_sequences</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ADM-25</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حجز موعد الامتحان الشفهي</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المواعيد ثابتة في الكود ولا شاشة لإدارتها، ويُسمح بحجز موعد مضى وقته. على المنصة الحقيقية أن تتيح لإدارة الامتحانات إنشاء المواعيد وأن تمنع حجز الماضي.</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ADM-26</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نتيجة الشفهي والتأهل النهائي</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شاشة للجنة نفسها في النسخة التجريبية: النتيجة تُحاكى من جهة المتقدم أو من صفحة الموظفين. على المنصة الحقيقية شاشة للجنة بصلاحية، ولا استدراك للشفهي ما لم تقرره الإدارة.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ADM-27</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متابعة ملفات المتقدمين في الإدارة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قبول يدوي من المكتب للطلب: الأهلية آلية بالكامل، والتأهل بالاختبار. ولا يملك الموظف ردّ ملف ناقص؛ على المنصة الحقيقية تحديد ما يفعله الموظف بملف مُعلَّم.</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FRM-02</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اسم المجموعة ورقمها</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فحص تفرّد الاسم يقارن بأسماء المجموعات وحدها؛ أما «لا يساوي اسم تكتل» الذي في النموذج فلا يُفحص عند تشكيل المجموعة، بل يُكتشف لاحقاً شرطاً في التكتل (</w:t>
            </w:r>
            <w:r>
              <w:rPr>
                <w:rFonts w:ascii="itf Qomra Arabic" w:hAnsi="itf Qomra Arabic" w:cs="itf Qomra Arabic" w:eastAsia="itf Qomra Arabic"/>
                <w:b w:val="0"/>
                <w:color w:val="021526"/>
                <w:sz w:val="18"/>
                <w:szCs w:val="18"/>
              </w:rPr>
              <w:t>FRM-14</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FRM-06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طلبات تشكيل قديمة على المنصة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شرط «رئيسها مؤهل» يظهر علامة في قائمة الشروط لكن زر الاعتماد لا يمنعه؛ على المنصة الحقيقية ألا يُعتمد طلب رئيسه غير مؤهل.</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FRM-26</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إلحاق الحاج بمجموعة في المكتب</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Pr>
              <w:t>README</w:t>
            </w:r>
            <w:r>
              <w:rPr>
                <w:rFonts w:ascii="itf Qomra Arabic" w:hAnsi="itf Qomra Arabic" w:cs="itf Qomra Arabic" w:eastAsia="itf Qomra Arabic"/>
                <w:b w:val="0"/>
                <w:color w:val="021526"/>
                <w:sz w:val="18"/>
                <w:szCs w:val="18"/>
                <w:rtl/>
                <w:lang w:bidi="ar-SY"/>
              </w:rPr>
              <w:t xml:space="preserve"> يقول إن الحاج «يختار المجموعة 27 من الدليل فيسجّله منسقها»، والكود لا يتيح للحاج اختياراً ولا للمنسق إلحاقاً. والنافذة </w:t>
            </w:r>
            <w:r>
              <w:rPr>
                <w:rFonts w:ascii="itf Qomra Arabic" w:hAnsi="itf Qomra Arabic" w:cs="itf Qomra Arabic" w:eastAsia="itf Qomra Arabic"/>
                <w:b w:val="0"/>
                <w:color w:val="021526"/>
                <w:sz w:val="18"/>
                <w:szCs w:val="18"/>
              </w:rPr>
              <w:t>group-joining</w:t>
            </w:r>
            <w:r>
              <w:rPr>
                <w:rFonts w:ascii="itf Qomra Arabic" w:hAnsi="itf Qomra Arabic" w:cs="itf Qomra Arabic" w:eastAsia="itf Qomra Arabic"/>
                <w:b w:val="0"/>
                <w:color w:val="021526"/>
                <w:sz w:val="18"/>
                <w:szCs w:val="18"/>
                <w:rtl/>
                <w:lang w:bidi="ar-SY"/>
              </w:rPr>
              <w:t xml:space="preserve"> لا تُفحص عند الإلحاق في </w:t>
            </w:r>
            <w:r>
              <w:rPr>
                <w:rFonts w:ascii="itf Qomra Arabic" w:hAnsi="itf Qomra Arabic" w:cs="itf Qomra Arabic" w:eastAsia="itf Qomra Arabic"/>
                <w:b w:val="0"/>
                <w:color w:val="021526"/>
                <w:sz w:val="18"/>
                <w:szCs w:val="18"/>
              </w:rPr>
              <w:t>contracts.tsx</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EVL-04</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حذف سجل الميدان</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السجل محفوظ على ملف كاتبه (</w:t>
            </w:r>
            <w:r>
              <w:rPr>
                <w:rFonts w:ascii="itf Qomra Arabic" w:hAnsi="itf Qomra Arabic" w:cs="itf Qomra Arabic" w:eastAsia="itf Qomra Arabic"/>
                <w:b w:val="0"/>
                <w:color w:val="021526"/>
                <w:sz w:val="18"/>
                <w:szCs w:val="18"/>
              </w:rPr>
              <w:t>AdminProfile.musters</w:t>
            </w:r>
            <w:r>
              <w:rPr>
                <w:rFonts w:ascii="itf Qomra Arabic" w:hAnsi="itf Qomra Arabic" w:cs="itf Qomra Arabic" w:eastAsia="itf Qomra Arabic"/>
                <w:b w:val="0"/>
                <w:color w:val="021526"/>
                <w:sz w:val="18"/>
                <w:szCs w:val="18"/>
                <w:rtl/>
                <w:lang w:bidi="ar-SY"/>
              </w:rPr>
              <w:t>) لا على المجموعة؛ على المنصة الحقيقية حفظه على المجموعة (</w:t>
            </w:r>
            <w:r>
              <w:rPr>
                <w:rFonts w:ascii="itf Qomra Arabic" w:hAnsi="itf Qomra Arabic" w:cs="itf Qomra Arabic" w:eastAsia="itf Qomra Arabic"/>
                <w:b w:val="0"/>
                <w:color w:val="021526"/>
                <w:sz w:val="18"/>
                <w:szCs w:val="18"/>
              </w:rPr>
              <w:t>field_records.group_id</w:t>
            </w:r>
            <w:r>
              <w:rPr>
                <w:rFonts w:ascii="itf Qomra Arabic" w:hAnsi="itf Qomra Arabic" w:cs="itf Qomra Arabic" w:eastAsia="itf Qomra Arabic"/>
                <w:b w:val="0"/>
                <w:color w:val="021526"/>
                <w:sz w:val="18"/>
                <w:szCs w:val="18"/>
                <w:rtl/>
                <w:lang w:bidi="ar-SY"/>
              </w:rPr>
              <w:t>) فيراه فريقها كله ولو تغيّر كاتبه.</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EVL-09</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مراحل التقييم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جزء «الالتزام بالمراحل التسع» في معادلة التصنيف (</w:t>
            </w:r>
            <w:r>
              <w:rPr>
                <w:rFonts w:ascii="itf Qomra Arabic" w:hAnsi="itf Qomra Arabic" w:cs="itf Qomra Arabic" w:eastAsia="itf Qomra Arabic"/>
                <w:b w:val="0"/>
                <w:color w:val="021526"/>
                <w:sz w:val="18"/>
                <w:szCs w:val="18"/>
              </w:rPr>
              <w:t>EVL-17</w:t>
            </w:r>
            <w:r>
              <w:rPr>
                <w:rFonts w:ascii="itf Qomra Arabic" w:hAnsi="itf Qomra Arabic" w:cs="itf Qomra Arabic" w:eastAsia="itf Qomra Arabic"/>
                <w:b w:val="0"/>
                <w:color w:val="021526"/>
                <w:sz w:val="18"/>
                <w:szCs w:val="18"/>
                <w:rtl/>
                <w:lang w:bidi="ar-SY"/>
              </w:rPr>
              <w:t>) يذكر تسع مراحل، والمراحل المعرّفة ست.</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EVL-16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تقييم الحاج بعد العودة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تناقض في الكود: السجل الموسمي للإداري (</w:t>
            </w:r>
            <w:r>
              <w:rPr>
                <w:rFonts w:ascii="itf Qomra Arabic" w:hAnsi="itf Qomra Arabic" w:cs="itf Qomra Arabic" w:eastAsia="itf Qomra Arabic"/>
                <w:b w:val="0"/>
                <w:color w:val="021526"/>
                <w:sz w:val="18"/>
                <w:szCs w:val="18"/>
              </w:rPr>
              <w:t>app/administrator/_lib/ratings.ts</w:t>
            </w:r>
            <w:r>
              <w:rPr>
                <w:rFonts w:ascii="itf Qomra Arabic" w:hAnsi="itf Qomra Arabic" w:cs="itf Qomra Arabic" w:eastAsia="itf Qomra Arabic"/>
                <w:b w:val="0"/>
                <w:color w:val="021526"/>
                <w:sz w:val="18"/>
                <w:szCs w:val="18"/>
                <w:rtl/>
                <w:lang w:bidi="ar-SY"/>
              </w:rPr>
              <w:t>) يبني تقييمه من 5 بأوزان «تقييم الحجاج» 40% و«تقييم الموظفين» 45% و«الانضباط» 15%، ومعادلة التصنيف (</w:t>
            </w:r>
            <w:r>
              <w:rPr>
                <w:rFonts w:ascii="itf Qomra Arabic" w:hAnsi="itf Qomra Arabic" w:cs="itf Qomra Arabic" w:eastAsia="itf Qomra Arabic"/>
                <w:b w:val="0"/>
                <w:color w:val="021526"/>
                <w:sz w:val="18"/>
                <w:szCs w:val="18"/>
              </w:rPr>
              <w:t>EVL-17</w:t>
            </w:r>
            <w:r>
              <w:rPr>
                <w:rFonts w:ascii="itf Qomra Arabic" w:hAnsi="itf Qomra Arabic" w:cs="itf Qomra Arabic" w:eastAsia="itf Qomra Arabic"/>
                <w:b w:val="0"/>
                <w:color w:val="021526"/>
                <w:sz w:val="18"/>
                <w:szCs w:val="18"/>
                <w:rtl/>
                <w:lang w:bidi="ar-SY"/>
              </w:rPr>
              <w:t>) تعطي «تقييم الحجاج» 40%، ولوحة الشرف تصف التقييم بالأوزان نفسها. على الإدارة أن تحسم هل تقييم الحجاج جزء من تقييم الإداري ومن أين يُؤخذ.</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EVL-17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علامة الموسم للمجموعة والتكتل</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الأجزاء الثلاثة الأخرى ثابتة في بيانات تجريبية (</w:t>
            </w:r>
            <w:r>
              <w:rPr>
                <w:rFonts w:ascii="itf Qomra Arabic" w:hAnsi="itf Qomra Arabic" w:cs="itf Qomra Arabic" w:eastAsia="itf Qomra Arabic"/>
                <w:b w:val="0"/>
                <w:color w:val="021526"/>
                <w:sz w:val="18"/>
                <w:szCs w:val="18"/>
              </w:rPr>
              <w:t>lib/data/grading-demo.ts</w:t>
            </w:r>
            <w:r>
              <w:rPr>
                <w:rFonts w:ascii="itf Qomra Arabic" w:hAnsi="itf Qomra Arabic" w:cs="itf Qomra Arabic" w:eastAsia="itf Qomra Arabic"/>
                <w:b w:val="0"/>
                <w:color w:val="021526"/>
                <w:sz w:val="18"/>
                <w:szCs w:val="18"/>
                <w:rtl/>
                <w:lang w:bidi="ar-SY"/>
              </w:rPr>
              <w:t>) ولا تُحسب من سجلات الميدان أو البلاغات أو تقييمات الحجاج. على المنصة الحقيقية تعريف مصدر كل جزء وطريقة حسابه، وجعل الأوزان إعداداً.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EVL-21</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فئة البداية لرئيس المجموعة الجديد</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القيمة </w:t>
            </w:r>
            <w:r>
              <w:rPr>
                <w:rFonts w:ascii="itf Qomra Arabic" w:hAnsi="itf Qomra Arabic" w:cs="itf Qomra Arabic" w:eastAsia="itf Qomra Arabic"/>
                <w:b w:val="0"/>
                <w:color w:val="021526"/>
                <w:sz w:val="18"/>
                <w:szCs w:val="18"/>
              </w:rPr>
              <w:t>entryTier</w:t>
            </w:r>
            <w:r>
              <w:rPr>
                <w:rFonts w:ascii="itf Qomra Arabic" w:hAnsi="itf Qomra Arabic" w:cs="itf Qomra Arabic" w:eastAsia="itf Qomra Arabic"/>
                <w:b w:val="0"/>
                <w:color w:val="021526"/>
                <w:sz w:val="18"/>
                <w:szCs w:val="18"/>
                <w:rtl/>
                <w:lang w:bidi="ar-SY"/>
              </w:rPr>
              <w:t xml:space="preserve"> معرّفة ولا يقرؤها أي كود: فئة الرئيس الجديد تضعها الإدارة يدوياً في «الكادر الإداري» (ومثال أحمد الحمصي في أول رئاسة له أعطته الإدارة الفئة الثانية). كذلك لا شيء ينقل نتيجة التصنيف (الترقية والتخفيض) إلى فئة الرئيس في الموسم التالي؛ على المنصة الحقيقية تطبيق ذلك عند بدء الموسم.</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EVL-22</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اعتماد التصنيف ونشره</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الكود لا يحفظ النتائج لحظة النشر: الرئيس يرى ترتيباً محسوباً حياً قد يتغيّر بعد النشر. وتنبيه «قديم» يقارن بتقييمات الإدارة وحدها لا بتقييمات موظفي البعثة. على المنصة الحقيقية حفظ </w:t>
            </w:r>
            <w:r>
              <w:rPr>
                <w:rFonts w:ascii="itf Qomra Arabic" w:hAnsi="itf Qomra Arabic" w:cs="itf Qomra Arabic" w:eastAsia="itf Qomra Arabic"/>
                <w:b w:val="0"/>
                <w:color w:val="021526"/>
                <w:sz w:val="18"/>
                <w:szCs w:val="18"/>
              </w:rPr>
              <w:t>grading_results</w:t>
            </w:r>
            <w:r>
              <w:rPr>
                <w:rFonts w:ascii="itf Qomra Arabic" w:hAnsi="itf Qomra Arabic" w:cs="itf Qomra Arabic" w:eastAsia="itf Qomra Arabic"/>
                <w:b w:val="0"/>
                <w:color w:val="021526"/>
                <w:sz w:val="18"/>
                <w:szCs w:val="18"/>
                <w:rtl/>
                <w:lang w:bidi="ar-SY"/>
              </w:rPr>
              <w:t xml:space="preserve"> لكل نشر.</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EVL-24</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لوحة الشرف تقرأ </w:t>
            </w:r>
            <w:r>
              <w:rPr>
                <w:rFonts w:ascii="itf Qomra Arabic" w:hAnsi="itf Qomra Arabic" w:cs="itf Qomra Arabic" w:eastAsia="itf Qomra Arabic"/>
                <w:b w:val="0"/>
                <w:color w:val="021526"/>
                <w:sz w:val="18"/>
                <w:szCs w:val="18"/>
              </w:rPr>
              <w:t>honor_top</w:t>
            </w:r>
            <w:r>
              <w:rPr>
                <w:rFonts w:ascii="itf Qomra Arabic" w:hAnsi="itf Qomra Arabic" w:cs="itf Qomra Arabic" w:eastAsia="itf Qomra Arabic"/>
                <w:b w:val="0"/>
                <w:color w:val="021526"/>
                <w:sz w:val="18"/>
                <w:szCs w:val="18"/>
                <w:rtl/>
                <w:lang w:bidi="ar-SY"/>
              </w:rPr>
              <w:t xml:space="preserve"> من قيمة الكود (</w:t>
            </w:r>
            <w:r>
              <w:rPr>
                <w:rFonts w:ascii="itf Qomra Arabic" w:hAnsi="itf Qomra Arabic" w:cs="itf Qomra Arabic" w:eastAsia="itf Qomra Arabic"/>
                <w:b w:val="0"/>
                <w:color w:val="021526"/>
                <w:sz w:val="18"/>
                <w:szCs w:val="18"/>
              </w:rPr>
              <w:t>SEASON.grading.honorTop</w:t>
            </w:r>
            <w:r>
              <w:rPr>
                <w:rFonts w:ascii="itf Qomra Arabic" w:hAnsi="itf Qomra Arabic" w:cs="itf Qomra Arabic" w:eastAsia="itf Qomra Arabic"/>
                <w:b w:val="0"/>
                <w:color w:val="021526"/>
                <w:sz w:val="18"/>
                <w:szCs w:val="18"/>
                <w:rtl/>
                <w:lang w:bidi="ar-SY"/>
              </w:rPr>
              <w:t xml:space="preserve">) لا من «إعدادات الموسم»، فتغييره لا يظهر فيها. وجوائز الصفات بأول ثلاثة ثابتة. والأرقام مبنية من سجلات تجريبية وبذرة ثابتة، لا من نشر تصنيف محفوظ؛ على المنصة الحقيقية بناؤها من </w:t>
            </w:r>
            <w:r>
              <w:rPr>
                <w:rFonts w:ascii="itf Qomra Arabic" w:hAnsi="itf Qomra Arabic" w:cs="itf Qomra Arabic" w:eastAsia="itf Qomra Arabic"/>
                <w:b w:val="0"/>
                <w:color w:val="021526"/>
                <w:sz w:val="18"/>
                <w:szCs w:val="18"/>
              </w:rPr>
              <w:t>grading_results</w:t>
            </w:r>
            <w:r>
              <w:rPr>
                <w:rFonts w:ascii="itf Qomra Arabic" w:hAnsi="itf Qomra Arabic" w:cs="itf Qomra Arabic" w:eastAsia="itf Qomra Arabic"/>
                <w:b w:val="0"/>
                <w:color w:val="021526"/>
                <w:sz w:val="18"/>
                <w:szCs w:val="18"/>
                <w:rtl/>
                <w:lang w:bidi="ar-SY"/>
              </w:rPr>
              <w:t xml:space="preserve"> و</w:t>
            </w:r>
            <w:r>
              <w:rPr>
                <w:rFonts w:ascii="itf Qomra Arabic" w:hAnsi="itf Qomra Arabic" w:cs="itf Qomra Arabic" w:eastAsia="itf Qomra Arabic"/>
                <w:b w:val="0"/>
                <w:color w:val="021526"/>
                <w:sz w:val="18"/>
                <w:szCs w:val="18"/>
              </w:rPr>
              <w:t>honours_awards</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OPS-02</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شروط إنشاء الرحلة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هذه الشروط في نموذج الشاشة وحده؛ </w:t>
            </w:r>
            <w:r>
              <w:rPr>
                <w:rFonts w:ascii="itf Qomra Arabic" w:hAnsi="itf Qomra Arabic" w:cs="itf Qomra Arabic" w:eastAsia="itf Qomra Arabic"/>
                <w:b w:val="0"/>
                <w:color w:val="021526"/>
                <w:sz w:val="18"/>
                <w:szCs w:val="18"/>
              </w:rPr>
              <w:t>flightsActions.saveFlight</w:t>
            </w:r>
            <w:r>
              <w:rPr>
                <w:rFonts w:ascii="itf Qomra Arabic" w:hAnsi="itf Qomra Arabic" w:cs="itf Qomra Arabic" w:eastAsia="itf Qomra Arabic"/>
                <w:b w:val="0"/>
                <w:color w:val="021526"/>
                <w:sz w:val="18"/>
                <w:szCs w:val="18"/>
                <w:rtl/>
                <w:lang w:bidi="ar-SY"/>
              </w:rPr>
              <w:t xml:space="preserve"> لا يتحقق منها. على المنصة الحقيقية فرضها في الخادم.</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OPS-06</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مقاعد الحجاج ومقاعد الموظفين</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تعليق </w:t>
            </w:r>
            <w:r>
              <w:rPr>
                <w:rFonts w:ascii="itf Qomra Arabic" w:hAnsi="itf Qomra Arabic" w:cs="itf Qomra Arabic" w:eastAsia="itf Qomra Arabic"/>
                <w:b w:val="0"/>
                <w:color w:val="021526"/>
                <w:sz w:val="18"/>
                <w:szCs w:val="18"/>
              </w:rPr>
              <w:t>teamOfGroup (lib/flights.ts:379</w:t>
            </w:r>
            <w:r>
              <w:rPr>
                <w:rFonts w:ascii="itf Qomra Arabic" w:hAnsi="itf Qomra Arabic" w:cs="itf Qomra Arabic" w:eastAsia="itf Qomra Arabic"/>
                <w:b w:val="0"/>
                <w:color w:val="021526"/>
                <w:sz w:val="18"/>
                <w:szCs w:val="18"/>
                <w:rtl/>
                <w:lang w:bidi="ar-SY"/>
              </w:rPr>
              <w:t xml:space="preserve">) يقول إن فريق المجموعة يُحسب «مرافقين»، لكن </w:t>
            </w:r>
            <w:r>
              <w:rPr>
                <w:rFonts w:ascii="itf Qomra Arabic" w:hAnsi="itf Qomra Arabic" w:cs="itf Qomra Arabic" w:eastAsia="itf Qomra Arabic"/>
                <w:b w:val="0"/>
                <w:color w:val="021526"/>
                <w:sz w:val="18"/>
                <w:szCs w:val="18"/>
              </w:rPr>
              <w:t>seatStats</w:t>
            </w:r>
            <w:r>
              <w:rPr>
                <w:rFonts w:ascii="itf Qomra Arabic" w:hAnsi="itf Qomra Arabic" w:cs="itf Qomra Arabic" w:eastAsia="itf Qomra Arabic"/>
                <w:b w:val="0"/>
                <w:color w:val="021526"/>
                <w:sz w:val="18"/>
                <w:szCs w:val="18"/>
                <w:rtl/>
                <w:lang w:bidi="ar-SY"/>
              </w:rPr>
              <w:t xml:space="preserve"> يحسبه من مقاعد الحجاج لا من حجز الموظفين. يجب حسم ذلك.</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OPS-15</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حدود التكتل في الإسناد</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تعليق </w:t>
            </w:r>
            <w:r>
              <w:rPr>
                <w:rFonts w:ascii="itf Qomra Arabic" w:hAnsi="itf Qomra Arabic" w:cs="itf Qomra Arabic" w:eastAsia="itf Qomra Arabic"/>
                <w:b w:val="0"/>
                <w:color w:val="021526"/>
                <w:sz w:val="18"/>
                <w:szCs w:val="18"/>
              </w:rPr>
              <w:t>lib/flights.ts</w:t>
            </w:r>
            <w:r>
              <w:rPr>
                <w:rFonts w:ascii="itf Qomra Arabic" w:hAnsi="itf Qomra Arabic" w:cs="itf Qomra Arabic" w:eastAsia="itf Qomra Arabic"/>
                <w:b w:val="0"/>
                <w:color w:val="021526"/>
                <w:sz w:val="18"/>
                <w:szCs w:val="18"/>
                <w:rtl/>
                <w:lang w:bidi="ar-SY"/>
              </w:rPr>
              <w:t xml:space="preserve"> يقول إن رئيس التكتل يضع مجموعاته، لكن بوابة الإداريين تجعل الإسناد للمنسق التقني وحده (</w:t>
            </w:r>
            <w:r>
              <w:rPr>
                <w:rFonts w:ascii="itf Qomra Arabic" w:hAnsi="itf Qomra Arabic" w:cs="itf Qomra Arabic" w:eastAsia="itf Qomra Arabic"/>
                <w:b w:val="0"/>
                <w:color w:val="021526"/>
                <w:sz w:val="18"/>
                <w:szCs w:val="18"/>
              </w:rPr>
              <w:t>head = scope.kind ===</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tech</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app/portal/(admin)/flights/flights.tsx:155</w:t>
            </w:r>
            <w:r>
              <w:rPr>
                <w:rFonts w:ascii="itf Qomra Arabic" w:hAnsi="itf Qomra Arabic" w:cs="itf Qomra Arabic" w:eastAsia="itf Qomra Arabic"/>
                <w:b w:val="0"/>
                <w:color w:val="021526"/>
                <w:sz w:val="18"/>
                <w:szCs w:val="18"/>
                <w:rtl/>
                <w:lang w:bidi="ar-SY"/>
              </w:rPr>
              <w:t>)، ورئيس التكتل ومعاونه ومحاسبه للاطلاع فقط.</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OPS-28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التأجيل وإعادة الجدولة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الكود يسجّل أن المسافرين «يُبلَّغون» ولا يرسل إليهم إشعاراً.</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OPS-37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حذف سجل منسك</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الكود يحذف السجل فعلياً من ملف من سجّله؛ على المنصة الحقيقية حذف منطقي (</w:t>
            </w:r>
            <w:r>
              <w:rPr>
                <w:rFonts w:ascii="itf Qomra Arabic" w:hAnsi="itf Qomra Arabic" w:cs="itf Qomra Arabic" w:eastAsia="itf Qomra Arabic"/>
                <w:b w:val="0"/>
                <w:color w:val="021526"/>
                <w:sz w:val="18"/>
                <w:szCs w:val="18"/>
              </w:rPr>
              <w:t>deleted_at</w:t>
            </w:r>
            <w:r>
              <w:rPr>
                <w:rFonts w:ascii="itf Qomra Arabic" w:hAnsi="itf Qomra Arabic" w:cs="itf Qomra Arabic" w:eastAsia="itf Qomra Arabic"/>
                <w:b w:val="0"/>
                <w:color w:val="021526"/>
                <w:sz w:val="18"/>
                <w:szCs w:val="18"/>
                <w:rtl/>
                <w:lang w:bidi="ar-SY"/>
              </w:rPr>
              <w:t>) يحفظ الأثر.</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OPS-44</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تفعيل الملف</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الكود يعرض رسالة «أُشعر </w:t>
            </w:r>
            <w:r>
              <w:rPr>
                <w:rFonts w:ascii="itf Qomra Arabic" w:hAnsi="itf Qomra Arabic" w:cs="itf Qomra Arabic" w:eastAsia="itf Qomra Arabic"/>
                <w:b w:val="0"/>
                <w:color w:val="021526"/>
                <w:sz w:val="18"/>
                <w:szCs w:val="18"/>
              </w:rPr>
              <w:t>N</w:t>
            </w:r>
            <w:r>
              <w:rPr>
                <w:rFonts w:ascii="itf Qomra Arabic" w:hAnsi="itf Qomra Arabic" w:cs="itf Qomra Arabic" w:eastAsia="itf Qomra Arabic"/>
                <w:b w:val="0"/>
                <w:color w:val="021526"/>
                <w:sz w:val="18"/>
                <w:szCs w:val="18"/>
                <w:rtl/>
                <w:lang w:bidi="ar-SY"/>
              </w:rPr>
              <w:t xml:space="preserve"> موظفاً» ولا يرسل إشعاراً.</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الطاقة الاستيعابية للبرج والمخيم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يمنع الكود تجاوز الطاقة؛ إن أرادت الإدارة منعه فهو قرار يُضاف.</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OPS-49</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النطاق الميداني من الملفات</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Pr>
              <w:t>staffPlacesOf</w:t>
            </w:r>
            <w:r>
              <w:rPr>
                <w:rFonts w:ascii="itf Qomra Arabic" w:hAnsi="itf Qomra Arabic" w:cs="itf Qomra Arabic" w:eastAsia="itf Qomra Arabic"/>
                <w:b w:val="0"/>
                <w:color w:val="021526"/>
                <w:sz w:val="18"/>
                <w:szCs w:val="18"/>
                <w:rtl/>
                <w:lang w:bidi="ar-SY"/>
              </w:rPr>
              <w:t xml:space="preserve"> لا يفرّق بين الملف المسودة والمفعّل؛ المنطقي أن النطاق يقوم على الملف المفعّل.</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OPS-51</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تصعيد البلاغ الحرج</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التصعيد يُحسب عند العرض فقط؛ على المنصة الحقيقية تثبيت وقته في </w:t>
            </w:r>
            <w:r>
              <w:rPr>
                <w:rFonts w:ascii="itf Qomra Arabic" w:hAnsi="itf Qomra Arabic" w:cs="itf Qomra Arabic" w:eastAsia="itf Qomra Arabic"/>
                <w:b w:val="0"/>
                <w:color w:val="021526"/>
                <w:sz w:val="18"/>
                <w:szCs w:val="18"/>
              </w:rPr>
              <w:t>escalated_at</w:t>
            </w:r>
            <w:r>
              <w:rPr>
                <w:rFonts w:ascii="itf Qomra Arabic" w:hAnsi="itf Qomra Arabic" w:cs="itf Qomra Arabic" w:eastAsia="itf Qomra Arabic"/>
                <w:b w:val="0"/>
                <w:color w:val="021526"/>
                <w:sz w:val="18"/>
                <w:szCs w:val="18"/>
                <w:rtl/>
                <w:lang w:bidi="ar-SY"/>
              </w:rPr>
              <w:t xml:space="preserve"> وإشعار الغرفة.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OPS-54</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 يضبط مواعيد العملية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يتحقق الكود أن تاريخ البداية قبل تاريخ النهاية.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STF-01</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لا ينشئ الموظف حسابه بنفسه</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في التجربة الحسابات قائمة ثابتة وكلمة المرور واحدة للجميع (1448، </w:t>
            </w:r>
            <w:r>
              <w:rPr>
                <w:rFonts w:ascii="itf Qomra Arabic" w:hAnsi="itf Qomra Arabic" w:cs="itf Qomra Arabic" w:eastAsia="itf Qomra Arabic"/>
                <w:b w:val="0"/>
                <w:color w:val="021526"/>
                <w:sz w:val="18"/>
                <w:szCs w:val="18"/>
              </w:rPr>
              <w:t>lib/staff.ts:98</w:t>
            </w:r>
            <w:r>
              <w:rPr>
                <w:rFonts w:ascii="itf Qomra Arabic" w:hAnsi="itf Qomra Arabic" w:cs="itf Qomra Arabic" w:eastAsia="itf Qomra Arabic"/>
                <w:b w:val="0"/>
                <w:color w:val="021526"/>
                <w:sz w:val="18"/>
                <w:szCs w:val="18"/>
                <w:rtl/>
                <w:lang w:bidi="ar-SY"/>
              </w:rPr>
              <w:t>). المنصة الحقيقية: حساب ينشئه «إدارة الموظفين» بالرقم الوطني والهاتف، وكلمة مرور مؤقتة تُرسل إلى الهاتف ويُلزم تغييرها عند أول دخول (</w:t>
            </w:r>
            <w:r>
              <w:rPr>
                <w:rFonts w:ascii="itf Qomra Arabic" w:hAnsi="itf Qomra Arabic" w:cs="itf Qomra Arabic" w:eastAsia="itf Qomra Arabic"/>
                <w:b w:val="0"/>
                <w:color w:val="021526"/>
                <w:sz w:val="18"/>
                <w:szCs w:val="18"/>
              </w:rPr>
              <w:t>must_change_password</w:t>
            </w:r>
            <w:r>
              <w:rPr>
                <w:rFonts w:ascii="itf Qomra Arabic" w:hAnsi="itf Qomra Arabic" w:cs="itf Qomra Arabic" w:eastAsia="itf Qomra Arabic"/>
                <w:b w:val="0"/>
                <w:color w:val="021526"/>
                <w:sz w:val="18"/>
                <w:szCs w:val="18"/>
                <w:rtl/>
                <w:lang w:bidi="ar-SY"/>
              </w:rPr>
              <w:t>)، وتخزين مشفّر لكلمة المرور.</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STF-07</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صلاحية واحدة لكل حساب في التجربة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تعليق </w:t>
            </w:r>
            <w:r>
              <w:rPr>
                <w:rFonts w:ascii="itf Qomra Arabic" w:hAnsi="itf Qomra Arabic" w:cs="itf Qomra Arabic" w:eastAsia="itf Qomra Arabic"/>
                <w:b w:val="0"/>
                <w:color w:val="021526"/>
                <w:sz w:val="18"/>
                <w:szCs w:val="18"/>
              </w:rPr>
              <w:t>lib/staff.ts</w:t>
            </w:r>
            <w:r>
              <w:rPr>
                <w:rFonts w:ascii="itf Qomra Arabic" w:hAnsi="itf Qomra Arabic" w:cs="itf Qomra Arabic" w:eastAsia="itf Qomra Arabic"/>
                <w:b w:val="0"/>
                <w:color w:val="021526"/>
                <w:sz w:val="18"/>
                <w:szCs w:val="18"/>
                <w:rtl/>
                <w:lang w:bidi="ar-SY"/>
              </w:rPr>
              <w:t xml:space="preserve"> يقول «لا يحمل حسابان الصلاحية نفسها»، لكن مديرة الموسم تحمل كل صلاحيات المهام فتشارك فيها كل حساب آخر (مثل «مراجعة الطلبات» مع رنا حداد).</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STF-08</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حراسة الصفحات</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الحراسة في الواجهة فقط؛ على المنصة الحقيقية فحص الصلاحية في الخادم مع كل طلب.</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STF-10</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منح صلاحية الإدارة وسحبها</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الكود يحذف المنح عند السحب؛ في الجدول يُحفظ الصف مع </w:t>
            </w:r>
            <w:r>
              <w:rPr>
                <w:rFonts w:ascii="itf Qomra Arabic" w:hAnsi="itf Qomra Arabic" w:cs="itf Qomra Arabic" w:eastAsia="itf Qomra Arabic"/>
                <w:b w:val="0"/>
                <w:color w:val="021526"/>
                <w:sz w:val="18"/>
                <w:szCs w:val="18"/>
              </w:rPr>
              <w:t>revoked_at</w:t>
            </w:r>
            <w:r>
              <w:rPr>
                <w:rFonts w:ascii="itf Qomra Arabic" w:hAnsi="itf Qomra Arabic" w:cs="itf Qomra Arabic" w:eastAsia="itf Qomra Arabic"/>
                <w:b w:val="0"/>
                <w:color w:val="021526"/>
                <w:sz w:val="18"/>
                <w:szCs w:val="18"/>
                <w:rtl/>
                <w:lang w:bidi="ar-SY"/>
              </w:rPr>
              <w:t xml:space="preserve"> ليبقى تاريخ الحمل.</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STF-12</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صلاحيات المهام ثابتة في التجربة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رسالة «خارج صلاحياتك» تقول إن الصلاحيات تمنحها الموارد البشرية ويُسجَّل منحها؛ هذا غير موجود. المنصة الحقيقية تحتاج منح صلاحيات المهام وسحبها في «إدارة الموظفين» مع تسجيلهما.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STF-17</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سجل الأحداث لا يُعدَّل ولا يُحذف</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في التجربة يعيش السجل في متصفح الزائر ويُمحى بإعادة ضبط العرض. على المنصة الحقيقية جدول بلا </w:t>
            </w:r>
            <w:r>
              <w:rPr>
                <w:rFonts w:ascii="itf Qomra Arabic" w:hAnsi="itf Qomra Arabic" w:cs="itf Qomra Arabic" w:eastAsia="itf Qomra Arabic"/>
                <w:b w:val="0"/>
                <w:color w:val="021526"/>
                <w:sz w:val="18"/>
                <w:szCs w:val="18"/>
              </w:rPr>
              <w:t>UPDATE</w:t>
            </w:r>
            <w:r>
              <w:rPr>
                <w:rFonts w:ascii="itf Qomra Arabic" w:hAnsi="itf Qomra Arabic" w:cs="itf Qomra Arabic" w:eastAsia="itf Qomra Arabic"/>
                <w:b w:val="0"/>
                <w:color w:val="021526"/>
                <w:sz w:val="18"/>
                <w:szCs w:val="18"/>
                <w:rtl/>
                <w:lang w:bidi="ar-SY"/>
              </w:rPr>
              <w:t xml:space="preserve"> ولا </w:t>
            </w:r>
            <w:r>
              <w:rPr>
                <w:rFonts w:ascii="itf Qomra Arabic" w:hAnsi="itf Qomra Arabic" w:cs="itf Qomra Arabic" w:eastAsia="itf Qomra Arabic"/>
                <w:b w:val="0"/>
                <w:color w:val="021526"/>
                <w:sz w:val="18"/>
                <w:szCs w:val="18"/>
              </w:rPr>
              <w:t>DELETE</w:t>
            </w:r>
            <w:r>
              <w:rPr>
                <w:rFonts w:ascii="itf Qomra Arabic" w:hAnsi="itf Qomra Arabic" w:cs="itf Qomra Arabic" w:eastAsia="itf Qomra Arabic"/>
                <w:b w:val="0"/>
                <w:color w:val="021526"/>
                <w:sz w:val="18"/>
                <w:szCs w:val="18"/>
                <w:rtl/>
                <w:lang w:bidi="ar-SY"/>
              </w:rPr>
              <w:t xml:space="preserve"> لحسابات التطبيق.</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STF-20</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 يعدّل إعدادات الموسم</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الحفظ نافذ فوراً على الطلبات التالية دون مسودة ولا اعتماد ثانٍ، بخلاف إعدادات التسجيل التي تُنشر إصدارات. إن أرادت الإدارة اعتماداً قبل السريان فهو إضافة.</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STF-21</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تدقيق كل تعديل في الإعدادات</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مرجع القرار اختياري في الكود؛ الأفضل إلزامه في المنصة الحقيقية.</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STF-22</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حدود قيم الإعدادات</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 xml:space="preserve">الحدود في الشاشة فقط؛ </w:t>
            </w:r>
            <w:r>
              <w:rPr>
                <w:rFonts w:ascii="itf Qomra Arabic" w:hAnsi="itf Qomra Arabic" w:cs="itf Qomra Arabic" w:eastAsia="itf Qomra Arabic"/>
                <w:b w:val="0"/>
                <w:color w:val="021526"/>
                <w:sz w:val="18"/>
                <w:szCs w:val="18"/>
              </w:rPr>
              <w:t>actions.setSeason</w:t>
            </w:r>
            <w:r>
              <w:rPr>
                <w:rFonts w:ascii="itf Qomra Arabic" w:hAnsi="itf Qomra Arabic" w:cs="itf Qomra Arabic" w:eastAsia="itf Qomra Arabic"/>
                <w:b w:val="0"/>
                <w:color w:val="021526"/>
                <w:sz w:val="18"/>
                <w:szCs w:val="18"/>
                <w:rtl/>
                <w:lang w:bidi="ar-SY"/>
              </w:rPr>
              <w:t xml:space="preserve"> يقبل أي قيمة. ونسبة القبول المباشر (</w:t>
            </w:r>
            <w:r>
              <w:rPr>
                <w:rFonts w:ascii="itf Qomra Arabic" w:hAnsi="itf Qomra Arabic" w:cs="itf Qomra Arabic" w:eastAsia="itf Qomra Arabic"/>
                <w:b w:val="0"/>
                <w:color w:val="021526"/>
                <w:sz w:val="18"/>
                <w:szCs w:val="18"/>
              </w:rPr>
              <w:t>directShare</w:t>
            </w:r>
            <w:r>
              <w:rPr>
                <w:rFonts w:ascii="itf Qomra Arabic" w:hAnsi="itf Qomra Arabic" w:cs="itf Qomra Arabic" w:eastAsia="itf Qomra Arabic"/>
                <w:b w:val="0"/>
                <w:color w:val="021526"/>
                <w:sz w:val="18"/>
                <w:szCs w:val="18"/>
                <w:rtl/>
                <w:lang w:bidi="ar-SY"/>
              </w:rPr>
              <w:t>) لها تسمية في الصفحة لكنها ليست في النموذج، فلا تُعدَّل.</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STF-25</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حالات موسم التسجيل</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 xml:space="preserve">لا يوجد في الكود انتقال بين الحالات (تفعيل موسم أو أرشفته)، ولا قيد يمنع وجود موسمين نشطين؛ الموسم الذي يقدّم فيه الحجاج ثابت </w:t>
            </w:r>
            <w:r>
              <w:rPr>
                <w:rFonts w:ascii="itf Qomra Arabic" w:hAnsi="itf Qomra Arabic" w:cs="itf Qomra Arabic" w:eastAsia="itf Qomra Arabic"/>
                <w:b w:val="0"/>
                <w:color w:val="021526"/>
                <w:sz w:val="18"/>
                <w:szCs w:val="18"/>
              </w:rPr>
              <w:t>ACTIVE_SEASON = 1448</w:t>
            </w:r>
            <w:r>
              <w:rPr>
                <w:rFonts w:ascii="itf Qomra Arabic" w:hAnsi="itf Qomra Arabic" w:cs="itf Qomra Arabic" w:eastAsia="itf Qomra Arabic"/>
                <w:b w:val="0"/>
                <w:color w:val="021526"/>
                <w:sz w:val="18"/>
                <w:szCs w:val="18"/>
                <w:rtl/>
                <w:lang w:bidi="ar-SY"/>
              </w:rPr>
              <w:t>. المنصة الحقيقية تحتاج انتقالاً موثّقاً وقيد «موسم نشط واحد».</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STF-34</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ربط الحساب بسجل الموظف</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الإرسال محاكاة: لا رسالة ولا تغيير لكلمة المرور.</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STF-35</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المحتوى مسودة ثم نشر</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لا اعتماد بين التحرير والنشر: من يحرر ينشر. إن أرادت الإدارة موافقة قبل النشر فهي إضافة (</w:t>
            </w:r>
            <w:r>
              <w:rPr>
                <w:rFonts w:ascii="itf Qomra Arabic" w:hAnsi="itf Qomra Arabic" w:cs="itf Qomra Arabic" w:eastAsia="itf Qomra Arabic"/>
                <w:b w:val="0"/>
                <w:color w:val="021526"/>
                <w:sz w:val="18"/>
                <w:szCs w:val="18"/>
              </w:rPr>
              <w:t>cms_staff_roles</w:t>
            </w:r>
            <w:r>
              <w:rPr>
                <w:rFonts w:ascii="itf Qomra Arabic" w:hAnsi="itf Qomra Arabic" w:cs="itf Qomra Arabic" w:eastAsia="itf Qomra Arabic"/>
                <w:b w:val="0"/>
                <w:color w:val="021526"/>
                <w:sz w:val="18"/>
                <w:szCs w:val="18"/>
                <w:rtl/>
                <w:lang w:bidi="ar-SY"/>
              </w:rPr>
              <w:t>).</w:t>
            </w:r>
          </w:p>
        </w:tc>
      </w:tr>
      <w:tr>
        <w:tc>
          <w:tcPr>
            <w:tcW w:type="dxa" w:w="1247"/>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STF-37</w:t>
            </w:r>
          </w:p>
        </w:tc>
        <w:tc>
          <w:tcPr>
            <w:tcW w:type="dxa" w:w="2721"/>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النسخ السابقة</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يمكن حذف أي نسخة سابقة من السجل دون تسجيل حدث (</w:t>
            </w:r>
            <w:r>
              <w:rPr>
                <w:rFonts w:ascii="itf Qomra Arabic" w:hAnsi="itf Qomra Arabic" w:cs="itf Qomra Arabic" w:eastAsia="itf Qomra Arabic"/>
                <w:b w:val="0"/>
                <w:color w:val="021526"/>
                <w:sz w:val="18"/>
                <w:szCs w:val="18"/>
              </w:rPr>
              <w:t>lib/cms/store.ts:503</w:t>
            </w:r>
            <w:r>
              <w:rPr>
                <w:rFonts w:ascii="itf Qomra Arabic" w:hAnsi="itf Qomra Arabic" w:cs="itf Qomra Arabic" w:eastAsia="itf Qomra Arabic"/>
                <w:b w:val="0"/>
                <w:color w:val="021526"/>
                <w:sz w:val="18"/>
                <w:szCs w:val="18"/>
                <w:rtl/>
                <w:lang w:bidi="ar-SY"/>
              </w:rPr>
              <w:t xml:space="preserve">، </w:t>
            </w:r>
            <w:r>
              <w:rPr>
                <w:rFonts w:ascii="itf Qomra Arabic" w:hAnsi="itf Qomra Arabic" w:cs="itf Qomra Arabic" w:eastAsia="itf Qomra Arabic"/>
                <w:b w:val="0"/>
                <w:color w:val="021526"/>
                <w:sz w:val="18"/>
                <w:szCs w:val="18"/>
              </w:rPr>
              <w:t>revisions.tsx:86</w:t>
            </w:r>
            <w:r>
              <w:rPr>
                <w:rFonts w:ascii="itf Qomra Arabic" w:hAnsi="itf Qomra Arabic" w:cs="itf Qomra Arabic" w:eastAsia="itf Qomra Arabic"/>
                <w:b w:val="0"/>
                <w:color w:val="021526"/>
                <w:sz w:val="18"/>
                <w:szCs w:val="18"/>
                <w:rtl/>
                <w:lang w:bidi="ar-SY"/>
              </w:rPr>
              <w:t>). على المنصة الحقيقية لا تُحذف النسخ أو يُسجَّل حذفها.</w:t>
            </w:r>
          </w:p>
        </w:tc>
      </w:tr>
      <w:tr>
        <w:tc>
          <w:tcPr>
            <w:tcW w:type="dxa" w:w="1247"/>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STF-38</w:t>
            </w:r>
          </w:p>
        </w:tc>
        <w:tc>
          <w:tcPr>
            <w:tcW w:type="dxa" w:w="2721"/>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عناصر جديدة في خانات محجوزة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حدّ الخانات قيد النسخة التجريبية (روابط ثابتة)؛ المنصة الحقيقية تولّد المعرّف ولا تحتاج حداً.</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2: القواعد حسب الجدول</w:t>
      </w:r>
    </w:p>
    <w:p>
      <w:pPr>
        <w:bidi/>
        <w:spacing w:after="120" w:before="0" w:line="300" w:lineRule="auto"/>
        <w:jc w:val="left"/>
      </w:pPr>
      <w:r>
        <w:rPr>
          <w:rFonts w:ascii="itf Qomra Arabic" w:hAnsi="itf Qomra Arabic" w:cs="itf Qomra Arabic" w:eastAsia="itf Qomra Arabic"/>
          <w:b w:val="0"/>
          <w:color w:val="021526"/>
          <w:sz w:val="23"/>
          <w:szCs w:val="23"/>
          <w:rtl/>
          <w:lang w:bidi="ar-SY"/>
        </w:rPr>
        <w:t>لمن يعمل على جدول بعينه: كل القواعد التي تحكم بياناته.</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3118"/>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الجدول</w:t>
            </w:r>
          </w:p>
        </w:tc>
        <w:tc>
          <w:tcPr>
            <w:tcW w:type="dxa" w:w="6520"/>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القواعد</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account_languages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ADM-04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account_season_history</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REG-29، ADM-12، ADM-14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account_season_paths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REG-08، ADM-01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account_skills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ADM-04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accounts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REG-01، REG-02، REG-05، REG-06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admin_commitment_acceptances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ADM-16</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admin_commitments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ADM-16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admin_doc_types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ADM-06، ADM-07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admin_groups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PAY-30، POST-11، POST-14، FRM-01، FRM-02، FRM-03، FRM-05، FRM-06، FRM-27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admin_role_exams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ADM-10</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admin_roles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ADM-09، ADM-10، FRM-04، FRM-07، FRM-11، FRM-12، FRM-16، FRM-17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admin_season_files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PAY-29، ADM-01، ADM-03، ADM-04، ADM-14، ADM-15، ADM-16، ADM-17، ADM-18، ADM-26، ADM-27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admin_season_rules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FRM-17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admin_vault_documents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ADM-04، ADM-05، ADM-07، ADM-08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airport_representatives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OPS-26، STF-03، STF-13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airport_return_targets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OPS-09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OPS-02، OPS-09</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application_accommodation</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PAY-25، OPS-33، OPS-34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application_accommodation_rooms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PAY-25، OPS-33، OPS-34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application_answers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REG-33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application_consents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REG-15، REG-34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application_draft_members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REG-13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application_drafts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REG-11، REG-13، REG-14، REG-15، REG-19</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application_group_transfers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POST-18، FRM-28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application_members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REG-17، REG-20، REG-21، REG-22، REG-28، POST-22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application_payment_lines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PAY-18، PAY-20، PAY-21، PAY-22، PAY-23، PAY-24، PAY-26</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application_reviews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SEL-19، PAY-27، POST-01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application_status_history</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SEL-17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applications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REG-11، REG-12، REG-16، REG-17، REG-18، REG-19، REG-35، REG-37، REG-38، SEL-02، SEL-05، SEL-06، SEL-07، SEL-08، SEL-15، SEL-16، SEL-17، SEL-18، SEL-21، SEL-23، PAY-05، PAY-11، PAY-12، PAY-13، PAY-14، PAY-15، PAY-16، PAY-18، PAY-19، PAY-27، POST-01، POST-02، POST-09، POST-15، STF-24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audit_events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REG-37، OPS-05، STF-02، STF-10، STF-15، STF-16، STF-17، STF-18، STF-19، STF-21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auth_sessions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STF-02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bus_requests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OPS-39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cadre_extra_branches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FRM-09</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cadre_people</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ADM-09، FRM-11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cadre_seasonal_roles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ADM-09، FRM-07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camps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OPS-41، OPS-47، OPS-48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carriers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OPS-02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category_rules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FRM-03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civil_claim_fields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civil_claims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REG-07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civil_persons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REG-01، REG-03، REG-07، REG-24، ADM-12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cluster_flight_allotments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OPS-03، OPS-13، OPS-14، OPS-15، OPS-31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cluster_groups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FRM-09، FRM-13، FRM-14، FRM-19، FRM-21، FRM-30، EVL-01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cluster_members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FRM-11، FRM-14، FRM-15، FRM-19، FRM-21، EVL-01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cluster_profile_versions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PAY-25، POST-11، FRM-23، FRM-25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cluster_status_history</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FRM-20</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PAY-31، FRM-07، FRM-08، FRM-14، FRM-17، FRM-18، FRM-20، FRM-21، FRM-25، OPS-15، STF-32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cms_collection_settings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STF-38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cms_field_values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STF-35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cms_pages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STF-35، STF-36</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cms_revisions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STF-35، STF-37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daily_reports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EVL-06، EVL-07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direct_age_announcements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SEL-03، SEL-04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employee_seasons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OPS-43، STF-33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employees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OPS-43، STF-33، STF-34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escalations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STF-14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evaluation_objections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EVL-15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evaluation_stages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exam_attempt_section_scores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ADM-21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exam_attempts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ADM-22، ADM-23، ADM-24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exam_center_governorates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ADM-19</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exam_center_moves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exam_centers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ADM-19، STF-13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exam_sections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ADM-21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exam_sitting_participants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ADM-20</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ADM-20، ADM-21، ADM-22، ADM-24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family_books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REG-19</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field_record_kinds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EVL-02، EVL-03، OPS-36</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field_record_persons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EVL-02، EVL-03، OPS-36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field_records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EVL-02، EVL-04، OPS-35، OPS-36، OPS-37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flight_assignments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POST-18، POST-26، POST-27، OPS-06، OPS-07، OPS-08، OPS-10، OPS-11، OPS-17، OPS-18، OPS-19، OPS-23، OPS-24، OPS-25، OPS-30، OPS-31، OPS-32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flight_ground_legs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OPS-29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flight_manifest_exports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OPS-22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flight_manifest_rows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OPS-21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flight_manifests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OPS-21، OPS-22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POST-27، OPS-01، OPS-02، OPS-03، OPS-04، OPS-05، OPS-06، OPS-09، OPS-10، OPS-11، OPS-12، OPS-21، OPS-23، OPS-25، OPS-27، OPS-28، OPS-29، OPS-30</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grading_publications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EVL-17، EVL-22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grading_results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EVL-17، EVL-18، EVL-19، EVL-20، EVL-23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group_categories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FRM-03، EVL-21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group_enrollment_contracts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POST-12، POST-16، POST-18، FRM-26، FRM-28، FRM-29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group_flight_legs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POST-27، OPS-16، OPS-17، OPS-18، OPS-30</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group_lessons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group_posts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EVL-05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group_profile_versions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POST-11، FRM-24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group_seats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FRM-04، FRM-09، FRM-14، EVL-01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hajj_certificates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POST-30</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health_files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health_records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honours_awards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EVL-23، EVL-24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hotels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OPS-41، OPS-46، OPS-47، OPS-48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identity_attempts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REG-03، REG-04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lesson_attendance</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lesson_interest</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EVL-08</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lottery_draw_picks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SEL-09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lottery_draws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SEL-11، SEL-13، SEL-14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management_systems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STF-05، STF-11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mashaer_centers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medical_document_types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POST-20، POST-21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member_documents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POST-05، POST-07، POST-10، POST-19</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member_health_docs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member_medical_documents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member_visas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POST-25</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news_articles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STF-38</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REG-18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op_file_assignments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OPS-42، OPS-49، STF-04، STF-13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op_file_inner_nodes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op_file_roles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op_file_type_dates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OPS-46، OPS-55</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op_file_types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OPS-40</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op_inner_node_clusters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operation_windows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REG-09، PAY-19، PAY-26، POST-13، POST-29، ADM-02، FRM-01، OPS-53، OPS-54، OPS-55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operational_files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OPS-40، OPS-44، OPS-45، OPS-46</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operational_plans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FRM-22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REG-09، POST-13، OPS-53، OPS-54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oral_bookings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ADM-25، ADM-26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oral_slots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ADM-25</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other_means_travelers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OPS-20، OPS-32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otp_challenges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REG-06</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payment_items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SEL-21، PAY-10، PAY-11، PAY-15، PAY-23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payments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REG-36، SEL-21، PAY-06، PAY-07، PAY-08، PAY-09، PAY-11، PAY-12، PAY-14، PAY-18، PAY-21، PAY-23، PAY-28، ADM-18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peer_evaluation_scores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EVL-13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peer_evaluations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EVL-13، EVL-14</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STF-05، STF-08</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person_spouses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REG-22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pilgrim_evaluations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POST-29، EVL-16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post_acceptance</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SEL-20، SEL-21، SEL-22، POST-04، POST-05، POST-08، POST-09، POST-12، POST-14، POST-17، POST-25، POST-26، FRM-26، FRM-27، FRM-30</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post_custom_step_completions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POST-05، POST-06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post_step_ratings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POST-28</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refunds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SEL-08، PAY-17</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reg_config_drafts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PAY-04، STF-26، STF-28، STF-31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reg_config_versions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REG-10، REG-11، REG-32، PAY-02، PAY-03، PAY-04، PAY-05، PAY-06، POST-02، POST-03، STF-29، STF-30، STF-31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reg_form_fields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REG-33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rite_list_seats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OPS-38</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rite_list_units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OPS-38، OPS-39</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role_requirement_rows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ADM-11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role_requirements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ADM-11، ADM-12، ADM-13</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season_calendar</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OPS-55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season_meals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STF-22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season_ratings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POST-29، EVL-16</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season_rollovers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STF-32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season_settings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REG-25، REG-26، REG-27، REG-28، REG-30، REG-31، REG-35، SEL-01، SEL-04، SEL-10، SEL-12، SEL-24، SEL-25، PAY-01، PAY-02، PAY-03، PAY-05، PAY-10، PAY-24، PAY-29، PAY-30، PAY-31، ADM-06، ADM-14، ADM-15، ADM-18، FRM-05، FRM-18، EVL-19، EVL-23، STF-20، STF-21، STF-22، STF-23</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REG-23، STF-25، STF-26، STF-27</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sectors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OPS-41، OPS-48</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self_evaluation_answers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EVL-11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self_evaluation_scores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EVL-09، EVL-11</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self_evaluations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EVL-10، EVL-11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service_tiers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FRM-08</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staff_evaluation_scores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EVL-09، EVL-12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staff_evaluations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EVL-12، EVL-14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staff_user_permissions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STF-03، STF-06، STF-07، STF-08، STF-12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staff_users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STF-01، STF-34</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system_grants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STF-03، STF-09، STF-10، STF-11</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system_seen</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STF-15</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ticket_kinds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OPS-50</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ticket_updates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OPS-52</w:t>
            </w:r>
          </w:p>
        </w:tc>
      </w:tr>
      <w:tr>
        <w:tc>
          <w:tcPr>
            <w:tcW w:type="dxa" w:w="3118"/>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tickets</w:t>
            </w:r>
          </w:p>
        </w:tc>
        <w:tc>
          <w:tcPr>
            <w:tcW w:type="dxa" w:w="6520"/>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OPS-23، OPS-29، OPS-51، OPS-52</w:t>
            </w:r>
          </w:p>
        </w:tc>
      </w:tr>
      <w:tr>
        <w:tc>
          <w:tcPr>
            <w:tcW w:type="dxa" w:w="3118"/>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tier_compositions</w:t>
            </w:r>
          </w:p>
        </w:tc>
        <w:tc>
          <w:tcPr>
            <w:tcW w:type="dxa" w:w="6520"/>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FRM-10، FRM-13</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3: فهرس أسماء الكود</w:t>
      </w:r>
    </w:p>
    <w:tbl>
      <w:tblPr>
        <w:bidiVisual/>
        <w:tblW w:type="auto" w:w="0"/>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firstColumn="1" w:firstRow="1" w:lastColumn="0" w:lastRow="0" w:noHBand="0" w:noVBand="1" w:val="04A0"/>
      </w:tblPr>
      <w:tblGrid>
        <w:gridCol w:w="4933"/>
        <w:gridCol w:w="4933"/>
      </w:tblGrid>
      <w:tr>
        <w:trPr>
          <w:tblHeader/>
        </w:trPr>
        <w:tc>
          <w:tcPr>
            <w:tcW w:type="dxa" w:w="39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في الكود</w:t>
            </w:r>
          </w:p>
        </w:tc>
        <w:tc>
          <w:tcPr>
            <w:tcW w:type="dxa" w:w="5669"/>
            <w:shd w:val="clear" w:color="auto" w:fill="00594F"/>
            <w:tcMar>
              <w:top w:w="50" w:type="dxa"/>
              <w:bottom w:w="50" w:type="dxa"/>
              <w:start w:w="90" w:type="dxa"/>
              <w:end w:w="90" w:type="dxa"/>
            </w:tcMar>
          </w:tcPr>
          <w:p>
            <w:pPr>
              <w:bidi/>
              <w:jc w:val="left"/>
            </w:pPr>
            <w:r>
              <w:rPr>
                <w:rFonts w:ascii="itf Qomra Arabic" w:hAnsi="itf Qomra Arabic" w:cs="itf Qomra Arabic" w:eastAsia="itf Qomra Arabic"/>
                <w:b/>
                <w:color w:val="FFFFFF"/>
                <w:sz w:val="20"/>
                <w:szCs w:val="20"/>
                <w:bCs/>
                <w:rtl/>
                <w:lang w:bidi="ar-SY"/>
              </w:rPr>
              <w:t>المصطلح</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/portal/application/documents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خزنة الوثائق</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/portal/field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الميدان</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/verify</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التحقق من الجهات والوثائق</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academy / Track</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الأكاديمية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Accommodation: { kind: 'general' }</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السكن العام</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Account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حساب المنصة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Activity / ActivityKind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النشاطات الدينية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 / ADMIN_ROLE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الإداري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AdminProfile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الإداري</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AdminRecord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الدائم</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airport representative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مندوب المطار</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Allotment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أيام التكتلات</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announcedDirectAge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إعلان الأعمار المقبولة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Application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AppPolicy</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شروط الطلب المجمّدة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Article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الأخبار</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Attempt / AttemptStatus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الاختبار المؤتمت</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AuditEvent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سجل الأحداث</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BADGES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الشارات</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Branch</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الفرع</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cadre / CadrePerson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الكادر الإداري</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card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البطاقة الرقمية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Category (c1…c4)</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فئة المجموعة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CITIES / PRAYERS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مواقيت الصلاة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CivilClaim</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تصحيح البيانات المدنية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ClusterChannel</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قناة التكتل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ClusterProfileFields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الصفحة العامة للتكتل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ClusterRecord / cluster</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التكتل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COMMITMENTS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الالتزامات</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companion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المرافق</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companionId / elderly-companion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مرافق كبير السن</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Consent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موافقة المرافق</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content.manage / CMS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إدارة محتوى الموقع</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DailyReport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التقرير اليومي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DocStatus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الوثيقة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evaluate / EligibilityRule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شروط الأهلية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EvaluationObjection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الاعتراض على التقييم</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ExamCenter</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المركز الامتحاني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familyBook / mode: 'booklet'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دفتر العائلة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fees.hajjCost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تكلفة الحج</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fees.registrationPerPerson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رسم التسجيل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firstNameMatches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التحقق بالاسم الأول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 / FlightStatus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الرحلة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FlightAssignment / AssignmentStatus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الإسناد إلى رحلة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flights.manage / flights system</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ملف الطيران</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forWhom: 'other'</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لشخص آخر</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Graded / Outcome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التصنيف</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 / admin_groups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المجموعة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group-formation / cluster-formation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التشكيل في المكتب</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GroupLesson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الدروس الدينية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GroupPost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قناة المجموعة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guide / GuideDay</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دليل المناسك</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hady</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الهدي</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hajj certificate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شهادة أداء الحج</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HealthDoc / HealthDocKind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الصحية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HealthFile / HealthRecord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الصحي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holdsAll / TASK_PERMISSIONS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مديرة الموسم</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home section 'honours'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نجوم الموسم</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honourRolls / AWARDS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لوحة الشرف</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InstallmentDef / Installment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الدفعة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Letter</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المراسلات</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ListKind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القوائم</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mahram</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المحرم</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Mashaer: 'mina' | 'arafat'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المشاعر</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method: 'bank' / bank slip</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إشعار الدفع</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method: 'shamcash'</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شام كاش</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Mission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البعثة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mode: 'booklet' | 'national'</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الطلب العائلي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MODELS_3D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الجولة ثلاثية الأبعاد</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Muster / FieldRecordKind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أداء المناسك</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musters (اسم قديم)</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التجمّع</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nationalId</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الرقم الوطني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notifications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الإشعارات</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OFFICES / office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المكتب</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 'admin-registration'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التسجيل كإداري</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OperationalPlan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الخطة التشغيلية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OperationKey / OPERATIONS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العمليات الموسمية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operations.room</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غرفة العمليات</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OpFile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الملف التشغيلي</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OralState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الامتحان الشفهي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OTP</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رمز التحقق</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PeerEvaluation (kind: 'staff')</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الموظفين</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Permission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الصلاحية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pilgrim</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الحاج</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PilgrimVisa / PostSystemStep: 'visa'</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التأشيرة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postingsOf</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ملفاتي التشغيلية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PostStepDef / PostSystemStep</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الخطوات بعد القبول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PostSystemStep: 'confirm'</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تأكيد القبول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PostSystemStep: 'group' / PilgrimContract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الإلحاق بمجموعة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PostSystemStep: 'medical'</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الملف الطبي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primary role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 الأساسية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public results / Campaign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نتائج القبول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quota</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الحصة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ratings / pilgrim-evaluation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تقييم الحاج</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receipt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الإيصال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references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 الكادر</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Refs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البيانات المرجعية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registration.review</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مراجعة الطلبات والوثائق</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registry (lib/registry.ts)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الشؤون المدنية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RegSeason / season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الموسم</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RegVersion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إصدار إعدادات التسجيل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Relation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صلة القرابة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relation: 'self' / is_applicant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صاحب الطلب</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renewal: 'keep' | 'change' | 'first'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تجديد الصفة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'assistant-count'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 بعدد</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'assistant-tech'</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معاون ومنسق تقني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'cluster-head'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تكتل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'group-deputy'</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معاون</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'group-head'</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رئيس مجموعة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'murshid' | 'guide-m' | 'guide-m-c'</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موجّه ديني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 'murshida' | 'guide-f' | 'guide-f-c'</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موجّهة دينية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 'tech'</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منسق تقني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RoleDef / role_key</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الصفة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RoleLabel</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التسميات الموسمية الجاهزة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scholarshipSeats / campaign: 'المنحة'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المنحة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 / season.settings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إعدادات الموسم</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SEASON.medicalDocuments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الوثائق الطبية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SeasonalRole</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الصفة الموسمية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SeasonPath: 'pilgrim' | 'admin'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مسار الموسم</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Seat: { kind: 'guide' | 'assistant', free }</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مقاعد المجموعة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SECONDARY 'cluster-accountant'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محاسب التكتل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SelfEvaluation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التقييم الذاتي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simulated / (محاكاة)</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المحاكاة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sorting / guideSorting</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الفرز</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StaffUser / Employee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الموظف</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StageDef</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صفحات التسجيل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Structure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القوائم المرجعية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SystemKey / system</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ملف الإدارة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systems.assign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منح صلاحيات الإدارة</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taskPermissions</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لوحتي</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TeamPool: 'cluster-assistant' / pool: 'assistant'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معاون التكتل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Ticket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البلاغ</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Tier: 'eco' | 'eco-plus' | 'five'</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مستوى التكتل</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tourSeen</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الجولة التعريفية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 'direct'</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القبول المباشر</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 'lottery' / DrawPick</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القرعة</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TrackKey (journey) / applications.status</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حالة الطلب</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TrackKey: 'direct' | 'lottery'</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مسار التسجيل</w:t>
            </w:r>
          </w:p>
        </w:tc>
      </w:tr>
      <w:tr>
        <w:tc>
          <w:tcPr>
            <w:tcW w:type="dxa" w:w="3969"/>
            <w:tcMar>
              <w:top w:w="50" w:type="dxa"/>
              <w:bottom w:w="50" w:type="dxa"/>
              <w:start w:w="90" w:type="dxa"/>
              <w:end w:w="90" w:type="dxa"/>
            </w:tcMar>
          </w:tcPr>
          <w:p>
            <w:pPr>
              <w:bidi/>
              <w:spacing w:after="0"/>
              <w:jc w:val="left"/>
            </w:pPr>
            <w:r>
              <w:rPr>
                <w:rFonts w:ascii="Consolas" w:hAnsi="Consolas" w:cs="Consolas" w:eastAsia="Consolas"/>
                <w:b w:val="0"/>
                <w:color w:val="021526"/>
                <w:sz w:val="17"/>
                <w:szCs w:val="17"/>
              </w:rPr>
              <w:t>units / Composition</w:t>
            </w:r>
          </w:p>
        </w:tc>
        <w:tc>
          <w:tcPr>
            <w:tcW w:type="dxa" w:w="5669"/>
            <w:tcMar>
              <w:top w:w="50" w:type="dxa"/>
              <w:bottom w:w="50" w:type="dxa"/>
              <w:start w:w="90" w:type="dxa"/>
              <w:end w:w="90" w:type="dxa"/>
            </w:tcMar>
          </w:tcPr>
          <w:p>
            <w:pPr>
              <w:bidi/>
              <w:spacing w:after="0"/>
              <w:jc w:val="left"/>
            </w:pPr>
            <w:r>
              <w:rPr>
                <w:rFonts w:ascii="itf Qomra Arabic" w:hAnsi="itf Qomra Arabic" w:cs="itf Qomra Arabic" w:eastAsia="itf Qomra Arabic"/>
                <w:b w:val="0"/>
                <w:color w:val="021526"/>
                <w:sz w:val="18"/>
                <w:szCs w:val="18"/>
                <w:rtl/>
                <w:lang w:bidi="ar-SY"/>
              </w:rPr>
              <w:t>الوحدات</w:t>
            </w:r>
          </w:p>
        </w:tc>
      </w:tr>
      <w:tr>
        <w:tc>
          <w:tcPr>
            <w:tcW w:type="dxa" w:w="3969"/>
            <w:tcMar>
              <w:top w:w="50" w:type="dxa"/>
              <w:bottom w:w="50" w:type="dxa"/>
              <w:start w:w="90" w:type="dxa"/>
              <w:end w:w="90" w:type="dxa"/>
            </w:tcMar>
            <w:shd w:val="clear" w:color="auto" w:fill="F7F4EF"/>
          </w:tcPr>
          <w:p>
            <w:pPr>
              <w:bidi/>
              <w:spacing w:after="0"/>
              <w:jc w:val="left"/>
            </w:pPr>
            <w:r>
              <w:rPr>
                <w:rFonts w:ascii="Consolas" w:hAnsi="Consolas" w:cs="Consolas" w:eastAsia="Consolas"/>
                <w:b w:val="0"/>
                <w:color w:val="021526"/>
                <w:sz w:val="17"/>
                <w:szCs w:val="17"/>
              </w:rPr>
              <w:t>—</w:t>
            </w:r>
          </w:p>
        </w:tc>
        <w:tc>
          <w:tcPr>
            <w:tcW w:type="dxa" w:w="5669"/>
            <w:tcMar>
              <w:top w:w="50" w:type="dxa"/>
              <w:bottom w:w="50" w:type="dxa"/>
              <w:start w:w="90" w:type="dxa"/>
              <w:end w:w="90" w:type="dxa"/>
            </w:tcMar>
            <w:shd w:val="clear" w:color="auto" w:fill="F7F4EF"/>
          </w:tcPr>
          <w:p>
            <w:pPr>
              <w:bidi/>
              <w:spacing w:after="0"/>
              <w:jc w:val="left"/>
            </w:pPr>
            <w:r>
              <w:rPr>
                <w:rFonts w:ascii="itf Qomra Arabic" w:hAnsi="itf Qomra Arabic" w:cs="itf Qomra Arabic" w:eastAsia="itf Qomra Arabic"/>
                <w:b w:val="0"/>
                <w:color w:val="021526"/>
                <w:sz w:val="18"/>
                <w:szCs w:val="18"/>
                <w:rtl/>
                <w:lang w:bidi="ar-SY"/>
              </w:rPr>
              <w:t>المواقيت</w:t>
            </w:r>
          </w:p>
        </w:tc>
      </w:tr>
    </w:tbl>
    <w:p>
      <w:pPr>
        <w:bidi/>
        <w:spacing w:after="80" w:before="0" w:line="300" w:lineRule="auto"/>
        <w:jc w:val="left"/>
      </w:pPr>
    </w:p>
    <w:p>
      <w:pPr>
        <w:keepNext/>
        <w:pageBreakBefore/>
        <w:bidi/>
        <w:pStyle w:val="Heading1"/>
        <w:spacing w:before="0" w:after="120"/>
        <w:jc w:val="left"/>
      </w:pPr>
      <w:r>
        <w:rPr>
          <w:rFonts w:ascii="itf Qomra Arabic" w:hAnsi="itf Qomra Arabic" w:cs="itf Qomra Arabic" w:eastAsia="itf Qomra Arabic"/>
          <w:b/>
          <w:color w:val="00594F"/>
          <w:sz w:val="44"/>
          <w:szCs w:val="44"/>
          <w:bCs/>
          <w:rtl/>
          <w:lang w:bidi="ar-SY"/>
        </w:rPr>
        <w:t>ملحق 4: كيف تُولَّد هذه الوثيقة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المصدر:</w:t>
      </w:r>
      <w:r>
        <w:rPr>
          <w:rFonts w:ascii="itf Qomra Arabic" w:hAnsi="itf Qomra Arabic" w:cs="itf Qomra Arabic" w:eastAsia="itf Qomra Arabic"/>
          <w:b w:val="0"/>
          <w:color w:val="021526"/>
          <w:sz w:val="21"/>
          <w:szCs w:val="21"/>
        </w:rPr>
        <w:t xml:space="preserve"> docs/_build-guide/rules/</w:t>
      </w:r>
      <w:r>
        <w:rPr>
          <w:rFonts w:ascii="itf Qomra Arabic" w:hAnsi="itf Qomra Arabic" w:cs="itf Qomra Arabic" w:eastAsia="itf Qomra Arabic"/>
          <w:b w:val="0"/>
          <w:color w:val="021526"/>
          <w:sz w:val="21"/>
          <w:szCs w:val="21"/>
          <w:rtl/>
          <w:lang w:bidi="ar-SY"/>
        </w:rPr>
        <w:t xml:space="preserve"> — ملف لكل فصل (</w:t>
      </w:r>
      <w:r>
        <w:rPr>
          <w:rFonts w:ascii="itf Qomra Arabic" w:hAnsi="itf Qomra Arabic" w:cs="itf Qomra Arabic" w:eastAsia="itf Qomra Arabic"/>
          <w:b w:val="0"/>
          <w:color w:val="021526"/>
          <w:sz w:val="21"/>
          <w:szCs w:val="21"/>
        </w:rPr>
        <w:t>r01_registration.py</w:t>
      </w:r>
      <w:r>
        <w:rPr>
          <w:rFonts w:ascii="itf Qomra Arabic" w:hAnsi="itf Qomra Arabic" w:cs="itf Qomra Arabic" w:eastAsia="itf Qomra Arabic"/>
          <w:b w:val="0"/>
          <w:color w:val="021526"/>
          <w:sz w:val="21"/>
          <w:szCs w:val="21"/>
          <w:rtl/>
          <w:lang w:bidi="ar-SY"/>
        </w:rPr>
        <w:t xml:space="preserve"> …) ومسرد المصطلحات في </w:t>
      </w:r>
      <w:r>
        <w:rPr>
          <w:rFonts w:ascii="itf Qomra Arabic" w:hAnsi="itf Qomra Arabic" w:cs="itf Qomra Arabic" w:eastAsia="itf Qomra Arabic"/>
          <w:b w:val="0"/>
          <w:color w:val="021526"/>
          <w:sz w:val="21"/>
          <w:szCs w:val="21"/>
        </w:rPr>
        <w:t>glossary.py</w:t>
      </w:r>
      <w:r>
        <w:rPr>
          <w:rFonts w:ascii="itf Qomra Arabic" w:hAnsi="itf Qomra Arabic" w:cs="itf Qomra Arabic" w:eastAsia="itf Qomra Arabic"/>
          <w:b w:val="0"/>
          <w:color w:val="021526"/>
          <w:sz w:val="21"/>
          <w:szCs w:val="21"/>
          <w:rtl/>
          <w:lang w:bidi="ar-SY"/>
        </w:rPr>
        <w:t>، بلغة وصف بسيطة (</w:t>
      </w:r>
      <w:r>
        <w:rPr>
          <w:rFonts w:ascii="itf Qomra Arabic" w:hAnsi="itf Qomra Arabic" w:cs="itf Qomra Arabic" w:eastAsia="itf Qomra Arabic"/>
          <w:b w:val="0"/>
          <w:color w:val="021526"/>
          <w:sz w:val="21"/>
          <w:szCs w:val="21"/>
        </w:rPr>
        <w:t>rules/dsl.py): R</w:t>
      </w:r>
      <w:r>
        <w:rPr>
          <w:rFonts w:ascii="itf Qomra Arabic" w:hAnsi="itf Qomra Arabic" w:cs="itf Qomra Arabic" w:eastAsia="itf Qomra Arabic"/>
          <w:b w:val="0"/>
          <w:color w:val="021526"/>
          <w:sz w:val="21"/>
          <w:szCs w:val="21"/>
          <w:rtl/>
          <w:lang w:bidi="ar-SY"/>
        </w:rPr>
        <w:t xml:space="preserve"> للقاعدة، </w:t>
      </w:r>
      <w:r>
        <w:rPr>
          <w:rFonts w:ascii="itf Qomra Arabic" w:hAnsi="itf Qomra Arabic" w:cs="itf Qomra Arabic" w:eastAsia="itf Qomra Arabic"/>
          <w:b w:val="0"/>
          <w:color w:val="021526"/>
          <w:sz w:val="21"/>
          <w:szCs w:val="21"/>
        </w:rPr>
        <w:t>D</w:t>
      </w:r>
      <w:r>
        <w:rPr>
          <w:rFonts w:ascii="itf Qomra Arabic" w:hAnsi="itf Qomra Arabic" w:cs="itf Qomra Arabic" w:eastAsia="itf Qomra Arabic"/>
          <w:b w:val="0"/>
          <w:color w:val="021526"/>
          <w:sz w:val="21"/>
          <w:szCs w:val="21"/>
          <w:rtl/>
          <w:lang w:bidi="ar-SY"/>
        </w:rPr>
        <w:t xml:space="preserve"> للفصل، </w:t>
      </w:r>
      <w:r>
        <w:rPr>
          <w:rFonts w:ascii="itf Qomra Arabic" w:hAnsi="itf Qomra Arabic" w:cs="itf Qomra Arabic" w:eastAsia="itf Qomra Arabic"/>
          <w:b w:val="0"/>
          <w:color w:val="021526"/>
          <w:sz w:val="21"/>
          <w:szCs w:val="21"/>
        </w:rPr>
        <w:t>G</w:t>
      </w:r>
      <w:r>
        <w:rPr>
          <w:rFonts w:ascii="itf Qomra Arabic" w:hAnsi="itf Qomra Arabic" w:cs="itf Qomra Arabic" w:eastAsia="itf Qomra Arabic"/>
          <w:b w:val="0"/>
          <w:color w:val="021526"/>
          <w:sz w:val="21"/>
          <w:szCs w:val="21"/>
          <w:rtl/>
          <w:lang w:bidi="ar-SY"/>
        </w:rPr>
        <w:t xml:space="preserve"> للمصطلح.</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التوليد:</w:t>
      </w:r>
      <w:r>
        <w:rPr>
          <w:rFonts w:ascii="itf Qomra Arabic" w:hAnsi="itf Qomra Arabic" w:cs="itf Qomra Arabic" w:eastAsia="itf Qomra Arabic"/>
          <w:b w:val="0"/>
          <w:color w:val="021526"/>
          <w:sz w:val="21"/>
          <w:szCs w:val="21"/>
        </w:rPr>
        <w:t xml:space="preserve"> python build_rules.py &lt;</w:t>
      </w:r>
      <w:r>
        <w:rPr>
          <w:rFonts w:ascii="itf Qomra Arabic" w:hAnsi="itf Qomra Arabic" w:cs="itf Qomra Arabic" w:eastAsia="itf Qomra Arabic"/>
          <w:b w:val="0"/>
          <w:color w:val="021526"/>
          <w:sz w:val="21"/>
          <w:szCs w:val="21"/>
          <w:rtl/>
          <w:lang w:bidi="ar-SY"/>
        </w:rPr>
        <w:t>المجلد&gt; يتحقق من كل إحالة (كل ملف وسطر في المصدر موجود، وكل جدول وعمود موجود في هيكلية قاعدة البيانات، ولا يتكرر رقم قاعدة) ثم يكتب الوثيقة.</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ثم:</w:t>
      </w:r>
      <w:r>
        <w:rPr>
          <w:rFonts w:ascii="itf Qomra Arabic" w:hAnsi="itf Qomra Arabic" w:cs="itf Qomra Arabic" w:eastAsia="itf Qomra Arabic"/>
          <w:b w:val="0"/>
          <w:color w:val="021526"/>
          <w:sz w:val="21"/>
          <w:szCs w:val="21"/>
        </w:rPr>
        <w:t xml:space="preserve"> powershell -File finalize.ps1 -Docx &lt;</w:t>
      </w:r>
      <w:r>
        <w:rPr>
          <w:rFonts w:ascii="itf Qomra Arabic" w:hAnsi="itf Qomra Arabic" w:cs="itf Qomra Arabic" w:eastAsia="itf Qomra Arabic"/>
          <w:b w:val="0"/>
          <w:color w:val="021526"/>
          <w:sz w:val="21"/>
          <w:szCs w:val="21"/>
          <w:rtl/>
          <w:lang w:bidi="ar-SY"/>
        </w:rPr>
        <w:t>الوثيقة</w:t>
      </w:r>
      <w:r>
        <w:rPr>
          <w:rFonts w:ascii="itf Qomra Arabic" w:hAnsi="itf Qomra Arabic" w:cs="itf Qomra Arabic" w:eastAsia="itf Qomra Arabic"/>
          <w:b w:val="0"/>
          <w:color w:val="021526"/>
          <w:sz w:val="21"/>
          <w:szCs w:val="21"/>
        </w:rPr>
        <w:t>&gt; -Pdf &lt;PDF&gt;</w:t>
      </w:r>
      <w:r>
        <w:rPr>
          <w:rFonts w:ascii="itf Qomra Arabic" w:hAnsi="itf Qomra Arabic" w:cs="itf Qomra Arabic" w:eastAsia="itf Qomra Arabic"/>
          <w:b w:val="0"/>
          <w:color w:val="021526"/>
          <w:sz w:val="21"/>
          <w:szCs w:val="21"/>
          <w:rtl/>
          <w:lang w:bidi="ar-SY"/>
        </w:rPr>
        <w:t xml:space="preserve"> لتحديث الفهرس والطباعة (يحتاج </w:t>
      </w:r>
      <w:r>
        <w:rPr>
          <w:rFonts w:ascii="itf Qomra Arabic" w:hAnsi="itf Qomra Arabic" w:cs="itf Qomra Arabic" w:eastAsia="itf Qomra Arabic"/>
          <w:b w:val="0"/>
          <w:color w:val="021526"/>
          <w:sz w:val="21"/>
          <w:szCs w:val="21"/>
        </w:rPr>
        <w:t>Word</w:t>
      </w:r>
      <w:r>
        <w:rPr>
          <w:rFonts w:ascii="itf Qomra Arabic" w:hAnsi="itf Qomra Arabic" w:cs="itf Qomra Arabic" w:eastAsia="itf Qomra Arabic"/>
          <w:b w:val="0"/>
          <w:color w:val="021526"/>
          <w:sz w:val="21"/>
          <w:szCs w:val="21"/>
          <w:rtl/>
          <w:lang w:bidi="ar-SY"/>
        </w:rPr>
        <w:t xml:space="preserve"> على </w:t>
      </w:r>
      <w:r>
        <w:rPr>
          <w:rFonts w:ascii="itf Qomra Arabic" w:hAnsi="itf Qomra Arabic" w:cs="itf Qomra Arabic" w:eastAsia="itf Qomra Arabic"/>
          <w:b w:val="0"/>
          <w:color w:val="021526"/>
          <w:sz w:val="21"/>
          <w:szCs w:val="21"/>
        </w:rPr>
        <w:t>Windows</w:t>
      </w:r>
      <w:r>
        <w:rPr>
          <w:rFonts w:ascii="itf Qomra Arabic" w:hAnsi="itf Qomra Arabic" w:cs="itf Qomra Arabic" w:eastAsia="itf Qomra Arabic"/>
          <w:b w:val="0"/>
          <w:color w:val="021526"/>
          <w:sz w:val="21"/>
          <w:szCs w:val="21"/>
          <w:rtl/>
          <w:lang w:bidi="ar-SY"/>
        </w:rPr>
        <w:t>).</w:t>
      </w:r>
    </w:p>
    <w:p>
      <w:pPr>
        <w:bidi/>
        <w:pStyle w:val="ListBullet"/>
        <w:spacing w:after="40" w:line="288" w:lineRule="auto"/>
        <w:jc w:val="left"/>
      </w:pPr>
      <w:r>
        <w:rPr>
          <w:rFonts w:ascii="itf Qomra Arabic" w:hAnsi="itf Qomra Arabic" w:cs="itf Qomra Arabic" w:eastAsia="itf Qomra Arabic"/>
          <w:b w:val="0"/>
          <w:color w:val="021526"/>
          <w:sz w:val="21"/>
          <w:szCs w:val="21"/>
          <w:rtl/>
          <w:lang w:bidi="ar-SY"/>
        </w:rPr>
        <w:t>كل تعديل في الموقع يغيّر قاعدة يُعدَّل هنا أيضاً. وإن تحرك سطر في الكود فشل التحقق إن خرج السطر من الملف، لذا يُراجَع المصدر مع كل تعديل كبير في الملف.</w:t>
      </w:r>
    </w:p>
    <w:sectPr w:rsidR="00FC693F" w:rsidRPr="0006063C" w:rsidSect="00034616">
      <w:headerReference w:type="default" r:id="rId10"/>
      <w:footerReference w:type="default" r:id="rId11"/>
      <w:pgSz w:w="11906" w:h="16838"/>
      <w:pgMar w:top="1020" w:right="1020" w:bottom="907" w:left="1020" w:header="720" w:footer="720" w:gutter="0"/>
      <w:cols w:space="720"/>
      <w:docGrid w:linePitch="360"/>
      <w:pgNumType w:start="1"/>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Pr>
    <w:r>
      <w:rPr>
        <w:rFonts w:ascii="itf Qomra Arabic" w:hAnsi="itf Qomra Arabic" w:cs="itf Qomra Arabic" w:eastAsia="itf Qomra Arabic"/>
        <w:b w:val="0"/>
        <w:color w:val="555F6B"/>
        <w:sz w:val="19"/>
        <w:szCs w:val="19"/>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rtl/>
        <w:lang w:bidi="ar-SY"/>
      </w:rPr>
      <w:t>1</w:t>
    </w:r>
    <w:r>
      <w:fldChar w:fldCharType="end"/>
    </w:r>
    <w:r>
      <w:rPr>
        <w:rFonts w:ascii="itf Qomra Arabic" w:hAnsi="itf Qomra Arabic" w:cs="itf Qomra Arabic" w:eastAsia="itf Qomra Arabic"/>
        <w:b w:val="0"/>
        <w:color w:val="555F6B"/>
        <w:sz w:val="18"/>
        <w:szCs w:val="18"/>
        <w:rtl/>
        <w:lang w:bidi="ar-SY"/>
      </w:rPr>
      <w:t xml:space="preserve">   |   إدارة الحج والعمرة السورية</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r>
      <w:rPr>
        <w:rFonts w:ascii="itf Qomra Arabic" w:hAnsi="itf Qomra Arabic" w:cs="itf Qomra Arabic" w:eastAsia="itf Qomra Arabic"/>
        <w:b/>
        <w:color w:val="00594F"/>
        <w:sz w:val="19"/>
        <w:szCs w:val="19"/>
        <w:bCs/>
        <w:rtl/>
        <w:lang w:bidi="ar-SY"/>
      </w:rPr>
      <w:t xml:space="preserve">قواعد العمل </w:t>
    </w:r>
    <w:r>
      <w:rPr>
        <w:rFonts w:ascii="itf Qomra Arabic" w:hAnsi="itf Qomra Arabic" w:cs="itf Qomra Arabic" w:eastAsia="itf Qomra Arabic"/>
        <w:b w:val="0"/>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itf Qomra Arabic" w:hAnsi="itf Qomra Arabic" w:cs="itf Qomra Arabic" w:eastAsia="itf Qomra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bidi/>
      <w:keepNext/>
      <w:keepLines/>
      <w:spacing w:before="480" w:after="0"/>
      <w:outlineLvl w:val="0"/>
    </w:pPr>
    <w:rPr>
      <w:rFonts w:asciiTheme="majorHAnsi" w:eastAsiaTheme="majorEastAsia" w:hAnsiTheme="majorHAnsi" w:cstheme="majorBidi" w:ascii="itf Qomra Arabic" w:hAnsi="itf Qomra Arabic" w:cs="itf Qomra Arabic" w:eastAsia="itf Qomra Arabic"/>
      <w:b/>
      <w:bCs/>
      <w:color w:val="00594F"/>
      <w:sz w:val="44"/>
      <w:szCs w:val="28"/>
    </w:rPr>
  </w:style>
  <w:style w:type="paragraph" w:styleId="Heading2">
    <w:name w:val="heading 2"/>
    <w:basedOn w:val="Normal"/>
    <w:next w:val="Normal"/>
    <w:link w:val="Heading2Char"/>
    <w:uiPriority w:val="9"/>
    <w:unhideWhenUsed/>
    <w:qFormat/>
    <w:rsid w:val="00FC693F"/>
    <w:pPr>
      <w:bidi/>
      <w:keepNext/>
      <w:keepLines/>
      <w:spacing w:before="200" w:after="0"/>
      <w:outlineLvl w:val="1"/>
    </w:pPr>
    <w:rPr>
      <w:rFonts w:asciiTheme="majorHAnsi" w:eastAsiaTheme="majorEastAsia" w:hAnsiTheme="majorHAnsi" w:cstheme="majorBidi" w:ascii="itf Qomra Arabic" w:hAnsi="itf Qomra Arabic" w:cs="itf Qomra Arabic" w:eastAsia="itf Qomra Arabic"/>
      <w:b/>
      <w:bCs/>
      <w:color w:val="672146"/>
      <w:sz w:val="29"/>
      <w:szCs w:val="26"/>
    </w:rPr>
  </w:style>
  <w:style w:type="paragraph" w:styleId="Heading3">
    <w:name w:val="heading 3"/>
    <w:basedOn w:val="Normal"/>
    <w:next w:val="Normal"/>
    <w:link w:val="Heading3Char"/>
    <w:uiPriority w:val="9"/>
    <w:unhideWhenUsed/>
    <w:qFormat/>
    <w:rsid w:val="00FC693F"/>
    <w:pPr>
      <w:bidi/>
      <w:keepNext/>
      <w:keepLines/>
      <w:spacing w:before="200" w:after="0"/>
      <w:outlineLvl w:val="2"/>
    </w:pPr>
    <w:rPr>
      <w:rFonts w:asciiTheme="majorHAnsi" w:eastAsiaTheme="majorEastAsia" w:hAnsiTheme="majorHAnsi" w:cstheme="majorBidi" w:ascii="itf Qomra Arabic" w:hAnsi="itf Qomra Arabic" w:cs="itf Qomra Arabic" w:eastAsia="itf Qomra Arabic"/>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bidi/>
      <w:numPr>
        <w:numId w:val="1"/>
      </w:numPr>
      <w:contextualSpacing/>
    </w:pPr>
    <w:rPr>
      <w:rFonts w:ascii="itf Qomra Arabic" w:hAnsi="itf Qomra Arabic" w:cs="itf Qomra Arabic" w:eastAsia="itf Qomra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bidi/>
      <w:numPr>
        <w:numId w:val="5"/>
      </w:numPr>
      <w:contextualSpacing/>
    </w:pPr>
    <w:rPr>
      <w:rFonts w:ascii="itf Qomra Arabic" w:hAnsi="itf Qomra Arabic" w:cs="itf Qomra Arabic" w:eastAsia="itf Qomra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pPr>
    <w:rPr>
      <w:rFonts w:ascii="itf Qomra Arabic" w:hAnsi="itf Qomra Arabic" w:cs="itf Qomra Arabic" w:eastAsia="itf Qomra Arabic"/>
      <w:b/>
      <w:sz w:val="22"/>
    </w:rPr>
  </w:style>
  <w:style w:type="paragraph" w:customStyle="1" w:styleId="toc2">
    <w:name w:val="toc 2"/>
    <w:basedOn w:val="Normal"/>
    <w:pPr>
      <w:bidi/>
    </w:pPr>
    <w:rPr>
      <w:rFonts w:ascii="itf Qomra Arabic" w:hAnsi="itf Qomra Arabic" w:cs="itf Qomra Arabic" w:eastAsia="itf Qomra Arabic"/>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