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2F9" w:rsidRPr="00B642F9" w:rsidRDefault="00B642F9" w:rsidP="00B642F9">
      <w:pPr>
        <w:spacing w:before="100" w:beforeAutospacing="1" w:after="100" w:afterAutospacing="1" w:line="240" w:lineRule="auto"/>
        <w:outlineLvl w:val="0"/>
        <w:rPr>
          <w:rFonts w:ascii="Times New Roman" w:eastAsia="Times New Roman" w:hAnsi="Times New Roman" w:cs="Times New Roman"/>
          <w:bCs/>
          <w:kern w:val="36"/>
          <w:sz w:val="24"/>
          <w:szCs w:val="24"/>
          <w:lang w:eastAsia="en-IN"/>
        </w:rPr>
      </w:pPr>
      <w:r w:rsidRPr="00B642F9">
        <w:rPr>
          <w:rFonts w:ascii="Times New Roman" w:eastAsia="Times New Roman" w:hAnsi="Times New Roman" w:cs="Times New Roman"/>
          <w:bCs/>
          <w:kern w:val="36"/>
          <w:sz w:val="24"/>
          <w:szCs w:val="24"/>
          <w:lang w:eastAsia="en-IN"/>
        </w:rPr>
        <w:t>STATEMENT OF PURPOSE</w:t>
      </w:r>
    </w:p>
    <w:p w:rsidR="00B642F9" w:rsidRDefault="00B642F9" w:rsidP="00B642F9">
      <w:pPr>
        <w:pStyle w:val="Heading3"/>
      </w:pPr>
      <w:r>
        <w:rPr>
          <w:rStyle w:val="Strong"/>
          <w:b w:val="0"/>
          <w:bCs w:val="0"/>
        </w:rPr>
        <w:t>Title</w:t>
      </w:r>
    </w:p>
    <w:p w:rsidR="00B642F9" w:rsidRDefault="00B642F9" w:rsidP="00B642F9">
      <w:pPr>
        <w:spacing w:before="100" w:beforeAutospacing="1" w:after="100" w:afterAutospacing="1"/>
      </w:pPr>
      <w:r>
        <w:rPr>
          <w:rStyle w:val="Strong"/>
        </w:rPr>
        <w:t>Design of Predictive Model Using Various Machine Learning Algorithms for Improving Diagnosis of Type 2 Diabetes</w:t>
      </w:r>
    </w:p>
    <w:p w:rsidR="00B642F9" w:rsidRDefault="00B642F9" w:rsidP="00B642F9">
      <w:pPr>
        <w:pStyle w:val="Heading3"/>
      </w:pPr>
      <w:r>
        <w:rPr>
          <w:rStyle w:val="Strong"/>
          <w:b w:val="0"/>
          <w:bCs w:val="0"/>
        </w:rPr>
        <w:t>Aim of the Project</w:t>
      </w:r>
    </w:p>
    <w:p w:rsidR="00B642F9" w:rsidRDefault="00B642F9" w:rsidP="00B642F9">
      <w:pPr>
        <w:spacing w:before="100" w:beforeAutospacing="1" w:after="100" w:afterAutospacing="1"/>
      </w:pPr>
      <w:r>
        <w:t xml:space="preserve">This research aims to develop an advanced predictive model utilizing various machine learning algorithms to enhance the accuracy and efficiency of diagnosing Type 2 Diabetes (T2D). The model will integrate clinical, demographic, and lifestyle-related features to provide a comprehensive risk </w:t>
      </w:r>
      <w:bookmarkStart w:id="0" w:name="_GoBack"/>
      <w:bookmarkEnd w:id="0"/>
      <w:r>
        <w:t>assessment. Furthermore, the study will explore the role of stress in the onset and progression of T2D and estimate the likelihood of complications affecting vital organs.</w:t>
      </w:r>
    </w:p>
    <w:p w:rsidR="00B642F9" w:rsidRDefault="00B642F9" w:rsidP="00B642F9">
      <w:pPr>
        <w:pStyle w:val="Heading3"/>
      </w:pPr>
      <w:r>
        <w:rPr>
          <w:rStyle w:val="Strong"/>
          <w:b w:val="0"/>
          <w:bCs w:val="0"/>
        </w:rPr>
        <w:t>Statement of the Problem</w:t>
      </w:r>
    </w:p>
    <w:p w:rsidR="00B642F9" w:rsidRDefault="00B642F9" w:rsidP="00B642F9">
      <w:pPr>
        <w:spacing w:before="100" w:beforeAutospacing="1" w:after="100" w:afterAutospacing="1"/>
      </w:pPr>
      <w:r>
        <w:t>Type 2 Diabetes (T2D) is a major public health challenge, particularly in India, where genetic predisposition, lifestyle factors, and increasing stress levels contribute to its rising prevalence. Traditional diagnostic methods rely heavily on biochemical tests, which may not always be sufficient for early detection. Moreover, stress as a contributing factor remains underexplored.</w:t>
      </w:r>
      <w:r>
        <w:br/>
        <w:t>This study seeks to address the following key issues:</w:t>
      </w:r>
    </w:p>
    <w:p w:rsidR="00B642F9" w:rsidRPr="00B642F9" w:rsidRDefault="00B642F9" w:rsidP="00B642F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642F9">
        <w:rPr>
          <w:rFonts w:ascii="Times New Roman" w:eastAsia="Times New Roman" w:hAnsi="Symbol" w:cs="Times New Roman"/>
          <w:sz w:val="24"/>
          <w:szCs w:val="24"/>
          <w:lang w:eastAsia="en-IN"/>
        </w:rPr>
        <w:t></w:t>
      </w:r>
      <w:r w:rsidRPr="00B642F9">
        <w:rPr>
          <w:rFonts w:ascii="Times New Roman" w:eastAsia="Times New Roman" w:hAnsi="Times New Roman" w:cs="Times New Roman"/>
          <w:sz w:val="24"/>
          <w:szCs w:val="24"/>
          <w:lang w:eastAsia="en-IN"/>
        </w:rPr>
        <w:t xml:space="preserve">  </w:t>
      </w:r>
      <w:r w:rsidRPr="00B642F9">
        <w:rPr>
          <w:rFonts w:ascii="Times New Roman" w:eastAsia="Times New Roman" w:hAnsi="Times New Roman" w:cs="Times New Roman"/>
          <w:b/>
          <w:sz w:val="24"/>
          <w:szCs w:val="24"/>
          <w:lang w:eastAsia="en-IN"/>
        </w:rPr>
        <w:t>E</w:t>
      </w:r>
      <w:r w:rsidRPr="00B642F9">
        <w:rPr>
          <w:rFonts w:ascii="Times New Roman" w:eastAsia="Times New Roman" w:hAnsi="Times New Roman" w:cs="Times New Roman"/>
          <w:b/>
          <w:bCs/>
          <w:sz w:val="24"/>
          <w:szCs w:val="24"/>
          <w:lang w:eastAsia="en-IN"/>
        </w:rPr>
        <w:t>arly</w:t>
      </w:r>
      <w:proofErr w:type="gramEnd"/>
      <w:r w:rsidRPr="00B642F9">
        <w:rPr>
          <w:rFonts w:ascii="Times New Roman" w:eastAsia="Times New Roman" w:hAnsi="Times New Roman" w:cs="Times New Roman"/>
          <w:b/>
          <w:bCs/>
          <w:sz w:val="24"/>
          <w:szCs w:val="24"/>
          <w:lang w:eastAsia="en-IN"/>
        </w:rPr>
        <w:t xml:space="preserve"> Diagnosis:</w:t>
      </w:r>
      <w:r w:rsidRPr="00B642F9">
        <w:rPr>
          <w:rFonts w:ascii="Times New Roman" w:eastAsia="Times New Roman" w:hAnsi="Times New Roman" w:cs="Times New Roman"/>
          <w:sz w:val="24"/>
          <w:szCs w:val="24"/>
          <w:lang w:eastAsia="en-IN"/>
        </w:rPr>
        <w:t xml:space="preserve"> Lack of predictive models that integrate machine learning for early T2D detection.</w:t>
      </w:r>
    </w:p>
    <w:p w:rsidR="00B642F9" w:rsidRPr="00B642F9" w:rsidRDefault="00B642F9" w:rsidP="00B642F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642F9">
        <w:rPr>
          <w:rFonts w:ascii="Times New Roman" w:eastAsia="Times New Roman" w:hAnsi="Symbol" w:cs="Times New Roman"/>
          <w:sz w:val="24"/>
          <w:szCs w:val="24"/>
          <w:lang w:eastAsia="en-IN"/>
        </w:rPr>
        <w:t></w:t>
      </w:r>
      <w:r w:rsidRPr="00B642F9">
        <w:rPr>
          <w:rFonts w:ascii="Times New Roman" w:eastAsia="Times New Roman" w:hAnsi="Times New Roman" w:cs="Times New Roman"/>
          <w:sz w:val="24"/>
          <w:szCs w:val="24"/>
          <w:lang w:eastAsia="en-IN"/>
        </w:rPr>
        <w:t xml:space="preserve">  </w:t>
      </w:r>
      <w:r w:rsidRPr="00B642F9">
        <w:rPr>
          <w:rFonts w:ascii="Times New Roman" w:eastAsia="Times New Roman" w:hAnsi="Times New Roman" w:cs="Times New Roman"/>
          <w:b/>
          <w:bCs/>
          <w:sz w:val="24"/>
          <w:szCs w:val="24"/>
          <w:lang w:eastAsia="en-IN"/>
        </w:rPr>
        <w:t>Role</w:t>
      </w:r>
      <w:proofErr w:type="gramEnd"/>
      <w:r w:rsidRPr="00B642F9">
        <w:rPr>
          <w:rFonts w:ascii="Times New Roman" w:eastAsia="Times New Roman" w:hAnsi="Times New Roman" w:cs="Times New Roman"/>
          <w:b/>
          <w:bCs/>
          <w:sz w:val="24"/>
          <w:szCs w:val="24"/>
          <w:lang w:eastAsia="en-IN"/>
        </w:rPr>
        <w:t xml:space="preserve"> of Stress:</w:t>
      </w:r>
      <w:r w:rsidRPr="00B642F9">
        <w:rPr>
          <w:rFonts w:ascii="Times New Roman" w:eastAsia="Times New Roman" w:hAnsi="Times New Roman" w:cs="Times New Roman"/>
          <w:sz w:val="24"/>
          <w:szCs w:val="24"/>
          <w:lang w:eastAsia="en-IN"/>
        </w:rPr>
        <w:t xml:space="preserve"> Limited research on how stress severity influences T2D onset and progression.</w:t>
      </w:r>
    </w:p>
    <w:p w:rsidR="00B642F9" w:rsidRPr="00B642F9" w:rsidRDefault="00B642F9" w:rsidP="00B642F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642F9">
        <w:rPr>
          <w:rFonts w:ascii="Times New Roman" w:eastAsia="Times New Roman" w:hAnsi="Symbol" w:cs="Times New Roman"/>
          <w:sz w:val="24"/>
          <w:szCs w:val="24"/>
          <w:lang w:eastAsia="en-IN"/>
        </w:rPr>
        <w:t></w:t>
      </w:r>
      <w:r w:rsidRPr="00B642F9">
        <w:rPr>
          <w:rFonts w:ascii="Times New Roman" w:eastAsia="Times New Roman" w:hAnsi="Times New Roman" w:cs="Times New Roman"/>
          <w:sz w:val="24"/>
          <w:szCs w:val="24"/>
          <w:lang w:eastAsia="en-IN"/>
        </w:rPr>
        <w:t xml:space="preserve">  </w:t>
      </w:r>
      <w:r w:rsidRPr="00B642F9">
        <w:rPr>
          <w:rFonts w:ascii="Times New Roman" w:eastAsia="Times New Roman" w:hAnsi="Times New Roman" w:cs="Times New Roman"/>
          <w:b/>
          <w:bCs/>
          <w:sz w:val="24"/>
          <w:szCs w:val="24"/>
          <w:lang w:eastAsia="en-IN"/>
        </w:rPr>
        <w:t>Prediction</w:t>
      </w:r>
      <w:proofErr w:type="gramEnd"/>
      <w:r w:rsidRPr="00B642F9">
        <w:rPr>
          <w:rFonts w:ascii="Times New Roman" w:eastAsia="Times New Roman" w:hAnsi="Times New Roman" w:cs="Times New Roman"/>
          <w:b/>
          <w:bCs/>
          <w:sz w:val="24"/>
          <w:szCs w:val="24"/>
          <w:lang w:eastAsia="en-IN"/>
        </w:rPr>
        <w:t xml:space="preserve"> of Organ Complications:</w:t>
      </w:r>
      <w:r w:rsidRPr="00B642F9">
        <w:rPr>
          <w:rFonts w:ascii="Times New Roman" w:eastAsia="Times New Roman" w:hAnsi="Times New Roman" w:cs="Times New Roman"/>
          <w:sz w:val="24"/>
          <w:szCs w:val="24"/>
          <w:lang w:eastAsia="en-IN"/>
        </w:rPr>
        <w:t xml:space="preserve"> Insufficient models estimating the risk and timeline of organ damage due to diabetes.</w:t>
      </w:r>
    </w:p>
    <w:p w:rsidR="00B642F9" w:rsidRPr="00B642F9" w:rsidRDefault="00B642F9" w:rsidP="00B642F9">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B642F9">
        <w:rPr>
          <w:rFonts w:ascii="Times New Roman" w:eastAsia="Times New Roman" w:hAnsi="Symbol" w:cs="Times New Roman"/>
          <w:sz w:val="24"/>
          <w:szCs w:val="24"/>
          <w:lang w:eastAsia="en-IN"/>
        </w:rPr>
        <w:t></w:t>
      </w:r>
      <w:r w:rsidRPr="00B642F9">
        <w:rPr>
          <w:rFonts w:ascii="Times New Roman" w:eastAsia="Times New Roman" w:hAnsi="Times New Roman" w:cs="Times New Roman"/>
          <w:sz w:val="24"/>
          <w:szCs w:val="24"/>
          <w:lang w:eastAsia="en-IN"/>
        </w:rPr>
        <w:t xml:space="preserve">  </w:t>
      </w:r>
      <w:r w:rsidRPr="00B642F9">
        <w:rPr>
          <w:rFonts w:ascii="Times New Roman" w:eastAsia="Times New Roman" w:hAnsi="Times New Roman" w:cs="Times New Roman"/>
          <w:b/>
          <w:bCs/>
          <w:sz w:val="24"/>
          <w:szCs w:val="24"/>
          <w:lang w:eastAsia="en-IN"/>
        </w:rPr>
        <w:t>Scalability</w:t>
      </w:r>
      <w:proofErr w:type="gramEnd"/>
      <w:r w:rsidRPr="00B642F9">
        <w:rPr>
          <w:rFonts w:ascii="Times New Roman" w:eastAsia="Times New Roman" w:hAnsi="Times New Roman" w:cs="Times New Roman"/>
          <w:b/>
          <w:bCs/>
          <w:sz w:val="24"/>
          <w:szCs w:val="24"/>
          <w:lang w:eastAsia="en-IN"/>
        </w:rPr>
        <w:t>:</w:t>
      </w:r>
      <w:r w:rsidRPr="00B642F9">
        <w:rPr>
          <w:rFonts w:ascii="Times New Roman" w:eastAsia="Times New Roman" w:hAnsi="Times New Roman" w:cs="Times New Roman"/>
          <w:sz w:val="24"/>
          <w:szCs w:val="24"/>
          <w:lang w:eastAsia="en-IN"/>
        </w:rPr>
        <w:t xml:space="preserve"> Absence of large-scale studies covering diverse Indian populations with varying lifestyles.</w:t>
      </w:r>
    </w:p>
    <w:p w:rsidR="00BF6882" w:rsidRDefault="00BF6882">
      <w:pPr>
        <w:rPr>
          <w:sz w:val="24"/>
          <w:szCs w:val="24"/>
        </w:rPr>
      </w:pPr>
    </w:p>
    <w:p w:rsidR="00B642F9" w:rsidRDefault="00B642F9" w:rsidP="00B642F9">
      <w:pPr>
        <w:pStyle w:val="Heading3"/>
      </w:pPr>
      <w:r>
        <w:rPr>
          <w:rStyle w:val="Strong"/>
          <w:b w:val="0"/>
          <w:bCs w:val="0"/>
        </w:rPr>
        <w:t>Overview of Literature</w:t>
      </w:r>
    </w:p>
    <w:p w:rsidR="00B642F9" w:rsidRDefault="00B642F9" w:rsidP="00B642F9">
      <w:pPr>
        <w:spacing w:before="100" w:beforeAutospacing="1" w:after="100" w:afterAutospacing="1"/>
      </w:pPr>
      <w:r>
        <w:t>Previous research has shown the effectiveness of machine learning models in disease diagnosis. Studies have applied supervised learning techniques, including Decision Trees, Support Vector Machines, and Neural Networks, for predicting diabetes risk. However, there is a lack of comprehensive models incorporating stress as a risk factor.</w:t>
      </w:r>
    </w:p>
    <w:p w:rsidR="00B642F9" w:rsidRDefault="00B642F9" w:rsidP="00B642F9">
      <w:pPr>
        <w:numPr>
          <w:ilvl w:val="0"/>
          <w:numId w:val="1"/>
        </w:numPr>
        <w:spacing w:before="100" w:beforeAutospacing="1" w:after="100" w:afterAutospacing="1" w:line="240" w:lineRule="auto"/>
      </w:pPr>
      <w:r>
        <w:rPr>
          <w:rStyle w:val="Strong"/>
        </w:rPr>
        <w:t>Machine Learning in Diabetes Prediction:</w:t>
      </w:r>
      <w:r>
        <w:t xml:space="preserve"> Various studies have utilized ML models to predict diabetes using datasets like PIMA Indian Diabetes. Random Forest, SVM, and Neural Networks have been reported as highly accurate techniques.</w:t>
      </w:r>
    </w:p>
    <w:p w:rsidR="00B642F9" w:rsidRDefault="00B642F9" w:rsidP="00B642F9">
      <w:pPr>
        <w:numPr>
          <w:ilvl w:val="0"/>
          <w:numId w:val="1"/>
        </w:numPr>
        <w:spacing w:before="100" w:beforeAutospacing="1" w:after="100" w:afterAutospacing="1" w:line="240" w:lineRule="auto"/>
      </w:pPr>
      <w:r>
        <w:rPr>
          <w:rStyle w:val="Strong"/>
        </w:rPr>
        <w:lastRenderedPageBreak/>
        <w:t>Stress and Diabetes:</w:t>
      </w:r>
      <w:r>
        <w:t xml:space="preserve"> Limited studies have </w:t>
      </w:r>
      <w:proofErr w:type="spellStart"/>
      <w:r>
        <w:t>analyzed</w:t>
      </w:r>
      <w:proofErr w:type="spellEnd"/>
      <w:r>
        <w:t xml:space="preserve"> the correlation between psychological stress and diabetes onset. Research suggests that chronic stress alters glucose metabolism, increasing the risk of diabetes.</w:t>
      </w:r>
    </w:p>
    <w:p w:rsidR="00B642F9" w:rsidRDefault="00B642F9" w:rsidP="00B642F9">
      <w:pPr>
        <w:numPr>
          <w:ilvl w:val="0"/>
          <w:numId w:val="1"/>
        </w:numPr>
        <w:spacing w:before="100" w:beforeAutospacing="1" w:after="100" w:afterAutospacing="1" w:line="240" w:lineRule="auto"/>
      </w:pPr>
      <w:r>
        <w:rPr>
          <w:rStyle w:val="Strong"/>
        </w:rPr>
        <w:t>Organ Complication Prediction:</w:t>
      </w:r>
      <w:r>
        <w:t xml:space="preserve"> Studies have attempted to predict diabetes-related complications such as nephropathy and retinopathy. However, integrating lifestyle-based estimations remains a research gap.</w:t>
      </w:r>
    </w:p>
    <w:p w:rsidR="00B642F9" w:rsidRDefault="00B642F9" w:rsidP="00B642F9">
      <w:pPr>
        <w:pStyle w:val="Heading3"/>
      </w:pPr>
      <w:r>
        <w:rPr>
          <w:rStyle w:val="Strong"/>
          <w:b w:val="0"/>
          <w:bCs w:val="0"/>
        </w:rPr>
        <w:t>Conceptual Framework</w:t>
      </w:r>
    </w:p>
    <w:p w:rsidR="00B642F9" w:rsidRDefault="00B642F9" w:rsidP="00B642F9">
      <w:pPr>
        <w:spacing w:before="100" w:beforeAutospacing="1" w:after="100" w:afterAutospacing="1"/>
      </w:pPr>
      <w:r>
        <w:t xml:space="preserve">The study is based on the </w:t>
      </w:r>
      <w:r>
        <w:rPr>
          <w:rStyle w:val="Strong"/>
        </w:rPr>
        <w:t>Bio-Psycho-Social Model</w:t>
      </w:r>
      <w:r>
        <w:t xml:space="preserve">, which considers biological, psychological, and social factors influencing diabetes development. It also incorporates the </w:t>
      </w:r>
      <w:r>
        <w:rPr>
          <w:rStyle w:val="Strong"/>
        </w:rPr>
        <w:t>AI-based Predictive Analytics Framework</w:t>
      </w:r>
      <w:r>
        <w:t xml:space="preserve">, leveraging machine learning to </w:t>
      </w:r>
      <w:proofErr w:type="spellStart"/>
      <w:r>
        <w:t>analyze</w:t>
      </w:r>
      <w:proofErr w:type="spellEnd"/>
      <w:r>
        <w:t xml:space="preserve"> large-scale health data and derive risk predictions.</w:t>
      </w:r>
    </w:p>
    <w:p w:rsidR="00B642F9" w:rsidRDefault="00B642F9" w:rsidP="00B642F9">
      <w:pPr>
        <w:pStyle w:val="Heading3"/>
      </w:pPr>
      <w:r>
        <w:rPr>
          <w:rStyle w:val="Strong"/>
          <w:b w:val="0"/>
          <w:bCs w:val="0"/>
        </w:rPr>
        <w:t>Research Hypotheses</w:t>
      </w:r>
    </w:p>
    <w:p w:rsidR="00B642F9" w:rsidRDefault="00B642F9" w:rsidP="00B642F9">
      <w:pPr>
        <w:numPr>
          <w:ilvl w:val="0"/>
          <w:numId w:val="2"/>
        </w:numPr>
        <w:spacing w:before="100" w:beforeAutospacing="1" w:after="100" w:afterAutospacing="1" w:line="240" w:lineRule="auto"/>
      </w:pPr>
      <w:r>
        <w:rPr>
          <w:rStyle w:val="Strong"/>
        </w:rPr>
        <w:t>H1:</w:t>
      </w:r>
      <w:r>
        <w:t xml:space="preserve"> Machine learning models can improve early detection accuracy for Type 2 Diabetes compared to conventional diagnostic methods.</w:t>
      </w:r>
    </w:p>
    <w:p w:rsidR="00B642F9" w:rsidRDefault="00B642F9" w:rsidP="00B642F9">
      <w:pPr>
        <w:numPr>
          <w:ilvl w:val="0"/>
          <w:numId w:val="2"/>
        </w:numPr>
        <w:spacing w:before="100" w:beforeAutospacing="1" w:after="100" w:afterAutospacing="1" w:line="240" w:lineRule="auto"/>
      </w:pPr>
      <w:r>
        <w:rPr>
          <w:rStyle w:val="Strong"/>
        </w:rPr>
        <w:t>H2:</w:t>
      </w:r>
      <w:r>
        <w:t xml:space="preserve"> Stress levels significantly impact the likelihood of developing T2D.</w:t>
      </w:r>
    </w:p>
    <w:p w:rsidR="00B642F9" w:rsidRDefault="00B642F9" w:rsidP="00B642F9">
      <w:pPr>
        <w:numPr>
          <w:ilvl w:val="0"/>
          <w:numId w:val="2"/>
        </w:numPr>
        <w:spacing w:before="100" w:beforeAutospacing="1" w:after="100" w:afterAutospacing="1" w:line="240" w:lineRule="auto"/>
      </w:pPr>
      <w:r>
        <w:rPr>
          <w:rStyle w:val="Strong"/>
        </w:rPr>
        <w:t>H3:</w:t>
      </w:r>
      <w:r>
        <w:t xml:space="preserve"> Predictive </w:t>
      </w:r>
      <w:proofErr w:type="spellStart"/>
      <w:r>
        <w:t>modeling</w:t>
      </w:r>
      <w:proofErr w:type="spellEnd"/>
      <w:r>
        <w:t xml:space="preserve"> can estimate the duration required for T2D development based on an individual’s lifestyle.</w:t>
      </w:r>
    </w:p>
    <w:p w:rsidR="00B642F9" w:rsidRDefault="00B642F9" w:rsidP="00B642F9">
      <w:pPr>
        <w:numPr>
          <w:ilvl w:val="0"/>
          <w:numId w:val="2"/>
        </w:numPr>
        <w:spacing w:before="100" w:beforeAutospacing="1" w:after="100" w:afterAutospacing="1" w:line="240" w:lineRule="auto"/>
      </w:pPr>
      <w:r>
        <w:rPr>
          <w:rStyle w:val="Strong"/>
        </w:rPr>
        <w:t>H4:</w:t>
      </w:r>
      <w:r>
        <w:t xml:space="preserve"> Machine learning can effectively predict organs at higher risk of diabetes-related complications.</w:t>
      </w:r>
    </w:p>
    <w:p w:rsidR="00B642F9" w:rsidRDefault="00B642F9" w:rsidP="00B642F9">
      <w:pPr>
        <w:pStyle w:val="Heading3"/>
      </w:pPr>
      <w:r>
        <w:rPr>
          <w:rStyle w:val="Strong"/>
          <w:b w:val="0"/>
          <w:bCs w:val="0"/>
        </w:rPr>
        <w:t>Research Methodology</w:t>
      </w:r>
    </w:p>
    <w:p w:rsidR="00B642F9" w:rsidRDefault="00B642F9" w:rsidP="00B642F9">
      <w:pPr>
        <w:spacing w:before="100" w:beforeAutospacing="1" w:after="100" w:afterAutospacing="1"/>
      </w:pPr>
      <w:r>
        <w:t xml:space="preserve">This study will follow a </w:t>
      </w:r>
      <w:r>
        <w:rPr>
          <w:rStyle w:val="Strong"/>
        </w:rPr>
        <w:t>quantitative research approach</w:t>
      </w:r>
      <w:r>
        <w:t xml:space="preserve"> and will be divided into the following phases:</w:t>
      </w:r>
    </w:p>
    <w:p w:rsidR="00B642F9" w:rsidRDefault="00B642F9" w:rsidP="00B642F9">
      <w:pPr>
        <w:pStyle w:val="Heading4"/>
      </w:pPr>
      <w:r>
        <w:rPr>
          <w:rStyle w:val="Strong"/>
          <w:b w:val="0"/>
          <w:bCs w:val="0"/>
        </w:rPr>
        <w:t>1. Data Collection:</w:t>
      </w:r>
    </w:p>
    <w:p w:rsidR="00B642F9" w:rsidRDefault="00B642F9" w:rsidP="00B642F9">
      <w:pPr>
        <w:numPr>
          <w:ilvl w:val="0"/>
          <w:numId w:val="3"/>
        </w:numPr>
        <w:spacing w:before="100" w:beforeAutospacing="1" w:after="100" w:afterAutospacing="1" w:line="240" w:lineRule="auto"/>
      </w:pPr>
      <w:r>
        <w:t>Collection of a large dataset from hospitals, public health records, and diabetes registries across India.</w:t>
      </w:r>
    </w:p>
    <w:p w:rsidR="00B642F9" w:rsidRDefault="00B642F9" w:rsidP="00B642F9">
      <w:pPr>
        <w:numPr>
          <w:ilvl w:val="0"/>
          <w:numId w:val="3"/>
        </w:numPr>
        <w:spacing w:before="100" w:beforeAutospacing="1" w:after="100" w:afterAutospacing="1" w:line="240" w:lineRule="auto"/>
      </w:pPr>
      <w:r>
        <w:t>Patient data will include demographic details, lifestyle factors, stress levels (measured via validated scales), and biochemical parameters.</w:t>
      </w:r>
    </w:p>
    <w:p w:rsidR="00B642F9" w:rsidRDefault="00B642F9" w:rsidP="00B642F9">
      <w:pPr>
        <w:numPr>
          <w:ilvl w:val="0"/>
          <w:numId w:val="3"/>
        </w:numPr>
        <w:spacing w:before="100" w:beforeAutospacing="1" w:after="100" w:afterAutospacing="1" w:line="240" w:lineRule="auto"/>
      </w:pPr>
      <w:r>
        <w:t>Ethical approval and informed consent will be obtained for data usage.</w:t>
      </w:r>
    </w:p>
    <w:p w:rsidR="00B642F9" w:rsidRDefault="00B642F9" w:rsidP="00B642F9">
      <w:pPr>
        <w:pStyle w:val="Heading4"/>
      </w:pPr>
      <w:r>
        <w:rPr>
          <w:rStyle w:val="Strong"/>
          <w:b w:val="0"/>
          <w:bCs w:val="0"/>
        </w:rPr>
        <w:t>2. Feature Engineering:</w:t>
      </w:r>
    </w:p>
    <w:p w:rsidR="00B642F9" w:rsidRDefault="00B642F9" w:rsidP="00B642F9">
      <w:pPr>
        <w:numPr>
          <w:ilvl w:val="0"/>
          <w:numId w:val="4"/>
        </w:numPr>
        <w:spacing w:before="100" w:beforeAutospacing="1" w:after="100" w:afterAutospacing="1" w:line="240" w:lineRule="auto"/>
      </w:pPr>
      <w:r>
        <w:t>Identifying key variables influencing diabetes onset, including stress levels and lifestyle choices.</w:t>
      </w:r>
    </w:p>
    <w:p w:rsidR="00B642F9" w:rsidRDefault="00B642F9" w:rsidP="00B642F9">
      <w:pPr>
        <w:numPr>
          <w:ilvl w:val="0"/>
          <w:numId w:val="4"/>
        </w:numPr>
        <w:spacing w:before="100" w:beforeAutospacing="1" w:after="100" w:afterAutospacing="1" w:line="240" w:lineRule="auto"/>
      </w:pPr>
      <w:r>
        <w:t>Feature selection using statistical and ML-based methods like Recursive Feature Elimination (RFE).</w:t>
      </w:r>
    </w:p>
    <w:p w:rsidR="00B642F9" w:rsidRDefault="00B642F9" w:rsidP="00B642F9">
      <w:pPr>
        <w:pStyle w:val="Heading4"/>
      </w:pPr>
      <w:r>
        <w:rPr>
          <w:rStyle w:val="Strong"/>
          <w:b w:val="0"/>
          <w:bCs w:val="0"/>
        </w:rPr>
        <w:t>3. Model Development:</w:t>
      </w:r>
    </w:p>
    <w:p w:rsidR="00B642F9" w:rsidRDefault="00B642F9" w:rsidP="00B642F9">
      <w:pPr>
        <w:numPr>
          <w:ilvl w:val="0"/>
          <w:numId w:val="5"/>
        </w:numPr>
        <w:spacing w:before="100" w:beforeAutospacing="1" w:after="100" w:afterAutospacing="1" w:line="240" w:lineRule="auto"/>
      </w:pPr>
      <w:r>
        <w:t>Implementation of multiple machine learning algorithms:</w:t>
      </w:r>
    </w:p>
    <w:p w:rsidR="00B642F9" w:rsidRDefault="00B642F9" w:rsidP="00B642F9">
      <w:pPr>
        <w:numPr>
          <w:ilvl w:val="1"/>
          <w:numId w:val="5"/>
        </w:numPr>
        <w:spacing w:before="100" w:beforeAutospacing="1" w:after="100" w:afterAutospacing="1" w:line="240" w:lineRule="auto"/>
      </w:pPr>
      <w:r>
        <w:rPr>
          <w:rStyle w:val="Strong"/>
        </w:rPr>
        <w:t>Supervised Learning:</w:t>
      </w:r>
      <w:r>
        <w:t xml:space="preserve"> Logistic Regression, Decision Trees, Random Forest, </w:t>
      </w:r>
      <w:proofErr w:type="gramStart"/>
      <w:r>
        <w:t>Support</w:t>
      </w:r>
      <w:proofErr w:type="gramEnd"/>
      <w:r>
        <w:t xml:space="preserve"> Vector Machines.</w:t>
      </w:r>
    </w:p>
    <w:p w:rsidR="00B642F9" w:rsidRDefault="00B642F9" w:rsidP="00B642F9">
      <w:pPr>
        <w:numPr>
          <w:ilvl w:val="1"/>
          <w:numId w:val="5"/>
        </w:numPr>
        <w:spacing w:before="100" w:beforeAutospacing="1" w:after="100" w:afterAutospacing="1" w:line="240" w:lineRule="auto"/>
      </w:pPr>
      <w:r>
        <w:rPr>
          <w:rStyle w:val="Strong"/>
        </w:rPr>
        <w:t>Deep Learning:</w:t>
      </w:r>
      <w:r>
        <w:t xml:space="preserve"> Artificial Neural Networks (ANN), Convolutional Neural Networks (CNN) for image-based analysis (e.g., retinal scans).</w:t>
      </w:r>
    </w:p>
    <w:p w:rsidR="00B642F9" w:rsidRDefault="00B642F9" w:rsidP="00B642F9">
      <w:pPr>
        <w:numPr>
          <w:ilvl w:val="1"/>
          <w:numId w:val="5"/>
        </w:numPr>
        <w:spacing w:before="100" w:beforeAutospacing="1" w:after="100" w:afterAutospacing="1" w:line="240" w:lineRule="auto"/>
      </w:pPr>
      <w:r>
        <w:rPr>
          <w:rStyle w:val="Strong"/>
        </w:rPr>
        <w:lastRenderedPageBreak/>
        <w:t>Ensemble Methods:</w:t>
      </w:r>
      <w:r>
        <w:t xml:space="preserve"> Hybrid models combining multiple algorithms to enhance predictive performance.</w:t>
      </w:r>
    </w:p>
    <w:p w:rsidR="00B642F9" w:rsidRDefault="00B642F9" w:rsidP="00B642F9">
      <w:pPr>
        <w:numPr>
          <w:ilvl w:val="0"/>
          <w:numId w:val="5"/>
        </w:numPr>
        <w:spacing w:before="100" w:beforeAutospacing="1" w:after="100" w:afterAutospacing="1" w:line="240" w:lineRule="auto"/>
      </w:pPr>
      <w:r>
        <w:t xml:space="preserve">Model training and validation using </w:t>
      </w:r>
      <w:r>
        <w:rPr>
          <w:rStyle w:val="Strong"/>
        </w:rPr>
        <w:t>cross-validation techniques</w:t>
      </w:r>
      <w:r>
        <w:t>.</w:t>
      </w:r>
    </w:p>
    <w:p w:rsidR="00B642F9" w:rsidRDefault="00B642F9" w:rsidP="00B642F9">
      <w:pPr>
        <w:pStyle w:val="Heading4"/>
      </w:pPr>
      <w:r>
        <w:rPr>
          <w:rStyle w:val="Strong"/>
          <w:b w:val="0"/>
          <w:bCs w:val="0"/>
        </w:rPr>
        <w:t>4. Evaluation &amp; Optimization:</w:t>
      </w:r>
    </w:p>
    <w:p w:rsidR="00B642F9" w:rsidRDefault="00B642F9" w:rsidP="00B642F9">
      <w:pPr>
        <w:numPr>
          <w:ilvl w:val="0"/>
          <w:numId w:val="6"/>
        </w:numPr>
        <w:spacing w:before="100" w:beforeAutospacing="1" w:after="100" w:afterAutospacing="1" w:line="240" w:lineRule="auto"/>
      </w:pPr>
      <w:r>
        <w:t xml:space="preserve">Performance metrics: </w:t>
      </w:r>
      <w:r>
        <w:rPr>
          <w:rStyle w:val="Strong"/>
        </w:rPr>
        <w:t>Accuracy, Precision, Recall, F1-Score, AUC-ROC</w:t>
      </w:r>
      <w:r>
        <w:t>.</w:t>
      </w:r>
    </w:p>
    <w:p w:rsidR="00B642F9" w:rsidRDefault="00B642F9" w:rsidP="00B642F9">
      <w:pPr>
        <w:numPr>
          <w:ilvl w:val="0"/>
          <w:numId w:val="6"/>
        </w:numPr>
        <w:spacing w:before="100" w:beforeAutospacing="1" w:after="100" w:afterAutospacing="1" w:line="240" w:lineRule="auto"/>
      </w:pPr>
      <w:r>
        <w:t>Comparison with existing diagnostic tools to assess improvement.</w:t>
      </w:r>
    </w:p>
    <w:p w:rsidR="00B642F9" w:rsidRDefault="00B642F9" w:rsidP="00B642F9">
      <w:pPr>
        <w:numPr>
          <w:ilvl w:val="0"/>
          <w:numId w:val="6"/>
        </w:numPr>
        <w:spacing w:before="100" w:beforeAutospacing="1" w:after="100" w:afterAutospacing="1" w:line="240" w:lineRule="auto"/>
      </w:pPr>
      <w:proofErr w:type="spellStart"/>
      <w:r>
        <w:t>Explainability</w:t>
      </w:r>
      <w:proofErr w:type="spellEnd"/>
      <w:r>
        <w:t xml:space="preserve"> of models using </w:t>
      </w:r>
      <w:r>
        <w:rPr>
          <w:rStyle w:val="Strong"/>
        </w:rPr>
        <w:t>SHAP (</w:t>
      </w:r>
      <w:proofErr w:type="spellStart"/>
      <w:r>
        <w:rPr>
          <w:rStyle w:val="Strong"/>
        </w:rPr>
        <w:t>SHapley</w:t>
      </w:r>
      <w:proofErr w:type="spellEnd"/>
      <w:r>
        <w:rPr>
          <w:rStyle w:val="Strong"/>
        </w:rPr>
        <w:t xml:space="preserve"> Additive </w:t>
      </w:r>
      <w:proofErr w:type="spellStart"/>
      <w:r>
        <w:rPr>
          <w:rStyle w:val="Strong"/>
        </w:rPr>
        <w:t>exPlanations</w:t>
      </w:r>
      <w:proofErr w:type="spellEnd"/>
      <w:r>
        <w:rPr>
          <w:rStyle w:val="Strong"/>
        </w:rPr>
        <w:t>) and LIME (Local Interpretable Model-agnostic Explanations)</w:t>
      </w:r>
      <w:r>
        <w:t>.</w:t>
      </w:r>
    </w:p>
    <w:p w:rsidR="00B642F9" w:rsidRDefault="00B642F9" w:rsidP="00B642F9">
      <w:pPr>
        <w:pStyle w:val="Heading4"/>
      </w:pPr>
      <w:r>
        <w:rPr>
          <w:rStyle w:val="Strong"/>
          <w:b w:val="0"/>
          <w:bCs w:val="0"/>
        </w:rPr>
        <w:t>5. Deployment &amp; Large-Scale Testing:</w:t>
      </w:r>
    </w:p>
    <w:p w:rsidR="00B642F9" w:rsidRDefault="00B642F9" w:rsidP="00B642F9">
      <w:pPr>
        <w:numPr>
          <w:ilvl w:val="0"/>
          <w:numId w:val="7"/>
        </w:numPr>
        <w:spacing w:before="100" w:beforeAutospacing="1" w:after="100" w:afterAutospacing="1" w:line="240" w:lineRule="auto"/>
      </w:pPr>
      <w:r>
        <w:t>Application of the final model on a larger population across different Indian regions.</w:t>
      </w:r>
    </w:p>
    <w:p w:rsidR="00B642F9" w:rsidRDefault="00B642F9" w:rsidP="00B642F9">
      <w:pPr>
        <w:numPr>
          <w:ilvl w:val="0"/>
          <w:numId w:val="7"/>
        </w:numPr>
        <w:spacing w:before="100" w:beforeAutospacing="1" w:after="100" w:afterAutospacing="1" w:line="240" w:lineRule="auto"/>
      </w:pPr>
      <w:r>
        <w:t>Development of a web-based or mobile-based screening tool.</w:t>
      </w:r>
    </w:p>
    <w:p w:rsidR="00B642F9" w:rsidRDefault="00B642F9" w:rsidP="00B642F9">
      <w:pPr>
        <w:pStyle w:val="Heading3"/>
      </w:pPr>
      <w:r>
        <w:rPr>
          <w:rStyle w:val="Strong"/>
          <w:b w:val="0"/>
          <w:bCs w:val="0"/>
        </w:rPr>
        <w:t>Implications</w:t>
      </w:r>
    </w:p>
    <w:p w:rsidR="00B642F9" w:rsidRDefault="00B642F9" w:rsidP="00B642F9">
      <w:pPr>
        <w:spacing w:before="100" w:beforeAutospacing="1" w:after="100" w:afterAutospacing="1"/>
      </w:pPr>
      <w:r>
        <w:t xml:space="preserve">This research has the potential to bring </w:t>
      </w:r>
      <w:r>
        <w:rPr>
          <w:rStyle w:val="Strong"/>
        </w:rPr>
        <w:t>significant advancements in diabetes prediction, diagnosis, and prevention</w:t>
      </w:r>
      <w:r>
        <w:t>:</w:t>
      </w:r>
    </w:p>
    <w:p w:rsidR="00B642F9" w:rsidRDefault="00B642F9" w:rsidP="00B642F9">
      <w:pPr>
        <w:numPr>
          <w:ilvl w:val="0"/>
          <w:numId w:val="8"/>
        </w:numPr>
        <w:spacing w:before="100" w:beforeAutospacing="1" w:after="100" w:afterAutospacing="1" w:line="240" w:lineRule="auto"/>
      </w:pPr>
      <w:r>
        <w:rPr>
          <w:rStyle w:val="Strong"/>
        </w:rPr>
        <w:t>Clinical Benefits:</w:t>
      </w:r>
    </w:p>
    <w:p w:rsidR="00B642F9" w:rsidRDefault="00B642F9" w:rsidP="00B642F9">
      <w:pPr>
        <w:numPr>
          <w:ilvl w:val="1"/>
          <w:numId w:val="8"/>
        </w:numPr>
        <w:spacing w:before="100" w:beforeAutospacing="1" w:after="100" w:afterAutospacing="1" w:line="240" w:lineRule="auto"/>
      </w:pPr>
      <w:r>
        <w:t>More accurate, early detection of Type 2 Diabetes.</w:t>
      </w:r>
    </w:p>
    <w:p w:rsidR="00B642F9" w:rsidRDefault="00B642F9" w:rsidP="00B642F9">
      <w:pPr>
        <w:numPr>
          <w:ilvl w:val="1"/>
          <w:numId w:val="8"/>
        </w:numPr>
        <w:spacing w:before="100" w:beforeAutospacing="1" w:after="100" w:afterAutospacing="1" w:line="240" w:lineRule="auto"/>
      </w:pPr>
      <w:r>
        <w:t>Personalized risk assessments based on lifestyle and stress levels.</w:t>
      </w:r>
    </w:p>
    <w:p w:rsidR="00B642F9" w:rsidRDefault="00B642F9" w:rsidP="00B642F9">
      <w:pPr>
        <w:numPr>
          <w:ilvl w:val="1"/>
          <w:numId w:val="8"/>
        </w:numPr>
        <w:spacing w:before="100" w:beforeAutospacing="1" w:after="100" w:afterAutospacing="1" w:line="240" w:lineRule="auto"/>
      </w:pPr>
      <w:r>
        <w:t>Prevention strategies based on organ complication predictions.</w:t>
      </w:r>
    </w:p>
    <w:p w:rsidR="00B642F9" w:rsidRDefault="00B642F9" w:rsidP="00B642F9">
      <w:pPr>
        <w:numPr>
          <w:ilvl w:val="0"/>
          <w:numId w:val="8"/>
        </w:numPr>
        <w:spacing w:before="100" w:beforeAutospacing="1" w:after="100" w:afterAutospacing="1" w:line="240" w:lineRule="auto"/>
      </w:pPr>
      <w:r>
        <w:rPr>
          <w:rStyle w:val="Strong"/>
        </w:rPr>
        <w:t>Healthcare Policy Impact:</w:t>
      </w:r>
    </w:p>
    <w:p w:rsidR="00B642F9" w:rsidRDefault="00B642F9" w:rsidP="00B642F9">
      <w:pPr>
        <w:numPr>
          <w:ilvl w:val="1"/>
          <w:numId w:val="8"/>
        </w:numPr>
        <w:spacing w:before="100" w:beforeAutospacing="1" w:after="100" w:afterAutospacing="1" w:line="240" w:lineRule="auto"/>
      </w:pPr>
      <w:r>
        <w:t>Policy recommendations for stress management in diabetes prevention programs.</w:t>
      </w:r>
    </w:p>
    <w:p w:rsidR="00B642F9" w:rsidRDefault="00B642F9" w:rsidP="00B642F9">
      <w:pPr>
        <w:numPr>
          <w:ilvl w:val="1"/>
          <w:numId w:val="8"/>
        </w:numPr>
        <w:spacing w:before="100" w:beforeAutospacing="1" w:after="100" w:afterAutospacing="1" w:line="240" w:lineRule="auto"/>
      </w:pPr>
      <w:r>
        <w:t>Large-scale implementation in India for early screening.</w:t>
      </w:r>
    </w:p>
    <w:p w:rsidR="00B642F9" w:rsidRDefault="00B642F9" w:rsidP="00B642F9">
      <w:pPr>
        <w:numPr>
          <w:ilvl w:val="0"/>
          <w:numId w:val="8"/>
        </w:numPr>
        <w:spacing w:before="100" w:beforeAutospacing="1" w:after="100" w:afterAutospacing="1" w:line="240" w:lineRule="auto"/>
      </w:pPr>
      <w:r>
        <w:rPr>
          <w:rStyle w:val="Strong"/>
        </w:rPr>
        <w:t>Technological Contribution:</w:t>
      </w:r>
    </w:p>
    <w:p w:rsidR="00B642F9" w:rsidRDefault="00B642F9" w:rsidP="00B642F9">
      <w:pPr>
        <w:numPr>
          <w:ilvl w:val="1"/>
          <w:numId w:val="8"/>
        </w:numPr>
        <w:spacing w:before="100" w:beforeAutospacing="1" w:after="100" w:afterAutospacing="1" w:line="240" w:lineRule="auto"/>
      </w:pPr>
      <w:r>
        <w:t>Development of AI-driven diagnostic tools for hospitals and healthcare practitioners.</w:t>
      </w:r>
    </w:p>
    <w:p w:rsidR="00B642F9" w:rsidRDefault="00B642F9" w:rsidP="00B642F9">
      <w:pPr>
        <w:numPr>
          <w:ilvl w:val="1"/>
          <w:numId w:val="8"/>
        </w:numPr>
        <w:spacing w:before="100" w:beforeAutospacing="1" w:after="100" w:afterAutospacing="1" w:line="240" w:lineRule="auto"/>
      </w:pPr>
      <w:r>
        <w:t>Open-source predictive models for public health use.</w:t>
      </w:r>
    </w:p>
    <w:p w:rsidR="00B642F9" w:rsidRDefault="00B642F9" w:rsidP="00B642F9">
      <w:pPr>
        <w:pStyle w:val="Heading3"/>
      </w:pPr>
      <w:r>
        <w:rPr>
          <w:rStyle w:val="Strong"/>
          <w:b w:val="0"/>
          <w:bCs w:val="0"/>
        </w:rPr>
        <w:t>References</w:t>
      </w:r>
    </w:p>
    <w:p w:rsidR="00B642F9" w:rsidRPr="00B642F9" w:rsidRDefault="00B642F9">
      <w:pPr>
        <w:rPr>
          <w:sz w:val="24"/>
          <w:szCs w:val="24"/>
        </w:rPr>
      </w:pPr>
    </w:p>
    <w:sectPr w:rsidR="00B642F9" w:rsidRPr="00B64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E3A91"/>
    <w:multiLevelType w:val="multilevel"/>
    <w:tmpl w:val="204C5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2249B"/>
    <w:multiLevelType w:val="multilevel"/>
    <w:tmpl w:val="FD88F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824AD"/>
    <w:multiLevelType w:val="multilevel"/>
    <w:tmpl w:val="524E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F4828"/>
    <w:multiLevelType w:val="multilevel"/>
    <w:tmpl w:val="C3FE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FC0272"/>
    <w:multiLevelType w:val="multilevel"/>
    <w:tmpl w:val="D6BE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934702"/>
    <w:multiLevelType w:val="multilevel"/>
    <w:tmpl w:val="9AF4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614C68"/>
    <w:multiLevelType w:val="multilevel"/>
    <w:tmpl w:val="D5C0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165660"/>
    <w:multiLevelType w:val="multilevel"/>
    <w:tmpl w:val="B1F8E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2"/>
  </w:num>
  <w:num w:numId="4">
    <w:abstractNumId w:val="4"/>
  </w:num>
  <w:num w:numId="5">
    <w:abstractNumId w:val="0"/>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2F9"/>
    <w:rsid w:val="00B642F9"/>
    <w:rsid w:val="00BF6882"/>
    <w:rsid w:val="00C35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7E3F"/>
  <w15:chartTrackingRefBased/>
  <w15:docId w15:val="{8192381F-9674-4ADA-88B0-05E14337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642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642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642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F9"/>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B642F9"/>
    <w:rPr>
      <w:b/>
      <w:bCs/>
    </w:rPr>
  </w:style>
  <w:style w:type="character" w:customStyle="1" w:styleId="Heading3Char">
    <w:name w:val="Heading 3 Char"/>
    <w:basedOn w:val="DefaultParagraphFont"/>
    <w:link w:val="Heading3"/>
    <w:uiPriority w:val="9"/>
    <w:semiHidden/>
    <w:rsid w:val="00B642F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642F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764112">
      <w:bodyDiv w:val="1"/>
      <w:marLeft w:val="0"/>
      <w:marRight w:val="0"/>
      <w:marTop w:val="0"/>
      <w:marBottom w:val="0"/>
      <w:divBdr>
        <w:top w:val="none" w:sz="0" w:space="0" w:color="auto"/>
        <w:left w:val="none" w:sz="0" w:space="0" w:color="auto"/>
        <w:bottom w:val="none" w:sz="0" w:space="0" w:color="auto"/>
        <w:right w:val="none" w:sz="0" w:space="0" w:color="auto"/>
      </w:divBdr>
    </w:div>
    <w:div w:id="287900376">
      <w:bodyDiv w:val="1"/>
      <w:marLeft w:val="0"/>
      <w:marRight w:val="0"/>
      <w:marTop w:val="0"/>
      <w:marBottom w:val="0"/>
      <w:divBdr>
        <w:top w:val="none" w:sz="0" w:space="0" w:color="auto"/>
        <w:left w:val="none" w:sz="0" w:space="0" w:color="auto"/>
        <w:bottom w:val="none" w:sz="0" w:space="0" w:color="auto"/>
        <w:right w:val="none" w:sz="0" w:space="0" w:color="auto"/>
      </w:divBdr>
    </w:div>
    <w:div w:id="547030342">
      <w:bodyDiv w:val="1"/>
      <w:marLeft w:val="0"/>
      <w:marRight w:val="0"/>
      <w:marTop w:val="0"/>
      <w:marBottom w:val="0"/>
      <w:divBdr>
        <w:top w:val="none" w:sz="0" w:space="0" w:color="auto"/>
        <w:left w:val="none" w:sz="0" w:space="0" w:color="auto"/>
        <w:bottom w:val="none" w:sz="0" w:space="0" w:color="auto"/>
        <w:right w:val="none" w:sz="0" w:space="0" w:color="auto"/>
      </w:divBdr>
    </w:div>
    <w:div w:id="1351569074">
      <w:bodyDiv w:val="1"/>
      <w:marLeft w:val="0"/>
      <w:marRight w:val="0"/>
      <w:marTop w:val="0"/>
      <w:marBottom w:val="0"/>
      <w:divBdr>
        <w:top w:val="none" w:sz="0" w:space="0" w:color="auto"/>
        <w:left w:val="none" w:sz="0" w:space="0" w:color="auto"/>
        <w:bottom w:val="none" w:sz="0" w:space="0" w:color="auto"/>
        <w:right w:val="none" w:sz="0" w:space="0" w:color="auto"/>
      </w:divBdr>
    </w:div>
    <w:div w:id="160275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835</Words>
  <Characters>4766</Characters>
  <Application>Microsoft Office Word</Application>
  <DocSecurity>0</DocSecurity>
  <Lines>39</Lines>
  <Paragraphs>11</Paragraphs>
  <ScaleCrop>false</ScaleCrop>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cp:lastModifiedBy>
  <cp:revision>1</cp:revision>
  <dcterms:created xsi:type="dcterms:W3CDTF">2025-03-26T17:25:00Z</dcterms:created>
  <dcterms:modified xsi:type="dcterms:W3CDTF">2025-03-26T17:28:00Z</dcterms:modified>
</cp:coreProperties>
</file>