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Sedimentary Rock Demonstration: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demonstration plan is designed for a 19-minute classroom session to show how sediments are transported, deposited, and eventually form sedimentary rock using a </w:t>
      </w:r>
      <w:r w:rsidDel="00000000" w:rsidR="00000000" w:rsidRPr="00000000">
        <w:rPr>
          <w:b w:val="1"/>
          <w:bCs w:val="1"/>
          <w:rtl w:val="0"/>
        </w:rPr>
        <w:t xml:space="preserve">sedimentator tube</w:t>
      </w:r>
      <w:r w:rsidDel="00000000" w:rsidR="00000000" w:rsidRPr="00000000">
        <w:rPr>
          <w:rtl w:val="0"/>
        </w:rPr>
        <w:t xml:space="preserve"> (a large, clear tube containing water, gravel, sand, and mud).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128588</wp:posOffset>
            </wp:positionH>
            <wp:positionV relativeFrom="paragraph">
              <wp:posOffset>695325</wp:posOffset>
            </wp:positionV>
            <wp:extent cx="6599738" cy="4820148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9738" cy="48201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Source: National Park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9kw8bre7n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Introduction and Erosion (3 Minutes)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defining </w:t>
      </w:r>
      <w:r w:rsidDel="00000000" w:rsidR="00000000" w:rsidRPr="00000000">
        <w:rPr>
          <w:b w:val="1"/>
          <w:bCs w:val="1"/>
          <w:rtl w:val="0"/>
        </w:rPr>
        <w:t xml:space="preserve">erosion</w:t>
      </w:r>
      <w:r w:rsidDel="00000000" w:rsidR="00000000" w:rsidRPr="00000000">
        <w:rPr>
          <w:rtl w:val="0"/>
        </w:rPr>
        <w:t xml:space="preserve"> as the process that loosens and moves weathered rock particles, known as sediment, over the Earth's surface. You can choose to do the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mechanical and chemical erosion activity</w:t>
        </w:r>
      </w:hyperlink>
      <w:r w:rsidDel="00000000" w:rsidR="00000000" w:rsidRPr="00000000">
        <w:rPr>
          <w:rtl w:val="0"/>
        </w:rPr>
        <w:t xml:space="preserve"> alongside this demonstration. Explain that the shaking of the tube represents water in motion—the most powerful geological force for moving these materials.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S</w:t>
      </w:r>
      <w:r w:rsidDel="00000000" w:rsidR="00000000" w:rsidRPr="00000000">
        <w:rPr>
          <w:rtl w:val="0"/>
        </w:rPr>
        <w:t xml:space="preserve">hake the sedimentator tube vigorously to mix all sediment sizes.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c0ggoaquq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Deposition and Grain Size Sorting (5 Minutes)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the tube upright on a flat surface and watch the sediments settle into visible layers called </w:t>
      </w:r>
      <w:r w:rsidDel="00000000" w:rsidR="00000000" w:rsidRPr="00000000">
        <w:rPr>
          <w:b w:val="1"/>
          <w:bCs w:val="1"/>
          <w:rtl w:val="0"/>
        </w:rPr>
        <w:t xml:space="preserve">beds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Observation:</w:t>
      </w:r>
      <w:r w:rsidDel="00000000" w:rsidR="00000000" w:rsidRPr="00000000">
        <w:rPr>
          <w:rtl w:val="0"/>
        </w:rPr>
        <w:t xml:space="preserve"> Sediments settle according to </w:t>
      </w:r>
      <w:r w:rsidDel="00000000" w:rsidR="00000000" w:rsidRPr="00000000">
        <w:rPr>
          <w:b w:val="1"/>
          <w:bCs w:val="1"/>
          <w:rtl w:val="0"/>
        </w:rPr>
        <w:t xml:space="preserve">grain size</w:t>
      </w:r>
      <w:r w:rsidDel="00000000" w:rsidR="00000000" w:rsidRPr="00000000">
        <w:rPr>
          <w:rtl w:val="0"/>
        </w:rPr>
        <w:t xml:space="preserve">. The largest, heaviest particles (</w:t>
      </w:r>
      <w:r w:rsidDel="00000000" w:rsidR="00000000" w:rsidRPr="00000000">
        <w:rPr>
          <w:b w:val="1"/>
          <w:bCs w:val="1"/>
          <w:rtl w:val="0"/>
        </w:rPr>
        <w:t xml:space="preserve">gravel</w:t>
      </w:r>
      <w:r w:rsidDel="00000000" w:rsidR="00000000" w:rsidRPr="00000000">
        <w:rPr>
          <w:rtl w:val="0"/>
        </w:rPr>
        <w:t xml:space="preserve">) will hit the bottom first, followed by medium </w:t>
      </w:r>
      <w:r w:rsidDel="00000000" w:rsidR="00000000" w:rsidRPr="00000000">
        <w:rPr>
          <w:b w:val="1"/>
          <w:bCs w:val="1"/>
          <w:rtl w:val="0"/>
        </w:rPr>
        <w:t xml:space="preserve">sand</w:t>
      </w:r>
      <w:r w:rsidDel="00000000" w:rsidR="00000000" w:rsidRPr="00000000">
        <w:rPr>
          <w:rtl w:val="0"/>
        </w:rPr>
        <w:t xml:space="preserve">, and finally the smallest particles (</w:t>
      </w:r>
      <w:r w:rsidDel="00000000" w:rsidR="00000000" w:rsidRPr="00000000">
        <w:rPr>
          <w:b w:val="1"/>
          <w:bCs w:val="1"/>
          <w:rtl w:val="0"/>
        </w:rPr>
        <w:t xml:space="preserve">silt or mud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Teacher Note:</w:t>
      </w:r>
      <w:r w:rsidDel="00000000" w:rsidR="00000000" w:rsidRPr="00000000">
        <w:rPr>
          <w:rtl w:val="0"/>
        </w:rPr>
        <w:t xml:space="preserve"> This demonstrates how our physical world operates in consistent, understandable patterns.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xb8mvtng6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Classifying the Results (5 Minutes)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settled layers to teach students how sedimentary rocks are classified by particle size.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Conglomerate:</w:t>
      </w:r>
      <w:r w:rsidDel="00000000" w:rsidR="00000000" w:rsidRPr="00000000">
        <w:rPr>
          <w:rtl w:val="0"/>
        </w:rPr>
        <w:t xml:space="preserve"> Formed from the large gravel layer.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Sandstone:</w:t>
      </w:r>
      <w:r w:rsidDel="00000000" w:rsidR="00000000" w:rsidRPr="00000000">
        <w:rPr>
          <w:rtl w:val="0"/>
        </w:rPr>
        <w:t xml:space="preserve"> Formed from the medium sand particles that are large enough to "roll between your fingers".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Shale:</w:t>
      </w:r>
      <w:r w:rsidDel="00000000" w:rsidR="00000000" w:rsidRPr="00000000">
        <w:rPr>
          <w:rtl w:val="0"/>
        </w:rPr>
        <w:t xml:space="preserve"> Formed from the smallest silt or mud-sized particles.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Snowbank Analogy:</w:t>
      </w:r>
      <w:r w:rsidDel="00000000" w:rsidR="00000000" w:rsidRPr="00000000">
        <w:rPr>
          <w:rtl w:val="0"/>
        </w:rPr>
        <w:t xml:space="preserve"> You can explain that these layers are like a vertical cross-section of a </w:t>
      </w:r>
      <w:r w:rsidDel="00000000" w:rsidR="00000000" w:rsidRPr="00000000">
        <w:rPr>
          <w:b w:val="1"/>
          <w:bCs w:val="1"/>
          <w:rtl w:val="0"/>
        </w:rPr>
        <w:t xml:space="preserve">snowbank</w:t>
      </w:r>
      <w:r w:rsidDel="00000000" w:rsidR="00000000" w:rsidRPr="00000000">
        <w:rPr>
          <w:rtl w:val="0"/>
        </w:rPr>
        <w:t xml:space="preserve">, where each snowfall event creates a distinct, visible layer.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n91a4eogp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Lithification—From Sediment to Rock (6 Minutes)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for these layers to become rock, they must undergo two final processes: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Compaction:</w:t>
      </w:r>
      <w:r w:rsidDel="00000000" w:rsidR="00000000" w:rsidRPr="00000000">
        <w:rPr>
          <w:rtl w:val="0"/>
        </w:rPr>
        <w:t xml:space="preserve"> As new layers settle on top, the weight increases pressure, causing the </w:t>
      </w:r>
      <w:r w:rsidDel="00000000" w:rsidR="00000000" w:rsidRPr="00000000">
        <w:rPr>
          <w:b w:val="1"/>
          <w:bCs w:val="1"/>
          <w:rtl w:val="0"/>
        </w:rPr>
        <w:t xml:space="preserve">pore spaces</w:t>
      </w:r>
      <w:r w:rsidDel="00000000" w:rsidR="00000000" w:rsidRPr="00000000">
        <w:rPr>
          <w:rtl w:val="0"/>
        </w:rPr>
        <w:t xml:space="preserve"> (the empty spaces between particles) to become smaller and smaller.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Optional Quick Visual:</w:t>
      </w:r>
      <w:r w:rsidDel="00000000" w:rsidR="00000000" w:rsidRPr="00000000">
        <w:rPr>
          <w:rtl w:val="0"/>
        </w:rPr>
        <w:t xml:space="preserve"> You can have students squeeze three different colored balls of Play-Doh together to simulate this pressure.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Cementation:</w:t>
      </w:r>
      <w:r w:rsidDel="00000000" w:rsidR="00000000" w:rsidRPr="00000000">
        <w:rPr>
          <w:rtl w:val="0"/>
        </w:rPr>
        <w:t xml:space="preserve"> Dissolved minerals in the water act as glue, binding sediments together. The colour of these minerals often determines the final colour of the rock.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Time: ~20 Minutes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260" w:lineRule="auto"/>
      <w:rPr>
        <w:rFonts w:ascii="Franklin Gothic" w:cs="Franklin Gothic" w:eastAsia="Franklin Gothic" w:hAnsi="Franklin Gothic"/>
        <w:i w:val="1"/>
        <w:iCs w:val="1"/>
        <w:color w:val="1f1f1f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4981575</wp:posOffset>
          </wp:positionH>
          <wp:positionV relativeFrom="paragraph">
            <wp:posOffset>-342899</wp:posOffset>
          </wp:positionV>
          <wp:extent cx="2227076" cy="80141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14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7076" cy="8014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nps.gov/teachers/classrooms/sediment-sorting.htm" TargetMode="External"/><Relationship Id="rId8" Type="http://schemas.openxmlformats.org/officeDocument/2006/relationships/hyperlink" Target="https://docs.google.com/document/d/10ljB3V7i3CuVe62GoIKXsLf2qW-jU9V5Z3ODhlaJzbM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