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after="0" w:before="0" w:lineRule="auto"/>
        <w:jc w:val="center"/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</w:rPr>
      </w:pPr>
      <w:bookmarkStart w:colFirst="0" w:colLast="0" w:name="_x1273737m2cn" w:id="0"/>
      <w:bookmarkEnd w:id="0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  <w:rtl w:val="0"/>
        </w:rPr>
        <w:t xml:space="preserve">Be a Soil Sleuth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Unit 4: Earth’s Crust Lab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Question: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What are the physical characteristics of different sediment types, and how does your local soil sample compare to them?</w:t>
      </w:r>
    </w:p>
    <w:p w:rsidR="00000000" w:rsidDel="00000000" w:rsidP="00000000" w:rsidRDefault="00000000" w:rsidRPr="00000000" w14:paraId="00000005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before="0" w:lineRule="auto"/>
        <w:rPr>
          <w:rFonts w:ascii="Franklin Gothic" w:cs="Franklin Gothic" w:eastAsia="Franklin Gothic" w:hAnsi="Franklin Gothic"/>
          <w:b w:val="1"/>
          <w:bCs w:val="1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Materials: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Samples of Soil, Sand, Clay, and Gravel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Cookie tray (for dry observation)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Containers for different sediment types (to hold wet samples and catch water)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Cheesecloth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Sieve classroom kits</w:t>
      </w:r>
    </w:p>
    <w:p w:rsidR="00000000" w:rsidDel="00000000" w:rsidP="00000000" w:rsidRDefault="00000000" w:rsidRPr="00000000" w14:paraId="0000000C">
      <w:pPr>
        <w:spacing w:after="0" w:before="0" w:lineRule="auto"/>
        <w:ind w:left="72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after="0" w:before="0" w:lineRule="auto"/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</w:rPr>
      </w:pPr>
      <w:bookmarkStart w:colFirst="0" w:colLast="0" w:name="_xnk9qjn848z1" w:id="1"/>
      <w:bookmarkEnd w:id="1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  <w:rtl w:val="0"/>
        </w:rPr>
        <w:t xml:space="preserve">Procedure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4"/>
        <w:keepNext w:val="0"/>
        <w:keepLines w:val="0"/>
        <w:spacing w:after="0" w:before="0" w:lineRule="auto"/>
        <w:rPr>
          <w:rFonts w:ascii="Franklin Gothic" w:cs="Franklin Gothic" w:eastAsia="Franklin Gothic" w:hAnsi="Franklin Gothic"/>
          <w:color w:val="000000"/>
          <w:sz w:val="22"/>
          <w:szCs w:val="22"/>
        </w:rPr>
      </w:pPr>
      <w:bookmarkStart w:colFirst="0" w:colLast="0" w:name="_s9j2nlpvruv3" w:id="2"/>
      <w:bookmarkEnd w:id="2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2"/>
          <w:szCs w:val="22"/>
          <w:rtl w:val="0"/>
        </w:rPr>
        <w:t xml:space="preserve">Part 1: </w:t>
      </w:r>
      <w:r w:rsidDel="00000000" w:rsidR="00000000" w:rsidRPr="00000000">
        <w:rPr>
          <w:rFonts w:ascii="Franklin Gothic" w:cs="Franklin Gothic" w:eastAsia="Franklin Gothic" w:hAnsi="Franklin Gothic"/>
          <w:color w:val="000000"/>
          <w:sz w:val="22"/>
          <w:szCs w:val="22"/>
          <w:rtl w:val="0"/>
        </w:rPr>
        <w:t xml:space="preserve">The Cookie Tray Sensation (Colour &amp; Texture)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Spread small, separate piles of your soil, sand, clay, and gravel onto the cookie tray.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Observe the colour of each sample and record it in your data table.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Texture Test (Dry): Rub a small amount of each sample between your fingers. Is it gritty, smooth, or rough?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Texture Test (Wet): Transfer a small amount of each sample into a container, then add a few drops of water. Press the sample together. Does it stick together like a ball (sticky) or crumble apart?</w:t>
      </w:r>
    </w:p>
    <w:p w:rsidR="00000000" w:rsidDel="00000000" w:rsidP="00000000" w:rsidRDefault="00000000" w:rsidRPr="00000000" w14:paraId="00000014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keepNext w:val="0"/>
        <w:keepLines w:val="0"/>
        <w:spacing w:after="0" w:before="0" w:lineRule="auto"/>
        <w:rPr>
          <w:rFonts w:ascii="Franklin Gothic" w:cs="Franklin Gothic" w:eastAsia="Franklin Gothic" w:hAnsi="Franklin Gothic"/>
          <w:color w:val="000000"/>
          <w:sz w:val="22"/>
          <w:szCs w:val="22"/>
        </w:rPr>
      </w:pPr>
      <w:bookmarkStart w:colFirst="0" w:colLast="0" w:name="_gvbpqdaj0rb" w:id="3"/>
      <w:bookmarkEnd w:id="3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2"/>
          <w:szCs w:val="22"/>
          <w:rtl w:val="0"/>
        </w:rPr>
        <w:t xml:space="preserve">Part 2:</w:t>
      </w:r>
      <w:r w:rsidDel="00000000" w:rsidR="00000000" w:rsidRPr="00000000">
        <w:rPr>
          <w:rFonts w:ascii="Franklin Gothic" w:cs="Franklin Gothic" w:eastAsia="Franklin Gothic" w:hAnsi="Franklin Gothic"/>
          <w:color w:val="000000"/>
          <w:sz w:val="22"/>
          <w:szCs w:val="22"/>
          <w:rtl w:val="0"/>
        </w:rPr>
        <w:t xml:space="preserve"> The Sieve Sort (Particle Size)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Instead of measuring individual grains with a ruler, use your sieve classroom kits to classify particle sizes.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Stack your sieves from the largest mesh to the smallest mesh. Pour your "Soil" sample into the top.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Shake the sieves for 60 seconds.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Identify which layers the sand, gravel, and clay-like particles end up in. This helps you rank the particle sizes from largest to smallest.</w:t>
      </w:r>
    </w:p>
    <w:p w:rsidR="00000000" w:rsidDel="00000000" w:rsidP="00000000" w:rsidRDefault="00000000" w:rsidRPr="00000000" w14:paraId="0000001A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4"/>
        <w:keepNext w:val="0"/>
        <w:keepLines w:val="0"/>
        <w:spacing w:after="0" w:before="0" w:lineRule="auto"/>
        <w:rPr>
          <w:rFonts w:ascii="Franklin Gothic" w:cs="Franklin Gothic" w:eastAsia="Franklin Gothic" w:hAnsi="Franklin Gothic"/>
          <w:color w:val="000000"/>
          <w:sz w:val="22"/>
          <w:szCs w:val="22"/>
        </w:rPr>
      </w:pPr>
      <w:bookmarkStart w:colFirst="0" w:colLast="0" w:name="_b0o1dbm5n7z8" w:id="4"/>
      <w:bookmarkEnd w:id="4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2"/>
          <w:szCs w:val="22"/>
          <w:rtl w:val="0"/>
        </w:rPr>
        <w:t xml:space="preserve">Part 3:</w:t>
      </w:r>
      <w:r w:rsidDel="00000000" w:rsidR="00000000" w:rsidRPr="00000000">
        <w:rPr>
          <w:rFonts w:ascii="Franklin Gothic" w:cs="Franklin Gothic" w:eastAsia="Franklin Gothic" w:hAnsi="Franklin Gothic"/>
          <w:color w:val="000000"/>
          <w:sz w:val="22"/>
          <w:szCs w:val="22"/>
          <w:rtl w:val="0"/>
        </w:rPr>
        <w:t xml:space="preserve"> The Cheesecloth Drain (Permeability)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Place a layer of cheesecloth into the bottom of four containers (or sieve sections) to act as a filter.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Fill each container halfway with one of the four materials: sand, clay, gravel, or your local soil.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Hold each container over an empty clear cup.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Pour an equal amount of water into each—record which sample drains the fastest and which drains the slowest.</w:t>
      </w:r>
    </w:p>
    <w:p w:rsidR="00000000" w:rsidDel="00000000" w:rsidP="00000000" w:rsidRDefault="00000000" w:rsidRPr="00000000" w14:paraId="00000020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0" w:before="0" w:lineRule="auto"/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</w:rPr>
      </w:pPr>
      <w:bookmarkStart w:colFirst="0" w:colLast="0" w:name="_nxcdt8kkhh5g" w:id="5"/>
      <w:bookmarkEnd w:id="5"/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color w:val="000000"/>
          <w:sz w:val="26"/>
          <w:szCs w:val="26"/>
          <w:rtl w:val="0"/>
        </w:rPr>
        <w:t xml:space="preserve">Analyze and Conclude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Texture Comparison: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Which of the materials was the grittiest? Which was the stickiest when wet?</w:t>
      </w:r>
    </w:p>
    <w:p w:rsidR="00000000" w:rsidDel="00000000" w:rsidP="00000000" w:rsidRDefault="00000000" w:rsidRPr="00000000" w14:paraId="00000026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Drainage Speed: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Which material allowed water to pass through the most quickly? Which was the slowest?</w:t>
      </w:r>
    </w:p>
    <w:p w:rsidR="00000000" w:rsidDel="00000000" w:rsidP="00000000" w:rsidRDefault="00000000" w:rsidRPr="00000000" w14:paraId="0000002C">
      <w:pPr>
        <w:spacing w:after="0" w:before="0" w:lineRule="auto"/>
        <w:ind w:left="72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Soil Comparison: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Looking at your results, which of the three sediment types (sand, clay, or gravel) does your local soil sample resemble the most?</w:t>
      </w:r>
    </w:p>
    <w:p w:rsidR="00000000" w:rsidDel="00000000" w:rsidP="00000000" w:rsidRDefault="00000000" w:rsidRPr="00000000" w14:paraId="00000032">
      <w:pPr>
        <w:spacing w:after="0" w:before="0" w:lineRule="auto"/>
        <w:ind w:left="720" w:firstLine="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4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Application: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If you wanted to increase the speed at which water drains through a garden, which material from this lab would you add to the soil?</w:t>
      </w:r>
    </w:p>
    <w:p w:rsidR="00000000" w:rsidDel="00000000" w:rsidP="00000000" w:rsidRDefault="00000000" w:rsidRPr="00000000" w14:paraId="00000038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before="0" w:lineRule="auto"/>
        <w:ind w:left="720" w:hanging="360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Gardening: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 Based on your drainage and texture results, which type of soil do you think would be best for growing vegetables?</w:t>
      </w:r>
    </w:p>
    <w:p w:rsidR="00000000" w:rsidDel="00000000" w:rsidP="00000000" w:rsidRDefault="00000000" w:rsidRPr="00000000" w14:paraId="0000003E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rFonts w:ascii="Franklin Gothic" w:cs="Franklin Gothic" w:eastAsia="Franklin Gothic" w:hAnsi="Franklin Gothic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before="0" w:lineRule="auto"/>
        <w:rPr>
          <w:rFonts w:ascii="Franklin Gothic" w:cs="Franklin Gothic" w:eastAsia="Franklin Gothic" w:hAnsi="Franklin Gothic"/>
        </w:rPr>
      </w:pPr>
      <w:r w:rsidDel="00000000" w:rsidR="00000000" w:rsidRPr="00000000">
        <w:rPr>
          <w:rFonts w:ascii="Franklin Gothic" w:cs="Franklin Gothic" w:eastAsia="Franklin Gothic" w:hAnsi="Franklin Gothic"/>
          <w:b w:val="1"/>
          <w:bCs w:val="1"/>
          <w:rtl w:val="0"/>
        </w:rPr>
        <w:t xml:space="preserve">Safety Note: </w:t>
      </w:r>
      <w:r w:rsidDel="00000000" w:rsidR="00000000" w:rsidRPr="00000000">
        <w:rPr>
          <w:rFonts w:ascii="Franklin Gothic" w:cs="Franklin Gothic" w:eastAsia="Franklin Gothic" w:hAnsi="Franklin Gothic"/>
          <w:rtl w:val="0"/>
        </w:rPr>
        <w:t xml:space="preserve">Remember to wash your hands thoroughly after handling the soil and sediment samples.</w:t>
      </w:r>
    </w:p>
    <w:p w:rsidR="00000000" w:rsidDel="00000000" w:rsidP="00000000" w:rsidRDefault="00000000" w:rsidRPr="00000000" w14:paraId="0000004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Franklin Gothic">
    <w:embedBold w:fontKey="{00000000-0000-0000-0000-000000000000}" r:id="rId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5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6">
    <w:pPr>
      <w:rPr/>
    </w:pPr>
    <w:r w:rsidDel="00000000" w:rsidR="00000000" w:rsidRPr="00000000">
      <w:rPr/>
      <w:drawing>
        <wp:anchor allowOverlap="1" behindDoc="1" distB="114300" distT="114300" distL="114300" distR="114300" hidden="0" layoutInCell="1" locked="0" relativeHeight="0" simplePos="0">
          <wp:simplePos x="0" y="0"/>
          <wp:positionH relativeFrom="margin">
            <wp:posOffset>3486150</wp:posOffset>
          </wp:positionH>
          <wp:positionV relativeFrom="margin">
            <wp:posOffset>-462824</wp:posOffset>
          </wp:positionV>
          <wp:extent cx="3429000" cy="1164876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>
                    <a:alphaModFix amt="36000"/>
                  </a:blip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3429000" cy="116487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ranklinGothic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