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EF591" w14:textId="6780AC89" w:rsidR="00D90A4E" w:rsidRPr="003C0125" w:rsidRDefault="002F6002">
      <w:pPr>
        <w:rPr>
          <w:sz w:val="22"/>
          <w:szCs w:val="22"/>
        </w:rPr>
      </w:pPr>
      <w:r w:rsidRPr="003C0125">
        <w:t xml:space="preserve">Course Title: </w:t>
      </w:r>
      <w:r w:rsidRPr="003C0125">
        <w:rPr>
          <w:b/>
          <w:bCs/>
        </w:rPr>
        <w:t>Solidity: Beginner to Intermediate Smart Contracts</w:t>
      </w:r>
      <w:r w:rsidR="003C0125" w:rsidRPr="003C0125">
        <w:rPr>
          <w:b/>
          <w:bCs/>
        </w:rPr>
        <w:t xml:space="preserve"> </w:t>
      </w:r>
    </w:p>
    <w:p w14:paraId="686DE877" w14:textId="472E0493" w:rsidR="004B54C4" w:rsidRPr="005E4025" w:rsidRDefault="0054539E" w:rsidP="00A3608C">
      <w:pPr>
        <w:numPr>
          <w:ilvl w:val="0"/>
          <w:numId w:val="1"/>
        </w:numPr>
        <w:rPr>
          <w:sz w:val="22"/>
          <w:szCs w:val="22"/>
        </w:rPr>
      </w:pPr>
      <w:r w:rsidRPr="0054539E">
        <w:rPr>
          <w:sz w:val="22"/>
          <w:szCs w:val="22"/>
        </w:rPr>
        <w:t>We have visibility modifiers that control when and where the function can be called from: private means it's only callable from other functions inside the contract; internal is like private but can also be called by contracts that inherit from this one; external can only be called outside the contract; and finally public can be called anywhere, both internally and externally.</w:t>
      </w:r>
    </w:p>
    <w:p w14:paraId="7550500F" w14:textId="691CE695" w:rsidR="0054539E" w:rsidRPr="003C0125" w:rsidRDefault="0054539E" w:rsidP="003C0125">
      <w:pPr>
        <w:pStyle w:val="ListParagraph"/>
        <w:numPr>
          <w:ilvl w:val="0"/>
          <w:numId w:val="1"/>
        </w:numPr>
        <w:rPr>
          <w:sz w:val="22"/>
          <w:szCs w:val="22"/>
        </w:rPr>
      </w:pPr>
      <w:r w:rsidRPr="003C0125">
        <w:rPr>
          <w:sz w:val="22"/>
          <w:szCs w:val="22"/>
        </w:rPr>
        <w:t>We also have state modifiers, which tell us how the function interacts with the BlockChain: view tells us that by running the function, no data will be saved/changed. pure tells us that not only does the function not save any data to the blockchain, but it also doesn't read any data from the blockchain. Both of these don't cost any gas to call if they're called externally from outside the contract (but they do cost gas if called internally by another function).</w:t>
      </w:r>
    </w:p>
    <w:p w14:paraId="3764928B" w14:textId="7CE734E6" w:rsidR="003C0125" w:rsidRPr="003C0125" w:rsidRDefault="003C0125" w:rsidP="003C0125">
      <w:pPr>
        <w:pStyle w:val="ListParagraph"/>
        <w:numPr>
          <w:ilvl w:val="0"/>
          <w:numId w:val="1"/>
        </w:numPr>
        <w:rPr>
          <w:rFonts w:ascii="Arial" w:eastAsia="Times New Roman" w:hAnsi="Arial" w:cs="Arial"/>
          <w:kern w:val="0"/>
          <w:sz w:val="22"/>
          <w:szCs w:val="22"/>
          <w14:ligatures w14:val="none"/>
        </w:rPr>
      </w:pPr>
      <w:r w:rsidRPr="003C0125">
        <w:rPr>
          <w:rFonts w:ascii="Arial" w:eastAsia="Times New Roman" w:hAnsi="Arial" w:cs="Arial"/>
          <w:kern w:val="0"/>
          <w:sz w:val="22"/>
          <w:szCs w:val="22"/>
          <w14:ligatures w14:val="none"/>
        </w:rPr>
        <w:t>Then we have custom modifiers, which we learned about in Lesson 3: onlyOwner and aboveLevel, for example. For these we can define custom logic to determine how they affect a function.</w:t>
      </w:r>
      <w:r w:rsidR="00CC2FBE">
        <w:rPr>
          <w:rFonts w:ascii="Arial" w:eastAsia="Times New Roman" w:hAnsi="Arial" w:cs="Arial"/>
          <w:kern w:val="0"/>
          <w:sz w:val="22"/>
          <w:szCs w:val="22"/>
          <w14:ligatures w14:val="none"/>
        </w:rPr>
        <w:t xml:space="preserve"> (make restrictions to run)</w:t>
      </w:r>
    </w:p>
    <w:p w14:paraId="087114B2" w14:textId="77777777" w:rsidR="0054539E" w:rsidRPr="003C0125" w:rsidRDefault="0054539E">
      <w:pPr>
        <w:rPr>
          <w:sz w:val="22"/>
          <w:szCs w:val="22"/>
        </w:rPr>
      </w:pPr>
    </w:p>
    <w:sectPr w:rsidR="0054539E" w:rsidRPr="003C0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F727C"/>
    <w:multiLevelType w:val="multilevel"/>
    <w:tmpl w:val="8EFCC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3A594E"/>
    <w:multiLevelType w:val="multilevel"/>
    <w:tmpl w:val="B45E0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F551D4"/>
    <w:multiLevelType w:val="multilevel"/>
    <w:tmpl w:val="E3386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8390037">
    <w:abstractNumId w:val="2"/>
  </w:num>
  <w:num w:numId="2" w16cid:durableId="255283888">
    <w:abstractNumId w:val="0"/>
  </w:num>
  <w:num w:numId="3" w16cid:durableId="21247679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DCE"/>
    <w:rsid w:val="002F6002"/>
    <w:rsid w:val="003C0125"/>
    <w:rsid w:val="004B54C4"/>
    <w:rsid w:val="0054539E"/>
    <w:rsid w:val="005E4025"/>
    <w:rsid w:val="008A0CCF"/>
    <w:rsid w:val="00A955CE"/>
    <w:rsid w:val="00AA4AC8"/>
    <w:rsid w:val="00B26368"/>
    <w:rsid w:val="00BF4DCE"/>
    <w:rsid w:val="00CC2FBE"/>
    <w:rsid w:val="00D90A4E"/>
    <w:rsid w:val="00E50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5D48C"/>
  <w15:chartTrackingRefBased/>
  <w15:docId w15:val="{17768DF4-50AD-427D-AE00-0F0444014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D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4D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4D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4D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4D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4D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4D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4D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4D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D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4D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4D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4D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4D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4D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4D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4D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4DCE"/>
    <w:rPr>
      <w:rFonts w:eastAsiaTheme="majorEastAsia" w:cstheme="majorBidi"/>
      <w:color w:val="272727" w:themeColor="text1" w:themeTint="D8"/>
    </w:rPr>
  </w:style>
  <w:style w:type="paragraph" w:styleId="Title">
    <w:name w:val="Title"/>
    <w:basedOn w:val="Normal"/>
    <w:next w:val="Normal"/>
    <w:link w:val="TitleChar"/>
    <w:uiPriority w:val="10"/>
    <w:qFormat/>
    <w:rsid w:val="00BF4D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D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4D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4D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4DCE"/>
    <w:pPr>
      <w:spacing w:before="160"/>
      <w:jc w:val="center"/>
    </w:pPr>
    <w:rPr>
      <w:i/>
      <w:iCs/>
      <w:color w:val="404040" w:themeColor="text1" w:themeTint="BF"/>
    </w:rPr>
  </w:style>
  <w:style w:type="character" w:customStyle="1" w:styleId="QuoteChar">
    <w:name w:val="Quote Char"/>
    <w:basedOn w:val="DefaultParagraphFont"/>
    <w:link w:val="Quote"/>
    <w:uiPriority w:val="29"/>
    <w:rsid w:val="00BF4DCE"/>
    <w:rPr>
      <w:i/>
      <w:iCs/>
      <w:color w:val="404040" w:themeColor="text1" w:themeTint="BF"/>
    </w:rPr>
  </w:style>
  <w:style w:type="paragraph" w:styleId="ListParagraph">
    <w:name w:val="List Paragraph"/>
    <w:basedOn w:val="Normal"/>
    <w:uiPriority w:val="34"/>
    <w:qFormat/>
    <w:rsid w:val="00BF4DCE"/>
    <w:pPr>
      <w:ind w:left="720"/>
      <w:contextualSpacing/>
    </w:pPr>
  </w:style>
  <w:style w:type="character" w:styleId="IntenseEmphasis">
    <w:name w:val="Intense Emphasis"/>
    <w:basedOn w:val="DefaultParagraphFont"/>
    <w:uiPriority w:val="21"/>
    <w:qFormat/>
    <w:rsid w:val="00BF4DCE"/>
    <w:rPr>
      <w:i/>
      <w:iCs/>
      <w:color w:val="0F4761" w:themeColor="accent1" w:themeShade="BF"/>
    </w:rPr>
  </w:style>
  <w:style w:type="paragraph" w:styleId="IntenseQuote">
    <w:name w:val="Intense Quote"/>
    <w:basedOn w:val="Normal"/>
    <w:next w:val="Normal"/>
    <w:link w:val="IntenseQuoteChar"/>
    <w:uiPriority w:val="30"/>
    <w:qFormat/>
    <w:rsid w:val="00BF4D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4DCE"/>
    <w:rPr>
      <w:i/>
      <w:iCs/>
      <w:color w:val="0F4761" w:themeColor="accent1" w:themeShade="BF"/>
    </w:rPr>
  </w:style>
  <w:style w:type="character" w:styleId="IntenseReference">
    <w:name w:val="Intense Reference"/>
    <w:basedOn w:val="DefaultParagraphFont"/>
    <w:uiPriority w:val="32"/>
    <w:qFormat/>
    <w:rsid w:val="00BF4DCE"/>
    <w:rPr>
      <w:b/>
      <w:bCs/>
      <w:smallCaps/>
      <w:color w:val="0F4761" w:themeColor="accent1" w:themeShade="BF"/>
      <w:spacing w:val="5"/>
    </w:rPr>
  </w:style>
  <w:style w:type="paragraph" w:styleId="NormalWeb">
    <w:name w:val="Normal (Web)"/>
    <w:basedOn w:val="Normal"/>
    <w:uiPriority w:val="99"/>
    <w:semiHidden/>
    <w:unhideWhenUsed/>
    <w:rsid w:val="003C012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3C01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6072">
      <w:bodyDiv w:val="1"/>
      <w:marLeft w:val="0"/>
      <w:marRight w:val="0"/>
      <w:marTop w:val="0"/>
      <w:marBottom w:val="0"/>
      <w:divBdr>
        <w:top w:val="none" w:sz="0" w:space="0" w:color="auto"/>
        <w:left w:val="none" w:sz="0" w:space="0" w:color="auto"/>
        <w:bottom w:val="none" w:sz="0" w:space="0" w:color="auto"/>
        <w:right w:val="none" w:sz="0" w:space="0" w:color="auto"/>
      </w:divBdr>
    </w:div>
    <w:div w:id="557403094">
      <w:bodyDiv w:val="1"/>
      <w:marLeft w:val="0"/>
      <w:marRight w:val="0"/>
      <w:marTop w:val="0"/>
      <w:marBottom w:val="0"/>
      <w:divBdr>
        <w:top w:val="none" w:sz="0" w:space="0" w:color="auto"/>
        <w:left w:val="none" w:sz="0" w:space="0" w:color="auto"/>
        <w:bottom w:val="none" w:sz="0" w:space="0" w:color="auto"/>
        <w:right w:val="none" w:sz="0" w:space="0" w:color="auto"/>
      </w:divBdr>
    </w:div>
    <w:div w:id="1390611840">
      <w:bodyDiv w:val="1"/>
      <w:marLeft w:val="0"/>
      <w:marRight w:val="0"/>
      <w:marTop w:val="0"/>
      <w:marBottom w:val="0"/>
      <w:divBdr>
        <w:top w:val="none" w:sz="0" w:space="0" w:color="auto"/>
        <w:left w:val="none" w:sz="0" w:space="0" w:color="auto"/>
        <w:bottom w:val="none" w:sz="0" w:space="0" w:color="auto"/>
        <w:right w:val="none" w:sz="0" w:space="0" w:color="auto"/>
      </w:divBdr>
    </w:div>
    <w:div w:id="1666350706">
      <w:bodyDiv w:val="1"/>
      <w:marLeft w:val="0"/>
      <w:marRight w:val="0"/>
      <w:marTop w:val="0"/>
      <w:marBottom w:val="0"/>
      <w:divBdr>
        <w:top w:val="none" w:sz="0" w:space="0" w:color="auto"/>
        <w:left w:val="none" w:sz="0" w:space="0" w:color="auto"/>
        <w:bottom w:val="none" w:sz="0" w:space="0" w:color="auto"/>
        <w:right w:val="none" w:sz="0" w:space="0" w:color="auto"/>
      </w:divBdr>
    </w:div>
    <w:div w:id="211735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Munib Ul Hassan</dc:creator>
  <cp:keywords/>
  <dc:description/>
  <cp:lastModifiedBy>Munib Ul Hassan</cp:lastModifiedBy>
  <cp:revision>12</cp:revision>
  <dcterms:created xsi:type="dcterms:W3CDTF">2025-06-27T14:38:00Z</dcterms:created>
  <dcterms:modified xsi:type="dcterms:W3CDTF">2025-06-27T14:49:00Z</dcterms:modified>
</cp:coreProperties>
</file>