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AA0C" w14:textId="77777777" w:rsidR="00811564" w:rsidRPr="00811564" w:rsidRDefault="00811564" w:rsidP="00811564">
      <w:pPr>
        <w:jc w:val="center"/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  <w:b/>
          <w:bCs/>
        </w:rPr>
        <w:t>TASK 9 – Introduce Abstraction</w:t>
      </w:r>
      <w:r w:rsidRPr="00811564">
        <w:rPr>
          <w:rFonts w:ascii="Times New Roman" w:hAnsi="Times New Roman" w:cs="Times New Roman"/>
        </w:rPr>
        <w:br/>
      </w:r>
      <w:r w:rsidRPr="00811564">
        <w:rPr>
          <w:rFonts w:ascii="Times New Roman" w:hAnsi="Times New Roman" w:cs="Times New Roman"/>
          <w:b/>
          <w:bCs/>
        </w:rPr>
        <w:t>Student Name:</w:t>
      </w:r>
      <w:r w:rsidRPr="00811564">
        <w:rPr>
          <w:rFonts w:ascii="Times New Roman" w:hAnsi="Times New Roman" w:cs="Times New Roman"/>
        </w:rPr>
        <w:t xml:space="preserve"> B. Muni Chandini</w:t>
      </w:r>
      <w:r w:rsidRPr="00811564">
        <w:rPr>
          <w:rFonts w:ascii="Times New Roman" w:hAnsi="Times New Roman" w:cs="Times New Roman"/>
        </w:rPr>
        <w:br/>
      </w:r>
      <w:r w:rsidRPr="00811564">
        <w:rPr>
          <w:rFonts w:ascii="Times New Roman" w:hAnsi="Times New Roman" w:cs="Times New Roman"/>
          <w:b/>
          <w:bCs/>
        </w:rPr>
        <w:t>Register Number:</w:t>
      </w:r>
      <w:r w:rsidRPr="00811564">
        <w:rPr>
          <w:rFonts w:ascii="Times New Roman" w:hAnsi="Times New Roman" w:cs="Times New Roman"/>
        </w:rPr>
        <w:t xml:space="preserve"> 192524283</w:t>
      </w:r>
    </w:p>
    <w:p w14:paraId="5DF87DED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pict w14:anchorId="17F34054">
          <v:rect id="_x0000_i1037" style="width:0;height:1.5pt" o:hralign="center" o:hrstd="t" o:hr="t" fillcolor="#a0a0a0" stroked="f"/>
        </w:pict>
      </w:r>
    </w:p>
    <w:p w14:paraId="2103D8B2" w14:textId="77777777" w:rsidR="00811564" w:rsidRPr="00811564" w:rsidRDefault="00811564" w:rsidP="00811564">
      <w:pPr>
        <w:rPr>
          <w:rFonts w:ascii="Times New Roman" w:hAnsi="Times New Roman" w:cs="Times New Roman"/>
          <w:b/>
          <w:bCs/>
        </w:rPr>
      </w:pPr>
      <w:r w:rsidRPr="00811564">
        <w:rPr>
          <w:rFonts w:ascii="Times New Roman" w:hAnsi="Times New Roman" w:cs="Times New Roman"/>
          <w:b/>
          <w:bCs/>
        </w:rPr>
        <w:t>1. Which class should be abstract and why?</w:t>
      </w:r>
    </w:p>
    <w:p w14:paraId="2B9CF836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  <w:b/>
          <w:bCs/>
        </w:rPr>
        <w:t>Vehicle</w:t>
      </w:r>
      <w:r w:rsidRPr="00811564">
        <w:rPr>
          <w:rFonts w:ascii="Times New Roman" w:hAnsi="Times New Roman" w:cs="Times New Roman"/>
        </w:rPr>
        <w:t xml:space="preserve"> is declared as an </w:t>
      </w:r>
      <w:r w:rsidRPr="00811564">
        <w:rPr>
          <w:rFonts w:ascii="Times New Roman" w:hAnsi="Times New Roman" w:cs="Times New Roman"/>
          <w:b/>
          <w:bCs/>
        </w:rPr>
        <w:t>abstract class</w:t>
      </w:r>
      <w:r w:rsidRPr="00811564">
        <w:rPr>
          <w:rFonts w:ascii="Times New Roman" w:hAnsi="Times New Roman" w:cs="Times New Roman"/>
        </w:rPr>
        <w:t xml:space="preserve"> because:</w:t>
      </w:r>
    </w:p>
    <w:p w14:paraId="3FEAF766" w14:textId="77777777" w:rsidR="00811564" w:rsidRPr="00811564" w:rsidRDefault="00811564" w:rsidP="00811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>We never want to create a generic “Vehicle” object.</w:t>
      </w:r>
    </w:p>
    <w:p w14:paraId="3421DE58" w14:textId="77777777" w:rsidR="00811564" w:rsidRPr="00811564" w:rsidRDefault="00811564" w:rsidP="00811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>It contains common data (</w:t>
      </w:r>
      <w:proofErr w:type="spellStart"/>
      <w:r w:rsidRPr="00811564">
        <w:rPr>
          <w:rFonts w:ascii="Times New Roman" w:hAnsi="Times New Roman" w:cs="Times New Roman"/>
        </w:rPr>
        <w:t>regNo</w:t>
      </w:r>
      <w:proofErr w:type="spellEnd"/>
      <w:r w:rsidRPr="00811564">
        <w:rPr>
          <w:rFonts w:ascii="Times New Roman" w:hAnsi="Times New Roman" w:cs="Times New Roman"/>
        </w:rPr>
        <w:t>) and common behaviour (</w:t>
      </w:r>
      <w:proofErr w:type="spellStart"/>
      <w:r w:rsidRPr="00811564">
        <w:rPr>
          <w:rFonts w:ascii="Times New Roman" w:hAnsi="Times New Roman" w:cs="Times New Roman"/>
        </w:rPr>
        <w:t>calculateFee</w:t>
      </w:r>
      <w:proofErr w:type="spellEnd"/>
      <w:r w:rsidRPr="00811564">
        <w:rPr>
          <w:rFonts w:ascii="Times New Roman" w:hAnsi="Times New Roman" w:cs="Times New Roman"/>
        </w:rPr>
        <w:t>).</w:t>
      </w:r>
    </w:p>
    <w:p w14:paraId="125BAB17" w14:textId="77777777" w:rsidR="00811564" w:rsidRPr="00811564" w:rsidRDefault="00811564" w:rsidP="00811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 xml:space="preserve">It forces every subclass to provide its own </w:t>
      </w:r>
      <w:proofErr w:type="spellStart"/>
      <w:proofErr w:type="gramStart"/>
      <w:r w:rsidRPr="00811564">
        <w:rPr>
          <w:rFonts w:ascii="Times New Roman" w:hAnsi="Times New Roman" w:cs="Times New Roman"/>
        </w:rPr>
        <w:t>ratePerHour</w:t>
      </w:r>
      <w:proofErr w:type="spellEnd"/>
      <w:r w:rsidRPr="00811564">
        <w:rPr>
          <w:rFonts w:ascii="Times New Roman" w:hAnsi="Times New Roman" w:cs="Times New Roman"/>
        </w:rPr>
        <w:t>(</w:t>
      </w:r>
      <w:proofErr w:type="gramEnd"/>
      <w:r w:rsidRPr="00811564">
        <w:rPr>
          <w:rFonts w:ascii="Times New Roman" w:hAnsi="Times New Roman" w:cs="Times New Roman"/>
        </w:rPr>
        <w:t>) implementation.</w:t>
      </w:r>
    </w:p>
    <w:p w14:paraId="61BF5204" w14:textId="77777777" w:rsidR="00811564" w:rsidRPr="00811564" w:rsidRDefault="00811564" w:rsidP="00811564">
      <w:pPr>
        <w:rPr>
          <w:rFonts w:ascii="Times New Roman" w:hAnsi="Times New Roman" w:cs="Times New Roman"/>
          <w:b/>
          <w:bCs/>
        </w:rPr>
      </w:pPr>
      <w:r w:rsidRPr="00811564">
        <w:rPr>
          <w:rFonts w:ascii="Times New Roman" w:hAnsi="Times New Roman" w:cs="Times New Roman"/>
          <w:b/>
          <w:bCs/>
        </w:rPr>
        <w:t>2. Which capability should be an interface?</w:t>
      </w:r>
    </w:p>
    <w:p w14:paraId="03BA5A4B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  <w:b/>
          <w:bCs/>
        </w:rPr>
        <w:t>Chargeable</w:t>
      </w:r>
      <w:r w:rsidRPr="00811564">
        <w:rPr>
          <w:rFonts w:ascii="Times New Roman" w:hAnsi="Times New Roman" w:cs="Times New Roman"/>
        </w:rPr>
        <w:t xml:space="preserve"> is declared as an </w:t>
      </w:r>
      <w:r w:rsidRPr="00811564">
        <w:rPr>
          <w:rFonts w:ascii="Times New Roman" w:hAnsi="Times New Roman" w:cs="Times New Roman"/>
          <w:b/>
          <w:bCs/>
        </w:rPr>
        <w:t>interface</w:t>
      </w:r>
      <w:r w:rsidRPr="00811564">
        <w:rPr>
          <w:rFonts w:ascii="Times New Roman" w:hAnsi="Times New Roman" w:cs="Times New Roman"/>
        </w:rPr>
        <w:t xml:space="preserve"> because:</w:t>
      </w:r>
    </w:p>
    <w:p w14:paraId="1F26A5DF" w14:textId="77777777" w:rsidR="00811564" w:rsidRPr="00811564" w:rsidRDefault="00811564" w:rsidP="008115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>Only some vehicles (</w:t>
      </w:r>
      <w:proofErr w:type="spellStart"/>
      <w:r w:rsidRPr="00811564">
        <w:rPr>
          <w:rFonts w:ascii="Times New Roman" w:hAnsi="Times New Roman" w:cs="Times New Roman"/>
        </w:rPr>
        <w:t>ElectricCar</w:t>
      </w:r>
      <w:proofErr w:type="spellEnd"/>
      <w:r w:rsidRPr="00811564">
        <w:rPr>
          <w:rFonts w:ascii="Times New Roman" w:hAnsi="Times New Roman" w:cs="Times New Roman"/>
        </w:rPr>
        <w:t>) can be charged.</w:t>
      </w:r>
    </w:p>
    <w:p w14:paraId="28B61F73" w14:textId="77777777" w:rsidR="00811564" w:rsidRPr="00811564" w:rsidRDefault="00811564" w:rsidP="008115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 xml:space="preserve">It represents a </w:t>
      </w:r>
      <w:r w:rsidRPr="00811564">
        <w:rPr>
          <w:rFonts w:ascii="Times New Roman" w:hAnsi="Times New Roman" w:cs="Times New Roman"/>
          <w:b/>
          <w:bCs/>
        </w:rPr>
        <w:t>capability</w:t>
      </w:r>
      <w:r w:rsidRPr="00811564">
        <w:rPr>
          <w:rFonts w:ascii="Times New Roman" w:hAnsi="Times New Roman" w:cs="Times New Roman"/>
        </w:rPr>
        <w:t xml:space="preserve"> rather than a type of vehicle.</w:t>
      </w:r>
    </w:p>
    <w:p w14:paraId="6DE14488" w14:textId="77777777" w:rsidR="00811564" w:rsidRPr="00811564" w:rsidRDefault="00811564" w:rsidP="008115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>A class can implement multiple interfaces (in future we can add more capabilities).</w:t>
      </w:r>
    </w:p>
    <w:p w14:paraId="760F19BA" w14:textId="77777777" w:rsidR="00811564" w:rsidRPr="00811564" w:rsidRDefault="00811564" w:rsidP="00811564">
      <w:pPr>
        <w:rPr>
          <w:rFonts w:ascii="Times New Roman" w:hAnsi="Times New Roman" w:cs="Times New Roman"/>
          <w:b/>
          <w:bCs/>
        </w:rPr>
      </w:pPr>
      <w:r w:rsidRPr="00811564">
        <w:rPr>
          <w:rFonts w:ascii="Times New Roman" w:hAnsi="Times New Roman" w:cs="Times New Roman"/>
          <w:b/>
          <w:bCs/>
        </w:rPr>
        <w:t>3. Why choose abstract class + interface?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865"/>
        <w:gridCol w:w="2220"/>
      </w:tblGrid>
      <w:tr w:rsidR="00811564" w:rsidRPr="00811564" w14:paraId="17440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AEC62" w14:textId="77777777" w:rsidR="00811564" w:rsidRPr="00811564" w:rsidRDefault="00811564" w:rsidP="00811564">
            <w:pPr>
              <w:rPr>
                <w:rFonts w:ascii="Times New Roman" w:hAnsi="Times New Roman" w:cs="Times New Roman"/>
                <w:b/>
                <w:bCs/>
              </w:rPr>
            </w:pPr>
            <w:r w:rsidRPr="0081156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B302A" w14:textId="77777777" w:rsidR="00811564" w:rsidRPr="00811564" w:rsidRDefault="00811564" w:rsidP="00811564">
            <w:pPr>
              <w:rPr>
                <w:rFonts w:ascii="Times New Roman" w:hAnsi="Times New Roman" w:cs="Times New Roman"/>
                <w:b/>
                <w:bCs/>
              </w:rPr>
            </w:pPr>
            <w:r w:rsidRPr="00811564">
              <w:rPr>
                <w:rFonts w:ascii="Times New Roman" w:hAnsi="Times New Roman" w:cs="Times New Roman"/>
                <w:b/>
                <w:bCs/>
              </w:rPr>
              <w:t>Abstract Class (Vehicle)</w:t>
            </w:r>
          </w:p>
        </w:tc>
        <w:tc>
          <w:tcPr>
            <w:tcW w:w="0" w:type="auto"/>
            <w:vAlign w:val="center"/>
            <w:hideMark/>
          </w:tcPr>
          <w:p w14:paraId="1EE37674" w14:textId="77777777" w:rsidR="00811564" w:rsidRPr="00811564" w:rsidRDefault="00811564" w:rsidP="00811564">
            <w:pPr>
              <w:rPr>
                <w:rFonts w:ascii="Times New Roman" w:hAnsi="Times New Roman" w:cs="Times New Roman"/>
                <w:b/>
                <w:bCs/>
              </w:rPr>
            </w:pPr>
            <w:r w:rsidRPr="00811564">
              <w:rPr>
                <w:rFonts w:ascii="Times New Roman" w:hAnsi="Times New Roman" w:cs="Times New Roman"/>
                <w:b/>
                <w:bCs/>
              </w:rPr>
              <w:t>Interface (Chargeable)</w:t>
            </w:r>
          </w:p>
        </w:tc>
      </w:tr>
      <w:tr w:rsidR="00811564" w:rsidRPr="00811564" w14:paraId="1C28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E539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07C98A29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C60130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No</w:t>
            </w:r>
          </w:p>
        </w:tc>
      </w:tr>
      <w:tr w:rsidR="00811564" w:rsidRPr="00811564" w14:paraId="656E4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E883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3F12D9E8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3E7DD6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No (only constants)</w:t>
            </w:r>
          </w:p>
        </w:tc>
      </w:tr>
      <w:tr w:rsidR="00811564" w:rsidRPr="00811564" w14:paraId="7FE8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F994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Can have concrete methods</w:t>
            </w:r>
          </w:p>
        </w:tc>
        <w:tc>
          <w:tcPr>
            <w:tcW w:w="0" w:type="auto"/>
            <w:vAlign w:val="center"/>
            <w:hideMark/>
          </w:tcPr>
          <w:p w14:paraId="64838033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DA11C6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Yes (default/static)</w:t>
            </w:r>
          </w:p>
        </w:tc>
      </w:tr>
      <w:tr w:rsidR="00811564" w:rsidRPr="00811564" w14:paraId="2653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CC5D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3DD7C7F4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A1EB003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Allowed</w:t>
            </w:r>
          </w:p>
        </w:tc>
      </w:tr>
      <w:tr w:rsidR="00811564" w:rsidRPr="00811564" w14:paraId="0881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A76E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2D0033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Common structure &amp; behaviour</w:t>
            </w:r>
          </w:p>
        </w:tc>
        <w:tc>
          <w:tcPr>
            <w:tcW w:w="0" w:type="auto"/>
            <w:vAlign w:val="center"/>
            <w:hideMark/>
          </w:tcPr>
          <w:p w14:paraId="5F6D8B2D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Additional capability</w:t>
            </w:r>
          </w:p>
        </w:tc>
      </w:tr>
    </w:tbl>
    <w:p w14:paraId="6042E5FB" w14:textId="77777777" w:rsidR="00811564" w:rsidRPr="00811564" w:rsidRDefault="00811564" w:rsidP="00811564">
      <w:pPr>
        <w:rPr>
          <w:rFonts w:ascii="Times New Roman" w:hAnsi="Times New Roman" w:cs="Times New Roman"/>
          <w:b/>
          <w:bCs/>
        </w:rPr>
      </w:pPr>
      <w:r w:rsidRPr="00811564">
        <w:rPr>
          <w:rFonts w:ascii="Times New Roman" w:hAnsi="Times New Roman" w:cs="Times New Roman"/>
          <w:b/>
          <w:bCs/>
        </w:rPr>
        <w:t>4. How a class obtains multiple behaviours</w:t>
      </w:r>
    </w:p>
    <w:p w14:paraId="017DB61D" w14:textId="77777777" w:rsidR="00811564" w:rsidRPr="00811564" w:rsidRDefault="00811564" w:rsidP="00811564">
      <w:pPr>
        <w:rPr>
          <w:rFonts w:ascii="Times New Roman" w:hAnsi="Times New Roman" w:cs="Times New Roman"/>
        </w:rPr>
      </w:pPr>
      <w:proofErr w:type="spellStart"/>
      <w:r w:rsidRPr="00811564">
        <w:rPr>
          <w:rFonts w:ascii="Times New Roman" w:hAnsi="Times New Roman" w:cs="Times New Roman"/>
        </w:rPr>
        <w:t>ElectricCar</w:t>
      </w:r>
      <w:proofErr w:type="spellEnd"/>
      <w:r w:rsidRPr="00811564">
        <w:rPr>
          <w:rFonts w:ascii="Times New Roman" w:hAnsi="Times New Roman" w:cs="Times New Roman"/>
        </w:rPr>
        <w:t xml:space="preserve"> gets behaviour from two places:</w:t>
      </w:r>
    </w:p>
    <w:p w14:paraId="4EC0278A" w14:textId="77777777" w:rsidR="00811564" w:rsidRPr="00811564" w:rsidRDefault="00811564" w:rsidP="008115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>Extends Car (inherits parking fee logic)</w:t>
      </w:r>
    </w:p>
    <w:p w14:paraId="3CB9AB08" w14:textId="77777777" w:rsidR="00811564" w:rsidRPr="00811564" w:rsidRDefault="00811564" w:rsidP="008115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>Implements Chargeable (gains charging ability)</w:t>
      </w:r>
    </w:p>
    <w:p w14:paraId="39E3254D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>This is how Java supports multiple behaviours without multiple class inheritance.</w:t>
      </w:r>
    </w:p>
    <w:p w14:paraId="5A1ADB2E" w14:textId="77777777" w:rsidR="00811564" w:rsidRPr="00811564" w:rsidRDefault="00811564" w:rsidP="00811564">
      <w:pPr>
        <w:rPr>
          <w:rFonts w:ascii="Times New Roman" w:hAnsi="Times New Roman" w:cs="Times New Roman"/>
          <w:b/>
          <w:bCs/>
        </w:rPr>
      </w:pPr>
      <w:r w:rsidRPr="00811564">
        <w:rPr>
          <w:rFonts w:ascii="Times New Roman" w:hAnsi="Times New Roman" w:cs="Times New Roman"/>
          <w:b/>
          <w:bCs/>
        </w:rPr>
        <w:t>5. Use of default method</w:t>
      </w:r>
    </w:p>
    <w:p w14:paraId="5357563E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t xml:space="preserve">The interface Chargeable contains a </w:t>
      </w:r>
      <w:r w:rsidRPr="00811564">
        <w:rPr>
          <w:rFonts w:ascii="Times New Roman" w:hAnsi="Times New Roman" w:cs="Times New Roman"/>
          <w:b/>
          <w:bCs/>
        </w:rPr>
        <w:t>default method</w:t>
      </w:r>
      <w:r w:rsidRPr="008115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11564">
        <w:rPr>
          <w:rFonts w:ascii="Times New Roman" w:hAnsi="Times New Roman" w:cs="Times New Roman"/>
        </w:rPr>
        <w:t>showChargingInfo</w:t>
      </w:r>
      <w:proofErr w:type="spellEnd"/>
      <w:r w:rsidRPr="00811564">
        <w:rPr>
          <w:rFonts w:ascii="Times New Roman" w:hAnsi="Times New Roman" w:cs="Times New Roman"/>
        </w:rPr>
        <w:t>(</w:t>
      </w:r>
      <w:proofErr w:type="gramEnd"/>
      <w:r w:rsidRPr="00811564">
        <w:rPr>
          <w:rFonts w:ascii="Times New Roman" w:hAnsi="Times New Roman" w:cs="Times New Roman"/>
        </w:rPr>
        <w:t>).</w:t>
      </w:r>
      <w:r w:rsidRPr="00811564">
        <w:rPr>
          <w:rFonts w:ascii="Times New Roman" w:hAnsi="Times New Roman" w:cs="Times New Roman"/>
        </w:rPr>
        <w:br/>
        <w:t>This allows us to add new behaviour to the interface without forcing all implementing classes to write the method.</w:t>
      </w:r>
    </w:p>
    <w:p w14:paraId="58945CE4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pict w14:anchorId="69F78831">
          <v:rect id="_x0000_i1038" style="width:0;height:1.5pt" o:hralign="center" o:hrstd="t" o:hr="t" fillcolor="#a0a0a0" stroked="f"/>
        </w:pict>
      </w:r>
    </w:p>
    <w:p w14:paraId="4EBC84E6" w14:textId="77777777" w:rsidR="00811564" w:rsidRPr="00811564" w:rsidRDefault="00811564" w:rsidP="00811564">
      <w:pPr>
        <w:rPr>
          <w:rFonts w:ascii="Times New Roman" w:hAnsi="Times New Roman" w:cs="Times New Roman"/>
          <w:b/>
          <w:bCs/>
        </w:rPr>
      </w:pPr>
      <w:r w:rsidRPr="00811564">
        <w:rPr>
          <w:rFonts w:ascii="Times New Roman" w:hAnsi="Times New Roman" w:cs="Times New Roman"/>
          <w:b/>
          <w:bCs/>
        </w:rPr>
        <w:t>6. Alternative Concept and Complexity Analysis</w:t>
      </w:r>
    </w:p>
    <w:p w14:paraId="31433EE0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  <w:b/>
          <w:bCs/>
        </w:rPr>
        <w:lastRenderedPageBreak/>
        <w:t>Current Design:</w:t>
      </w:r>
      <w:r w:rsidRPr="00811564">
        <w:rPr>
          <w:rFonts w:ascii="Times New Roman" w:hAnsi="Times New Roman" w:cs="Times New Roman"/>
        </w:rPr>
        <w:br/>
        <w:t>Vehicle = abstract class, Chargeable = interface</w:t>
      </w:r>
    </w:p>
    <w:p w14:paraId="7BCFF09C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  <w:b/>
          <w:bCs/>
        </w:rPr>
        <w:t>Alternative:</w:t>
      </w:r>
      <w:r w:rsidRPr="00811564">
        <w:rPr>
          <w:rFonts w:ascii="Times New Roman" w:hAnsi="Times New Roman" w:cs="Times New Roman"/>
        </w:rPr>
        <w:br/>
        <w:t>Make Vehicle an interface and Chargeable an abstract class.</w:t>
      </w:r>
    </w:p>
    <w:p w14:paraId="20F3730E" w14:textId="655DCFB1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drawing>
          <wp:inline distT="0" distB="0" distL="0" distR="0" wp14:anchorId="5AF5B681" wp14:editId="2EDA8804">
            <wp:extent cx="5731510" cy="3302635"/>
            <wp:effectExtent l="0" t="0" r="2540" b="0"/>
            <wp:docPr id="173886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66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564F" w14:textId="66384E45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drawing>
          <wp:inline distT="0" distB="0" distL="0" distR="0" wp14:anchorId="191F8D94" wp14:editId="54BCDAE6">
            <wp:extent cx="5731510" cy="3316605"/>
            <wp:effectExtent l="0" t="0" r="2540" b="0"/>
            <wp:docPr id="156482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1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8CB0" w14:textId="786A687F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</w:rPr>
        <w:lastRenderedPageBreak/>
        <w:drawing>
          <wp:inline distT="0" distB="0" distL="0" distR="0" wp14:anchorId="359CAB39" wp14:editId="2537BC1C">
            <wp:extent cx="5731510" cy="3332480"/>
            <wp:effectExtent l="0" t="0" r="2540" b="1270"/>
            <wp:docPr id="15309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9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2437"/>
        <w:gridCol w:w="2971"/>
      </w:tblGrid>
      <w:tr w:rsidR="00811564" w:rsidRPr="00811564" w14:paraId="710E5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E9DAF" w14:textId="77777777" w:rsidR="00811564" w:rsidRPr="00811564" w:rsidRDefault="00811564" w:rsidP="00811564">
            <w:pPr>
              <w:rPr>
                <w:rFonts w:ascii="Times New Roman" w:hAnsi="Times New Roman" w:cs="Times New Roman"/>
                <w:b/>
                <w:bCs/>
              </w:rPr>
            </w:pPr>
            <w:r w:rsidRPr="00811564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043D15" w14:textId="77777777" w:rsidR="00811564" w:rsidRPr="00811564" w:rsidRDefault="00811564" w:rsidP="00811564">
            <w:pPr>
              <w:rPr>
                <w:rFonts w:ascii="Times New Roman" w:hAnsi="Times New Roman" w:cs="Times New Roman"/>
                <w:b/>
                <w:bCs/>
              </w:rPr>
            </w:pPr>
            <w:r w:rsidRPr="00811564">
              <w:rPr>
                <w:rFonts w:ascii="Times New Roman" w:hAnsi="Times New Roman" w:cs="Times New Roman"/>
                <w:b/>
                <w:bCs/>
              </w:rPr>
              <w:t>Current Design</w:t>
            </w:r>
          </w:p>
        </w:tc>
        <w:tc>
          <w:tcPr>
            <w:tcW w:w="0" w:type="auto"/>
            <w:vAlign w:val="center"/>
            <w:hideMark/>
          </w:tcPr>
          <w:p w14:paraId="7FA827DD" w14:textId="77777777" w:rsidR="00811564" w:rsidRPr="00811564" w:rsidRDefault="00811564" w:rsidP="00811564">
            <w:pPr>
              <w:rPr>
                <w:rFonts w:ascii="Times New Roman" w:hAnsi="Times New Roman" w:cs="Times New Roman"/>
                <w:b/>
                <w:bCs/>
              </w:rPr>
            </w:pPr>
            <w:r w:rsidRPr="00811564">
              <w:rPr>
                <w:rFonts w:ascii="Times New Roman" w:hAnsi="Times New Roman" w:cs="Times New Roman"/>
                <w:b/>
                <w:bCs/>
              </w:rPr>
              <w:t>Alternative</w:t>
            </w:r>
          </w:p>
        </w:tc>
      </w:tr>
      <w:tr w:rsidR="00811564" w:rsidRPr="00811564" w14:paraId="34FE7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9C1E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Can Vehicle have state (</w:t>
            </w:r>
            <w:proofErr w:type="spellStart"/>
            <w:r w:rsidRPr="00811564">
              <w:rPr>
                <w:rFonts w:ascii="Times New Roman" w:hAnsi="Times New Roman" w:cs="Times New Roman"/>
              </w:rPr>
              <w:t>regNo</w:t>
            </w:r>
            <w:proofErr w:type="spellEnd"/>
            <w:r w:rsidRPr="00811564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14:paraId="149F0424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E995E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No (interfaces cannot have state)</w:t>
            </w:r>
          </w:p>
        </w:tc>
      </w:tr>
      <w:tr w:rsidR="00811564" w:rsidRPr="00811564" w14:paraId="1CBF0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79AC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Can we write constructor?</w:t>
            </w:r>
          </w:p>
        </w:tc>
        <w:tc>
          <w:tcPr>
            <w:tcW w:w="0" w:type="auto"/>
            <w:vAlign w:val="center"/>
            <w:hideMark/>
          </w:tcPr>
          <w:p w14:paraId="6A287D0B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20CBA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No</w:t>
            </w:r>
          </w:p>
        </w:tc>
      </w:tr>
      <w:tr w:rsidR="00811564" w:rsidRPr="00811564" w14:paraId="74F8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7C86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Multiple inheritance of state</w:t>
            </w:r>
          </w:p>
        </w:tc>
        <w:tc>
          <w:tcPr>
            <w:tcW w:w="0" w:type="auto"/>
            <w:vAlign w:val="center"/>
            <w:hideMark/>
          </w:tcPr>
          <w:p w14:paraId="57DA08E7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62947928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Not possible</w:t>
            </w:r>
          </w:p>
        </w:tc>
      </w:tr>
      <w:tr w:rsidR="00811564" w:rsidRPr="00811564" w14:paraId="4E51A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2F22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Flexibility for future capabilities</w:t>
            </w:r>
          </w:p>
        </w:tc>
        <w:tc>
          <w:tcPr>
            <w:tcW w:w="0" w:type="auto"/>
            <w:vAlign w:val="center"/>
            <w:hideMark/>
          </w:tcPr>
          <w:p w14:paraId="10D6DF21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High (add more interfaces)</w:t>
            </w:r>
          </w:p>
        </w:tc>
        <w:tc>
          <w:tcPr>
            <w:tcW w:w="0" w:type="auto"/>
            <w:vAlign w:val="center"/>
            <w:hideMark/>
          </w:tcPr>
          <w:p w14:paraId="1E3ABC2C" w14:textId="77777777" w:rsidR="00811564" w:rsidRPr="00811564" w:rsidRDefault="00811564" w:rsidP="00811564">
            <w:pPr>
              <w:rPr>
                <w:rFonts w:ascii="Times New Roman" w:hAnsi="Times New Roman" w:cs="Times New Roman"/>
              </w:rPr>
            </w:pPr>
            <w:r w:rsidRPr="00811564">
              <w:rPr>
                <w:rFonts w:ascii="Times New Roman" w:hAnsi="Times New Roman" w:cs="Times New Roman"/>
              </w:rPr>
              <w:t>Lower</w:t>
            </w:r>
          </w:p>
        </w:tc>
      </w:tr>
    </w:tbl>
    <w:p w14:paraId="2E62768E" w14:textId="77777777" w:rsidR="00811564" w:rsidRPr="00811564" w:rsidRDefault="00811564" w:rsidP="00811564">
      <w:pPr>
        <w:rPr>
          <w:rFonts w:ascii="Times New Roman" w:hAnsi="Times New Roman" w:cs="Times New Roman"/>
        </w:rPr>
      </w:pPr>
      <w:r w:rsidRPr="00811564">
        <w:rPr>
          <w:rFonts w:ascii="Times New Roman" w:hAnsi="Times New Roman" w:cs="Times New Roman"/>
          <w:b/>
          <w:bCs/>
        </w:rPr>
        <w:t>Conclusion:</w:t>
      </w:r>
      <w:r w:rsidRPr="00811564">
        <w:rPr>
          <w:rFonts w:ascii="Times New Roman" w:hAnsi="Times New Roman" w:cs="Times New Roman"/>
        </w:rPr>
        <w:br/>
        <w:t>Keeping Vehicle as an abstract class is better because vehicles have common state (</w:t>
      </w:r>
      <w:proofErr w:type="spellStart"/>
      <w:r w:rsidRPr="00811564">
        <w:rPr>
          <w:rFonts w:ascii="Times New Roman" w:hAnsi="Times New Roman" w:cs="Times New Roman"/>
        </w:rPr>
        <w:t>regNo</w:t>
      </w:r>
      <w:proofErr w:type="spellEnd"/>
      <w:r w:rsidRPr="00811564">
        <w:rPr>
          <w:rFonts w:ascii="Times New Roman" w:hAnsi="Times New Roman" w:cs="Times New Roman"/>
        </w:rPr>
        <w:t>) and common concrete methods. Interfaces are perfect for optional capabilities such as charging.</w:t>
      </w:r>
    </w:p>
    <w:p w14:paraId="04EAA737" w14:textId="77777777" w:rsidR="00411EB3" w:rsidRPr="00811564" w:rsidRDefault="00411EB3">
      <w:pPr>
        <w:rPr>
          <w:rFonts w:ascii="Times New Roman" w:hAnsi="Times New Roman" w:cs="Times New Roman"/>
        </w:rPr>
      </w:pPr>
    </w:p>
    <w:sectPr w:rsidR="00411EB3" w:rsidRPr="0081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81656"/>
    <w:multiLevelType w:val="multilevel"/>
    <w:tmpl w:val="50E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E60A4"/>
    <w:multiLevelType w:val="multilevel"/>
    <w:tmpl w:val="7C5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308DB"/>
    <w:multiLevelType w:val="multilevel"/>
    <w:tmpl w:val="BFF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2251">
    <w:abstractNumId w:val="1"/>
  </w:num>
  <w:num w:numId="2" w16cid:durableId="1000042664">
    <w:abstractNumId w:val="0"/>
  </w:num>
  <w:num w:numId="3" w16cid:durableId="1273905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64"/>
    <w:rsid w:val="00411EB3"/>
    <w:rsid w:val="005D0E31"/>
    <w:rsid w:val="0081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CAC7"/>
  <w15:chartTrackingRefBased/>
  <w15:docId w15:val="{5BDAA4E5-2711-4C67-88C4-F5FB89E5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2026-10-22T05:23:00Z</dcterms:created>
  <dcterms:modified xsi:type="dcterms:W3CDTF">2026-10-22T05:26:00Z</dcterms:modified>
</cp:coreProperties>
</file>