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C3DA" w14:textId="1D3EC580" w:rsidR="00162B11" w:rsidRDefault="004F32EB">
      <w:pPr>
        <w:jc w:val="center"/>
        <w:rPr>
          <w:rFonts w:ascii="Lato" w:eastAsia="Lato" w:hAnsi="Lato" w:cs="Lato"/>
          <w:b/>
          <w:color w:val="000000"/>
          <w:sz w:val="26"/>
          <w:szCs w:val="26"/>
        </w:rPr>
      </w:pPr>
      <w:r>
        <w:rPr>
          <w:rFonts w:ascii="Lato" w:eastAsia="Lato" w:hAnsi="Lato" w:cs="Lato"/>
          <w:b/>
          <w:color w:val="000000"/>
          <w:sz w:val="26"/>
          <w:szCs w:val="26"/>
        </w:rPr>
        <w:t>b&amp;Z2vc#s5pBJuEKb&amp;Z2vc#s5pBJuEK</w:t>
      </w:r>
      <w:r>
        <w:rPr>
          <w:rFonts w:ascii="Lato" w:eastAsia="Lato" w:hAnsi="Lato" w:cs="Lato"/>
          <w:b/>
          <w:noProof/>
          <w:color w:val="000000"/>
          <w:sz w:val="26"/>
          <w:szCs w:val="26"/>
        </w:rPr>
        <w:drawing>
          <wp:anchor distT="0" distB="0" distL="114300" distR="114300" simplePos="0" relativeHeight="251658240" behindDoc="0" locked="0" layoutInCell="1" hidden="0" allowOverlap="1" wp14:anchorId="305920CF" wp14:editId="664C80C2">
            <wp:simplePos x="0" y="0"/>
            <wp:positionH relativeFrom="margin">
              <wp:posOffset>-603249</wp:posOffset>
            </wp:positionH>
            <wp:positionV relativeFrom="margin">
              <wp:posOffset>-844549</wp:posOffset>
            </wp:positionV>
            <wp:extent cx="1892300" cy="946150"/>
            <wp:effectExtent l="0" t="0" r="0" b="0"/>
            <wp:wrapSquare wrapText="bothSides" distT="0" distB="0" distL="114300" distR="114300"/>
            <wp:docPr id="1" name="image1.jp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up of a logo&#10;&#10;Description automatically generated"/>
                    <pic:cNvPicPr preferRelativeResize="0"/>
                  </pic:nvPicPr>
                  <pic:blipFill>
                    <a:blip r:embed="rId7"/>
                    <a:srcRect/>
                    <a:stretch>
                      <a:fillRect/>
                    </a:stretch>
                  </pic:blipFill>
                  <pic:spPr>
                    <a:xfrm>
                      <a:off x="0" y="0"/>
                      <a:ext cx="1892300" cy="946150"/>
                    </a:xfrm>
                    <a:prstGeom prst="rect">
                      <a:avLst/>
                    </a:prstGeom>
                    <a:ln/>
                  </pic:spPr>
                </pic:pic>
              </a:graphicData>
            </a:graphic>
          </wp:anchor>
        </w:drawing>
      </w:r>
    </w:p>
    <w:p w14:paraId="161A38AC" w14:textId="77777777" w:rsidR="00162B11" w:rsidRDefault="004F32EB">
      <w:pPr>
        <w:jc w:val="center"/>
        <w:rPr>
          <w:rFonts w:ascii="Lato" w:eastAsia="Lato" w:hAnsi="Lato" w:cs="Lato"/>
          <w:b/>
          <w:color w:val="000000"/>
          <w:sz w:val="26"/>
          <w:szCs w:val="26"/>
        </w:rPr>
      </w:pPr>
      <w:r>
        <w:rPr>
          <w:rFonts w:ascii="Lato" w:eastAsia="Lato" w:hAnsi="Lato" w:cs="Lato"/>
          <w:b/>
          <w:color w:val="000000"/>
          <w:sz w:val="26"/>
          <w:szCs w:val="26"/>
        </w:rPr>
        <w:t>Organizational Profile</w:t>
      </w:r>
    </w:p>
    <w:p w14:paraId="06FCD3FD" w14:textId="77777777" w:rsidR="00162B11" w:rsidRDefault="00162B11">
      <w:pPr>
        <w:jc w:val="center"/>
        <w:rPr>
          <w:rFonts w:ascii="Lato Light" w:eastAsia="Lato Light" w:hAnsi="Lato Light" w:cs="Lato Light"/>
          <w:color w:val="000000"/>
        </w:rPr>
      </w:pPr>
    </w:p>
    <w:p w14:paraId="2C5D388C" w14:textId="77777777" w:rsidR="00162B11" w:rsidRDefault="00162B11">
      <w:pPr>
        <w:rPr>
          <w:i/>
          <w:color w:val="000000"/>
        </w:rPr>
      </w:pPr>
    </w:p>
    <w:tbl>
      <w:tblPr>
        <w:tblStyle w:val="a"/>
        <w:tblW w:w="9360" w:type="dxa"/>
        <w:jc w:val="center"/>
        <w:tblBorders>
          <w:top w:val="single" w:sz="8" w:space="0" w:color="E2DBBC"/>
          <w:left w:val="single" w:sz="8" w:space="0" w:color="E2DBBC"/>
          <w:bottom w:val="single" w:sz="8" w:space="0" w:color="E2DBBC"/>
          <w:right w:val="single" w:sz="8" w:space="0" w:color="E2DBBC"/>
          <w:insideH w:val="single" w:sz="8" w:space="0" w:color="E2DBBC"/>
          <w:insideV w:val="single" w:sz="8" w:space="0" w:color="E2DBBC"/>
        </w:tblBorders>
        <w:tblLayout w:type="fixed"/>
        <w:tblLook w:val="0600" w:firstRow="0" w:lastRow="0" w:firstColumn="0" w:lastColumn="0" w:noHBand="1" w:noVBand="1"/>
      </w:tblPr>
      <w:tblGrid>
        <w:gridCol w:w="9360"/>
      </w:tblGrid>
      <w:tr w:rsidR="00162B11" w14:paraId="6BF3FAE1" w14:textId="77777777">
        <w:trPr>
          <w:jc w:val="center"/>
        </w:trPr>
        <w:tc>
          <w:tcPr>
            <w:tcW w:w="9360" w:type="dxa"/>
            <w:tcBorders>
              <w:top w:val="single" w:sz="4" w:space="0" w:color="93CDDC"/>
              <w:left w:val="single" w:sz="4" w:space="0" w:color="93CDDC"/>
              <w:bottom w:val="single" w:sz="4" w:space="0" w:color="93CDDC"/>
              <w:right w:val="single" w:sz="4" w:space="0" w:color="93CDDC"/>
            </w:tcBorders>
            <w:shd w:val="clear" w:color="auto" w:fill="31849B"/>
            <w:tcMar>
              <w:top w:w="100" w:type="dxa"/>
              <w:left w:w="100" w:type="dxa"/>
              <w:bottom w:w="100" w:type="dxa"/>
              <w:right w:w="100" w:type="dxa"/>
            </w:tcMar>
          </w:tcPr>
          <w:p w14:paraId="0F4F3013" w14:textId="77777777" w:rsidR="00162B11" w:rsidRDefault="004F32EB">
            <w:pPr>
              <w:widowControl w:val="0"/>
              <w:spacing w:line="240" w:lineRule="auto"/>
              <w:jc w:val="center"/>
              <w:rPr>
                <w:rFonts w:ascii="Lato Light" w:eastAsia="Lato Light" w:hAnsi="Lato Light" w:cs="Lato Light"/>
                <w:color w:val="000000"/>
                <w:sz w:val="30"/>
                <w:szCs w:val="30"/>
              </w:rPr>
            </w:pPr>
            <w:r>
              <w:rPr>
                <w:rFonts w:ascii="Lato Light" w:eastAsia="Lato Light" w:hAnsi="Lato Light" w:cs="Lato Light"/>
                <w:color w:val="FFFFFF"/>
                <w:sz w:val="30"/>
                <w:szCs w:val="30"/>
              </w:rPr>
              <w:t>Table of Contents</w:t>
            </w:r>
          </w:p>
        </w:tc>
      </w:tr>
    </w:tbl>
    <w:p w14:paraId="09EC6980" w14:textId="77777777" w:rsidR="00162B11" w:rsidRDefault="00162B11">
      <w:pPr>
        <w:rPr>
          <w:rFonts w:ascii="Lato" w:eastAsia="Lato" w:hAnsi="Lato" w:cs="Lato"/>
          <w:i/>
          <w:color w:val="000000"/>
        </w:rPr>
      </w:pPr>
    </w:p>
    <w:sdt>
      <w:sdtPr>
        <w:id w:val="2117248624"/>
        <w:docPartObj>
          <w:docPartGallery w:val="Table of Contents"/>
          <w:docPartUnique/>
        </w:docPartObj>
      </w:sdtPr>
      <w:sdtContent>
        <w:p w14:paraId="4D980C5F" w14:textId="77777777" w:rsidR="00162B11" w:rsidRDefault="004F32EB">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30j0zll">
            <w:r w:rsidR="00162B11">
              <w:rPr>
                <w:color w:val="000000"/>
              </w:rPr>
              <w:t>Organization Information</w:t>
            </w:r>
            <w:r w:rsidR="00162B11">
              <w:rPr>
                <w:color w:val="000000"/>
              </w:rPr>
              <w:tab/>
              <w:t>1</w:t>
            </w:r>
          </w:hyperlink>
        </w:p>
        <w:p w14:paraId="5D1F6D2E" w14:textId="77777777" w:rsidR="00162B11" w:rsidRDefault="00162B11">
          <w:pPr>
            <w:pBdr>
              <w:top w:val="nil"/>
              <w:left w:val="nil"/>
              <w:bottom w:val="nil"/>
              <w:right w:val="nil"/>
              <w:between w:val="nil"/>
            </w:pBdr>
            <w:tabs>
              <w:tab w:val="right" w:pos="9350"/>
            </w:tabs>
            <w:spacing w:after="100"/>
            <w:rPr>
              <w:color w:val="000000"/>
            </w:rPr>
          </w:pPr>
          <w:hyperlink w:anchor="_1fob9te">
            <w:r>
              <w:rPr>
                <w:color w:val="000000"/>
              </w:rPr>
              <w:t>Mission Statement</w:t>
            </w:r>
            <w:r>
              <w:rPr>
                <w:color w:val="000000"/>
              </w:rPr>
              <w:tab/>
              <w:t>2</w:t>
            </w:r>
          </w:hyperlink>
        </w:p>
        <w:p w14:paraId="19AC614B" w14:textId="77777777" w:rsidR="00162B11" w:rsidRDefault="00162B11">
          <w:pPr>
            <w:pBdr>
              <w:top w:val="nil"/>
              <w:left w:val="nil"/>
              <w:bottom w:val="nil"/>
              <w:right w:val="nil"/>
              <w:between w:val="nil"/>
            </w:pBdr>
            <w:tabs>
              <w:tab w:val="right" w:pos="9350"/>
            </w:tabs>
            <w:spacing w:after="100"/>
            <w:rPr>
              <w:color w:val="000000"/>
            </w:rPr>
          </w:pPr>
          <w:hyperlink w:anchor="_3znysh7">
            <w:r>
              <w:rPr>
                <w:color w:val="000000"/>
              </w:rPr>
              <w:t>History of Organization</w:t>
            </w:r>
            <w:r>
              <w:rPr>
                <w:color w:val="000000"/>
              </w:rPr>
              <w:tab/>
              <w:t>2</w:t>
            </w:r>
          </w:hyperlink>
        </w:p>
        <w:p w14:paraId="051D3D16" w14:textId="77777777" w:rsidR="00162B11" w:rsidRDefault="00162B11">
          <w:pPr>
            <w:pBdr>
              <w:top w:val="nil"/>
              <w:left w:val="nil"/>
              <w:bottom w:val="nil"/>
              <w:right w:val="nil"/>
              <w:between w:val="nil"/>
            </w:pBdr>
            <w:tabs>
              <w:tab w:val="right" w:pos="9350"/>
            </w:tabs>
            <w:spacing w:after="100"/>
            <w:rPr>
              <w:color w:val="000000"/>
            </w:rPr>
          </w:pPr>
          <w:hyperlink w:anchor="_2et92p0">
            <w:r>
              <w:rPr>
                <w:color w:val="000000"/>
              </w:rPr>
              <w:t>Constituent Demographics</w:t>
            </w:r>
            <w:r>
              <w:rPr>
                <w:color w:val="000000"/>
              </w:rPr>
              <w:tab/>
              <w:t>2</w:t>
            </w:r>
          </w:hyperlink>
        </w:p>
        <w:p w14:paraId="4DBD295E" w14:textId="77777777" w:rsidR="00162B11" w:rsidRDefault="00162B11">
          <w:pPr>
            <w:pBdr>
              <w:top w:val="nil"/>
              <w:left w:val="nil"/>
              <w:bottom w:val="nil"/>
              <w:right w:val="nil"/>
              <w:between w:val="nil"/>
            </w:pBdr>
            <w:tabs>
              <w:tab w:val="right" w:pos="9350"/>
            </w:tabs>
            <w:spacing w:after="100"/>
            <w:rPr>
              <w:color w:val="000000"/>
            </w:rPr>
          </w:pPr>
          <w:hyperlink w:anchor="_tyjcwt">
            <w:r>
              <w:rPr>
                <w:color w:val="000000"/>
              </w:rPr>
              <w:t>Program One Description:</w:t>
            </w:r>
            <w:r>
              <w:rPr>
                <w:color w:val="000000"/>
              </w:rPr>
              <w:tab/>
              <w:t>3</w:t>
            </w:r>
          </w:hyperlink>
        </w:p>
        <w:p w14:paraId="6CE8D3B6" w14:textId="77777777" w:rsidR="00162B11" w:rsidRDefault="00162B11">
          <w:pPr>
            <w:pBdr>
              <w:top w:val="nil"/>
              <w:left w:val="nil"/>
              <w:bottom w:val="nil"/>
              <w:right w:val="nil"/>
              <w:between w:val="nil"/>
            </w:pBdr>
            <w:tabs>
              <w:tab w:val="right" w:pos="9350"/>
            </w:tabs>
            <w:spacing w:after="100"/>
            <w:rPr>
              <w:color w:val="000000"/>
            </w:rPr>
          </w:pPr>
          <w:hyperlink w:anchor="_3dy6vkm">
            <w:r>
              <w:rPr>
                <w:color w:val="000000"/>
              </w:rPr>
              <w:t xml:space="preserve">Program Two Description: </w:t>
            </w:r>
            <w:r>
              <w:rPr>
                <w:color w:val="000000"/>
              </w:rPr>
              <w:tab/>
              <w:t>4</w:t>
            </w:r>
          </w:hyperlink>
        </w:p>
        <w:p w14:paraId="3B0EE1C8" w14:textId="77777777" w:rsidR="00162B11" w:rsidRDefault="00162B11">
          <w:pPr>
            <w:pBdr>
              <w:top w:val="nil"/>
              <w:left w:val="nil"/>
              <w:bottom w:val="nil"/>
              <w:right w:val="nil"/>
              <w:between w:val="nil"/>
            </w:pBdr>
            <w:tabs>
              <w:tab w:val="right" w:pos="9350"/>
            </w:tabs>
            <w:spacing w:after="100"/>
            <w:rPr>
              <w:color w:val="000000"/>
            </w:rPr>
          </w:pPr>
          <w:hyperlink w:anchor="_1t3h5sf">
            <w:r>
              <w:rPr>
                <w:color w:val="000000"/>
              </w:rPr>
              <w:t xml:space="preserve">Program Three Description: </w:t>
            </w:r>
            <w:r>
              <w:rPr>
                <w:color w:val="000000"/>
              </w:rPr>
              <w:tab/>
              <w:t>5</w:t>
            </w:r>
          </w:hyperlink>
        </w:p>
        <w:p w14:paraId="44F88874" w14:textId="77777777" w:rsidR="00162B11" w:rsidRDefault="004F32EB">
          <w:pPr>
            <w:widowControl w:val="0"/>
            <w:tabs>
              <w:tab w:val="right" w:pos="12000"/>
            </w:tabs>
            <w:spacing w:before="60" w:line="240" w:lineRule="auto"/>
            <w:rPr>
              <w:b/>
              <w:color w:val="000000"/>
            </w:rPr>
          </w:pPr>
          <w:r>
            <w:fldChar w:fldCharType="end"/>
          </w:r>
        </w:p>
      </w:sdtContent>
    </w:sdt>
    <w:p w14:paraId="0D9798F8" w14:textId="77777777" w:rsidR="00162B11" w:rsidRDefault="00162B11">
      <w:pPr>
        <w:rPr>
          <w:i/>
          <w:color w:val="000000"/>
        </w:rPr>
      </w:pPr>
    </w:p>
    <w:p w14:paraId="62CACE05" w14:textId="77777777" w:rsidR="00162B11" w:rsidRDefault="00162B11" w:rsidP="00A270B6">
      <w:pPr>
        <w:rPr>
          <w:i/>
          <w:color w:val="000000"/>
        </w:rPr>
      </w:pPr>
      <w:bookmarkStart w:id="0" w:name="_gjdgxs" w:colFirst="0" w:colLast="0"/>
      <w:bookmarkEnd w:id="0"/>
    </w:p>
    <w:p w14:paraId="194E79B3" w14:textId="77777777" w:rsidR="00162B11" w:rsidRDefault="00162B11">
      <w:pPr>
        <w:jc w:val="center"/>
        <w:rPr>
          <w:i/>
          <w:color w:val="000000"/>
        </w:rPr>
      </w:pPr>
    </w:p>
    <w:tbl>
      <w:tblPr>
        <w:tblStyle w:val="a0"/>
        <w:tblW w:w="9360" w:type="dxa"/>
        <w:jc w:val="center"/>
        <w:tblBorders>
          <w:top w:val="single" w:sz="8" w:space="0" w:color="E2DBBC"/>
          <w:left w:val="single" w:sz="8" w:space="0" w:color="E2DBBC"/>
          <w:bottom w:val="single" w:sz="8" w:space="0" w:color="E2DBBC"/>
          <w:right w:val="single" w:sz="8" w:space="0" w:color="E2DBBC"/>
          <w:insideH w:val="single" w:sz="8" w:space="0" w:color="E2DBBC"/>
          <w:insideV w:val="single" w:sz="8" w:space="0" w:color="E2DBBC"/>
        </w:tblBorders>
        <w:tblLayout w:type="fixed"/>
        <w:tblLook w:val="0600" w:firstRow="0" w:lastRow="0" w:firstColumn="0" w:lastColumn="0" w:noHBand="1" w:noVBand="1"/>
      </w:tblPr>
      <w:tblGrid>
        <w:gridCol w:w="9360"/>
      </w:tblGrid>
      <w:tr w:rsidR="00162B11" w14:paraId="6C0CAD20" w14:textId="77777777">
        <w:trPr>
          <w:jc w:val="center"/>
        </w:trPr>
        <w:tc>
          <w:tcPr>
            <w:tcW w:w="9360" w:type="dxa"/>
            <w:tcBorders>
              <w:top w:val="single" w:sz="4" w:space="0" w:color="93CDDC"/>
              <w:left w:val="single" w:sz="4" w:space="0" w:color="93CDDC"/>
              <w:right w:val="single" w:sz="4" w:space="0" w:color="93CDDC"/>
            </w:tcBorders>
            <w:shd w:val="clear" w:color="auto" w:fill="31849B"/>
            <w:tcMar>
              <w:top w:w="100" w:type="dxa"/>
              <w:left w:w="100" w:type="dxa"/>
              <w:bottom w:w="100" w:type="dxa"/>
              <w:right w:w="100" w:type="dxa"/>
            </w:tcMar>
          </w:tcPr>
          <w:p w14:paraId="729F805F" w14:textId="77777777" w:rsidR="00162B11" w:rsidRDefault="004F32EB">
            <w:pPr>
              <w:pStyle w:val="Heading1"/>
              <w:widowControl w:val="0"/>
              <w:rPr>
                <w:color w:val="000000"/>
              </w:rPr>
            </w:pPr>
            <w:bookmarkStart w:id="1" w:name="_30j0zll" w:colFirst="0" w:colLast="0"/>
            <w:bookmarkEnd w:id="1"/>
            <w:r>
              <w:rPr>
                <w:color w:val="FFFFFF"/>
              </w:rPr>
              <w:t>Organization Information</w:t>
            </w:r>
          </w:p>
        </w:tc>
      </w:tr>
    </w:tbl>
    <w:p w14:paraId="3D5AA521" w14:textId="77777777" w:rsidR="00162B11" w:rsidRDefault="00162B11">
      <w:pPr>
        <w:rPr>
          <w:rFonts w:ascii="Lato" w:eastAsia="Lato" w:hAnsi="Lato" w:cs="Lato"/>
          <w:color w:val="000000"/>
        </w:rPr>
      </w:pPr>
    </w:p>
    <w:tbl>
      <w:tblPr>
        <w:tblStyle w:val="a1"/>
        <w:tblW w:w="9360" w:type="dxa"/>
        <w:jc w:val="center"/>
        <w:tblBorders>
          <w:top w:val="single" w:sz="8" w:space="0" w:color="E2DBBC"/>
          <w:left w:val="single" w:sz="8" w:space="0" w:color="E2DBBC"/>
          <w:bottom w:val="single" w:sz="8" w:space="0" w:color="E2DBBC"/>
          <w:right w:val="single" w:sz="8" w:space="0" w:color="E2DBBC"/>
          <w:insideH w:val="single" w:sz="8" w:space="0" w:color="E2DBBC"/>
          <w:insideV w:val="single" w:sz="8" w:space="0" w:color="E2DBBC"/>
        </w:tblBorders>
        <w:tblLayout w:type="fixed"/>
        <w:tblLook w:val="0600" w:firstRow="0" w:lastRow="0" w:firstColumn="0" w:lastColumn="0" w:noHBand="1" w:noVBand="1"/>
      </w:tblPr>
      <w:tblGrid>
        <w:gridCol w:w="3030"/>
        <w:gridCol w:w="6330"/>
      </w:tblGrid>
      <w:tr w:rsidR="00162B11" w14:paraId="1FEBBE72"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597DAA3E"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Name of Organization</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F902C3" w14:textId="41BC8203" w:rsidR="00162B11" w:rsidRDefault="0000697B">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Community Now</w:t>
            </w:r>
          </w:p>
        </w:tc>
      </w:tr>
      <w:tr w:rsidR="00162B11" w14:paraId="1676A47A"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31F5D975"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Primary Contact</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A42044" w14:textId="0AE1AD38" w:rsidR="00162B11" w:rsidRDefault="0000697B">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Ms. Shor Denny</w:t>
            </w:r>
          </w:p>
        </w:tc>
      </w:tr>
      <w:tr w:rsidR="00162B11" w14:paraId="0526C7E5"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609092A4"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 xml:space="preserve">Primary Contact Email </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5691DE" w14:textId="397590F4" w:rsidR="00162B11" w:rsidRDefault="00083778">
            <w:pPr>
              <w:widowControl w:val="0"/>
              <w:pBdr>
                <w:top w:val="nil"/>
                <w:left w:val="nil"/>
                <w:bottom w:val="nil"/>
                <w:right w:val="nil"/>
                <w:between w:val="nil"/>
              </w:pBdr>
              <w:spacing w:line="240" w:lineRule="auto"/>
              <w:rPr>
                <w:rFonts w:ascii="Lato" w:eastAsia="Lato" w:hAnsi="Lato" w:cs="Lato"/>
                <w:color w:val="000000"/>
              </w:rPr>
            </w:pPr>
            <w:r w:rsidRPr="00083778">
              <w:rPr>
                <w:rFonts w:ascii="Lato" w:eastAsia="Lato" w:hAnsi="Lato" w:cs="Lato"/>
                <w:color w:val="000000"/>
              </w:rPr>
              <w:t>Shor Denny &lt;shor@communitynow.info&gt;</w:t>
            </w:r>
          </w:p>
        </w:tc>
      </w:tr>
      <w:tr w:rsidR="00162B11" w14:paraId="34A0D34F"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3BCF524A"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 xml:space="preserve">Website URL </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94C045" w14:textId="46D2C19F" w:rsidR="00162B11" w:rsidRDefault="00083778">
            <w:pPr>
              <w:widowControl w:val="0"/>
              <w:pBdr>
                <w:top w:val="nil"/>
                <w:left w:val="nil"/>
                <w:bottom w:val="nil"/>
                <w:right w:val="nil"/>
                <w:between w:val="nil"/>
              </w:pBdr>
              <w:spacing w:line="240" w:lineRule="auto"/>
              <w:rPr>
                <w:rFonts w:ascii="Lato" w:eastAsia="Lato" w:hAnsi="Lato" w:cs="Lato"/>
                <w:color w:val="000000"/>
              </w:rPr>
            </w:pPr>
            <w:r w:rsidRPr="00083778">
              <w:rPr>
                <w:rFonts w:ascii="Lato" w:eastAsia="Lato" w:hAnsi="Lato" w:cs="Lato"/>
                <w:color w:val="000000"/>
              </w:rPr>
              <w:t>https://www.communitynow.info/</w:t>
            </w:r>
          </w:p>
        </w:tc>
      </w:tr>
      <w:tr w:rsidR="00162B11" w14:paraId="71FF7009"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7DBC6D7"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 xml:space="preserve">5 Keyword Search Descriptors </w:t>
            </w:r>
          </w:p>
          <w:p w14:paraId="18D7590A" w14:textId="6CFEB032" w:rsidR="00454A2B" w:rsidRDefault="00454A2B" w:rsidP="00454A2B">
            <w:pPr>
              <w:widowControl w:val="0"/>
              <w:pBdr>
                <w:top w:val="nil"/>
                <w:left w:val="nil"/>
                <w:bottom w:val="nil"/>
                <w:right w:val="nil"/>
                <w:between w:val="nil"/>
              </w:pBdr>
              <w:spacing w:line="240" w:lineRule="auto"/>
              <w:rPr>
                <w:rFonts w:ascii="Lato" w:eastAsia="Lato" w:hAnsi="Lato" w:cs="Lato"/>
                <w:color w:val="000000"/>
              </w:rPr>
            </w:pPr>
            <w:r>
              <w:rPr>
                <w:i/>
                <w:color w:val="667A7C"/>
              </w:rPr>
              <w:t>Tutoring, afterschool, STEM, college access, career exploration</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7F9839" w14:textId="220F86DC" w:rsidR="00162B11" w:rsidRDefault="00083778">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Mental Wellness, Trauma, ACEs, Training, Social Justice</w:t>
            </w:r>
          </w:p>
        </w:tc>
      </w:tr>
      <w:tr w:rsidR="00162B11" w14:paraId="32CA91F8"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5F24E6FE"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Physical Address</w:t>
            </w:r>
          </w:p>
          <w:p w14:paraId="601005FA" w14:textId="77777777" w:rsidR="005E25B5" w:rsidRDefault="005E25B5" w:rsidP="005E25B5">
            <w:pPr>
              <w:widowControl w:val="0"/>
              <w:pBdr>
                <w:top w:val="nil"/>
                <w:left w:val="nil"/>
                <w:bottom w:val="nil"/>
                <w:right w:val="nil"/>
                <w:between w:val="nil"/>
              </w:pBdr>
              <w:spacing w:line="240" w:lineRule="auto"/>
              <w:rPr>
                <w:rFonts w:eastAsia="Lato"/>
                <w:i/>
                <w:iCs/>
                <w:color w:val="808080" w:themeColor="background1" w:themeShade="80"/>
              </w:rPr>
            </w:pPr>
            <w:r w:rsidRPr="005E25B5">
              <w:rPr>
                <w:rFonts w:eastAsia="Lato"/>
                <w:i/>
                <w:iCs/>
                <w:color w:val="808080" w:themeColor="background1" w:themeShade="80"/>
              </w:rPr>
              <w:t>Where your programs are administered</w:t>
            </w:r>
            <w:r>
              <w:rPr>
                <w:rFonts w:eastAsia="Lato"/>
                <w:i/>
                <w:iCs/>
                <w:color w:val="808080" w:themeColor="background1" w:themeShade="80"/>
              </w:rPr>
              <w:t>. No PO Box</w:t>
            </w:r>
          </w:p>
          <w:p w14:paraId="6F7A0559" w14:textId="44ACF9D1" w:rsidR="005E25B5" w:rsidRPr="005E25B5" w:rsidRDefault="005E25B5" w:rsidP="005E25B5">
            <w:pPr>
              <w:widowControl w:val="0"/>
              <w:pBdr>
                <w:top w:val="nil"/>
                <w:left w:val="nil"/>
                <w:bottom w:val="nil"/>
                <w:right w:val="nil"/>
                <w:between w:val="nil"/>
              </w:pBdr>
              <w:spacing w:line="240" w:lineRule="auto"/>
              <w:rPr>
                <w:rFonts w:eastAsia="Lato"/>
                <w:i/>
                <w:iCs/>
                <w:color w:val="000000"/>
              </w:rPr>
            </w:pPr>
            <w:r>
              <w:rPr>
                <w:rFonts w:eastAsia="Lato"/>
                <w:i/>
                <w:iCs/>
                <w:color w:val="808080" w:themeColor="background1" w:themeShade="80"/>
              </w:rPr>
              <w:t>*Unless its UPS</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7B0811" w14:textId="31010DA1" w:rsidR="00444F0A" w:rsidRDefault="00444F0A" w:rsidP="00444F0A">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28604 Maranda Ct</w:t>
            </w:r>
          </w:p>
          <w:p w14:paraId="372C1FBE" w14:textId="65E88804" w:rsidR="00162B11" w:rsidRDefault="00444F0A" w:rsidP="00444F0A">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Moreno Valley, CA 92555</w:t>
            </w:r>
          </w:p>
        </w:tc>
      </w:tr>
      <w:tr w:rsidR="00162B11" w14:paraId="4EDD865F"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4ED62028"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Mailing Address</w:t>
            </w:r>
          </w:p>
          <w:p w14:paraId="204E97AF" w14:textId="5EE762BD" w:rsidR="005E25B5" w:rsidRPr="005E25B5" w:rsidRDefault="005E25B5" w:rsidP="005E25B5">
            <w:pPr>
              <w:widowControl w:val="0"/>
              <w:pBdr>
                <w:top w:val="nil"/>
                <w:left w:val="nil"/>
                <w:bottom w:val="nil"/>
                <w:right w:val="nil"/>
                <w:between w:val="nil"/>
              </w:pBdr>
              <w:spacing w:line="240" w:lineRule="auto"/>
              <w:rPr>
                <w:rFonts w:eastAsia="Lato"/>
                <w:i/>
                <w:iCs/>
                <w:color w:val="000000"/>
              </w:rPr>
            </w:pPr>
            <w:r w:rsidRPr="005E25B5">
              <w:rPr>
                <w:rFonts w:eastAsia="Lato"/>
                <w:i/>
                <w:iCs/>
                <w:color w:val="808080" w:themeColor="background1" w:themeShade="80"/>
              </w:rPr>
              <w:t>Where you receive mail/bills</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055DC7" w14:textId="77777777" w:rsidR="00D667E3" w:rsidRDefault="00444F0A">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9090 Judicial Drive #9405</w:t>
            </w:r>
          </w:p>
          <w:p w14:paraId="021DDE15" w14:textId="76EE63FD" w:rsidR="00444F0A" w:rsidRDefault="00444F0A">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San Diego, Ca 92122</w:t>
            </w:r>
          </w:p>
        </w:tc>
      </w:tr>
      <w:tr w:rsidR="00162B11" w14:paraId="366BAB18" w14:textId="77777777">
        <w:trPr>
          <w:jc w:val="center"/>
        </w:trPr>
        <w:tc>
          <w:tcPr>
            <w:tcW w:w="3030" w:type="dxa"/>
            <w:tcBorders>
              <w:top w:val="single" w:sz="4" w:space="0" w:color="000000"/>
              <w:left w:val="single" w:sz="4" w:space="0" w:color="000000"/>
              <w:bottom w:val="single" w:sz="4" w:space="0" w:color="000000"/>
              <w:right w:val="single" w:sz="4" w:space="0" w:color="000000"/>
            </w:tcBorders>
            <w:shd w:val="clear" w:color="auto" w:fill="DBEEF3"/>
            <w:tcMar>
              <w:top w:w="100" w:type="dxa"/>
              <w:left w:w="100" w:type="dxa"/>
              <w:bottom w:w="100" w:type="dxa"/>
              <w:right w:w="100" w:type="dxa"/>
            </w:tcMar>
            <w:vAlign w:val="center"/>
          </w:tcPr>
          <w:p w14:paraId="2378D3F1" w14:textId="77777777" w:rsidR="00162B11" w:rsidRDefault="004F32EB">
            <w:pPr>
              <w:widowControl w:val="0"/>
              <w:pBdr>
                <w:top w:val="nil"/>
                <w:left w:val="nil"/>
                <w:bottom w:val="nil"/>
                <w:right w:val="nil"/>
                <w:between w:val="nil"/>
              </w:pBdr>
              <w:spacing w:line="240" w:lineRule="auto"/>
              <w:jc w:val="center"/>
              <w:rPr>
                <w:rFonts w:ascii="Lato" w:eastAsia="Lato" w:hAnsi="Lato" w:cs="Lato"/>
                <w:color w:val="000000"/>
              </w:rPr>
            </w:pPr>
            <w:r>
              <w:rPr>
                <w:rFonts w:ascii="Lato" w:eastAsia="Lato" w:hAnsi="Lato" w:cs="Lato"/>
                <w:color w:val="000000"/>
              </w:rPr>
              <w:t>EIN</w:t>
            </w:r>
          </w:p>
        </w:tc>
        <w:tc>
          <w:tcPr>
            <w:tcW w:w="63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677E78" w14:textId="415E8854" w:rsidR="00162B11" w:rsidRDefault="00D667E3">
            <w:pPr>
              <w:widowControl w:val="0"/>
              <w:pBdr>
                <w:top w:val="nil"/>
                <w:left w:val="nil"/>
                <w:bottom w:val="nil"/>
                <w:right w:val="nil"/>
                <w:between w:val="nil"/>
              </w:pBdr>
              <w:spacing w:line="240" w:lineRule="auto"/>
              <w:rPr>
                <w:rFonts w:ascii="Lato" w:eastAsia="Lato" w:hAnsi="Lato" w:cs="Lato"/>
                <w:color w:val="000000"/>
              </w:rPr>
            </w:pPr>
            <w:r>
              <w:rPr>
                <w:rFonts w:ascii="Lato" w:eastAsia="Lato" w:hAnsi="Lato" w:cs="Lato"/>
                <w:color w:val="000000"/>
              </w:rPr>
              <w:t>46-2624331</w:t>
            </w:r>
          </w:p>
        </w:tc>
      </w:tr>
    </w:tbl>
    <w:p w14:paraId="1B3B465F" w14:textId="77777777" w:rsidR="00162B11" w:rsidRDefault="00162B11">
      <w:pPr>
        <w:rPr>
          <w:i/>
          <w:color w:val="000000"/>
        </w:rPr>
      </w:pPr>
    </w:p>
    <w:tbl>
      <w:tblPr>
        <w:tblStyle w:val="a2"/>
        <w:tblW w:w="9360" w:type="dxa"/>
        <w:jc w:val="center"/>
        <w:tblBorders>
          <w:top w:val="single" w:sz="8" w:space="0" w:color="E2DBBC"/>
          <w:left w:val="single" w:sz="8" w:space="0" w:color="E2DBBC"/>
          <w:bottom w:val="single" w:sz="8" w:space="0" w:color="E2DBBC"/>
          <w:right w:val="single" w:sz="8" w:space="0" w:color="E2DBBC"/>
          <w:insideH w:val="single" w:sz="8" w:space="0" w:color="E2DBBC"/>
          <w:insideV w:val="single" w:sz="8" w:space="0" w:color="E2DBBC"/>
        </w:tblBorders>
        <w:tblLayout w:type="fixed"/>
        <w:tblLook w:val="0600" w:firstRow="0" w:lastRow="0" w:firstColumn="0" w:lastColumn="0" w:noHBand="1" w:noVBand="1"/>
      </w:tblPr>
      <w:tblGrid>
        <w:gridCol w:w="9360"/>
      </w:tblGrid>
      <w:tr w:rsidR="00162B11" w14:paraId="514BC8FA" w14:textId="77777777">
        <w:trPr>
          <w:jc w:val="center"/>
        </w:trPr>
        <w:tc>
          <w:tcPr>
            <w:tcW w:w="9360" w:type="dxa"/>
            <w:tcBorders>
              <w:top w:val="single" w:sz="4" w:space="0" w:color="93CDDC"/>
              <w:left w:val="single" w:sz="4" w:space="0" w:color="93CDDC"/>
              <w:bottom w:val="single" w:sz="4" w:space="0" w:color="93CDDC"/>
              <w:right w:val="single" w:sz="4" w:space="0" w:color="93CDDC"/>
            </w:tcBorders>
            <w:shd w:val="clear" w:color="auto" w:fill="31849B"/>
            <w:tcMar>
              <w:top w:w="100" w:type="dxa"/>
              <w:left w:w="100" w:type="dxa"/>
              <w:bottom w:w="100" w:type="dxa"/>
              <w:right w:w="100" w:type="dxa"/>
            </w:tcMar>
          </w:tcPr>
          <w:p w14:paraId="4C075B71" w14:textId="77777777" w:rsidR="00162B11" w:rsidRDefault="004F32EB">
            <w:pPr>
              <w:pStyle w:val="Heading1"/>
              <w:rPr>
                <w:color w:val="000000"/>
              </w:rPr>
            </w:pPr>
            <w:bookmarkStart w:id="2" w:name="_1fob9te" w:colFirst="0" w:colLast="0"/>
            <w:bookmarkEnd w:id="2"/>
            <w:r>
              <w:rPr>
                <w:color w:val="FFFFFF"/>
              </w:rPr>
              <w:t>Mission Statement</w:t>
            </w:r>
          </w:p>
        </w:tc>
      </w:tr>
    </w:tbl>
    <w:p w14:paraId="1A17EEAF" w14:textId="77777777" w:rsidR="00454A2B" w:rsidRPr="00454A2B" w:rsidRDefault="00454A2B">
      <w:pPr>
        <w:rPr>
          <w:i/>
          <w:color w:val="000000"/>
          <w:sz w:val="11"/>
          <w:szCs w:val="11"/>
        </w:rPr>
      </w:pPr>
    </w:p>
    <w:p w14:paraId="772412A5" w14:textId="07DBE61F" w:rsidR="00162B11" w:rsidRDefault="00454A2B">
      <w:r w:rsidRPr="00AE2CB7">
        <w:rPr>
          <w:i/>
          <w:color w:val="667A7C"/>
          <w:highlight w:val="yellow"/>
          <w:lang w:val="en-US"/>
        </w:rPr>
        <w:t>What’s the ‘missing” in your service area? How will you fill the gap? Who benefits?</w:t>
      </w:r>
    </w:p>
    <w:p w14:paraId="2153A558" w14:textId="77777777" w:rsidR="00A270B6" w:rsidRDefault="00A270B6">
      <w:pPr>
        <w:rPr>
          <w:color w:val="000000"/>
        </w:rPr>
      </w:pPr>
    </w:p>
    <w:p w14:paraId="7D92E726" w14:textId="77777777" w:rsidR="00A903BB" w:rsidRPr="000C6C28" w:rsidRDefault="00A903BB" w:rsidP="00A903BB">
      <w:r w:rsidRPr="000C6C28">
        <w:t>The mission of Community Now is to use evidence-based theories to equip individuals with the coping skills needed to manage the stressors of life to become socially and emotionally resilient.</w:t>
      </w:r>
    </w:p>
    <w:p w14:paraId="2A94E17C" w14:textId="77777777" w:rsidR="00162B11" w:rsidRDefault="00162B11">
      <w:pPr>
        <w:rPr>
          <w:i/>
          <w:color w:val="000000"/>
        </w:rPr>
      </w:pPr>
    </w:p>
    <w:tbl>
      <w:tblPr>
        <w:tblStyle w:val="a3"/>
        <w:tblW w:w="9360" w:type="dxa"/>
        <w:jc w:val="center"/>
        <w:tblBorders>
          <w:top w:val="single" w:sz="4" w:space="0" w:color="31849B"/>
          <w:left w:val="single" w:sz="4" w:space="0" w:color="31849B"/>
          <w:bottom w:val="single" w:sz="4" w:space="0" w:color="31849B"/>
          <w:right w:val="single" w:sz="4" w:space="0" w:color="31849B"/>
        </w:tblBorders>
        <w:tblLayout w:type="fixed"/>
        <w:tblLook w:val="0600" w:firstRow="0" w:lastRow="0" w:firstColumn="0" w:lastColumn="0" w:noHBand="1" w:noVBand="1"/>
      </w:tblPr>
      <w:tblGrid>
        <w:gridCol w:w="9360"/>
      </w:tblGrid>
      <w:tr w:rsidR="00162B11" w14:paraId="563D68AA" w14:textId="77777777">
        <w:trPr>
          <w:jc w:val="center"/>
        </w:trPr>
        <w:tc>
          <w:tcPr>
            <w:tcW w:w="9360" w:type="dxa"/>
            <w:shd w:val="clear" w:color="auto" w:fill="31849B"/>
            <w:tcMar>
              <w:top w:w="100" w:type="dxa"/>
              <w:left w:w="100" w:type="dxa"/>
              <w:bottom w:w="100" w:type="dxa"/>
              <w:right w:w="100" w:type="dxa"/>
            </w:tcMar>
          </w:tcPr>
          <w:p w14:paraId="2C9B2093" w14:textId="77777777" w:rsidR="00162B11" w:rsidRDefault="004F32EB">
            <w:pPr>
              <w:pStyle w:val="Heading1"/>
              <w:widowControl w:val="0"/>
              <w:rPr>
                <w:color w:val="000000"/>
              </w:rPr>
            </w:pPr>
            <w:bookmarkStart w:id="3" w:name="_3znysh7" w:colFirst="0" w:colLast="0"/>
            <w:bookmarkEnd w:id="3"/>
            <w:r>
              <w:rPr>
                <w:color w:val="FFFFFF"/>
              </w:rPr>
              <w:t>History of Organization</w:t>
            </w:r>
          </w:p>
        </w:tc>
      </w:tr>
    </w:tbl>
    <w:p w14:paraId="0CE5239E" w14:textId="77777777" w:rsidR="00162B11" w:rsidRDefault="00162B11">
      <w:pPr>
        <w:rPr>
          <w:rFonts w:ascii="Lato" w:eastAsia="Lato" w:hAnsi="Lato" w:cs="Lato"/>
          <w:color w:val="000000"/>
        </w:rPr>
      </w:pPr>
    </w:p>
    <w:tbl>
      <w:tblPr>
        <w:tblStyle w:val="a4"/>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6330"/>
      </w:tblGrid>
      <w:tr w:rsidR="00162B11" w14:paraId="6036D348" w14:textId="77777777">
        <w:trPr>
          <w:jc w:val="center"/>
        </w:trPr>
        <w:tc>
          <w:tcPr>
            <w:tcW w:w="3030" w:type="dxa"/>
            <w:shd w:val="clear" w:color="auto" w:fill="DBEEF3"/>
            <w:tcMar>
              <w:top w:w="100" w:type="dxa"/>
              <w:left w:w="100" w:type="dxa"/>
              <w:bottom w:w="100" w:type="dxa"/>
              <w:right w:w="100" w:type="dxa"/>
            </w:tcMar>
            <w:vAlign w:val="center"/>
          </w:tcPr>
          <w:p w14:paraId="4D94206A"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Year of Inception</w:t>
            </w:r>
          </w:p>
        </w:tc>
        <w:tc>
          <w:tcPr>
            <w:tcW w:w="6330" w:type="dxa"/>
            <w:shd w:val="clear" w:color="auto" w:fill="auto"/>
            <w:tcMar>
              <w:top w:w="100" w:type="dxa"/>
              <w:left w:w="100" w:type="dxa"/>
              <w:bottom w:w="100" w:type="dxa"/>
              <w:right w:w="100" w:type="dxa"/>
            </w:tcMar>
          </w:tcPr>
          <w:p w14:paraId="46AC6F4E" w14:textId="4116563B" w:rsidR="00162B11" w:rsidRDefault="00AE2CB7">
            <w:pPr>
              <w:spacing w:line="240" w:lineRule="auto"/>
              <w:rPr>
                <w:rFonts w:ascii="Lato" w:eastAsia="Lato" w:hAnsi="Lato" w:cs="Lato"/>
                <w:color w:val="000000"/>
              </w:rPr>
            </w:pPr>
            <w:r>
              <w:rPr>
                <w:rFonts w:ascii="Lato" w:eastAsia="Lato" w:hAnsi="Lato" w:cs="Lato"/>
                <w:color w:val="000000"/>
              </w:rPr>
              <w:t>2010</w:t>
            </w:r>
          </w:p>
        </w:tc>
      </w:tr>
      <w:tr w:rsidR="00162B11" w14:paraId="48C85AB7" w14:textId="77777777">
        <w:trPr>
          <w:jc w:val="center"/>
        </w:trPr>
        <w:tc>
          <w:tcPr>
            <w:tcW w:w="3030" w:type="dxa"/>
            <w:shd w:val="clear" w:color="auto" w:fill="DBEEF3"/>
            <w:tcMar>
              <w:top w:w="100" w:type="dxa"/>
              <w:left w:w="100" w:type="dxa"/>
              <w:bottom w:w="100" w:type="dxa"/>
              <w:right w:w="100" w:type="dxa"/>
            </w:tcMar>
            <w:vAlign w:val="center"/>
          </w:tcPr>
          <w:p w14:paraId="32546A17"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Year of Incorporation</w:t>
            </w:r>
          </w:p>
        </w:tc>
        <w:tc>
          <w:tcPr>
            <w:tcW w:w="6330" w:type="dxa"/>
            <w:shd w:val="clear" w:color="auto" w:fill="auto"/>
            <w:tcMar>
              <w:top w:w="100" w:type="dxa"/>
              <w:left w:w="100" w:type="dxa"/>
              <w:bottom w:w="100" w:type="dxa"/>
              <w:right w:w="100" w:type="dxa"/>
            </w:tcMar>
          </w:tcPr>
          <w:p w14:paraId="6B76D4A3" w14:textId="283F4099" w:rsidR="00162B11" w:rsidRDefault="00AE2CB7">
            <w:pPr>
              <w:spacing w:line="240" w:lineRule="auto"/>
              <w:rPr>
                <w:rFonts w:ascii="Lato" w:eastAsia="Lato" w:hAnsi="Lato" w:cs="Lato"/>
                <w:color w:val="000000"/>
              </w:rPr>
            </w:pPr>
            <w:r>
              <w:rPr>
                <w:rFonts w:ascii="Lato" w:eastAsia="Lato" w:hAnsi="Lato" w:cs="Lato"/>
                <w:color w:val="000000"/>
              </w:rPr>
              <w:t>2013</w:t>
            </w:r>
          </w:p>
        </w:tc>
      </w:tr>
      <w:tr w:rsidR="00162B11" w14:paraId="72911D40" w14:textId="77777777">
        <w:trPr>
          <w:jc w:val="center"/>
        </w:trPr>
        <w:tc>
          <w:tcPr>
            <w:tcW w:w="3030" w:type="dxa"/>
            <w:shd w:val="clear" w:color="auto" w:fill="DBEEF3"/>
            <w:tcMar>
              <w:top w:w="100" w:type="dxa"/>
              <w:left w:w="100" w:type="dxa"/>
              <w:bottom w:w="100" w:type="dxa"/>
              <w:right w:w="100" w:type="dxa"/>
            </w:tcMar>
            <w:vAlign w:val="center"/>
          </w:tcPr>
          <w:p w14:paraId="50E7E67E"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Origin Story</w:t>
            </w:r>
          </w:p>
          <w:p w14:paraId="72F05DAD" w14:textId="77777777" w:rsidR="008B3520" w:rsidRPr="008B3520" w:rsidRDefault="008B3520">
            <w:pPr>
              <w:widowControl w:val="0"/>
              <w:spacing w:line="240" w:lineRule="auto"/>
              <w:jc w:val="center"/>
              <w:rPr>
                <w:rFonts w:ascii="Lato" w:eastAsia="Lato" w:hAnsi="Lato" w:cs="Lato"/>
                <w:color w:val="000000"/>
                <w:sz w:val="10"/>
                <w:szCs w:val="10"/>
              </w:rPr>
            </w:pPr>
          </w:p>
          <w:p w14:paraId="494CEEBA" w14:textId="1743A4CA" w:rsidR="00914F9C" w:rsidRPr="00914F9C" w:rsidRDefault="00914F9C" w:rsidP="00914F9C">
            <w:pPr>
              <w:widowControl w:val="0"/>
              <w:spacing w:line="240" w:lineRule="auto"/>
              <w:rPr>
                <w:rFonts w:eastAsia="Lato"/>
                <w:i/>
                <w:iCs/>
                <w:color w:val="000000"/>
              </w:rPr>
            </w:pPr>
            <w:r w:rsidRPr="00914F9C">
              <w:rPr>
                <w:rFonts w:eastAsia="Lato"/>
                <w:i/>
                <w:iCs/>
                <w:color w:val="808080" w:themeColor="background1" w:themeShade="80"/>
              </w:rPr>
              <w:t>How did the organization form?</w:t>
            </w:r>
          </w:p>
        </w:tc>
        <w:tc>
          <w:tcPr>
            <w:tcW w:w="6330" w:type="dxa"/>
            <w:shd w:val="clear" w:color="auto" w:fill="auto"/>
            <w:tcMar>
              <w:top w:w="100" w:type="dxa"/>
              <w:left w:w="100" w:type="dxa"/>
              <w:bottom w:w="100" w:type="dxa"/>
              <w:right w:w="100" w:type="dxa"/>
            </w:tcMar>
          </w:tcPr>
          <w:p w14:paraId="276F4404" w14:textId="40FE46DA" w:rsidR="00162B11" w:rsidRDefault="00AE2CB7">
            <w:pPr>
              <w:spacing w:line="240" w:lineRule="auto"/>
              <w:rPr>
                <w:rFonts w:ascii="Lato" w:eastAsia="Lato" w:hAnsi="Lato" w:cs="Lato"/>
              </w:rPr>
            </w:pPr>
            <w:r w:rsidRPr="00AE2CB7">
              <w:rPr>
                <w:rFonts w:ascii="Lato" w:eastAsia="Lato" w:hAnsi="Lato" w:cs="Lato"/>
              </w:rPr>
              <w:t xml:space="preserve">Community Now began in 2010 in Moreno Valley, Ca as a grassroots volunteer organization </w:t>
            </w:r>
            <w:r>
              <w:rPr>
                <w:rFonts w:ascii="Lato" w:eastAsia="Lato" w:hAnsi="Lato" w:cs="Lato"/>
              </w:rPr>
              <w:t xml:space="preserve">for school safety; </w:t>
            </w:r>
            <w:r w:rsidRPr="00AE2CB7">
              <w:rPr>
                <w:rFonts w:ascii="Lato" w:eastAsia="Lato" w:hAnsi="Lato" w:cs="Lato"/>
              </w:rPr>
              <w:t xml:space="preserve">with the core philosophies’ it takes a village” and “see a need fill a need”. Community Now became a non-profit in 2013 and offers multiple programs supporting mental wellbeing </w:t>
            </w:r>
            <w:r>
              <w:rPr>
                <w:rFonts w:ascii="Lato" w:eastAsia="Lato" w:hAnsi="Lato" w:cs="Lato"/>
              </w:rPr>
              <w:t xml:space="preserve">for all ages </w:t>
            </w:r>
            <w:r w:rsidRPr="00AE2CB7">
              <w:rPr>
                <w:rFonts w:ascii="Lato" w:eastAsia="Lato" w:hAnsi="Lato" w:cs="Lato"/>
              </w:rPr>
              <w:t>in Southern California.</w:t>
            </w:r>
          </w:p>
        </w:tc>
      </w:tr>
      <w:tr w:rsidR="00162B11" w14:paraId="26949CE5" w14:textId="77777777">
        <w:trPr>
          <w:jc w:val="center"/>
        </w:trPr>
        <w:tc>
          <w:tcPr>
            <w:tcW w:w="3030" w:type="dxa"/>
            <w:shd w:val="clear" w:color="auto" w:fill="DBEEF3"/>
            <w:tcMar>
              <w:top w:w="100" w:type="dxa"/>
              <w:left w:w="100" w:type="dxa"/>
              <w:bottom w:w="100" w:type="dxa"/>
              <w:right w:w="100" w:type="dxa"/>
            </w:tcMar>
            <w:vAlign w:val="center"/>
          </w:tcPr>
          <w:p w14:paraId="72084699"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Why was the organization founded?</w:t>
            </w:r>
          </w:p>
          <w:p w14:paraId="7A1DF845" w14:textId="77777777" w:rsidR="008B3520" w:rsidRPr="008B3520" w:rsidRDefault="008B3520">
            <w:pPr>
              <w:widowControl w:val="0"/>
              <w:spacing w:line="240" w:lineRule="auto"/>
              <w:jc w:val="center"/>
              <w:rPr>
                <w:rFonts w:ascii="Lato" w:eastAsia="Lato" w:hAnsi="Lato" w:cs="Lato"/>
                <w:color w:val="000000"/>
                <w:sz w:val="10"/>
                <w:szCs w:val="10"/>
              </w:rPr>
            </w:pPr>
          </w:p>
          <w:p w14:paraId="441C0B3F" w14:textId="32955D58" w:rsidR="00914F9C" w:rsidRPr="00914F9C" w:rsidRDefault="00914F9C" w:rsidP="00914F9C">
            <w:pPr>
              <w:widowControl w:val="0"/>
              <w:spacing w:line="240" w:lineRule="auto"/>
              <w:rPr>
                <w:rFonts w:eastAsia="Lato"/>
                <w:i/>
                <w:iCs/>
                <w:color w:val="000000"/>
              </w:rPr>
            </w:pPr>
            <w:r w:rsidRPr="00914F9C">
              <w:rPr>
                <w:rFonts w:eastAsia="Lato"/>
                <w:i/>
                <w:iCs/>
                <w:color w:val="808080" w:themeColor="background1" w:themeShade="80"/>
              </w:rPr>
              <w:t>Was there an incident, a personal experience?</w:t>
            </w:r>
          </w:p>
        </w:tc>
        <w:tc>
          <w:tcPr>
            <w:tcW w:w="6330" w:type="dxa"/>
            <w:tcMar>
              <w:top w:w="100" w:type="dxa"/>
              <w:left w:w="100" w:type="dxa"/>
              <w:bottom w:w="100" w:type="dxa"/>
              <w:right w:w="100" w:type="dxa"/>
            </w:tcMar>
          </w:tcPr>
          <w:p w14:paraId="02E8586A" w14:textId="7FDBEFE3" w:rsidR="00162B11" w:rsidRDefault="00AE2CB7">
            <w:pPr>
              <w:spacing w:line="240" w:lineRule="auto"/>
              <w:rPr>
                <w:rFonts w:ascii="Lato" w:eastAsia="Lato" w:hAnsi="Lato" w:cs="Lato"/>
              </w:rPr>
            </w:pPr>
            <w:r w:rsidRPr="00AE2CB7">
              <w:rPr>
                <w:rFonts w:ascii="Lato" w:eastAsia="Lato" w:hAnsi="Lato" w:cs="Lato"/>
              </w:rPr>
              <w:t>Through personal experience with the stressors of childhood trauma, Shor saw that many children</w:t>
            </w:r>
            <w:r>
              <w:rPr>
                <w:rFonts w:ascii="Lato" w:eastAsia="Lato" w:hAnsi="Lato" w:cs="Lato"/>
              </w:rPr>
              <w:t xml:space="preserve"> lacked direct support systems and safe healing places to speak about their trauma.  She wanted to break that cycle with Community Now.</w:t>
            </w:r>
          </w:p>
        </w:tc>
      </w:tr>
      <w:tr w:rsidR="00162B11" w14:paraId="1079B22C" w14:textId="77777777">
        <w:trPr>
          <w:jc w:val="center"/>
        </w:trPr>
        <w:tc>
          <w:tcPr>
            <w:tcW w:w="3030" w:type="dxa"/>
            <w:shd w:val="clear" w:color="auto" w:fill="DBEEF3"/>
            <w:tcMar>
              <w:top w:w="100" w:type="dxa"/>
              <w:left w:w="100" w:type="dxa"/>
              <w:bottom w:w="100" w:type="dxa"/>
              <w:right w:w="100" w:type="dxa"/>
            </w:tcMar>
            <w:vAlign w:val="center"/>
          </w:tcPr>
          <w:p w14:paraId="442A0BA0"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What has been the organization’s largest program challenge?</w:t>
            </w:r>
          </w:p>
          <w:p w14:paraId="5E8327DE" w14:textId="77777777" w:rsidR="008B3520" w:rsidRPr="008B3520" w:rsidRDefault="008B3520">
            <w:pPr>
              <w:widowControl w:val="0"/>
              <w:spacing w:line="240" w:lineRule="auto"/>
              <w:jc w:val="center"/>
              <w:rPr>
                <w:rFonts w:ascii="Lato" w:eastAsia="Lato" w:hAnsi="Lato" w:cs="Lato"/>
                <w:color w:val="000000"/>
                <w:sz w:val="10"/>
                <w:szCs w:val="10"/>
              </w:rPr>
            </w:pPr>
          </w:p>
          <w:p w14:paraId="2E53D47D" w14:textId="08174475" w:rsidR="00914F9C" w:rsidRPr="00914F9C" w:rsidRDefault="00914F9C" w:rsidP="00914F9C">
            <w:pPr>
              <w:widowControl w:val="0"/>
              <w:spacing w:line="240" w:lineRule="auto"/>
              <w:rPr>
                <w:rFonts w:eastAsia="Lato"/>
                <w:i/>
                <w:iCs/>
                <w:color w:val="000000"/>
              </w:rPr>
            </w:pPr>
            <w:r w:rsidRPr="00914F9C">
              <w:rPr>
                <w:rFonts w:eastAsia="Lato"/>
                <w:i/>
                <w:iCs/>
                <w:color w:val="808080" w:themeColor="background1" w:themeShade="80"/>
              </w:rPr>
              <w:t>Not funding.</w:t>
            </w:r>
            <w:r>
              <w:rPr>
                <w:rFonts w:eastAsia="Lato"/>
                <w:i/>
                <w:iCs/>
                <w:color w:val="808080" w:themeColor="background1" w:themeShade="80"/>
              </w:rPr>
              <w:t xml:space="preserve"> It should be something tangible</w:t>
            </w:r>
          </w:p>
        </w:tc>
        <w:tc>
          <w:tcPr>
            <w:tcW w:w="6330" w:type="dxa"/>
            <w:shd w:val="clear" w:color="auto" w:fill="auto"/>
            <w:tcMar>
              <w:top w:w="100" w:type="dxa"/>
              <w:left w:w="100" w:type="dxa"/>
              <w:bottom w:w="100" w:type="dxa"/>
              <w:right w:w="100" w:type="dxa"/>
            </w:tcMar>
          </w:tcPr>
          <w:p w14:paraId="259E1AFB" w14:textId="626A12EB" w:rsidR="006B1B95" w:rsidRPr="00A903BB" w:rsidRDefault="006B1B95" w:rsidP="00A903BB">
            <w:pPr>
              <w:spacing w:line="240" w:lineRule="auto"/>
              <w:rPr>
                <w:rFonts w:ascii="Lato" w:eastAsia="Lato" w:hAnsi="Lato" w:cs="Lato"/>
                <w:color w:val="000000"/>
              </w:rPr>
            </w:pPr>
            <w:r w:rsidRPr="00A903BB">
              <w:rPr>
                <w:rFonts w:ascii="Lato" w:eastAsia="Lato" w:hAnsi="Lato" w:cs="Lato"/>
                <w:color w:val="000000"/>
              </w:rPr>
              <w:t xml:space="preserve">Building and growing client populations then maintaining them. </w:t>
            </w:r>
          </w:p>
          <w:p w14:paraId="610B7AFA" w14:textId="61442EAF" w:rsidR="006B1B95" w:rsidRPr="00373BBE" w:rsidRDefault="006B1B95" w:rsidP="00373BBE">
            <w:pPr>
              <w:spacing w:line="240" w:lineRule="auto"/>
              <w:rPr>
                <w:rFonts w:ascii="Lato" w:eastAsia="Lato" w:hAnsi="Lato" w:cs="Lato"/>
                <w:color w:val="000000"/>
              </w:rPr>
            </w:pPr>
          </w:p>
        </w:tc>
      </w:tr>
      <w:tr w:rsidR="00162B11" w14:paraId="57A14ADF" w14:textId="77777777">
        <w:trPr>
          <w:jc w:val="center"/>
        </w:trPr>
        <w:tc>
          <w:tcPr>
            <w:tcW w:w="3030" w:type="dxa"/>
            <w:shd w:val="clear" w:color="auto" w:fill="DBEEF3"/>
            <w:tcMar>
              <w:top w:w="100" w:type="dxa"/>
              <w:left w:w="100" w:type="dxa"/>
              <w:bottom w:w="100" w:type="dxa"/>
              <w:right w:w="100" w:type="dxa"/>
            </w:tcMar>
            <w:vAlign w:val="center"/>
          </w:tcPr>
          <w:p w14:paraId="331DDC3D" w14:textId="77777777" w:rsidR="00162B11" w:rsidRDefault="004F32EB">
            <w:pPr>
              <w:widowControl w:val="0"/>
              <w:spacing w:line="240" w:lineRule="auto"/>
              <w:jc w:val="center"/>
              <w:rPr>
                <w:rFonts w:ascii="Lato" w:eastAsia="Lato" w:hAnsi="Lato" w:cs="Lato"/>
                <w:color w:val="000000"/>
              </w:rPr>
            </w:pPr>
            <w:r>
              <w:rPr>
                <w:rFonts w:ascii="Lato" w:eastAsia="Lato" w:hAnsi="Lato" w:cs="Lato"/>
                <w:color w:val="000000"/>
              </w:rPr>
              <w:t>How has the organization overcome that challenge?</w:t>
            </w:r>
          </w:p>
          <w:p w14:paraId="78262128" w14:textId="77777777" w:rsidR="008B3520" w:rsidRPr="008B3520" w:rsidRDefault="008B3520">
            <w:pPr>
              <w:widowControl w:val="0"/>
              <w:spacing w:line="240" w:lineRule="auto"/>
              <w:jc w:val="center"/>
              <w:rPr>
                <w:rFonts w:ascii="Lato" w:eastAsia="Lato" w:hAnsi="Lato" w:cs="Lato"/>
                <w:color w:val="000000"/>
                <w:sz w:val="10"/>
                <w:szCs w:val="10"/>
              </w:rPr>
            </w:pPr>
          </w:p>
          <w:p w14:paraId="27B5044C" w14:textId="027F9916" w:rsidR="00914F9C" w:rsidRPr="00914F9C" w:rsidRDefault="00914F9C" w:rsidP="00914F9C">
            <w:pPr>
              <w:widowControl w:val="0"/>
              <w:spacing w:line="240" w:lineRule="auto"/>
              <w:rPr>
                <w:rFonts w:eastAsia="Lato"/>
                <w:i/>
                <w:color w:val="808080" w:themeColor="background1" w:themeShade="80"/>
                <w:lang w:val="en-US"/>
              </w:rPr>
            </w:pPr>
            <w:r w:rsidRPr="1CA3A78C">
              <w:rPr>
                <w:rFonts w:eastAsia="Lato"/>
                <w:i/>
                <w:color w:val="808080" w:themeColor="background1" w:themeShade="80"/>
                <w:lang w:val="en-US"/>
              </w:rPr>
              <w:t>The answer should demonstrate your ability resolve a problem.</w:t>
            </w:r>
          </w:p>
        </w:tc>
        <w:tc>
          <w:tcPr>
            <w:tcW w:w="6330" w:type="dxa"/>
            <w:shd w:val="clear" w:color="auto" w:fill="auto"/>
            <w:tcMar>
              <w:top w:w="100" w:type="dxa"/>
              <w:left w:w="100" w:type="dxa"/>
              <w:bottom w:w="100" w:type="dxa"/>
              <w:right w:w="100" w:type="dxa"/>
            </w:tcMar>
          </w:tcPr>
          <w:p w14:paraId="6672A7EE" w14:textId="6977AB1A" w:rsidR="00162B11" w:rsidRDefault="00444F0A">
            <w:pPr>
              <w:spacing w:line="240" w:lineRule="auto"/>
              <w:rPr>
                <w:rFonts w:ascii="Lato" w:eastAsia="Lato" w:hAnsi="Lato" w:cs="Lato"/>
                <w:color w:val="000000"/>
              </w:rPr>
            </w:pPr>
            <w:r>
              <w:rPr>
                <w:rFonts w:ascii="Lato" w:eastAsia="Lato" w:hAnsi="Lato" w:cs="Lato"/>
                <w:color w:val="000000"/>
              </w:rPr>
              <w:t>Applied for the Build grant, found collaborative partners for projects and grants. Added workshops and social justice educational workshops</w:t>
            </w:r>
          </w:p>
        </w:tc>
      </w:tr>
      <w:tr w:rsidR="00162B11" w14:paraId="4F719AB9" w14:textId="77777777">
        <w:trPr>
          <w:jc w:val="center"/>
        </w:trPr>
        <w:tc>
          <w:tcPr>
            <w:tcW w:w="3030" w:type="dxa"/>
            <w:shd w:val="clear" w:color="auto" w:fill="DBEEF3"/>
            <w:tcMar>
              <w:top w:w="100" w:type="dxa"/>
              <w:left w:w="100" w:type="dxa"/>
              <w:bottom w:w="100" w:type="dxa"/>
              <w:right w:w="100" w:type="dxa"/>
            </w:tcMar>
            <w:vAlign w:val="center"/>
          </w:tcPr>
          <w:p w14:paraId="5658CFA1" w14:textId="77777777" w:rsidR="00162B11" w:rsidRDefault="004F32EB">
            <w:pPr>
              <w:widowControl w:val="0"/>
              <w:spacing w:line="240" w:lineRule="auto"/>
              <w:jc w:val="center"/>
              <w:rPr>
                <w:rFonts w:ascii="Lato" w:eastAsia="Lato" w:hAnsi="Lato" w:cs="Lato"/>
                <w:color w:val="000000"/>
                <w:lang w:val="en-US"/>
              </w:rPr>
            </w:pPr>
            <w:r w:rsidRPr="1CA3A78C">
              <w:rPr>
                <w:rFonts w:ascii="Lato" w:eastAsia="Lato" w:hAnsi="Lato" w:cs="Lato"/>
                <w:color w:val="000000" w:themeColor="text1"/>
                <w:lang w:val="en-US"/>
              </w:rPr>
              <w:t>What is the organization’s greatest accomplishment since its inception?</w:t>
            </w:r>
          </w:p>
          <w:p w14:paraId="64B1064D" w14:textId="77777777" w:rsidR="008B3520" w:rsidRPr="008B3520" w:rsidRDefault="008B3520">
            <w:pPr>
              <w:widowControl w:val="0"/>
              <w:spacing w:line="240" w:lineRule="auto"/>
              <w:jc w:val="center"/>
              <w:rPr>
                <w:rFonts w:ascii="Lato" w:eastAsia="Lato" w:hAnsi="Lato" w:cs="Lato"/>
                <w:color w:val="000000"/>
                <w:sz w:val="10"/>
                <w:szCs w:val="10"/>
              </w:rPr>
            </w:pPr>
          </w:p>
          <w:p w14:paraId="61C23F0D" w14:textId="0A46A6C5" w:rsidR="008B3520" w:rsidRPr="008B3520" w:rsidRDefault="008B3520" w:rsidP="008B3520">
            <w:pPr>
              <w:pBdr>
                <w:top w:val="nil"/>
                <w:left w:val="nil"/>
                <w:bottom w:val="nil"/>
                <w:right w:val="nil"/>
                <w:between w:val="nil"/>
              </w:pBdr>
              <w:rPr>
                <w:i/>
                <w:color w:val="667A7C"/>
                <w:lang w:val="en-US"/>
              </w:rPr>
            </w:pPr>
            <w:r w:rsidRPr="1CA3A78C">
              <w:rPr>
                <w:i/>
                <w:color w:val="667A7C"/>
                <w:lang w:val="en-US"/>
              </w:rPr>
              <w:t xml:space="preserve">Since 2020, the organization has partnered with 25 LAUSD school districts to </w:t>
            </w:r>
            <w:r w:rsidRPr="1CA3A78C">
              <w:rPr>
                <w:i/>
                <w:color w:val="667A7C"/>
                <w:lang w:val="en-US"/>
              </w:rPr>
              <w:lastRenderedPageBreak/>
              <w:t>graduate 100% of its participants (30,000 African American males), provided over $9 million in college scholarships, placed over 3,750 youth in internships and assisted 5,571 with landing entry level professional and paraprofessional jobs.</w:t>
            </w:r>
            <w:r w:rsidRPr="1CA3A78C">
              <w:rPr>
                <w:i/>
                <w:color w:val="667A7C"/>
                <w:sz w:val="24"/>
                <w:szCs w:val="24"/>
                <w:lang w:val="en-US"/>
              </w:rPr>
              <w:t xml:space="preserve">  </w:t>
            </w:r>
          </w:p>
        </w:tc>
        <w:tc>
          <w:tcPr>
            <w:tcW w:w="6330" w:type="dxa"/>
            <w:shd w:val="clear" w:color="auto" w:fill="auto"/>
            <w:tcMar>
              <w:top w:w="100" w:type="dxa"/>
              <w:left w:w="100" w:type="dxa"/>
              <w:bottom w:w="100" w:type="dxa"/>
              <w:right w:w="100" w:type="dxa"/>
            </w:tcMar>
          </w:tcPr>
          <w:p w14:paraId="20854722" w14:textId="72D9098E" w:rsidR="00162B11" w:rsidRDefault="006B1B95">
            <w:pPr>
              <w:spacing w:line="240" w:lineRule="auto"/>
              <w:rPr>
                <w:rFonts w:ascii="Lato" w:eastAsia="Lato" w:hAnsi="Lato" w:cs="Lato"/>
                <w:color w:val="000000"/>
              </w:rPr>
            </w:pPr>
            <w:r>
              <w:rPr>
                <w:rFonts w:ascii="Lato" w:eastAsia="Lato" w:hAnsi="Lato" w:cs="Lato"/>
                <w:color w:val="000000"/>
              </w:rPr>
              <w:lastRenderedPageBreak/>
              <w:t xml:space="preserve">Since starting Coaching for Cultural Success </w:t>
            </w:r>
            <w:r w:rsidR="0042518F">
              <w:rPr>
                <w:rFonts w:ascii="Lato" w:eastAsia="Lato" w:hAnsi="Lato" w:cs="Lato"/>
                <w:color w:val="000000"/>
              </w:rPr>
              <w:t xml:space="preserve"> (CCS)</w:t>
            </w:r>
            <w:r>
              <w:rPr>
                <w:rFonts w:ascii="Lato" w:eastAsia="Lato" w:hAnsi="Lato" w:cs="Lato"/>
                <w:color w:val="000000"/>
              </w:rPr>
              <w:t xml:space="preserve">in 2020, Community Now has demonstrated to the IE community that there is a strong need to address trauma without stigmatizing it.  That it can be done by employing a holistic, complimentary business model of </w:t>
            </w:r>
            <w:r w:rsidR="0042518F">
              <w:rPr>
                <w:rFonts w:ascii="Lato" w:eastAsia="Lato" w:hAnsi="Lato" w:cs="Lato"/>
                <w:color w:val="000000"/>
              </w:rPr>
              <w:t xml:space="preserve">Racial Justice </w:t>
            </w:r>
            <w:r>
              <w:rPr>
                <w:rFonts w:ascii="Lato" w:eastAsia="Lato" w:hAnsi="Lato" w:cs="Lato"/>
                <w:color w:val="000000"/>
              </w:rPr>
              <w:t xml:space="preserve">training, survey analytics, coaching support and follow up. </w:t>
            </w:r>
            <w:r w:rsidR="0042518F">
              <w:rPr>
                <w:rFonts w:ascii="Lato" w:eastAsia="Lato" w:hAnsi="Lato" w:cs="Lato"/>
                <w:color w:val="000000"/>
              </w:rPr>
              <w:t xml:space="preserve"> Since inception more than 400 educators, industry leaders, small business owners, faith </w:t>
            </w:r>
            <w:r w:rsidR="0042518F">
              <w:rPr>
                <w:rFonts w:ascii="Lato" w:eastAsia="Lato" w:hAnsi="Lato" w:cs="Lato"/>
                <w:color w:val="000000"/>
              </w:rPr>
              <w:lastRenderedPageBreak/>
              <w:t xml:space="preserve">leaders and students have gone through the CCS program with great success. We have had contracts with various IE school districts, presented a modified CCS to Riverside Community College students, been presenters at various sociology conferences and more.  </w:t>
            </w:r>
          </w:p>
          <w:p w14:paraId="7C2870EF" w14:textId="77777777" w:rsidR="0042518F" w:rsidRDefault="0042518F">
            <w:pPr>
              <w:spacing w:line="240" w:lineRule="auto"/>
              <w:rPr>
                <w:rFonts w:ascii="Lato" w:eastAsia="Lato" w:hAnsi="Lato" w:cs="Lato"/>
                <w:color w:val="000000"/>
              </w:rPr>
            </w:pPr>
          </w:p>
          <w:p w14:paraId="73F9C118" w14:textId="7E193296" w:rsidR="0042518F" w:rsidRDefault="0042518F">
            <w:pPr>
              <w:spacing w:line="240" w:lineRule="auto"/>
              <w:rPr>
                <w:rFonts w:ascii="Lato" w:eastAsia="Lato" w:hAnsi="Lato" w:cs="Lato"/>
                <w:color w:val="000000"/>
              </w:rPr>
            </w:pPr>
            <w:r>
              <w:rPr>
                <w:rFonts w:ascii="Lato" w:eastAsia="Lato" w:hAnsi="Lato" w:cs="Lato"/>
                <w:color w:val="000000"/>
              </w:rPr>
              <w:t xml:space="preserve">In the past year CCS has found its way to San Diego where the program and its Racial Justice training is making inroads. </w:t>
            </w:r>
          </w:p>
        </w:tc>
      </w:tr>
    </w:tbl>
    <w:p w14:paraId="0DD46F9C" w14:textId="77777777" w:rsidR="00162B11" w:rsidRDefault="00162B11">
      <w:pPr>
        <w:rPr>
          <w:i/>
          <w:color w:val="000000"/>
        </w:rPr>
      </w:pPr>
    </w:p>
    <w:tbl>
      <w:tblPr>
        <w:tblStyle w:val="a5"/>
        <w:tblW w:w="9360" w:type="dxa"/>
        <w:jc w:val="center"/>
        <w:tblBorders>
          <w:top w:val="single" w:sz="4" w:space="0" w:color="31849B"/>
          <w:left w:val="single" w:sz="4" w:space="0" w:color="31849B"/>
          <w:bottom w:val="single" w:sz="4" w:space="0" w:color="31849B"/>
          <w:right w:val="single" w:sz="4" w:space="0" w:color="31849B"/>
        </w:tblBorders>
        <w:tblLayout w:type="fixed"/>
        <w:tblLook w:val="0600" w:firstRow="0" w:lastRow="0" w:firstColumn="0" w:lastColumn="0" w:noHBand="1" w:noVBand="1"/>
      </w:tblPr>
      <w:tblGrid>
        <w:gridCol w:w="9360"/>
      </w:tblGrid>
      <w:tr w:rsidR="00162B11" w14:paraId="54A1D173" w14:textId="77777777">
        <w:trPr>
          <w:jc w:val="center"/>
        </w:trPr>
        <w:tc>
          <w:tcPr>
            <w:tcW w:w="9360" w:type="dxa"/>
            <w:shd w:val="clear" w:color="auto" w:fill="31849B"/>
            <w:tcMar>
              <w:top w:w="100" w:type="dxa"/>
              <w:left w:w="100" w:type="dxa"/>
              <w:bottom w:w="100" w:type="dxa"/>
              <w:right w:w="100" w:type="dxa"/>
            </w:tcMar>
          </w:tcPr>
          <w:p w14:paraId="29CA656D" w14:textId="77777777" w:rsidR="00162B11" w:rsidRDefault="004F32EB">
            <w:pPr>
              <w:pStyle w:val="Heading1"/>
              <w:widowControl w:val="0"/>
              <w:rPr>
                <w:color w:val="000000"/>
              </w:rPr>
            </w:pPr>
            <w:bookmarkStart w:id="4" w:name="_2et92p0" w:colFirst="0" w:colLast="0"/>
            <w:bookmarkEnd w:id="4"/>
            <w:r>
              <w:rPr>
                <w:color w:val="FFFFFF"/>
              </w:rPr>
              <w:t>Constituent Demographics</w:t>
            </w:r>
          </w:p>
        </w:tc>
      </w:tr>
    </w:tbl>
    <w:p w14:paraId="5EED1439" w14:textId="77777777" w:rsidR="00162B11" w:rsidRDefault="00162B11">
      <w:pPr>
        <w:rPr>
          <w:rFonts w:ascii="Lato" w:eastAsia="Lato" w:hAnsi="Lato" w:cs="Lato"/>
          <w:color w:val="000000"/>
        </w:rPr>
      </w:pPr>
    </w:p>
    <w:tbl>
      <w:tblPr>
        <w:tblStyle w:val="a6"/>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6330"/>
      </w:tblGrid>
      <w:tr w:rsidR="00162B11" w14:paraId="72215855" w14:textId="77777777">
        <w:trPr>
          <w:jc w:val="center"/>
        </w:trPr>
        <w:tc>
          <w:tcPr>
            <w:tcW w:w="3030" w:type="dxa"/>
            <w:shd w:val="clear" w:color="auto" w:fill="DBEEF3"/>
            <w:tcMar>
              <w:top w:w="100" w:type="dxa"/>
              <w:left w:w="100" w:type="dxa"/>
              <w:bottom w:w="100" w:type="dxa"/>
              <w:right w:w="100" w:type="dxa"/>
            </w:tcMar>
            <w:vAlign w:val="center"/>
          </w:tcPr>
          <w:p w14:paraId="472D6C26" w14:textId="77777777" w:rsidR="00162B11" w:rsidRDefault="004F32EB" w:rsidP="00F02ADA">
            <w:pPr>
              <w:widowControl w:val="0"/>
              <w:spacing w:line="240" w:lineRule="auto"/>
              <w:rPr>
                <w:rFonts w:ascii="Lato" w:eastAsia="Lato" w:hAnsi="Lato" w:cs="Lato"/>
                <w:color w:val="000000"/>
              </w:rPr>
            </w:pPr>
            <w:r>
              <w:rPr>
                <w:rFonts w:ascii="Lato" w:eastAsia="Lato" w:hAnsi="Lato" w:cs="Lato"/>
                <w:color w:val="000000"/>
              </w:rPr>
              <w:t>Target Population</w:t>
            </w:r>
          </w:p>
          <w:p w14:paraId="482DBAAE" w14:textId="44F5DD3E" w:rsidR="00914F9C" w:rsidRPr="00914F9C" w:rsidRDefault="00914F9C" w:rsidP="00F02ADA">
            <w:pPr>
              <w:widowControl w:val="0"/>
              <w:spacing w:line="240" w:lineRule="auto"/>
              <w:rPr>
                <w:rFonts w:eastAsia="Lato"/>
                <w:color w:val="000000"/>
              </w:rPr>
            </w:pPr>
            <w:r>
              <w:rPr>
                <w:i/>
                <w:color w:val="667A7C"/>
              </w:rPr>
              <w:t>Gender, age, socioeconomic status: infants 0- 4, youth 5-13, Females ages 14-18. Young adults 19-24 from underserved, urban communities. Adults with disabilities ages 25- 55 in the San Fernando Valley. Seniors 55+, afflicted with dementia or Alzheimer’s</w:t>
            </w:r>
          </w:p>
        </w:tc>
        <w:tc>
          <w:tcPr>
            <w:tcW w:w="6330" w:type="dxa"/>
            <w:shd w:val="clear" w:color="auto" w:fill="auto"/>
            <w:tcMar>
              <w:top w:w="100" w:type="dxa"/>
              <w:left w:w="100" w:type="dxa"/>
              <w:bottom w:w="100" w:type="dxa"/>
              <w:right w:w="100" w:type="dxa"/>
            </w:tcMar>
          </w:tcPr>
          <w:p w14:paraId="7BFE6A8F" w14:textId="77777777" w:rsidR="00162B11" w:rsidRDefault="008546D8">
            <w:pPr>
              <w:spacing w:line="240" w:lineRule="auto"/>
              <w:rPr>
                <w:rFonts w:ascii="Lato" w:eastAsia="Lato" w:hAnsi="Lato" w:cs="Lato"/>
                <w:color w:val="000000"/>
              </w:rPr>
            </w:pPr>
            <w:r>
              <w:rPr>
                <w:rFonts w:ascii="Lato" w:eastAsia="Lato" w:hAnsi="Lato" w:cs="Lato"/>
                <w:color w:val="000000"/>
              </w:rPr>
              <w:t>Target populations are:</w:t>
            </w:r>
          </w:p>
          <w:p w14:paraId="74A8A622" w14:textId="145FD15E" w:rsidR="008546D8" w:rsidRDefault="008546D8">
            <w:pPr>
              <w:spacing w:line="240" w:lineRule="auto"/>
              <w:rPr>
                <w:rFonts w:ascii="Lato" w:eastAsia="Lato" w:hAnsi="Lato" w:cs="Lato"/>
                <w:color w:val="000000"/>
              </w:rPr>
            </w:pPr>
            <w:r>
              <w:rPr>
                <w:rFonts w:ascii="Lato" w:eastAsia="Lato" w:hAnsi="Lato" w:cs="Lato"/>
                <w:color w:val="000000"/>
              </w:rPr>
              <w:t>Students/youth 13 – 18</w:t>
            </w:r>
          </w:p>
          <w:p w14:paraId="263F9EBA" w14:textId="77777777" w:rsidR="008546D8" w:rsidRDefault="008546D8">
            <w:pPr>
              <w:spacing w:line="240" w:lineRule="auto"/>
              <w:rPr>
                <w:rFonts w:ascii="Lato" w:eastAsia="Lato" w:hAnsi="Lato" w:cs="Lato"/>
                <w:color w:val="000000"/>
              </w:rPr>
            </w:pPr>
            <w:r>
              <w:rPr>
                <w:rFonts w:ascii="Lato" w:eastAsia="Lato" w:hAnsi="Lato" w:cs="Lato"/>
                <w:color w:val="000000"/>
              </w:rPr>
              <w:t>Adults 18+</w:t>
            </w:r>
          </w:p>
          <w:p w14:paraId="10E80543" w14:textId="77777777" w:rsidR="008546D8" w:rsidRDefault="001945BE">
            <w:pPr>
              <w:spacing w:line="240" w:lineRule="auto"/>
              <w:rPr>
                <w:rFonts w:ascii="Lato" w:eastAsia="Lato" w:hAnsi="Lato" w:cs="Lato"/>
                <w:color w:val="000000"/>
              </w:rPr>
            </w:pPr>
            <w:r>
              <w:rPr>
                <w:rFonts w:ascii="Lato" w:eastAsia="Lato" w:hAnsi="Lato" w:cs="Lato"/>
                <w:color w:val="000000"/>
              </w:rPr>
              <w:t>LGBTQ+ community</w:t>
            </w:r>
          </w:p>
          <w:p w14:paraId="1D5F753D" w14:textId="16C52E9E" w:rsidR="001945BE" w:rsidRDefault="001945BE">
            <w:pPr>
              <w:spacing w:line="240" w:lineRule="auto"/>
              <w:rPr>
                <w:rFonts w:ascii="Lato" w:eastAsia="Lato" w:hAnsi="Lato" w:cs="Lato"/>
                <w:color w:val="000000"/>
              </w:rPr>
            </w:pPr>
            <w:r>
              <w:rPr>
                <w:rFonts w:ascii="Lato" w:eastAsia="Lato" w:hAnsi="Lato" w:cs="Lato"/>
                <w:color w:val="000000"/>
              </w:rPr>
              <w:t xml:space="preserve">African American </w:t>
            </w:r>
            <w:r w:rsidR="00444F0A">
              <w:rPr>
                <w:rFonts w:ascii="Lato" w:eastAsia="Lato" w:hAnsi="Lato" w:cs="Lato"/>
                <w:color w:val="000000"/>
              </w:rPr>
              <w:t>community</w:t>
            </w:r>
          </w:p>
        </w:tc>
      </w:tr>
      <w:tr w:rsidR="00162B11" w14:paraId="4340CDB7" w14:textId="77777777">
        <w:trPr>
          <w:jc w:val="center"/>
        </w:trPr>
        <w:tc>
          <w:tcPr>
            <w:tcW w:w="3030" w:type="dxa"/>
            <w:shd w:val="clear" w:color="auto" w:fill="DBEEF3"/>
            <w:tcMar>
              <w:top w:w="100" w:type="dxa"/>
              <w:left w:w="100" w:type="dxa"/>
              <w:bottom w:w="100" w:type="dxa"/>
              <w:right w:w="100" w:type="dxa"/>
            </w:tcMar>
            <w:vAlign w:val="center"/>
          </w:tcPr>
          <w:p w14:paraId="35720107" w14:textId="77777777" w:rsidR="00162B11" w:rsidRDefault="004F32EB" w:rsidP="00F02ADA">
            <w:pPr>
              <w:widowControl w:val="0"/>
              <w:spacing w:line="240" w:lineRule="auto"/>
              <w:rPr>
                <w:rFonts w:ascii="Lato" w:eastAsia="Lato" w:hAnsi="Lato" w:cs="Lato"/>
                <w:color w:val="000000"/>
              </w:rPr>
            </w:pPr>
            <w:r>
              <w:rPr>
                <w:rFonts w:ascii="Lato" w:eastAsia="Lato" w:hAnsi="Lato" w:cs="Lato"/>
                <w:color w:val="000000"/>
              </w:rPr>
              <w:t>Number of Clients Served</w:t>
            </w:r>
          </w:p>
          <w:p w14:paraId="0446B768" w14:textId="382B3A4B" w:rsidR="00914F9C" w:rsidRPr="00914F9C" w:rsidRDefault="00914F9C" w:rsidP="00F02ADA">
            <w:pPr>
              <w:widowControl w:val="0"/>
              <w:spacing w:line="240" w:lineRule="auto"/>
              <w:rPr>
                <w:rFonts w:eastAsia="Lato"/>
                <w:color w:val="000000"/>
                <w:lang w:val="en-US"/>
              </w:rPr>
            </w:pPr>
            <w:r w:rsidRPr="1CA3A78C">
              <w:rPr>
                <w:i/>
                <w:color w:val="667A7C"/>
                <w:lang w:val="en-US"/>
              </w:rPr>
              <w:t>Include the timeframe, monthly, quarterly, annually. e.g., 100 youth per month</w:t>
            </w:r>
          </w:p>
        </w:tc>
        <w:tc>
          <w:tcPr>
            <w:tcW w:w="6330" w:type="dxa"/>
            <w:shd w:val="clear" w:color="auto" w:fill="auto"/>
            <w:tcMar>
              <w:top w:w="100" w:type="dxa"/>
              <w:left w:w="100" w:type="dxa"/>
              <w:bottom w:w="100" w:type="dxa"/>
              <w:right w:w="100" w:type="dxa"/>
            </w:tcMar>
          </w:tcPr>
          <w:p w14:paraId="27F6D471" w14:textId="6208B11B" w:rsidR="00162B11" w:rsidRDefault="001945BE">
            <w:pPr>
              <w:widowControl w:val="0"/>
              <w:spacing w:line="240" w:lineRule="auto"/>
              <w:rPr>
                <w:rFonts w:ascii="Lato" w:eastAsia="Lato" w:hAnsi="Lato" w:cs="Lato"/>
                <w:color w:val="000000"/>
              </w:rPr>
            </w:pPr>
            <w:r>
              <w:rPr>
                <w:rFonts w:ascii="Lato" w:eastAsia="Lato" w:hAnsi="Lato" w:cs="Lato"/>
                <w:color w:val="000000"/>
              </w:rPr>
              <w:t xml:space="preserve">Number served annually between  </w:t>
            </w:r>
            <w:r w:rsidR="00A41699">
              <w:rPr>
                <w:rFonts w:ascii="Lato" w:eastAsia="Lato" w:hAnsi="Lato" w:cs="Lato"/>
                <w:color w:val="000000"/>
              </w:rPr>
              <w:t>400 – 500 combining all programs</w:t>
            </w:r>
          </w:p>
        </w:tc>
      </w:tr>
      <w:tr w:rsidR="00162B11" w14:paraId="7AB6CE48" w14:textId="77777777">
        <w:trPr>
          <w:jc w:val="center"/>
        </w:trPr>
        <w:tc>
          <w:tcPr>
            <w:tcW w:w="3030" w:type="dxa"/>
            <w:shd w:val="clear" w:color="auto" w:fill="DBEEF3"/>
            <w:tcMar>
              <w:top w:w="100" w:type="dxa"/>
              <w:left w:w="100" w:type="dxa"/>
              <w:bottom w:w="100" w:type="dxa"/>
              <w:right w:w="100" w:type="dxa"/>
            </w:tcMar>
            <w:vAlign w:val="center"/>
          </w:tcPr>
          <w:p w14:paraId="017059A7" w14:textId="77777777" w:rsidR="00162B11" w:rsidRDefault="004F32EB" w:rsidP="00F02ADA">
            <w:pPr>
              <w:widowControl w:val="0"/>
              <w:spacing w:line="240" w:lineRule="auto"/>
              <w:rPr>
                <w:rFonts w:ascii="Lato" w:eastAsia="Lato" w:hAnsi="Lato" w:cs="Lato"/>
                <w:color w:val="000000"/>
              </w:rPr>
            </w:pPr>
            <w:r>
              <w:rPr>
                <w:rFonts w:ascii="Lato" w:eastAsia="Lato" w:hAnsi="Lato" w:cs="Lato"/>
                <w:color w:val="000000"/>
              </w:rPr>
              <w:t>Geographical Service Area(s)</w:t>
            </w:r>
          </w:p>
          <w:p w14:paraId="2820B714" w14:textId="3CBF3283" w:rsidR="00914F9C" w:rsidRPr="00914F9C" w:rsidRDefault="00914F9C" w:rsidP="00F02ADA">
            <w:pPr>
              <w:widowControl w:val="0"/>
              <w:spacing w:line="240" w:lineRule="auto"/>
              <w:rPr>
                <w:rFonts w:eastAsia="Lato"/>
                <w:color w:val="000000"/>
              </w:rPr>
            </w:pPr>
            <w:r>
              <w:rPr>
                <w:i/>
                <w:color w:val="667A7C"/>
              </w:rPr>
              <w:t>Country. Community, City, State, i.e., The West Athens Community of South L.A.</w:t>
            </w:r>
          </w:p>
        </w:tc>
        <w:tc>
          <w:tcPr>
            <w:tcW w:w="6330" w:type="dxa"/>
            <w:shd w:val="clear" w:color="auto" w:fill="auto"/>
            <w:tcMar>
              <w:top w:w="100" w:type="dxa"/>
              <w:left w:w="100" w:type="dxa"/>
              <w:bottom w:w="100" w:type="dxa"/>
              <w:right w:w="100" w:type="dxa"/>
            </w:tcMar>
          </w:tcPr>
          <w:p w14:paraId="1C1BDBC5" w14:textId="77777777" w:rsidR="00162B11" w:rsidRDefault="001945BE">
            <w:pPr>
              <w:widowControl w:val="0"/>
              <w:spacing w:line="240" w:lineRule="auto"/>
              <w:rPr>
                <w:rFonts w:ascii="Lato" w:eastAsia="Lato" w:hAnsi="Lato" w:cs="Lato"/>
                <w:color w:val="000000"/>
              </w:rPr>
            </w:pPr>
            <w:r>
              <w:rPr>
                <w:rFonts w:ascii="Lato" w:eastAsia="Lato" w:hAnsi="Lato" w:cs="Lato"/>
                <w:color w:val="000000"/>
              </w:rPr>
              <w:t>Inland Empire Riverside.</w:t>
            </w:r>
          </w:p>
          <w:p w14:paraId="0A1C4CB1" w14:textId="16120548" w:rsidR="001945BE" w:rsidRDefault="001945BE">
            <w:pPr>
              <w:widowControl w:val="0"/>
              <w:spacing w:line="240" w:lineRule="auto"/>
              <w:rPr>
                <w:rFonts w:ascii="Lato" w:eastAsia="Lato" w:hAnsi="Lato" w:cs="Lato"/>
                <w:color w:val="000000"/>
              </w:rPr>
            </w:pPr>
            <w:r>
              <w:rPr>
                <w:rFonts w:ascii="Lato" w:eastAsia="Lato" w:hAnsi="Lato" w:cs="Lato"/>
                <w:color w:val="000000"/>
              </w:rPr>
              <w:t>San Diego</w:t>
            </w:r>
          </w:p>
        </w:tc>
      </w:tr>
      <w:tr w:rsidR="00162B11" w14:paraId="4FFE4BF3" w14:textId="77777777">
        <w:trPr>
          <w:jc w:val="center"/>
        </w:trPr>
        <w:tc>
          <w:tcPr>
            <w:tcW w:w="3030" w:type="dxa"/>
            <w:shd w:val="clear" w:color="auto" w:fill="DBEEF3"/>
            <w:tcMar>
              <w:top w:w="100" w:type="dxa"/>
              <w:left w:w="100" w:type="dxa"/>
              <w:bottom w:w="100" w:type="dxa"/>
              <w:right w:w="100" w:type="dxa"/>
            </w:tcMar>
            <w:vAlign w:val="center"/>
          </w:tcPr>
          <w:p w14:paraId="2E7D960E" w14:textId="77777777" w:rsidR="00162B11" w:rsidRDefault="004F32EB" w:rsidP="00F02ADA">
            <w:pPr>
              <w:widowControl w:val="0"/>
              <w:spacing w:line="240" w:lineRule="auto"/>
              <w:rPr>
                <w:rFonts w:ascii="Lato" w:eastAsia="Lato" w:hAnsi="Lato" w:cs="Lato"/>
                <w:color w:val="000000"/>
              </w:rPr>
            </w:pPr>
            <w:r>
              <w:rPr>
                <w:rFonts w:ascii="Lato" w:eastAsia="Lato" w:hAnsi="Lato" w:cs="Lato"/>
                <w:color w:val="000000"/>
              </w:rPr>
              <w:t>Describe the Gap Your Organization Will Fill</w:t>
            </w:r>
          </w:p>
          <w:p w14:paraId="521491E6" w14:textId="6B1B52F8" w:rsidR="008B3520" w:rsidRPr="008B3520" w:rsidRDefault="008B3520" w:rsidP="00F02ADA">
            <w:pPr>
              <w:widowControl w:val="0"/>
              <w:spacing w:line="240" w:lineRule="auto"/>
              <w:rPr>
                <w:rFonts w:eastAsia="Lato"/>
                <w:color w:val="000000"/>
              </w:rPr>
            </w:pPr>
            <w:r>
              <w:rPr>
                <w:i/>
                <w:color w:val="667A7C"/>
              </w:rPr>
              <w:t>List resources, training, education, opportunities, role models, alternatives, access, etc.</w:t>
            </w:r>
          </w:p>
        </w:tc>
        <w:tc>
          <w:tcPr>
            <w:tcW w:w="6330" w:type="dxa"/>
            <w:shd w:val="clear" w:color="auto" w:fill="auto"/>
            <w:tcMar>
              <w:top w:w="100" w:type="dxa"/>
              <w:left w:w="100" w:type="dxa"/>
              <w:bottom w:w="100" w:type="dxa"/>
              <w:right w:w="100" w:type="dxa"/>
            </w:tcMar>
          </w:tcPr>
          <w:p w14:paraId="3FE07E57" w14:textId="21676F8A" w:rsidR="00D83D75" w:rsidRPr="00C2349D" w:rsidRDefault="00D83D75">
            <w:pPr>
              <w:spacing w:line="240" w:lineRule="auto"/>
              <w:rPr>
                <w:rFonts w:ascii="Lato" w:eastAsia="Lato" w:hAnsi="Lato" w:cs="Lato"/>
                <w:color w:val="000000"/>
              </w:rPr>
            </w:pPr>
            <w:r w:rsidRPr="00C2349D">
              <w:rPr>
                <w:rFonts w:ascii="Lato" w:eastAsia="Lato" w:hAnsi="Lato" w:cs="Lato"/>
                <w:color w:val="000000"/>
              </w:rPr>
              <w:t>CCS Provides training, alternatives and education on trauma to eliminate the stigma</w:t>
            </w:r>
          </w:p>
          <w:p w14:paraId="303E5A92" w14:textId="77777777" w:rsidR="00D83D75" w:rsidRPr="00C2349D" w:rsidRDefault="00D83D75">
            <w:pPr>
              <w:spacing w:line="240" w:lineRule="auto"/>
              <w:rPr>
                <w:rFonts w:ascii="Lato" w:eastAsia="Lato" w:hAnsi="Lato" w:cs="Lato"/>
                <w:color w:val="000000"/>
              </w:rPr>
            </w:pPr>
          </w:p>
          <w:p w14:paraId="168C655E" w14:textId="225BA10E" w:rsidR="00162B11" w:rsidRPr="00C2349D" w:rsidRDefault="00D72655">
            <w:pPr>
              <w:spacing w:line="240" w:lineRule="auto"/>
              <w:rPr>
                <w:rFonts w:ascii="Lato" w:eastAsia="Lato" w:hAnsi="Lato" w:cs="Lato"/>
                <w:color w:val="000000"/>
              </w:rPr>
            </w:pPr>
            <w:r w:rsidRPr="00C2349D">
              <w:rPr>
                <w:rFonts w:ascii="Lato" w:eastAsia="Lato" w:hAnsi="Lato" w:cs="Lato"/>
                <w:color w:val="000000"/>
              </w:rPr>
              <w:t>Racial Justice Training</w:t>
            </w:r>
            <w:r w:rsidR="000012B8" w:rsidRPr="00C2349D">
              <w:rPr>
                <w:rFonts w:ascii="Lato" w:eastAsia="Lato" w:hAnsi="Lato" w:cs="Lato"/>
                <w:color w:val="000000"/>
              </w:rPr>
              <w:t>-historical education for personal enlightenment and empowerment.</w:t>
            </w:r>
          </w:p>
          <w:p w14:paraId="2C934430" w14:textId="77777777" w:rsidR="000012B8" w:rsidRPr="00C2349D" w:rsidRDefault="000012B8">
            <w:pPr>
              <w:spacing w:line="240" w:lineRule="auto"/>
              <w:rPr>
                <w:rFonts w:ascii="Lato" w:eastAsia="Lato" w:hAnsi="Lato" w:cs="Lato"/>
                <w:color w:val="000000"/>
              </w:rPr>
            </w:pPr>
          </w:p>
          <w:p w14:paraId="1DD01982" w14:textId="2453E890" w:rsidR="000012B8" w:rsidRDefault="000012B8">
            <w:pPr>
              <w:spacing w:line="240" w:lineRule="auto"/>
              <w:rPr>
                <w:rFonts w:ascii="Lato" w:eastAsia="Lato" w:hAnsi="Lato" w:cs="Lato"/>
                <w:color w:val="000000"/>
              </w:rPr>
            </w:pPr>
            <w:r w:rsidRPr="00C2349D">
              <w:rPr>
                <w:rFonts w:ascii="Lato" w:eastAsia="Lato" w:hAnsi="Lato" w:cs="Lato"/>
                <w:color w:val="000000"/>
              </w:rPr>
              <w:t xml:space="preserve">Me, Myself &amp; Mine: Embracing </w:t>
            </w:r>
            <w:r w:rsidR="00D83D75" w:rsidRPr="00C2349D">
              <w:rPr>
                <w:rFonts w:ascii="Lato" w:eastAsia="Lato" w:hAnsi="Lato" w:cs="Lato"/>
                <w:color w:val="000000"/>
              </w:rPr>
              <w:t xml:space="preserve">and understanding </w:t>
            </w:r>
            <w:r w:rsidRPr="00C2349D">
              <w:rPr>
                <w:rFonts w:ascii="Lato" w:eastAsia="Lato" w:hAnsi="Lato" w:cs="Lato"/>
                <w:color w:val="000000"/>
              </w:rPr>
              <w:t>your natural hair with pride and self-esteem.</w:t>
            </w:r>
          </w:p>
          <w:p w14:paraId="1C4B4C22" w14:textId="77777777" w:rsidR="000012B8" w:rsidRDefault="000012B8">
            <w:pPr>
              <w:spacing w:line="240" w:lineRule="auto"/>
              <w:rPr>
                <w:rFonts w:ascii="Lato" w:eastAsia="Lato" w:hAnsi="Lato" w:cs="Lato"/>
                <w:color w:val="000000"/>
              </w:rPr>
            </w:pPr>
          </w:p>
          <w:p w14:paraId="7A2DF433" w14:textId="420D981B" w:rsidR="00D72655" w:rsidRDefault="00D72655">
            <w:pPr>
              <w:spacing w:line="240" w:lineRule="auto"/>
              <w:rPr>
                <w:rFonts w:ascii="Lato" w:eastAsia="Lato" w:hAnsi="Lato" w:cs="Lato"/>
                <w:color w:val="000000"/>
              </w:rPr>
            </w:pPr>
          </w:p>
        </w:tc>
      </w:tr>
      <w:tr w:rsidR="00162B11" w14:paraId="2F760BC1" w14:textId="77777777">
        <w:trPr>
          <w:jc w:val="center"/>
        </w:trPr>
        <w:tc>
          <w:tcPr>
            <w:tcW w:w="3030" w:type="dxa"/>
            <w:shd w:val="clear" w:color="auto" w:fill="DBEEF3"/>
            <w:tcMar>
              <w:top w:w="100" w:type="dxa"/>
              <w:left w:w="100" w:type="dxa"/>
              <w:bottom w:w="100" w:type="dxa"/>
              <w:right w:w="100" w:type="dxa"/>
            </w:tcMar>
            <w:vAlign w:val="center"/>
          </w:tcPr>
          <w:p w14:paraId="3D18A16A" w14:textId="77777777" w:rsidR="00162B11" w:rsidRDefault="004F32EB" w:rsidP="00F02ADA">
            <w:pPr>
              <w:widowControl w:val="0"/>
              <w:spacing w:line="240" w:lineRule="auto"/>
              <w:rPr>
                <w:rFonts w:ascii="Lato" w:eastAsia="Lato" w:hAnsi="Lato" w:cs="Lato"/>
                <w:color w:val="000000"/>
                <w:shd w:val="clear" w:color="auto" w:fill="DBEEF3"/>
              </w:rPr>
            </w:pPr>
            <w:r>
              <w:rPr>
                <w:rFonts w:ascii="Lato" w:eastAsia="Lato" w:hAnsi="Lato" w:cs="Lato"/>
                <w:color w:val="000000"/>
              </w:rPr>
              <w:lastRenderedPageBreak/>
              <w:t xml:space="preserve">Describe the </w:t>
            </w:r>
            <w:r>
              <w:rPr>
                <w:rFonts w:ascii="Lato" w:eastAsia="Lato" w:hAnsi="Lato" w:cs="Lato"/>
                <w:color w:val="000000"/>
                <w:shd w:val="clear" w:color="auto" w:fill="DBEEF3"/>
              </w:rPr>
              <w:t>Innovation in How Your Organization Fills the Gap</w:t>
            </w:r>
          </w:p>
          <w:p w14:paraId="69B49A31" w14:textId="57F3E4B7" w:rsidR="008B3520" w:rsidRPr="008B3520" w:rsidRDefault="008B3520" w:rsidP="00F02ADA">
            <w:pPr>
              <w:widowControl w:val="0"/>
              <w:spacing w:line="240" w:lineRule="auto"/>
              <w:rPr>
                <w:rFonts w:eastAsia="Lato"/>
                <w:color w:val="000000"/>
                <w:lang w:val="en-US"/>
              </w:rPr>
            </w:pPr>
            <w:r w:rsidRPr="1CA3A78C">
              <w:rPr>
                <w:i/>
                <w:color w:val="667A7C"/>
                <w:lang w:val="en-US"/>
              </w:rPr>
              <w:t>Math tutoring by African American Alumnae Engineers, On-the-job training with industry professionals, Homework assistance via app.</w:t>
            </w:r>
          </w:p>
        </w:tc>
        <w:tc>
          <w:tcPr>
            <w:tcW w:w="6330" w:type="dxa"/>
            <w:shd w:val="clear" w:color="auto" w:fill="auto"/>
            <w:tcMar>
              <w:top w:w="100" w:type="dxa"/>
              <w:left w:w="100" w:type="dxa"/>
              <w:bottom w:w="100" w:type="dxa"/>
              <w:right w:w="100" w:type="dxa"/>
            </w:tcMar>
          </w:tcPr>
          <w:p w14:paraId="5B4AD52F" w14:textId="77777777" w:rsidR="00162B11" w:rsidRDefault="00B23956">
            <w:pPr>
              <w:spacing w:line="240" w:lineRule="auto"/>
              <w:rPr>
                <w:rFonts w:ascii="Lato" w:eastAsia="Lato" w:hAnsi="Lato" w:cs="Lato"/>
                <w:color w:val="000000"/>
              </w:rPr>
            </w:pPr>
            <w:r>
              <w:rPr>
                <w:rFonts w:ascii="Lato" w:eastAsia="Lato" w:hAnsi="Lato" w:cs="Lato"/>
                <w:color w:val="000000"/>
              </w:rPr>
              <w:t xml:space="preserve">Coaching by experienced, credentialed coaches many in similar industries as the participant: for </w:t>
            </w:r>
            <w:proofErr w:type="gramStart"/>
            <w:r>
              <w:rPr>
                <w:rFonts w:ascii="Lato" w:eastAsia="Lato" w:hAnsi="Lato" w:cs="Lato"/>
                <w:color w:val="000000"/>
              </w:rPr>
              <w:t>example</w:t>
            </w:r>
            <w:proofErr w:type="gramEnd"/>
            <w:r>
              <w:rPr>
                <w:rFonts w:ascii="Lato" w:eastAsia="Lato" w:hAnsi="Lato" w:cs="Lato"/>
                <w:color w:val="000000"/>
              </w:rPr>
              <w:t xml:space="preserve"> when working with schools, two of our coaches also worked as counselors in school system. This improves counseling results.</w:t>
            </w:r>
            <w:r w:rsidR="001307C1">
              <w:rPr>
                <w:rFonts w:ascii="Lato" w:eastAsia="Lato" w:hAnsi="Lato" w:cs="Lato"/>
                <w:color w:val="000000"/>
              </w:rPr>
              <w:t xml:space="preserve">  </w:t>
            </w:r>
          </w:p>
          <w:p w14:paraId="58095A56" w14:textId="77777777" w:rsidR="001307C1" w:rsidRDefault="001307C1">
            <w:pPr>
              <w:spacing w:line="240" w:lineRule="auto"/>
              <w:rPr>
                <w:rFonts w:ascii="Lato" w:eastAsia="Lato" w:hAnsi="Lato" w:cs="Lato"/>
                <w:color w:val="000000"/>
              </w:rPr>
            </w:pPr>
            <w:proofErr w:type="gramStart"/>
            <w:r>
              <w:rPr>
                <w:rFonts w:ascii="Lato" w:eastAsia="Lato" w:hAnsi="Lato" w:cs="Lato"/>
                <w:color w:val="000000"/>
              </w:rPr>
              <w:t>Also</w:t>
            </w:r>
            <w:proofErr w:type="gramEnd"/>
            <w:r>
              <w:rPr>
                <w:rFonts w:ascii="Lato" w:eastAsia="Lato" w:hAnsi="Lato" w:cs="Lato"/>
                <w:color w:val="000000"/>
              </w:rPr>
              <w:t xml:space="preserve"> at end of program each participant is send weekly and/or monthly wellness tips, reminders and affirmations. </w:t>
            </w:r>
          </w:p>
          <w:p w14:paraId="249CFE18" w14:textId="77777777" w:rsidR="00D83D75" w:rsidRDefault="00D83D75">
            <w:pPr>
              <w:spacing w:line="240" w:lineRule="auto"/>
              <w:rPr>
                <w:rFonts w:ascii="Lato" w:eastAsia="Lato" w:hAnsi="Lato" w:cs="Lato"/>
                <w:color w:val="000000"/>
              </w:rPr>
            </w:pPr>
          </w:p>
          <w:p w14:paraId="508C3FBD" w14:textId="030EAB98" w:rsidR="00D83D75" w:rsidRDefault="002D1A2F">
            <w:pPr>
              <w:spacing w:line="240" w:lineRule="auto"/>
              <w:rPr>
                <w:rFonts w:ascii="Lato" w:eastAsia="Lato" w:hAnsi="Lato" w:cs="Lato"/>
                <w:color w:val="000000"/>
              </w:rPr>
            </w:pPr>
            <w:r>
              <w:rPr>
                <w:rFonts w:ascii="Lato" w:eastAsia="Lato" w:hAnsi="Lato" w:cs="Lato"/>
                <w:color w:val="000000"/>
              </w:rPr>
              <w:t>This question is answered below within the other programs:</w:t>
            </w:r>
            <w:r w:rsidR="00D83D75">
              <w:rPr>
                <w:rFonts w:ascii="Lato" w:eastAsia="Lato" w:hAnsi="Lato" w:cs="Lato"/>
                <w:color w:val="000000"/>
              </w:rPr>
              <w:t xml:space="preserve"> racial justice </w:t>
            </w:r>
            <w:r>
              <w:rPr>
                <w:rFonts w:ascii="Lato" w:eastAsia="Lato" w:hAnsi="Lato" w:cs="Lato"/>
                <w:color w:val="000000"/>
              </w:rPr>
              <w:t>workshop and</w:t>
            </w:r>
            <w:r w:rsidR="00D83D75">
              <w:rPr>
                <w:rFonts w:ascii="Lato" w:eastAsia="Lato" w:hAnsi="Lato" w:cs="Lato"/>
                <w:color w:val="000000"/>
              </w:rPr>
              <w:t xml:space="preserve"> M</w:t>
            </w:r>
            <w:r>
              <w:rPr>
                <w:rFonts w:ascii="Lato" w:eastAsia="Lato" w:hAnsi="Lato" w:cs="Lato"/>
                <w:color w:val="000000"/>
              </w:rPr>
              <w:t xml:space="preserve">e, </w:t>
            </w:r>
            <w:r w:rsidR="00D83D75">
              <w:rPr>
                <w:rFonts w:ascii="Lato" w:eastAsia="Lato" w:hAnsi="Lato" w:cs="Lato"/>
                <w:color w:val="000000"/>
              </w:rPr>
              <w:t>M</w:t>
            </w:r>
            <w:r>
              <w:rPr>
                <w:rFonts w:ascii="Lato" w:eastAsia="Lato" w:hAnsi="Lato" w:cs="Lato"/>
                <w:color w:val="000000"/>
              </w:rPr>
              <w:t xml:space="preserve">yself, &amp; </w:t>
            </w:r>
            <w:r w:rsidR="00D83D75">
              <w:rPr>
                <w:rFonts w:ascii="Lato" w:eastAsia="Lato" w:hAnsi="Lato" w:cs="Lato"/>
                <w:color w:val="000000"/>
              </w:rPr>
              <w:t>M</w:t>
            </w:r>
            <w:r>
              <w:rPr>
                <w:rFonts w:ascii="Lato" w:eastAsia="Lato" w:hAnsi="Lato" w:cs="Lato"/>
                <w:color w:val="000000"/>
              </w:rPr>
              <w:t>ine.</w:t>
            </w:r>
            <w:r w:rsidR="00D83D75">
              <w:rPr>
                <w:rFonts w:ascii="Lato" w:eastAsia="Lato" w:hAnsi="Lato" w:cs="Lato"/>
                <w:color w:val="000000"/>
              </w:rPr>
              <w:t xml:space="preserve"> </w:t>
            </w:r>
          </w:p>
        </w:tc>
      </w:tr>
    </w:tbl>
    <w:p w14:paraId="5EADB9A3" w14:textId="77777777" w:rsidR="00162B11" w:rsidRDefault="00162B11">
      <w:pPr>
        <w:rPr>
          <w:i/>
          <w:color w:val="000000"/>
        </w:rPr>
      </w:pPr>
    </w:p>
    <w:tbl>
      <w:tblPr>
        <w:tblStyle w:val="a7"/>
        <w:tblW w:w="9360" w:type="dxa"/>
        <w:jc w:val="center"/>
        <w:tblBorders>
          <w:top w:val="single" w:sz="4" w:space="0" w:color="31849B"/>
          <w:left w:val="single" w:sz="4" w:space="0" w:color="31849B"/>
          <w:bottom w:val="single" w:sz="4" w:space="0" w:color="31849B"/>
          <w:right w:val="single" w:sz="4" w:space="0" w:color="31849B"/>
        </w:tblBorders>
        <w:tblLayout w:type="fixed"/>
        <w:tblLook w:val="0600" w:firstRow="0" w:lastRow="0" w:firstColumn="0" w:lastColumn="0" w:noHBand="1" w:noVBand="1"/>
      </w:tblPr>
      <w:tblGrid>
        <w:gridCol w:w="9360"/>
      </w:tblGrid>
      <w:tr w:rsidR="00162B11" w14:paraId="212FDEF7" w14:textId="77777777">
        <w:trPr>
          <w:jc w:val="center"/>
        </w:trPr>
        <w:tc>
          <w:tcPr>
            <w:tcW w:w="9360" w:type="dxa"/>
            <w:shd w:val="clear" w:color="auto" w:fill="31849B"/>
            <w:tcMar>
              <w:top w:w="100" w:type="dxa"/>
              <w:left w:w="100" w:type="dxa"/>
              <w:bottom w:w="100" w:type="dxa"/>
              <w:right w:w="100" w:type="dxa"/>
            </w:tcMar>
          </w:tcPr>
          <w:p w14:paraId="49B789D7" w14:textId="77777777" w:rsidR="00162B11" w:rsidRDefault="004F32EB">
            <w:pPr>
              <w:pStyle w:val="Heading1"/>
              <w:widowControl w:val="0"/>
              <w:rPr>
                <w:color w:val="000000"/>
              </w:rPr>
            </w:pPr>
            <w:bookmarkStart w:id="5" w:name="_tyjcwt" w:colFirst="0" w:colLast="0"/>
            <w:bookmarkEnd w:id="5"/>
            <w:r>
              <w:rPr>
                <w:color w:val="FFFFFF"/>
              </w:rPr>
              <w:t xml:space="preserve">Program One Description: </w:t>
            </w:r>
          </w:p>
        </w:tc>
      </w:tr>
    </w:tbl>
    <w:p w14:paraId="448965C0" w14:textId="77777777" w:rsidR="00162B11" w:rsidRDefault="00162B11">
      <w:pPr>
        <w:rPr>
          <w:rFonts w:ascii="Lato" w:eastAsia="Lato" w:hAnsi="Lato" w:cs="Lato"/>
          <w:color w:val="000000"/>
          <w:sz w:val="2"/>
          <w:szCs w:val="2"/>
        </w:rPr>
      </w:pPr>
    </w:p>
    <w:p w14:paraId="66113D2E" w14:textId="77777777" w:rsidR="00162B11" w:rsidRDefault="00162B11">
      <w:pPr>
        <w:rPr>
          <w:rFonts w:ascii="Lato" w:eastAsia="Lato" w:hAnsi="Lato" w:cs="Lato"/>
          <w:color w:val="000000"/>
          <w:sz w:val="2"/>
          <w:szCs w:val="2"/>
        </w:rPr>
      </w:pPr>
    </w:p>
    <w:p w14:paraId="3E650406" w14:textId="77777777" w:rsidR="00162B11" w:rsidRDefault="00162B11">
      <w:pPr>
        <w:rPr>
          <w:rFonts w:ascii="Lato" w:eastAsia="Lato" w:hAnsi="Lato" w:cs="Lato"/>
          <w:color w:val="000000"/>
          <w:sz w:val="2"/>
          <w:szCs w:val="2"/>
        </w:rPr>
      </w:pPr>
    </w:p>
    <w:p w14:paraId="44582CC0" w14:textId="77777777" w:rsidR="00162B11" w:rsidRDefault="00162B11">
      <w:pPr>
        <w:rPr>
          <w:rFonts w:ascii="Lato" w:eastAsia="Lato" w:hAnsi="Lato" w:cs="Lato"/>
          <w:color w:val="000000"/>
          <w:sz w:val="2"/>
          <w:szCs w:val="2"/>
        </w:rPr>
      </w:pPr>
    </w:p>
    <w:p w14:paraId="05B9A209" w14:textId="77777777" w:rsidR="00162B11" w:rsidRDefault="00162B11">
      <w:pPr>
        <w:rPr>
          <w:rFonts w:ascii="Lato" w:eastAsia="Lato" w:hAnsi="Lato" w:cs="Lato"/>
          <w:color w:val="000000"/>
          <w:sz w:val="2"/>
          <w:szCs w:val="2"/>
        </w:rPr>
      </w:pPr>
    </w:p>
    <w:p w14:paraId="3D89F668" w14:textId="77777777" w:rsidR="00162B11" w:rsidRDefault="00162B11">
      <w:pPr>
        <w:rPr>
          <w:rFonts w:ascii="Lato" w:eastAsia="Lato" w:hAnsi="Lato" w:cs="Lato"/>
          <w:color w:val="000000"/>
          <w:sz w:val="2"/>
          <w:szCs w:val="2"/>
        </w:rPr>
      </w:pPr>
    </w:p>
    <w:p w14:paraId="70BEC407" w14:textId="77777777" w:rsidR="00162B11" w:rsidRDefault="00162B11">
      <w:pPr>
        <w:rPr>
          <w:rFonts w:ascii="Lato" w:eastAsia="Lato" w:hAnsi="Lato" w:cs="Lato"/>
          <w:color w:val="000000"/>
          <w:sz w:val="2"/>
          <w:szCs w:val="2"/>
        </w:rPr>
      </w:pPr>
    </w:p>
    <w:p w14:paraId="61732EFC" w14:textId="77777777" w:rsidR="00162B11" w:rsidRDefault="00162B11">
      <w:pPr>
        <w:rPr>
          <w:rFonts w:ascii="Lato" w:eastAsia="Lato" w:hAnsi="Lato" w:cs="Lato"/>
          <w:color w:val="000000"/>
          <w:sz w:val="2"/>
          <w:szCs w:val="2"/>
        </w:rPr>
      </w:pPr>
    </w:p>
    <w:p w14:paraId="1ADE6FDC" w14:textId="77777777" w:rsidR="00162B11" w:rsidRDefault="00162B11">
      <w:pPr>
        <w:rPr>
          <w:rFonts w:ascii="Lato" w:eastAsia="Lato" w:hAnsi="Lato" w:cs="Lato"/>
          <w:color w:val="000000"/>
          <w:sz w:val="2"/>
          <w:szCs w:val="2"/>
        </w:rPr>
      </w:pPr>
    </w:p>
    <w:tbl>
      <w:tblPr>
        <w:tblStyle w:val="a8"/>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6330"/>
      </w:tblGrid>
      <w:tr w:rsidR="00162B11" w14:paraId="518A4196" w14:textId="77777777">
        <w:trPr>
          <w:jc w:val="center"/>
        </w:trPr>
        <w:tc>
          <w:tcPr>
            <w:tcW w:w="3030" w:type="dxa"/>
            <w:shd w:val="clear" w:color="auto" w:fill="DBEEF3"/>
            <w:tcMar>
              <w:top w:w="100" w:type="dxa"/>
              <w:left w:w="100" w:type="dxa"/>
              <w:bottom w:w="100" w:type="dxa"/>
              <w:right w:w="100" w:type="dxa"/>
            </w:tcMar>
            <w:vAlign w:val="center"/>
          </w:tcPr>
          <w:p w14:paraId="008B5D5C"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Program Title</w:t>
            </w:r>
          </w:p>
          <w:p w14:paraId="0B6352F9" w14:textId="77777777" w:rsidR="00F26F9C" w:rsidRPr="00F26F9C" w:rsidRDefault="00F26F9C" w:rsidP="00F02ADA">
            <w:pPr>
              <w:widowControl w:val="0"/>
              <w:spacing w:line="240" w:lineRule="auto"/>
              <w:rPr>
                <w:rFonts w:ascii="Lato" w:eastAsia="Lato" w:hAnsi="Lato" w:cs="Lato"/>
                <w:color w:val="000000"/>
                <w:sz w:val="10"/>
                <w:szCs w:val="10"/>
              </w:rPr>
            </w:pPr>
          </w:p>
          <w:p w14:paraId="62761D7E" w14:textId="00D7BA9B" w:rsidR="00045FD1" w:rsidRDefault="00045FD1" w:rsidP="00F02ADA">
            <w:pPr>
              <w:widowControl w:val="0"/>
              <w:spacing w:line="240" w:lineRule="auto"/>
              <w:rPr>
                <w:rFonts w:ascii="Lato" w:eastAsia="Lato" w:hAnsi="Lato" w:cs="Lato"/>
                <w:color w:val="000000"/>
              </w:rPr>
            </w:pPr>
            <w:r w:rsidRPr="00045FD1">
              <w:rPr>
                <w:rFonts w:eastAsia="Lato"/>
                <w:i/>
                <w:iCs/>
                <w:color w:val="808080" w:themeColor="background1" w:themeShade="80"/>
              </w:rPr>
              <w:t>Sexy Title i.e.,</w:t>
            </w:r>
            <w:r w:rsidRPr="00045FD1">
              <w:rPr>
                <w:rFonts w:ascii="Lato" w:eastAsia="Lato" w:hAnsi="Lato" w:cs="Lato"/>
                <w:color w:val="808080" w:themeColor="background1" w:themeShade="80"/>
              </w:rPr>
              <w:t xml:space="preserve"> </w:t>
            </w:r>
            <w:r w:rsidRPr="00045FD1">
              <w:rPr>
                <w:i/>
                <w:color w:val="808080" w:themeColor="background1" w:themeShade="80"/>
              </w:rPr>
              <w:t>From Boys2Men Rites of Passage</w:t>
            </w:r>
          </w:p>
        </w:tc>
        <w:tc>
          <w:tcPr>
            <w:tcW w:w="6330" w:type="dxa"/>
            <w:shd w:val="clear" w:color="auto" w:fill="auto"/>
            <w:tcMar>
              <w:top w:w="100" w:type="dxa"/>
              <w:left w:w="100" w:type="dxa"/>
              <w:bottom w:w="100" w:type="dxa"/>
              <w:right w:w="100" w:type="dxa"/>
            </w:tcMar>
          </w:tcPr>
          <w:p w14:paraId="4DE9F7CC" w14:textId="77777777" w:rsidR="00D83D75" w:rsidRDefault="00D83D75">
            <w:pPr>
              <w:spacing w:line="240" w:lineRule="auto"/>
              <w:rPr>
                <w:rFonts w:ascii="Lato" w:eastAsia="Lato" w:hAnsi="Lato" w:cs="Lato"/>
                <w:color w:val="000000"/>
              </w:rPr>
            </w:pPr>
          </w:p>
          <w:p w14:paraId="68564B0E" w14:textId="2ADBD0E7" w:rsidR="00162B11" w:rsidRDefault="00C3708A">
            <w:pPr>
              <w:spacing w:line="240" w:lineRule="auto"/>
              <w:rPr>
                <w:rFonts w:ascii="Lato" w:eastAsia="Lato" w:hAnsi="Lato" w:cs="Lato"/>
                <w:color w:val="000000"/>
              </w:rPr>
            </w:pPr>
            <w:r>
              <w:rPr>
                <w:rFonts w:ascii="Lato" w:eastAsia="Lato" w:hAnsi="Lato" w:cs="Lato"/>
                <w:color w:val="000000"/>
              </w:rPr>
              <w:t>Me, Myself and Mine, Natural Haircare Education</w:t>
            </w:r>
          </w:p>
        </w:tc>
      </w:tr>
      <w:tr w:rsidR="00162B11" w14:paraId="5898B063" w14:textId="77777777">
        <w:trPr>
          <w:jc w:val="center"/>
        </w:trPr>
        <w:tc>
          <w:tcPr>
            <w:tcW w:w="3030" w:type="dxa"/>
            <w:shd w:val="clear" w:color="auto" w:fill="DBEEF3"/>
            <w:tcMar>
              <w:top w:w="100" w:type="dxa"/>
              <w:left w:w="100" w:type="dxa"/>
              <w:bottom w:w="100" w:type="dxa"/>
              <w:right w:w="100" w:type="dxa"/>
            </w:tcMar>
            <w:vAlign w:val="center"/>
          </w:tcPr>
          <w:p w14:paraId="614BF411"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Services Provided</w:t>
            </w:r>
          </w:p>
          <w:p w14:paraId="7B85F9DB" w14:textId="77777777" w:rsidR="00045FD1" w:rsidRPr="00045FD1" w:rsidRDefault="00045FD1" w:rsidP="00F02ADA">
            <w:pPr>
              <w:widowControl w:val="0"/>
              <w:spacing w:line="240" w:lineRule="auto"/>
              <w:rPr>
                <w:rFonts w:ascii="Lato" w:eastAsia="Lato" w:hAnsi="Lato" w:cs="Lato"/>
                <w:color w:val="000000"/>
                <w:sz w:val="10"/>
                <w:szCs w:val="10"/>
              </w:rPr>
            </w:pPr>
          </w:p>
          <w:p w14:paraId="170CFE6F" w14:textId="77777777" w:rsidR="00045FD1" w:rsidRPr="00045FD1" w:rsidRDefault="00045FD1" w:rsidP="00F02ADA">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Youth development</w:t>
            </w:r>
          </w:p>
          <w:p w14:paraId="6889B2A7" w14:textId="77777777" w:rsidR="00045FD1" w:rsidRPr="00045FD1" w:rsidRDefault="00045FD1" w:rsidP="00F02ADA">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College Readiness</w:t>
            </w:r>
          </w:p>
          <w:p w14:paraId="059791B4" w14:textId="77777777" w:rsidR="00045FD1" w:rsidRPr="00045FD1" w:rsidRDefault="00045FD1" w:rsidP="00F02ADA">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Career Exploration</w:t>
            </w:r>
          </w:p>
          <w:p w14:paraId="22BD627C" w14:textId="77777777" w:rsidR="00045FD1" w:rsidRPr="00045FD1" w:rsidRDefault="00045FD1" w:rsidP="00F02ADA">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Relationship Counseling</w:t>
            </w:r>
          </w:p>
          <w:p w14:paraId="6578BBAB" w14:textId="5EB5E0BF" w:rsidR="00045FD1" w:rsidRPr="00045FD1" w:rsidRDefault="00045FD1" w:rsidP="00F02ADA">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Parenting Classes</w:t>
            </w:r>
          </w:p>
        </w:tc>
        <w:tc>
          <w:tcPr>
            <w:tcW w:w="6330" w:type="dxa"/>
            <w:shd w:val="clear" w:color="auto" w:fill="auto"/>
            <w:tcMar>
              <w:top w:w="100" w:type="dxa"/>
              <w:left w:w="100" w:type="dxa"/>
              <w:bottom w:w="100" w:type="dxa"/>
              <w:right w:w="100" w:type="dxa"/>
            </w:tcMar>
          </w:tcPr>
          <w:p w14:paraId="35B76B35" w14:textId="648DAEF5" w:rsidR="007B3A3C" w:rsidRDefault="00C3708A">
            <w:pPr>
              <w:spacing w:before="240" w:after="240" w:line="240" w:lineRule="auto"/>
              <w:rPr>
                <w:rFonts w:ascii="Lato" w:eastAsia="Lato" w:hAnsi="Lato" w:cs="Lato"/>
                <w:color w:val="000000"/>
              </w:rPr>
            </w:pPr>
            <w:r>
              <w:rPr>
                <w:rFonts w:ascii="Lato" w:eastAsia="Lato" w:hAnsi="Lato" w:cs="Lato"/>
                <w:color w:val="000000"/>
              </w:rPr>
              <w:t xml:space="preserve">Natural hair care education workshops, history of Black hair cultural and historic educational workshops. Hands on workshops,  </w:t>
            </w:r>
          </w:p>
        </w:tc>
      </w:tr>
      <w:tr w:rsidR="00162B11" w14:paraId="1D305F29" w14:textId="77777777">
        <w:trPr>
          <w:jc w:val="center"/>
        </w:trPr>
        <w:tc>
          <w:tcPr>
            <w:tcW w:w="3030" w:type="dxa"/>
            <w:shd w:val="clear" w:color="auto" w:fill="DBEEF3"/>
            <w:tcMar>
              <w:top w:w="100" w:type="dxa"/>
              <w:left w:w="100" w:type="dxa"/>
              <w:bottom w:w="100" w:type="dxa"/>
              <w:right w:w="100" w:type="dxa"/>
            </w:tcMar>
            <w:vAlign w:val="center"/>
          </w:tcPr>
          <w:p w14:paraId="4FB75308"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Measurable Goals</w:t>
            </w:r>
          </w:p>
          <w:p w14:paraId="6E5F99A9" w14:textId="77777777" w:rsidR="00F26F9C" w:rsidRPr="00F26F9C" w:rsidRDefault="00F26F9C" w:rsidP="00F02ADA">
            <w:pPr>
              <w:widowControl w:val="0"/>
              <w:spacing w:line="240" w:lineRule="auto"/>
              <w:rPr>
                <w:rFonts w:ascii="Lato" w:eastAsia="Lato" w:hAnsi="Lato" w:cs="Lato"/>
                <w:color w:val="000000"/>
                <w:sz w:val="10"/>
                <w:szCs w:val="10"/>
              </w:rPr>
            </w:pPr>
          </w:p>
          <w:p w14:paraId="74B3A186" w14:textId="67D7F4F2" w:rsidR="00E3597C" w:rsidRPr="00E3597C" w:rsidRDefault="007E30B4" w:rsidP="00F02ADA">
            <w:pPr>
              <w:widowControl w:val="0"/>
              <w:spacing w:line="240" w:lineRule="auto"/>
              <w:rPr>
                <w:rFonts w:eastAsia="Lato"/>
                <w:i/>
                <w:color w:val="808080" w:themeColor="background1" w:themeShade="80"/>
                <w:lang w:val="en-US"/>
              </w:rPr>
            </w:pPr>
            <w:r>
              <w:rPr>
                <w:rFonts w:eastAsia="Lato"/>
                <w:i/>
                <w:color w:val="808080" w:themeColor="background1" w:themeShade="80"/>
                <w:lang w:val="en-US"/>
              </w:rPr>
              <w:t xml:space="preserve">What will you do to make the change? </w:t>
            </w:r>
            <w:r w:rsidRPr="007E30B4">
              <w:rPr>
                <w:rFonts w:eastAsia="Lato"/>
                <w:i/>
                <w:color w:val="808080" w:themeColor="background1" w:themeShade="80"/>
                <w:lang w:val="en-US"/>
              </w:rPr>
              <w:t>i.e., increase, decrease, reduce, eliminate, cure.</w:t>
            </w:r>
          </w:p>
        </w:tc>
        <w:tc>
          <w:tcPr>
            <w:tcW w:w="6330" w:type="dxa"/>
            <w:shd w:val="clear" w:color="auto" w:fill="auto"/>
            <w:tcMar>
              <w:top w:w="100" w:type="dxa"/>
              <w:left w:w="100" w:type="dxa"/>
              <w:bottom w:w="100" w:type="dxa"/>
              <w:right w:w="100" w:type="dxa"/>
            </w:tcMar>
          </w:tcPr>
          <w:p w14:paraId="7863CA11" w14:textId="173663FF" w:rsidR="00C3708A" w:rsidRPr="00AB7702" w:rsidRDefault="00C3708A" w:rsidP="00C3708A">
            <w:pPr>
              <w:numPr>
                <w:ilvl w:val="0"/>
                <w:numId w:val="2"/>
              </w:numPr>
              <w:spacing w:after="160" w:line="259" w:lineRule="auto"/>
            </w:pPr>
            <w:r>
              <w:t xml:space="preserve">All </w:t>
            </w:r>
            <w:r w:rsidRPr="00AB7702">
              <w:t xml:space="preserve">participants </w:t>
            </w:r>
            <w:r>
              <w:t xml:space="preserve">will </w:t>
            </w:r>
            <w:r w:rsidR="00D83D75">
              <w:t xml:space="preserve">increase </w:t>
            </w:r>
            <w:r w:rsidR="00CF6D7D">
              <w:t>their knowledge</w:t>
            </w:r>
            <w:r w:rsidR="00D83D75">
              <w:t xml:space="preserve"> of hair care using </w:t>
            </w:r>
            <w:r>
              <w:t>tools to</w:t>
            </w:r>
            <w:r w:rsidRPr="00AB7702">
              <w:t xml:space="preserve"> embrace their natural beauty and foster a positive relationship with their hair.</w:t>
            </w:r>
          </w:p>
          <w:p w14:paraId="74B7F19A" w14:textId="350FB175" w:rsidR="00162B11" w:rsidRPr="00D83D75" w:rsidRDefault="00D83D75" w:rsidP="00C3708A">
            <w:pPr>
              <w:pStyle w:val="ListParagraph"/>
              <w:numPr>
                <w:ilvl w:val="0"/>
                <w:numId w:val="2"/>
              </w:numPr>
              <w:spacing w:line="240" w:lineRule="auto"/>
              <w:rPr>
                <w:rFonts w:ascii="Lato" w:eastAsia="Lato" w:hAnsi="Lato" w:cs="Lato"/>
                <w:color w:val="000000"/>
                <w:sz w:val="20"/>
                <w:szCs w:val="20"/>
              </w:rPr>
            </w:pPr>
            <w:r>
              <w:t xml:space="preserve">Increase their knowledge by providing </w:t>
            </w:r>
            <w:r w:rsidR="00C3708A" w:rsidRPr="00AB7702">
              <w:t>practical advice and</w:t>
            </w:r>
            <w:r>
              <w:t xml:space="preserve"> product</w:t>
            </w:r>
            <w:r w:rsidR="00C3708A" w:rsidRPr="00AB7702">
              <w:t xml:space="preserve"> resources on caring for and styling natural hair.</w:t>
            </w:r>
          </w:p>
          <w:p w14:paraId="6B12161F" w14:textId="77777777" w:rsidR="00D83D75" w:rsidRPr="00CF6D7D" w:rsidRDefault="00D83D75" w:rsidP="00CF6D7D">
            <w:pPr>
              <w:spacing w:line="240" w:lineRule="auto"/>
              <w:ind w:left="360"/>
              <w:rPr>
                <w:rFonts w:ascii="Lato" w:eastAsia="Lato" w:hAnsi="Lato" w:cs="Lato"/>
                <w:color w:val="000000"/>
                <w:sz w:val="20"/>
                <w:szCs w:val="20"/>
              </w:rPr>
            </w:pPr>
          </w:p>
          <w:p w14:paraId="3CDD9F2D" w14:textId="15B7AE76" w:rsidR="00C3708A" w:rsidRPr="00373BBE" w:rsidRDefault="00CF6D7D" w:rsidP="00373BBE">
            <w:pPr>
              <w:numPr>
                <w:ilvl w:val="0"/>
                <w:numId w:val="2"/>
              </w:numPr>
              <w:spacing w:after="160" w:line="259" w:lineRule="auto"/>
            </w:pPr>
            <w:r w:rsidRPr="00CF6D7D">
              <w:t>Gain an understanding of the intersection of colorism and natural hair</w:t>
            </w:r>
            <w:r>
              <w:t xml:space="preserve">. </w:t>
            </w:r>
            <w:r w:rsidRPr="00CF6D7D">
              <w:t xml:space="preserve"> </w:t>
            </w:r>
            <w:r w:rsidR="00C3708A">
              <w:t xml:space="preserve">Learn </w:t>
            </w:r>
            <w:r w:rsidR="00C3708A" w:rsidRPr="00AB7702">
              <w:t xml:space="preserve">how hair functions as a </w:t>
            </w:r>
            <w:r>
              <w:t xml:space="preserve">societal statement and </w:t>
            </w:r>
            <w:r w:rsidR="00C3708A" w:rsidRPr="00AB7702">
              <w:t>tool for self-expression and</w:t>
            </w:r>
            <w:r>
              <w:t>/or</w:t>
            </w:r>
            <w:r w:rsidR="00C3708A" w:rsidRPr="00AB7702">
              <w:t xml:space="preserve"> political resistance.</w:t>
            </w:r>
          </w:p>
        </w:tc>
      </w:tr>
      <w:tr w:rsidR="00162B11" w14:paraId="46B91E49" w14:textId="77777777">
        <w:trPr>
          <w:jc w:val="center"/>
        </w:trPr>
        <w:tc>
          <w:tcPr>
            <w:tcW w:w="3030" w:type="dxa"/>
            <w:shd w:val="clear" w:color="auto" w:fill="DBEEF3"/>
            <w:tcMar>
              <w:top w:w="100" w:type="dxa"/>
              <w:left w:w="100" w:type="dxa"/>
              <w:bottom w:w="100" w:type="dxa"/>
              <w:right w:w="100" w:type="dxa"/>
            </w:tcMar>
            <w:vAlign w:val="center"/>
          </w:tcPr>
          <w:p w14:paraId="5E13849D"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By How Much (Impact)</w:t>
            </w:r>
          </w:p>
          <w:p w14:paraId="4D4E2E7F" w14:textId="77777777" w:rsidR="00F26F9C" w:rsidRPr="00F26F9C" w:rsidRDefault="00F26F9C" w:rsidP="00F02ADA">
            <w:pPr>
              <w:widowControl w:val="0"/>
              <w:spacing w:line="240" w:lineRule="auto"/>
              <w:rPr>
                <w:rFonts w:ascii="Lato" w:eastAsia="Lato" w:hAnsi="Lato" w:cs="Lato"/>
                <w:color w:val="000000"/>
                <w:sz w:val="10"/>
                <w:szCs w:val="10"/>
              </w:rPr>
            </w:pPr>
          </w:p>
          <w:p w14:paraId="63BF6B41" w14:textId="081BF5E3" w:rsidR="00E3597C" w:rsidRPr="00E3597C" w:rsidRDefault="00E3597C" w:rsidP="00F02ADA">
            <w:pPr>
              <w:widowControl w:val="0"/>
              <w:spacing w:line="240" w:lineRule="auto"/>
              <w:rPr>
                <w:rFonts w:eastAsia="Lato"/>
                <w:color w:val="000000"/>
              </w:rPr>
            </w:pPr>
            <w:r w:rsidRPr="00E3597C">
              <w:rPr>
                <w:rFonts w:eastAsia="Lato"/>
                <w:i/>
                <w:color w:val="808080" w:themeColor="background1" w:themeShade="80"/>
                <w:lang w:val="en-US"/>
              </w:rPr>
              <w:t>% - make the goal</w:t>
            </w:r>
            <w:r>
              <w:rPr>
                <w:rFonts w:eastAsia="Lato"/>
                <w:i/>
                <w:color w:val="808080" w:themeColor="background1" w:themeShade="80"/>
                <w:lang w:val="en-US"/>
              </w:rPr>
              <w:t xml:space="preserve"> </w:t>
            </w:r>
            <w:r w:rsidRPr="00E3597C">
              <w:rPr>
                <w:rFonts w:eastAsia="Lato"/>
                <w:i/>
                <w:color w:val="808080" w:themeColor="background1" w:themeShade="80"/>
                <w:lang w:val="en-US"/>
              </w:rPr>
              <w:t>attainable. Usually 10-25%</w:t>
            </w:r>
          </w:p>
        </w:tc>
        <w:tc>
          <w:tcPr>
            <w:tcW w:w="6330" w:type="dxa"/>
            <w:shd w:val="clear" w:color="auto" w:fill="auto"/>
            <w:tcMar>
              <w:top w:w="100" w:type="dxa"/>
              <w:left w:w="100" w:type="dxa"/>
              <w:bottom w:w="100" w:type="dxa"/>
              <w:right w:w="100" w:type="dxa"/>
            </w:tcMar>
          </w:tcPr>
          <w:p w14:paraId="418281C4" w14:textId="6506A458" w:rsidR="00162B11" w:rsidRDefault="00C3708A">
            <w:pPr>
              <w:spacing w:line="240" w:lineRule="auto"/>
              <w:rPr>
                <w:rFonts w:ascii="Lato" w:eastAsia="Lato" w:hAnsi="Lato" w:cs="Lato"/>
                <w:color w:val="000000"/>
              </w:rPr>
            </w:pPr>
            <w:r>
              <w:rPr>
                <w:rFonts w:ascii="Lato" w:eastAsia="Lato" w:hAnsi="Lato" w:cs="Lato"/>
                <w:color w:val="000000"/>
              </w:rPr>
              <w:t>20%</w:t>
            </w:r>
          </w:p>
        </w:tc>
      </w:tr>
      <w:tr w:rsidR="00162B11" w14:paraId="7D4A4544" w14:textId="77777777">
        <w:trPr>
          <w:jc w:val="center"/>
        </w:trPr>
        <w:tc>
          <w:tcPr>
            <w:tcW w:w="3030" w:type="dxa"/>
            <w:shd w:val="clear" w:color="auto" w:fill="DBEEF3"/>
            <w:tcMar>
              <w:top w:w="100" w:type="dxa"/>
              <w:left w:w="100" w:type="dxa"/>
              <w:bottom w:w="100" w:type="dxa"/>
              <w:right w:w="100" w:type="dxa"/>
            </w:tcMar>
            <w:vAlign w:val="center"/>
          </w:tcPr>
          <w:p w14:paraId="6A973806"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Program Objectives</w:t>
            </w:r>
          </w:p>
          <w:p w14:paraId="1E769DD8" w14:textId="77777777" w:rsidR="00F26F9C" w:rsidRPr="00F26F9C" w:rsidRDefault="00F26F9C" w:rsidP="00F02ADA">
            <w:pPr>
              <w:widowControl w:val="0"/>
              <w:spacing w:line="240" w:lineRule="auto"/>
              <w:rPr>
                <w:rFonts w:ascii="Lato" w:eastAsia="Lato" w:hAnsi="Lato" w:cs="Lato"/>
                <w:color w:val="000000"/>
                <w:sz w:val="10"/>
                <w:szCs w:val="10"/>
              </w:rPr>
            </w:pPr>
          </w:p>
          <w:p w14:paraId="46CBA771" w14:textId="32DF42FB" w:rsidR="007E30B4" w:rsidRPr="00F26F9C" w:rsidRDefault="00F26F9C" w:rsidP="00F02ADA">
            <w:pPr>
              <w:widowControl w:val="0"/>
              <w:spacing w:line="240" w:lineRule="auto"/>
              <w:rPr>
                <w:rFonts w:eastAsia="Lato"/>
                <w:i/>
                <w:color w:val="808080" w:themeColor="background1" w:themeShade="80"/>
                <w:lang w:val="en-US"/>
              </w:rPr>
            </w:pPr>
            <w:r w:rsidRPr="00F26F9C">
              <w:rPr>
                <w:rFonts w:eastAsia="Lato"/>
                <w:i/>
                <w:color w:val="808080" w:themeColor="background1" w:themeShade="80"/>
                <w:lang w:val="en-US"/>
              </w:rPr>
              <w:t xml:space="preserve">How will your org accomplish the goal?        </w:t>
            </w:r>
            <w:r>
              <w:rPr>
                <w:rFonts w:eastAsia="Lato"/>
                <w:i/>
                <w:color w:val="808080" w:themeColor="background1" w:themeShade="80"/>
                <w:lang w:val="en-US"/>
              </w:rPr>
              <w:t xml:space="preserve"> </w:t>
            </w:r>
            <w:r w:rsidRPr="00F26F9C">
              <w:rPr>
                <w:rFonts w:eastAsia="Lato"/>
                <w:i/>
                <w:color w:val="808080" w:themeColor="background1" w:themeShade="80"/>
                <w:lang w:val="en-US"/>
              </w:rPr>
              <w:t xml:space="preserve">By hosting three interviewing techniques workshops per </w:t>
            </w:r>
            <w:r w:rsidRPr="00F26F9C">
              <w:rPr>
                <w:rFonts w:eastAsia="Lato"/>
                <w:i/>
                <w:color w:val="808080" w:themeColor="background1" w:themeShade="80"/>
                <w:lang w:val="en-US"/>
              </w:rPr>
              <w:lastRenderedPageBreak/>
              <w:t>week</w:t>
            </w:r>
          </w:p>
        </w:tc>
        <w:tc>
          <w:tcPr>
            <w:tcW w:w="6330" w:type="dxa"/>
            <w:shd w:val="clear" w:color="auto" w:fill="auto"/>
            <w:tcMar>
              <w:top w:w="100" w:type="dxa"/>
              <w:left w:w="100" w:type="dxa"/>
              <w:bottom w:w="100" w:type="dxa"/>
              <w:right w:w="100" w:type="dxa"/>
            </w:tcMar>
          </w:tcPr>
          <w:p w14:paraId="6ADEB81E" w14:textId="4FE7D4CD" w:rsidR="00162B11" w:rsidRDefault="004F32EB">
            <w:pPr>
              <w:spacing w:line="240" w:lineRule="auto"/>
              <w:rPr>
                <w:rFonts w:ascii="Lato" w:eastAsia="Lato" w:hAnsi="Lato" w:cs="Lato"/>
              </w:rPr>
            </w:pPr>
            <w:r>
              <w:rPr>
                <w:rFonts w:ascii="Lato" w:eastAsia="Lato" w:hAnsi="Lato" w:cs="Lato"/>
                <w:sz w:val="20"/>
                <w:szCs w:val="20"/>
              </w:rPr>
              <w:lastRenderedPageBreak/>
              <w:t xml:space="preserve"> </w:t>
            </w:r>
            <w:r w:rsidR="00C3708A">
              <w:rPr>
                <w:rFonts w:ascii="Lato" w:eastAsia="Lato" w:hAnsi="Lato" w:cs="Lato"/>
                <w:sz w:val="20"/>
                <w:szCs w:val="20"/>
              </w:rPr>
              <w:t>By conducting up to 4 workshop series a year funded by different organizations.</w:t>
            </w:r>
          </w:p>
        </w:tc>
      </w:tr>
      <w:tr w:rsidR="00162B11" w14:paraId="3C71F89D" w14:textId="77777777">
        <w:trPr>
          <w:jc w:val="center"/>
        </w:trPr>
        <w:tc>
          <w:tcPr>
            <w:tcW w:w="3030" w:type="dxa"/>
            <w:shd w:val="clear" w:color="auto" w:fill="DBEEF3"/>
            <w:tcMar>
              <w:top w:w="100" w:type="dxa"/>
              <w:left w:w="100" w:type="dxa"/>
              <w:bottom w:w="100" w:type="dxa"/>
              <w:right w:w="100" w:type="dxa"/>
            </w:tcMar>
            <w:vAlign w:val="center"/>
          </w:tcPr>
          <w:p w14:paraId="2C6E660F"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How often are your programs offered?</w:t>
            </w:r>
          </w:p>
          <w:p w14:paraId="360B92F0" w14:textId="77777777" w:rsidR="00F26F9C" w:rsidRPr="00F26F9C" w:rsidRDefault="00F26F9C" w:rsidP="00F02ADA">
            <w:pPr>
              <w:widowControl w:val="0"/>
              <w:spacing w:line="240" w:lineRule="auto"/>
              <w:rPr>
                <w:rFonts w:ascii="Lato" w:eastAsia="Lato" w:hAnsi="Lato" w:cs="Lato"/>
                <w:color w:val="000000"/>
                <w:sz w:val="10"/>
                <w:szCs w:val="10"/>
              </w:rPr>
            </w:pPr>
          </w:p>
          <w:p w14:paraId="255030F9" w14:textId="17CC73A9" w:rsidR="00F26F9C" w:rsidRPr="00F26F9C" w:rsidRDefault="00F26F9C" w:rsidP="00F02ADA">
            <w:pPr>
              <w:widowControl w:val="0"/>
              <w:spacing w:line="240" w:lineRule="auto"/>
              <w:rPr>
                <w:rFonts w:eastAsia="Lato"/>
                <w:color w:val="000000"/>
              </w:rPr>
            </w:pPr>
            <w:r w:rsidRPr="00F26F9C">
              <w:rPr>
                <w:rFonts w:eastAsia="Lato"/>
                <w:i/>
                <w:color w:val="808080" w:themeColor="background1" w:themeShade="80"/>
                <w:lang w:val="en-US"/>
              </w:rPr>
              <w:t>e.g. 3 times a week, 4 times a month, once a quarter, twice a year</w:t>
            </w:r>
          </w:p>
        </w:tc>
        <w:tc>
          <w:tcPr>
            <w:tcW w:w="6330" w:type="dxa"/>
            <w:shd w:val="clear" w:color="auto" w:fill="auto"/>
            <w:tcMar>
              <w:top w:w="100" w:type="dxa"/>
              <w:left w:w="100" w:type="dxa"/>
              <w:bottom w:w="100" w:type="dxa"/>
              <w:right w:w="100" w:type="dxa"/>
            </w:tcMar>
          </w:tcPr>
          <w:p w14:paraId="10739042" w14:textId="179C646A" w:rsidR="00162B11" w:rsidRDefault="00C3708A">
            <w:pPr>
              <w:spacing w:line="240" w:lineRule="auto"/>
              <w:rPr>
                <w:rFonts w:ascii="Lato" w:eastAsia="Lato" w:hAnsi="Lato" w:cs="Lato"/>
                <w:color w:val="000000"/>
              </w:rPr>
            </w:pPr>
            <w:r>
              <w:rPr>
                <w:rFonts w:ascii="Lato" w:eastAsia="Lato" w:hAnsi="Lato" w:cs="Lato"/>
                <w:color w:val="000000"/>
              </w:rPr>
              <w:t>Each series will meet monthly for 3 months.</w:t>
            </w:r>
          </w:p>
        </w:tc>
      </w:tr>
      <w:tr w:rsidR="00162B11" w14:paraId="29191F73" w14:textId="77777777">
        <w:trPr>
          <w:jc w:val="center"/>
        </w:trPr>
        <w:tc>
          <w:tcPr>
            <w:tcW w:w="3030" w:type="dxa"/>
            <w:shd w:val="clear" w:color="auto" w:fill="DBEEF3"/>
            <w:tcMar>
              <w:top w:w="100" w:type="dxa"/>
              <w:left w:w="100" w:type="dxa"/>
              <w:bottom w:w="100" w:type="dxa"/>
              <w:right w:w="100" w:type="dxa"/>
            </w:tcMar>
            <w:vAlign w:val="center"/>
          </w:tcPr>
          <w:p w14:paraId="28A95966" w14:textId="77777777" w:rsidR="00162B11" w:rsidRPr="00F02ADA" w:rsidRDefault="004F32EB" w:rsidP="00F02ADA">
            <w:pPr>
              <w:widowControl w:val="0"/>
              <w:spacing w:line="240" w:lineRule="auto"/>
              <w:rPr>
                <w:rFonts w:ascii="Lato" w:eastAsia="Lato" w:hAnsi="Lato" w:cs="Lato"/>
                <w:b/>
                <w:bCs/>
                <w:color w:val="000000"/>
              </w:rPr>
            </w:pPr>
            <w:r w:rsidRPr="00F02ADA">
              <w:rPr>
                <w:rFonts w:ascii="Lato" w:eastAsia="Lato" w:hAnsi="Lato" w:cs="Lato"/>
                <w:b/>
                <w:bCs/>
                <w:color w:val="000000"/>
              </w:rPr>
              <w:t>How long will your programs run?</w:t>
            </w:r>
          </w:p>
          <w:p w14:paraId="7A423354" w14:textId="77777777" w:rsidR="0070614B" w:rsidRPr="0070614B" w:rsidRDefault="0070614B" w:rsidP="00F02ADA">
            <w:pPr>
              <w:widowControl w:val="0"/>
              <w:spacing w:line="240" w:lineRule="auto"/>
              <w:rPr>
                <w:rFonts w:ascii="Lato" w:eastAsia="Lato" w:hAnsi="Lato" w:cs="Lato"/>
                <w:color w:val="000000"/>
                <w:sz w:val="10"/>
                <w:szCs w:val="10"/>
              </w:rPr>
            </w:pPr>
          </w:p>
          <w:p w14:paraId="63D02EBC" w14:textId="77777777" w:rsidR="0070614B" w:rsidRPr="0070614B" w:rsidRDefault="0070614B" w:rsidP="00F02ADA">
            <w:pPr>
              <w:widowControl w:val="0"/>
              <w:spacing w:line="240" w:lineRule="auto"/>
              <w:rPr>
                <w:rFonts w:eastAsia="Lato"/>
                <w:i/>
                <w:iCs/>
                <w:color w:val="808080" w:themeColor="background1" w:themeShade="80"/>
                <w:lang w:val="en-US"/>
              </w:rPr>
            </w:pPr>
            <w:r w:rsidRPr="0070614B">
              <w:rPr>
                <w:rFonts w:eastAsia="Lato"/>
                <w:i/>
                <w:iCs/>
                <w:color w:val="808080" w:themeColor="background1" w:themeShade="80"/>
                <w:lang w:val="en-US"/>
              </w:rPr>
              <w:t>e.g., 1 hour, 2 hours, 4 hours</w:t>
            </w:r>
          </w:p>
          <w:p w14:paraId="7B5B6132" w14:textId="488EDC5B" w:rsidR="0070614B" w:rsidRPr="0070614B" w:rsidRDefault="0070614B" w:rsidP="00F02ADA">
            <w:pPr>
              <w:widowControl w:val="0"/>
              <w:spacing w:line="240" w:lineRule="auto"/>
              <w:rPr>
                <w:rFonts w:eastAsia="Lato"/>
                <w:i/>
                <w:iCs/>
                <w:color w:val="808080" w:themeColor="background1" w:themeShade="80"/>
                <w:lang w:val="en-US"/>
              </w:rPr>
            </w:pPr>
            <w:r>
              <w:rPr>
                <w:rFonts w:eastAsia="Lato"/>
                <w:i/>
                <w:iCs/>
                <w:color w:val="808080" w:themeColor="background1" w:themeShade="80"/>
                <w:lang w:val="en-US"/>
              </w:rPr>
              <w:t xml:space="preserve"> for </w:t>
            </w:r>
            <w:r w:rsidRPr="0070614B">
              <w:rPr>
                <w:rFonts w:eastAsia="Lato"/>
                <w:i/>
                <w:iCs/>
                <w:color w:val="808080" w:themeColor="background1" w:themeShade="80"/>
                <w:lang w:val="en-US"/>
              </w:rPr>
              <w:t>12 weeks, 6 months, 1 year</w:t>
            </w:r>
          </w:p>
        </w:tc>
        <w:tc>
          <w:tcPr>
            <w:tcW w:w="6330" w:type="dxa"/>
            <w:shd w:val="clear" w:color="auto" w:fill="auto"/>
            <w:tcMar>
              <w:top w:w="100" w:type="dxa"/>
              <w:left w:w="100" w:type="dxa"/>
              <w:bottom w:w="100" w:type="dxa"/>
              <w:right w:w="100" w:type="dxa"/>
            </w:tcMar>
          </w:tcPr>
          <w:p w14:paraId="7BACA3E9" w14:textId="19D1D997" w:rsidR="00162B11" w:rsidRDefault="00060763">
            <w:pPr>
              <w:spacing w:line="240" w:lineRule="auto"/>
              <w:rPr>
                <w:rFonts w:ascii="Lato" w:eastAsia="Lato" w:hAnsi="Lato" w:cs="Lato"/>
                <w:color w:val="000000"/>
              </w:rPr>
            </w:pPr>
            <w:r>
              <w:rPr>
                <w:rFonts w:ascii="Lato" w:eastAsia="Lato" w:hAnsi="Lato" w:cs="Lato"/>
                <w:color w:val="000000"/>
              </w:rPr>
              <w:t>1</w:t>
            </w:r>
            <w:r w:rsidRPr="00060763">
              <w:rPr>
                <w:rFonts w:ascii="Lato" w:eastAsia="Lato" w:hAnsi="Lato" w:cs="Lato"/>
                <w:color w:val="000000"/>
                <w:vertAlign w:val="superscript"/>
              </w:rPr>
              <w:t>st</w:t>
            </w:r>
            <w:r>
              <w:rPr>
                <w:rFonts w:ascii="Lato" w:eastAsia="Lato" w:hAnsi="Lato" w:cs="Lato"/>
                <w:color w:val="000000"/>
              </w:rPr>
              <w:t xml:space="preserve"> session will la</w:t>
            </w:r>
            <w:r w:rsidR="00B34577">
              <w:rPr>
                <w:rFonts w:ascii="Lato" w:eastAsia="Lato" w:hAnsi="Lato" w:cs="Lato"/>
                <w:color w:val="000000"/>
              </w:rPr>
              <w:t>s</w:t>
            </w:r>
            <w:r>
              <w:rPr>
                <w:rFonts w:ascii="Lato" w:eastAsia="Lato" w:hAnsi="Lato" w:cs="Lato"/>
                <w:color w:val="000000"/>
              </w:rPr>
              <w:t>t 2 hours, 2</w:t>
            </w:r>
            <w:r w:rsidRPr="00060763">
              <w:rPr>
                <w:rFonts w:ascii="Lato" w:eastAsia="Lato" w:hAnsi="Lato" w:cs="Lato"/>
                <w:color w:val="000000"/>
                <w:vertAlign w:val="superscript"/>
              </w:rPr>
              <w:t>nd</w:t>
            </w:r>
            <w:r>
              <w:rPr>
                <w:rFonts w:ascii="Lato" w:eastAsia="Lato" w:hAnsi="Lato" w:cs="Lato"/>
                <w:color w:val="000000"/>
              </w:rPr>
              <w:t xml:space="preserve"> and 3</w:t>
            </w:r>
            <w:r w:rsidRPr="00060763">
              <w:rPr>
                <w:rFonts w:ascii="Lato" w:eastAsia="Lato" w:hAnsi="Lato" w:cs="Lato"/>
                <w:color w:val="000000"/>
                <w:vertAlign w:val="superscript"/>
              </w:rPr>
              <w:t>rd</w:t>
            </w:r>
            <w:r>
              <w:rPr>
                <w:rFonts w:ascii="Lato" w:eastAsia="Lato" w:hAnsi="Lato" w:cs="Lato"/>
                <w:color w:val="000000"/>
              </w:rPr>
              <w:t xml:space="preserve"> sessions will last 4 hours </w:t>
            </w:r>
          </w:p>
        </w:tc>
      </w:tr>
      <w:tr w:rsidR="00F26F9C" w14:paraId="1594E5B7" w14:textId="77777777">
        <w:trPr>
          <w:jc w:val="center"/>
        </w:trPr>
        <w:tc>
          <w:tcPr>
            <w:tcW w:w="3030" w:type="dxa"/>
            <w:shd w:val="clear" w:color="auto" w:fill="DBEEF3"/>
            <w:tcMar>
              <w:top w:w="100" w:type="dxa"/>
              <w:left w:w="100" w:type="dxa"/>
              <w:bottom w:w="100" w:type="dxa"/>
              <w:right w:w="100" w:type="dxa"/>
            </w:tcMar>
            <w:vAlign w:val="center"/>
          </w:tcPr>
          <w:p w14:paraId="5E9D24CA" w14:textId="77777777" w:rsidR="00F26F9C" w:rsidRPr="00F02ADA" w:rsidRDefault="00F26F9C" w:rsidP="00F02ADA">
            <w:pPr>
              <w:widowControl w:val="0"/>
              <w:spacing w:line="240" w:lineRule="auto"/>
              <w:rPr>
                <w:rFonts w:ascii="Lato" w:eastAsia="Lato" w:hAnsi="Lato" w:cs="Lato"/>
                <w:b/>
                <w:bCs/>
                <w:color w:val="000000"/>
              </w:rPr>
            </w:pPr>
            <w:r w:rsidRPr="00F02ADA">
              <w:rPr>
                <w:rFonts w:ascii="Lato" w:eastAsia="Lato" w:hAnsi="Lato" w:cs="Lato"/>
                <w:b/>
                <w:bCs/>
                <w:color w:val="000000"/>
              </w:rPr>
              <w:t>Program Description</w:t>
            </w:r>
          </w:p>
          <w:p w14:paraId="1B96ACE9" w14:textId="77777777" w:rsidR="00F26F9C" w:rsidRPr="0070614B" w:rsidRDefault="00F26F9C" w:rsidP="00F02ADA">
            <w:pPr>
              <w:widowControl w:val="0"/>
              <w:spacing w:line="240" w:lineRule="auto"/>
              <w:rPr>
                <w:rFonts w:ascii="Lato" w:eastAsia="Lato" w:hAnsi="Lato" w:cs="Lato"/>
                <w:color w:val="000000"/>
                <w:sz w:val="10"/>
                <w:szCs w:val="10"/>
              </w:rPr>
            </w:pPr>
          </w:p>
          <w:p w14:paraId="3D7C2D79" w14:textId="40DDF66C" w:rsidR="00F26F9C" w:rsidRPr="00F26F9C" w:rsidRDefault="00F26F9C" w:rsidP="00F02ADA">
            <w:pPr>
              <w:widowControl w:val="0"/>
              <w:spacing w:line="240" w:lineRule="auto"/>
              <w:rPr>
                <w:rFonts w:eastAsia="Lato"/>
                <w:i/>
                <w:iCs/>
                <w:color w:val="000000"/>
                <w:lang w:val="en-US"/>
              </w:rPr>
            </w:pPr>
            <w:r w:rsidRPr="00F26F9C">
              <w:rPr>
                <w:rFonts w:eastAsia="Lato"/>
                <w:b/>
                <w:i/>
                <w:iCs/>
                <w:color w:val="808080" w:themeColor="background1" w:themeShade="80"/>
                <w:lang w:val="en-US"/>
              </w:rPr>
              <w:t xml:space="preserve">Boys2Men Rites of Passage </w:t>
            </w:r>
            <w:r w:rsidRPr="00F26F9C">
              <w:rPr>
                <w:rFonts w:eastAsia="Lato"/>
                <w:i/>
                <w:iCs/>
                <w:color w:val="808080" w:themeColor="background1" w:themeShade="80"/>
                <w:lang w:val="en-US"/>
              </w:rPr>
              <w:t>is a male youth development program for young African American men ages, 12-24 from the Watts, Compton, West Athens communities of South Los Angeles. Youth are partnered with professional African American men, ages 25-65 who model positive characteristics, decision-making,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w:t>
            </w:r>
          </w:p>
        </w:tc>
        <w:tc>
          <w:tcPr>
            <w:tcW w:w="6330" w:type="dxa"/>
            <w:shd w:val="clear" w:color="auto" w:fill="auto"/>
            <w:tcMar>
              <w:top w:w="100" w:type="dxa"/>
              <w:left w:w="100" w:type="dxa"/>
              <w:bottom w:w="100" w:type="dxa"/>
              <w:right w:w="100" w:type="dxa"/>
            </w:tcMar>
          </w:tcPr>
          <w:p w14:paraId="08CEC5F6" w14:textId="0FA47AE5" w:rsidR="00DD0710" w:rsidRDefault="00060763">
            <w:pPr>
              <w:spacing w:line="240" w:lineRule="auto"/>
              <w:rPr>
                <w:rFonts w:ascii="Lato" w:eastAsia="Lato" w:hAnsi="Lato" w:cs="Lato"/>
                <w:color w:val="000000"/>
              </w:rPr>
            </w:pPr>
            <w:r>
              <w:rPr>
                <w:rFonts w:ascii="Lato" w:eastAsia="Lato" w:hAnsi="Lato" w:cs="Lato"/>
                <w:color w:val="000000"/>
              </w:rPr>
              <w:t>Me, Myself and Mine, Natural Haircare Education is a Social justice program developed for the Curly haired community and foster care systems. Serving ages 3-90 from Southern California. Hair presentations are facilitated in various spaces such as churches, meeting rooms</w:t>
            </w:r>
            <w:r w:rsidR="00DD0710">
              <w:rPr>
                <w:rFonts w:ascii="Lato" w:eastAsia="Lato" w:hAnsi="Lato" w:cs="Lato"/>
                <w:color w:val="000000"/>
              </w:rPr>
              <w:t>, schools,</w:t>
            </w:r>
            <w:r>
              <w:rPr>
                <w:rFonts w:ascii="Lato" w:eastAsia="Lato" w:hAnsi="Lato" w:cs="Lato"/>
                <w:color w:val="000000"/>
              </w:rPr>
              <w:t xml:space="preserve"> organization conference rooms</w:t>
            </w:r>
            <w:r w:rsidR="00DD0710">
              <w:rPr>
                <w:rFonts w:ascii="Lato" w:eastAsia="Lato" w:hAnsi="Lato" w:cs="Lato"/>
                <w:color w:val="000000"/>
              </w:rPr>
              <w:t xml:space="preserve"> and hair salons.</w:t>
            </w:r>
          </w:p>
          <w:p w14:paraId="4FAD100F" w14:textId="77777777" w:rsidR="00B34577" w:rsidRDefault="00B34577">
            <w:pPr>
              <w:spacing w:line="240" w:lineRule="auto"/>
              <w:rPr>
                <w:rFonts w:ascii="Lato" w:eastAsia="Lato" w:hAnsi="Lato" w:cs="Lato"/>
                <w:color w:val="000000"/>
              </w:rPr>
            </w:pPr>
          </w:p>
          <w:p w14:paraId="3166BF15" w14:textId="2FF73405" w:rsidR="00DD0710" w:rsidRDefault="00DD0710">
            <w:pPr>
              <w:spacing w:line="240" w:lineRule="auto"/>
              <w:rPr>
                <w:rFonts w:ascii="Lato" w:eastAsia="Lato" w:hAnsi="Lato" w:cs="Lato"/>
                <w:color w:val="000000"/>
              </w:rPr>
            </w:pPr>
            <w:r>
              <w:rPr>
                <w:rFonts w:ascii="Lato" w:eastAsia="Lato" w:hAnsi="Lato" w:cs="Lato"/>
                <w:color w:val="000000"/>
              </w:rPr>
              <w:t xml:space="preserve">Meetings are in hair salon settings with cultural music and snacks. </w:t>
            </w:r>
          </w:p>
          <w:p w14:paraId="717CE7BB" w14:textId="77777777" w:rsidR="00B34577" w:rsidRDefault="00B34577">
            <w:pPr>
              <w:spacing w:line="240" w:lineRule="auto"/>
              <w:rPr>
                <w:rFonts w:ascii="Lato" w:eastAsia="Lato" w:hAnsi="Lato" w:cs="Lato"/>
                <w:color w:val="000000"/>
              </w:rPr>
            </w:pPr>
          </w:p>
          <w:p w14:paraId="3D6DA0AB" w14:textId="43B16DEF" w:rsidR="00A56CEF" w:rsidRDefault="00A56CEF">
            <w:pPr>
              <w:spacing w:line="240" w:lineRule="auto"/>
              <w:rPr>
                <w:rFonts w:ascii="Lato" w:eastAsia="Lato" w:hAnsi="Lato" w:cs="Lato"/>
                <w:color w:val="000000"/>
              </w:rPr>
            </w:pPr>
            <w:r>
              <w:rPr>
                <w:rFonts w:ascii="Lato" w:eastAsia="Lato" w:hAnsi="Lato" w:cs="Lato"/>
                <w:color w:val="000000"/>
              </w:rPr>
              <w:t xml:space="preserve">This first session focuses on cultural identity, social conflicts, </w:t>
            </w:r>
            <w:r w:rsidR="001C5E6C">
              <w:rPr>
                <w:rFonts w:ascii="Lato" w:eastAsia="Lato" w:hAnsi="Lato" w:cs="Lato"/>
                <w:color w:val="000000"/>
              </w:rPr>
              <w:t xml:space="preserve">colorism, </w:t>
            </w:r>
            <w:r w:rsidR="00DD0710">
              <w:rPr>
                <w:rFonts w:ascii="Lato" w:eastAsia="Lato" w:hAnsi="Lato" w:cs="Lato"/>
                <w:color w:val="000000"/>
              </w:rPr>
              <w:t>self-esteem,</w:t>
            </w:r>
            <w:r>
              <w:rPr>
                <w:rFonts w:ascii="Lato" w:eastAsia="Lato" w:hAnsi="Lato" w:cs="Lato"/>
                <w:color w:val="000000"/>
              </w:rPr>
              <w:t xml:space="preserve"> co</w:t>
            </w:r>
            <w:r w:rsidR="00DD0710">
              <w:rPr>
                <w:rFonts w:ascii="Lato" w:eastAsia="Lato" w:hAnsi="Lato" w:cs="Lato"/>
                <w:color w:val="000000"/>
              </w:rPr>
              <w:t>d</w:t>
            </w:r>
            <w:r>
              <w:rPr>
                <w:rFonts w:ascii="Lato" w:eastAsia="Lato" w:hAnsi="Lato" w:cs="Lato"/>
                <w:color w:val="000000"/>
              </w:rPr>
              <w:t xml:space="preserve">e </w:t>
            </w:r>
            <w:r w:rsidR="00DD0710">
              <w:rPr>
                <w:rFonts w:ascii="Lato" w:eastAsia="Lato" w:hAnsi="Lato" w:cs="Lato"/>
                <w:color w:val="000000"/>
              </w:rPr>
              <w:t>switching</w:t>
            </w:r>
            <w:r>
              <w:rPr>
                <w:rFonts w:ascii="Lato" w:eastAsia="Lato" w:hAnsi="Lato" w:cs="Lato"/>
                <w:color w:val="000000"/>
              </w:rPr>
              <w:t xml:space="preserve"> and the CROWN </w:t>
            </w:r>
            <w:r w:rsidR="00DD0710">
              <w:rPr>
                <w:rFonts w:ascii="Lato" w:eastAsia="Lato" w:hAnsi="Lato" w:cs="Lato"/>
                <w:color w:val="000000"/>
              </w:rPr>
              <w:t>A</w:t>
            </w:r>
            <w:r>
              <w:rPr>
                <w:rFonts w:ascii="Lato" w:eastAsia="Lato" w:hAnsi="Lato" w:cs="Lato"/>
                <w:color w:val="000000"/>
              </w:rPr>
              <w:t xml:space="preserve">ct. </w:t>
            </w:r>
            <w:r w:rsidR="00DD0710">
              <w:rPr>
                <w:rFonts w:ascii="Lato" w:eastAsia="Lato" w:hAnsi="Lato" w:cs="Lato"/>
                <w:color w:val="000000"/>
              </w:rPr>
              <w:t>We discuss hair texture, porosity and product types.</w:t>
            </w:r>
          </w:p>
          <w:p w14:paraId="359123DB" w14:textId="77777777" w:rsidR="00A56CEF" w:rsidRDefault="00A56CEF">
            <w:pPr>
              <w:spacing w:line="240" w:lineRule="auto"/>
              <w:rPr>
                <w:rFonts w:ascii="Lato" w:eastAsia="Lato" w:hAnsi="Lato" w:cs="Lato"/>
                <w:color w:val="000000"/>
              </w:rPr>
            </w:pPr>
          </w:p>
          <w:p w14:paraId="3A517BF2" w14:textId="77777777" w:rsidR="00F26F9C" w:rsidRDefault="001C5E6C">
            <w:pPr>
              <w:spacing w:line="240" w:lineRule="auto"/>
              <w:rPr>
                <w:rFonts w:ascii="Lato" w:eastAsia="Lato" w:hAnsi="Lato" w:cs="Lato"/>
                <w:color w:val="000000"/>
              </w:rPr>
            </w:pPr>
            <w:r>
              <w:rPr>
                <w:rFonts w:ascii="Lato" w:eastAsia="Lato" w:hAnsi="Lato" w:cs="Lato"/>
                <w:color w:val="000000"/>
              </w:rPr>
              <w:t>Session 2 -3</w:t>
            </w:r>
          </w:p>
          <w:p w14:paraId="791755BC" w14:textId="77777777" w:rsidR="001C5E6C" w:rsidRDefault="001C5E6C">
            <w:pPr>
              <w:spacing w:line="240" w:lineRule="auto"/>
              <w:rPr>
                <w:rFonts w:ascii="Lato" w:eastAsia="Lato" w:hAnsi="Lato" w:cs="Lato"/>
                <w:color w:val="000000"/>
              </w:rPr>
            </w:pPr>
            <w:r>
              <w:rPr>
                <w:rFonts w:ascii="Lato" w:eastAsia="Lato" w:hAnsi="Lato" w:cs="Lato"/>
                <w:color w:val="000000"/>
              </w:rPr>
              <w:t>In</w:t>
            </w:r>
            <w:r w:rsidR="00DF0C8A">
              <w:rPr>
                <w:rFonts w:ascii="Lato" w:eastAsia="Lato" w:hAnsi="Lato" w:cs="Lato"/>
                <w:color w:val="000000"/>
              </w:rPr>
              <w:t xml:space="preserve"> </w:t>
            </w:r>
            <w:r>
              <w:rPr>
                <w:rFonts w:ascii="Lato" w:eastAsia="Lato" w:hAnsi="Lato" w:cs="Lato"/>
                <w:color w:val="000000"/>
              </w:rPr>
              <w:t>session 2 we will provide product and h</w:t>
            </w:r>
            <w:r w:rsidR="00DF0C8A">
              <w:rPr>
                <w:rFonts w:ascii="Lato" w:eastAsia="Lato" w:hAnsi="Lato" w:cs="Lato"/>
                <w:color w:val="000000"/>
              </w:rPr>
              <w:t>a</w:t>
            </w:r>
            <w:r>
              <w:rPr>
                <w:rFonts w:ascii="Lato" w:eastAsia="Lato" w:hAnsi="Lato" w:cs="Lato"/>
                <w:color w:val="000000"/>
              </w:rPr>
              <w:t xml:space="preserve">ir </w:t>
            </w:r>
            <w:proofErr w:type="gramStart"/>
            <w:r>
              <w:rPr>
                <w:rFonts w:ascii="Lato" w:eastAsia="Lato" w:hAnsi="Lato" w:cs="Lato"/>
                <w:color w:val="000000"/>
              </w:rPr>
              <w:t>tools,</w:t>
            </w:r>
            <w:proofErr w:type="gramEnd"/>
            <w:r>
              <w:rPr>
                <w:rFonts w:ascii="Lato" w:eastAsia="Lato" w:hAnsi="Lato" w:cs="Lato"/>
                <w:color w:val="000000"/>
              </w:rPr>
              <w:t xml:space="preserve"> the participants will keep</w:t>
            </w:r>
            <w:r w:rsidR="00DF0C8A">
              <w:rPr>
                <w:rFonts w:ascii="Lato" w:eastAsia="Lato" w:hAnsi="Lato" w:cs="Lato"/>
                <w:color w:val="000000"/>
              </w:rPr>
              <w:t>.</w:t>
            </w:r>
            <w:r>
              <w:rPr>
                <w:rFonts w:ascii="Lato" w:eastAsia="Lato" w:hAnsi="Lato" w:cs="Lato"/>
                <w:color w:val="000000"/>
              </w:rPr>
              <w:t xml:space="preserve"> </w:t>
            </w:r>
          </w:p>
          <w:p w14:paraId="5DF12590" w14:textId="77777777" w:rsidR="00DF0C8A" w:rsidRDefault="00DF0C8A">
            <w:pPr>
              <w:spacing w:line="240" w:lineRule="auto"/>
              <w:rPr>
                <w:rFonts w:ascii="Lato" w:eastAsia="Lato" w:hAnsi="Lato" w:cs="Lato"/>
                <w:color w:val="000000"/>
              </w:rPr>
            </w:pPr>
            <w:r>
              <w:rPr>
                <w:rFonts w:ascii="Lato" w:eastAsia="Lato" w:hAnsi="Lato" w:cs="Lato"/>
                <w:color w:val="000000"/>
              </w:rPr>
              <w:t xml:space="preserve">The goal of the MMM program is to </w:t>
            </w:r>
            <w:r w:rsidRPr="00DF0C8A">
              <w:rPr>
                <w:rFonts w:ascii="Lato" w:eastAsia="Lato" w:hAnsi="Lato" w:cs="Lato"/>
                <w:color w:val="000000"/>
              </w:rPr>
              <w:t xml:space="preserve">build </w:t>
            </w:r>
            <w:r>
              <w:rPr>
                <w:rFonts w:ascii="Lato" w:eastAsia="Lato" w:hAnsi="Lato" w:cs="Lato"/>
                <w:color w:val="000000"/>
              </w:rPr>
              <w:t xml:space="preserve"> </w:t>
            </w:r>
            <w:proofErr w:type="spellStart"/>
            <w:r>
              <w:rPr>
                <w:rFonts w:ascii="Lato" w:eastAsia="Lato" w:hAnsi="Lato" w:cs="Lato"/>
                <w:color w:val="000000"/>
              </w:rPr>
              <w:t>self awareness</w:t>
            </w:r>
            <w:proofErr w:type="spellEnd"/>
            <w:r>
              <w:rPr>
                <w:rFonts w:ascii="Lato" w:eastAsia="Lato" w:hAnsi="Lato" w:cs="Lato"/>
                <w:color w:val="000000"/>
              </w:rPr>
              <w:t xml:space="preserve">, cultural and social understanding, empowerment, </w:t>
            </w:r>
            <w:r w:rsidRPr="00DF0C8A">
              <w:rPr>
                <w:rFonts w:ascii="Lato" w:eastAsia="Lato" w:hAnsi="Lato" w:cs="Lato"/>
                <w:color w:val="000000"/>
              </w:rPr>
              <w:t xml:space="preserve">personal happiness and pride, in curly and kinky curly haircare.  </w:t>
            </w:r>
          </w:p>
          <w:p w14:paraId="7C022522" w14:textId="77777777" w:rsidR="00DF0C8A" w:rsidRDefault="00DF0C8A">
            <w:pPr>
              <w:spacing w:line="240" w:lineRule="auto"/>
              <w:rPr>
                <w:rFonts w:ascii="Lato" w:eastAsia="Lato" w:hAnsi="Lato" w:cs="Lato"/>
                <w:color w:val="000000"/>
              </w:rPr>
            </w:pPr>
          </w:p>
          <w:p w14:paraId="6BE2A5CD" w14:textId="77777777" w:rsidR="00DF0C8A" w:rsidRDefault="00DF0C8A">
            <w:pPr>
              <w:spacing w:line="240" w:lineRule="auto"/>
              <w:rPr>
                <w:rFonts w:ascii="Lato" w:eastAsia="Lato" w:hAnsi="Lato" w:cs="Lato"/>
                <w:color w:val="000000"/>
              </w:rPr>
            </w:pPr>
            <w:r>
              <w:rPr>
                <w:rFonts w:ascii="Lato" w:eastAsia="Lato" w:hAnsi="Lato" w:cs="Lato"/>
                <w:color w:val="000000"/>
              </w:rPr>
              <w:t xml:space="preserve">We support foster families, general public, </w:t>
            </w:r>
            <w:proofErr w:type="spellStart"/>
            <w:r>
              <w:rPr>
                <w:rFonts w:ascii="Lato" w:eastAsia="Lato" w:hAnsi="Lato" w:cs="Lato"/>
                <w:color w:val="000000"/>
              </w:rPr>
              <w:t>reenrty</w:t>
            </w:r>
            <w:proofErr w:type="spellEnd"/>
            <w:r>
              <w:rPr>
                <w:rFonts w:ascii="Lato" w:eastAsia="Lato" w:hAnsi="Lato" w:cs="Lato"/>
                <w:color w:val="000000"/>
              </w:rPr>
              <w:t xml:space="preserve"> programs and more. </w:t>
            </w:r>
          </w:p>
          <w:p w14:paraId="1AC6E77A" w14:textId="77777777" w:rsidR="00DF0C8A" w:rsidRDefault="00DF0C8A">
            <w:pPr>
              <w:spacing w:line="240" w:lineRule="auto"/>
              <w:rPr>
                <w:rFonts w:ascii="Lato" w:eastAsia="Lato" w:hAnsi="Lato" w:cs="Lato"/>
                <w:color w:val="000000"/>
              </w:rPr>
            </w:pPr>
          </w:p>
          <w:p w14:paraId="799BADFC" w14:textId="77777777" w:rsidR="00DF0C8A" w:rsidRDefault="00DF0C8A">
            <w:pPr>
              <w:spacing w:line="240" w:lineRule="auto"/>
              <w:rPr>
                <w:rFonts w:ascii="Lato" w:eastAsia="Lato" w:hAnsi="Lato" w:cs="Lato"/>
                <w:color w:val="000000"/>
              </w:rPr>
            </w:pPr>
            <w:r>
              <w:rPr>
                <w:rFonts w:ascii="Lato" w:eastAsia="Lato" w:hAnsi="Lato" w:cs="Lato"/>
                <w:color w:val="000000"/>
              </w:rPr>
              <w:t>Goal increase workforce readiness by 20% in area or</w:t>
            </w:r>
          </w:p>
          <w:p w14:paraId="3B5CB352" w14:textId="77777777" w:rsidR="00DF0C8A" w:rsidRDefault="00DF0C8A">
            <w:pPr>
              <w:spacing w:line="240" w:lineRule="auto"/>
              <w:rPr>
                <w:rFonts w:ascii="Lato" w:eastAsia="Lato" w:hAnsi="Lato" w:cs="Lato"/>
                <w:color w:val="000000"/>
              </w:rPr>
            </w:pPr>
            <w:r>
              <w:rPr>
                <w:rFonts w:ascii="Lato" w:eastAsia="Lato" w:hAnsi="Lato" w:cs="Lato"/>
                <w:color w:val="000000"/>
              </w:rPr>
              <w:t>Increase cultural understanding and historic knowledge of foster families.</w:t>
            </w:r>
          </w:p>
          <w:p w14:paraId="46A1DD15" w14:textId="77777777" w:rsidR="00B34577" w:rsidRDefault="00B34577">
            <w:pPr>
              <w:spacing w:line="240" w:lineRule="auto"/>
              <w:rPr>
                <w:rFonts w:ascii="Lato" w:eastAsia="Lato" w:hAnsi="Lato" w:cs="Lato"/>
                <w:color w:val="000000"/>
              </w:rPr>
            </w:pPr>
          </w:p>
          <w:p w14:paraId="5FE955FE" w14:textId="11D0C19F" w:rsidR="00B34577" w:rsidRDefault="00B34577">
            <w:pPr>
              <w:spacing w:line="240" w:lineRule="auto"/>
              <w:rPr>
                <w:rFonts w:ascii="Lato" w:eastAsia="Lato" w:hAnsi="Lato" w:cs="Lato"/>
                <w:color w:val="000000"/>
              </w:rPr>
            </w:pPr>
            <w:r>
              <w:rPr>
                <w:rFonts w:ascii="Lato" w:eastAsia="Lato" w:hAnsi="Lato" w:cs="Lato"/>
                <w:color w:val="000000"/>
              </w:rPr>
              <w:t xml:space="preserve">MMM fills the </w:t>
            </w:r>
            <w:r w:rsidR="00373BBE">
              <w:rPr>
                <w:rFonts w:ascii="Lato" w:eastAsia="Lato" w:hAnsi="Lato" w:cs="Lato"/>
                <w:color w:val="000000"/>
              </w:rPr>
              <w:t xml:space="preserve">innovation </w:t>
            </w:r>
            <w:r>
              <w:rPr>
                <w:rFonts w:ascii="Lato" w:eastAsia="Lato" w:hAnsi="Lato" w:cs="Lato"/>
                <w:color w:val="000000"/>
              </w:rPr>
              <w:t xml:space="preserve">gap by using Black hair salons, role models, provide culturally relevant information on hair education, focus on the foster </w:t>
            </w:r>
            <w:r w:rsidR="00CB38A9">
              <w:rPr>
                <w:rFonts w:ascii="Lato" w:eastAsia="Lato" w:hAnsi="Lato" w:cs="Lato"/>
                <w:color w:val="000000"/>
              </w:rPr>
              <w:t>care</w:t>
            </w:r>
            <w:r>
              <w:rPr>
                <w:rFonts w:ascii="Lato" w:eastAsia="Lato" w:hAnsi="Lato" w:cs="Lato"/>
                <w:color w:val="000000"/>
              </w:rPr>
              <w:t xml:space="preserve"> system</w:t>
            </w:r>
            <w:r w:rsidR="00CB38A9">
              <w:rPr>
                <w:rFonts w:ascii="Lato" w:eastAsia="Lato" w:hAnsi="Lato" w:cs="Lato"/>
                <w:color w:val="000000"/>
              </w:rPr>
              <w:t xml:space="preserve"> youth in ethnically mixed households.</w:t>
            </w:r>
          </w:p>
        </w:tc>
      </w:tr>
    </w:tbl>
    <w:p w14:paraId="5DA9F89F" w14:textId="77777777" w:rsidR="00162B11" w:rsidRDefault="00162B11">
      <w:pPr>
        <w:rPr>
          <w:i/>
          <w:color w:val="000000"/>
          <w:sz w:val="12"/>
          <w:szCs w:val="12"/>
        </w:rPr>
      </w:pPr>
    </w:p>
    <w:p w14:paraId="67E2973B" w14:textId="77777777" w:rsidR="00162B11" w:rsidRDefault="00162B11">
      <w:pPr>
        <w:rPr>
          <w:i/>
          <w:color w:val="000000"/>
          <w:sz w:val="12"/>
          <w:szCs w:val="12"/>
        </w:rPr>
      </w:pPr>
    </w:p>
    <w:p w14:paraId="14DE1FCC" w14:textId="77777777" w:rsidR="00F02ADA" w:rsidRDefault="00F02ADA">
      <w:pPr>
        <w:rPr>
          <w:i/>
          <w:color w:val="000000"/>
          <w:sz w:val="12"/>
          <w:szCs w:val="12"/>
        </w:rPr>
      </w:pPr>
    </w:p>
    <w:p w14:paraId="69EC2B6D" w14:textId="77777777" w:rsidR="00F02ADA" w:rsidRDefault="00F02ADA">
      <w:pPr>
        <w:rPr>
          <w:i/>
          <w:color w:val="000000"/>
          <w:sz w:val="12"/>
          <w:szCs w:val="12"/>
        </w:rPr>
      </w:pPr>
    </w:p>
    <w:p w14:paraId="7AD09AA8" w14:textId="77777777" w:rsidR="00162B11" w:rsidRDefault="00162B11">
      <w:pPr>
        <w:rPr>
          <w:i/>
          <w:color w:val="000000"/>
          <w:sz w:val="12"/>
          <w:szCs w:val="12"/>
        </w:rPr>
      </w:pPr>
    </w:p>
    <w:tbl>
      <w:tblPr>
        <w:tblStyle w:val="a9"/>
        <w:tblW w:w="9360" w:type="dxa"/>
        <w:jc w:val="center"/>
        <w:tblBorders>
          <w:top w:val="single" w:sz="4" w:space="0" w:color="31849B"/>
          <w:left w:val="single" w:sz="4" w:space="0" w:color="31849B"/>
          <w:bottom w:val="single" w:sz="4" w:space="0" w:color="31849B"/>
          <w:right w:val="single" w:sz="4" w:space="0" w:color="31849B"/>
        </w:tblBorders>
        <w:tblLayout w:type="fixed"/>
        <w:tblLook w:val="0600" w:firstRow="0" w:lastRow="0" w:firstColumn="0" w:lastColumn="0" w:noHBand="1" w:noVBand="1"/>
      </w:tblPr>
      <w:tblGrid>
        <w:gridCol w:w="9360"/>
      </w:tblGrid>
      <w:tr w:rsidR="00162B11" w14:paraId="762BC8FD" w14:textId="77777777">
        <w:trPr>
          <w:jc w:val="center"/>
        </w:trPr>
        <w:tc>
          <w:tcPr>
            <w:tcW w:w="9360" w:type="dxa"/>
            <w:tcBorders>
              <w:top w:val="nil"/>
              <w:left w:val="nil"/>
              <w:bottom w:val="nil"/>
              <w:right w:val="nil"/>
            </w:tcBorders>
            <w:shd w:val="clear" w:color="auto" w:fill="31849B"/>
            <w:tcMar>
              <w:top w:w="100" w:type="dxa"/>
              <w:left w:w="100" w:type="dxa"/>
              <w:bottom w:w="100" w:type="dxa"/>
              <w:right w:w="100" w:type="dxa"/>
            </w:tcMar>
          </w:tcPr>
          <w:p w14:paraId="2FCA1246" w14:textId="77777777" w:rsidR="00162B11" w:rsidRDefault="004F32EB">
            <w:pPr>
              <w:pStyle w:val="Heading1"/>
              <w:widowControl w:val="0"/>
              <w:rPr>
                <w:color w:val="000000"/>
              </w:rPr>
            </w:pPr>
            <w:bookmarkStart w:id="6" w:name="_3dy6vkm" w:colFirst="0" w:colLast="0"/>
            <w:bookmarkEnd w:id="6"/>
            <w:r>
              <w:rPr>
                <w:color w:val="FFFFFF"/>
              </w:rPr>
              <w:t xml:space="preserve">Program Two Description: </w:t>
            </w:r>
          </w:p>
        </w:tc>
      </w:tr>
      <w:tr w:rsidR="00F02ADA" w14:paraId="6CF33B2B" w14:textId="77777777" w:rsidTr="00F02ADA">
        <w:trPr>
          <w:jc w:val="center"/>
        </w:trPr>
        <w:tc>
          <w:tcPr>
            <w:tcW w:w="9360" w:type="dxa"/>
            <w:tcBorders>
              <w:top w:val="nil"/>
              <w:left w:val="nil"/>
              <w:bottom w:val="nil"/>
              <w:right w:val="nil"/>
            </w:tcBorders>
            <w:shd w:val="clear" w:color="auto" w:fill="auto"/>
            <w:tcMar>
              <w:top w:w="100" w:type="dxa"/>
              <w:left w:w="100" w:type="dxa"/>
              <w:bottom w:w="100" w:type="dxa"/>
              <w:right w:w="100" w:type="dxa"/>
            </w:tcMar>
          </w:tcPr>
          <w:p w14:paraId="6C7F5BD7" w14:textId="77777777" w:rsidR="00F02ADA" w:rsidRPr="00F02ADA" w:rsidRDefault="00F02ADA">
            <w:pPr>
              <w:pStyle w:val="Heading1"/>
              <w:widowControl w:val="0"/>
              <w:rPr>
                <w:color w:val="FFFFFF"/>
                <w:sz w:val="10"/>
                <w:szCs w:val="10"/>
              </w:rPr>
            </w:pPr>
          </w:p>
        </w:tc>
      </w:tr>
    </w:tbl>
    <w:tbl>
      <w:tblPr>
        <w:tblStyle w:val="a8"/>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6330"/>
      </w:tblGrid>
      <w:tr w:rsidR="00F02ADA" w14:paraId="163995CF" w14:textId="77777777" w:rsidTr="004F32EB">
        <w:trPr>
          <w:jc w:val="center"/>
        </w:trPr>
        <w:tc>
          <w:tcPr>
            <w:tcW w:w="3030" w:type="dxa"/>
            <w:shd w:val="clear" w:color="auto" w:fill="DBEEF3"/>
            <w:tcMar>
              <w:top w:w="100" w:type="dxa"/>
              <w:left w:w="100" w:type="dxa"/>
              <w:bottom w:w="100" w:type="dxa"/>
              <w:right w:w="100" w:type="dxa"/>
            </w:tcMar>
            <w:vAlign w:val="center"/>
          </w:tcPr>
          <w:p w14:paraId="70794553"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Program Title</w:t>
            </w:r>
          </w:p>
          <w:p w14:paraId="7765859F" w14:textId="77777777" w:rsidR="00F02ADA" w:rsidRPr="00F26F9C" w:rsidRDefault="00F02ADA" w:rsidP="004F32EB">
            <w:pPr>
              <w:widowControl w:val="0"/>
              <w:spacing w:line="240" w:lineRule="auto"/>
              <w:rPr>
                <w:rFonts w:ascii="Lato" w:eastAsia="Lato" w:hAnsi="Lato" w:cs="Lato"/>
                <w:color w:val="000000"/>
                <w:sz w:val="10"/>
                <w:szCs w:val="10"/>
              </w:rPr>
            </w:pPr>
          </w:p>
          <w:p w14:paraId="0CC42A5D" w14:textId="77777777" w:rsidR="00F02ADA" w:rsidRDefault="00F02ADA" w:rsidP="004F32EB">
            <w:pPr>
              <w:widowControl w:val="0"/>
              <w:spacing w:line="240" w:lineRule="auto"/>
              <w:rPr>
                <w:rFonts w:ascii="Lato" w:eastAsia="Lato" w:hAnsi="Lato" w:cs="Lato"/>
                <w:color w:val="000000"/>
              </w:rPr>
            </w:pPr>
            <w:r w:rsidRPr="00045FD1">
              <w:rPr>
                <w:rFonts w:eastAsia="Lato"/>
                <w:i/>
                <w:iCs/>
                <w:color w:val="808080" w:themeColor="background1" w:themeShade="80"/>
              </w:rPr>
              <w:t>Sexy Title i.e.,</w:t>
            </w:r>
            <w:r w:rsidRPr="00045FD1">
              <w:rPr>
                <w:rFonts w:ascii="Lato" w:eastAsia="Lato" w:hAnsi="Lato" w:cs="Lato"/>
                <w:color w:val="808080" w:themeColor="background1" w:themeShade="80"/>
              </w:rPr>
              <w:t xml:space="preserve"> </w:t>
            </w:r>
            <w:r w:rsidRPr="00045FD1">
              <w:rPr>
                <w:i/>
                <w:color w:val="808080" w:themeColor="background1" w:themeShade="80"/>
              </w:rPr>
              <w:t>From Boys2Men Rites of Passage</w:t>
            </w:r>
          </w:p>
        </w:tc>
        <w:tc>
          <w:tcPr>
            <w:tcW w:w="6330" w:type="dxa"/>
            <w:shd w:val="clear" w:color="auto" w:fill="auto"/>
            <w:tcMar>
              <w:top w:w="100" w:type="dxa"/>
              <w:left w:w="100" w:type="dxa"/>
              <w:bottom w:w="100" w:type="dxa"/>
              <w:right w:w="100" w:type="dxa"/>
            </w:tcMar>
          </w:tcPr>
          <w:p w14:paraId="5C99E02A" w14:textId="37CE3D54" w:rsidR="00F02ADA" w:rsidRDefault="00DF0C8A" w:rsidP="004F32EB">
            <w:pPr>
              <w:spacing w:line="240" w:lineRule="auto"/>
              <w:rPr>
                <w:rFonts w:ascii="Lato" w:eastAsia="Lato" w:hAnsi="Lato" w:cs="Lato"/>
                <w:color w:val="000000"/>
              </w:rPr>
            </w:pPr>
            <w:r>
              <w:rPr>
                <w:rFonts w:ascii="Lato" w:eastAsia="Lato" w:hAnsi="Lato" w:cs="Lato"/>
                <w:color w:val="000000"/>
              </w:rPr>
              <w:t>Racial Justice Workshops</w:t>
            </w:r>
          </w:p>
        </w:tc>
      </w:tr>
      <w:tr w:rsidR="00F02ADA" w14:paraId="078547E7" w14:textId="77777777" w:rsidTr="004F32EB">
        <w:trPr>
          <w:jc w:val="center"/>
        </w:trPr>
        <w:tc>
          <w:tcPr>
            <w:tcW w:w="3030" w:type="dxa"/>
            <w:shd w:val="clear" w:color="auto" w:fill="DBEEF3"/>
            <w:tcMar>
              <w:top w:w="100" w:type="dxa"/>
              <w:left w:w="100" w:type="dxa"/>
              <w:bottom w:w="100" w:type="dxa"/>
              <w:right w:w="100" w:type="dxa"/>
            </w:tcMar>
            <w:vAlign w:val="center"/>
          </w:tcPr>
          <w:p w14:paraId="3A34E4EA"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Services Provided</w:t>
            </w:r>
          </w:p>
          <w:p w14:paraId="1A3EC020" w14:textId="77777777" w:rsidR="00F02ADA" w:rsidRPr="00045FD1" w:rsidRDefault="00F02ADA" w:rsidP="004F32EB">
            <w:pPr>
              <w:widowControl w:val="0"/>
              <w:spacing w:line="240" w:lineRule="auto"/>
              <w:rPr>
                <w:rFonts w:ascii="Lato" w:eastAsia="Lato" w:hAnsi="Lato" w:cs="Lato"/>
                <w:color w:val="000000"/>
                <w:sz w:val="10"/>
                <w:szCs w:val="10"/>
              </w:rPr>
            </w:pPr>
          </w:p>
          <w:p w14:paraId="745D3A4D"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Youth development</w:t>
            </w:r>
          </w:p>
          <w:p w14:paraId="3792A265"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College Readiness</w:t>
            </w:r>
          </w:p>
          <w:p w14:paraId="0F6CD14A"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Career Exploration</w:t>
            </w:r>
          </w:p>
          <w:p w14:paraId="5CA5BA21"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Relationship Counseling</w:t>
            </w:r>
          </w:p>
          <w:p w14:paraId="5CE2714F"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Parenting Classes</w:t>
            </w:r>
          </w:p>
        </w:tc>
        <w:tc>
          <w:tcPr>
            <w:tcW w:w="6330" w:type="dxa"/>
            <w:shd w:val="clear" w:color="auto" w:fill="auto"/>
            <w:tcMar>
              <w:top w:w="100" w:type="dxa"/>
              <w:left w:w="100" w:type="dxa"/>
              <w:bottom w:w="100" w:type="dxa"/>
              <w:right w:w="100" w:type="dxa"/>
            </w:tcMar>
          </w:tcPr>
          <w:p w14:paraId="7621BE0F" w14:textId="0BACE5A5" w:rsidR="00F02ADA" w:rsidRDefault="00DF0C8A" w:rsidP="004F32EB">
            <w:pPr>
              <w:spacing w:before="240" w:after="240" w:line="240" w:lineRule="auto"/>
              <w:rPr>
                <w:rFonts w:ascii="Lato" w:eastAsia="Lato" w:hAnsi="Lato" w:cs="Lato"/>
                <w:color w:val="000000"/>
              </w:rPr>
            </w:pPr>
            <w:r>
              <w:rPr>
                <w:rFonts w:ascii="Lato" w:eastAsia="Lato" w:hAnsi="Lato" w:cs="Lato"/>
                <w:color w:val="000000"/>
              </w:rPr>
              <w:t xml:space="preserve">Racial and social justice education, youth dev, </w:t>
            </w:r>
          </w:p>
        </w:tc>
      </w:tr>
      <w:tr w:rsidR="00F02ADA" w14:paraId="7402C32B" w14:textId="77777777" w:rsidTr="004F32EB">
        <w:trPr>
          <w:jc w:val="center"/>
        </w:trPr>
        <w:tc>
          <w:tcPr>
            <w:tcW w:w="3030" w:type="dxa"/>
            <w:shd w:val="clear" w:color="auto" w:fill="DBEEF3"/>
            <w:tcMar>
              <w:top w:w="100" w:type="dxa"/>
              <w:left w:w="100" w:type="dxa"/>
              <w:bottom w:w="100" w:type="dxa"/>
              <w:right w:w="100" w:type="dxa"/>
            </w:tcMar>
            <w:vAlign w:val="center"/>
          </w:tcPr>
          <w:p w14:paraId="1F24258A"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Measurable Goals</w:t>
            </w:r>
          </w:p>
          <w:p w14:paraId="48C0D096" w14:textId="77777777" w:rsidR="00F02ADA" w:rsidRPr="00F26F9C" w:rsidRDefault="00F02ADA" w:rsidP="004F32EB">
            <w:pPr>
              <w:widowControl w:val="0"/>
              <w:spacing w:line="240" w:lineRule="auto"/>
              <w:rPr>
                <w:rFonts w:ascii="Lato" w:eastAsia="Lato" w:hAnsi="Lato" w:cs="Lato"/>
                <w:color w:val="000000"/>
                <w:sz w:val="10"/>
                <w:szCs w:val="10"/>
              </w:rPr>
            </w:pPr>
          </w:p>
          <w:p w14:paraId="280EDFD6" w14:textId="77777777" w:rsidR="00F02ADA" w:rsidRPr="00E3597C" w:rsidRDefault="00F02ADA" w:rsidP="004F32EB">
            <w:pPr>
              <w:widowControl w:val="0"/>
              <w:spacing w:line="240" w:lineRule="auto"/>
              <w:rPr>
                <w:rFonts w:eastAsia="Lato"/>
                <w:i/>
                <w:color w:val="808080" w:themeColor="background1" w:themeShade="80"/>
                <w:lang w:val="en-US"/>
              </w:rPr>
            </w:pPr>
            <w:r>
              <w:rPr>
                <w:rFonts w:eastAsia="Lato"/>
                <w:i/>
                <w:color w:val="808080" w:themeColor="background1" w:themeShade="80"/>
                <w:lang w:val="en-US"/>
              </w:rPr>
              <w:t xml:space="preserve">What will you do to make the change? </w:t>
            </w:r>
            <w:r w:rsidRPr="007E30B4">
              <w:rPr>
                <w:rFonts w:eastAsia="Lato"/>
                <w:i/>
                <w:color w:val="808080" w:themeColor="background1" w:themeShade="80"/>
                <w:lang w:val="en-US"/>
              </w:rPr>
              <w:t>i.e., increase, decrease, reduce, eliminate, cure.</w:t>
            </w:r>
          </w:p>
        </w:tc>
        <w:tc>
          <w:tcPr>
            <w:tcW w:w="6330" w:type="dxa"/>
            <w:shd w:val="clear" w:color="auto" w:fill="auto"/>
            <w:tcMar>
              <w:top w:w="100" w:type="dxa"/>
              <w:left w:w="100" w:type="dxa"/>
              <w:bottom w:w="100" w:type="dxa"/>
              <w:right w:w="100" w:type="dxa"/>
            </w:tcMar>
          </w:tcPr>
          <w:p w14:paraId="295CD632" w14:textId="77777777" w:rsidR="00F02ADA" w:rsidRDefault="00DF0C8A" w:rsidP="004F32EB">
            <w:pPr>
              <w:spacing w:line="240" w:lineRule="auto"/>
              <w:rPr>
                <w:rFonts w:ascii="Lato" w:eastAsia="Lato" w:hAnsi="Lato" w:cs="Lato"/>
                <w:color w:val="000000"/>
                <w:sz w:val="20"/>
                <w:szCs w:val="20"/>
              </w:rPr>
            </w:pPr>
            <w:r>
              <w:rPr>
                <w:rFonts w:ascii="Lato" w:eastAsia="Lato" w:hAnsi="Lato" w:cs="Lato"/>
                <w:color w:val="000000"/>
                <w:sz w:val="20"/>
                <w:szCs w:val="20"/>
              </w:rPr>
              <w:t>Provide workshops designed to educate, breakdown barriers and empower the community.</w:t>
            </w:r>
          </w:p>
          <w:p w14:paraId="200D75BE" w14:textId="77777777" w:rsidR="00DF0C8A" w:rsidRDefault="00DF0C8A" w:rsidP="004F32EB">
            <w:pPr>
              <w:spacing w:line="240" w:lineRule="auto"/>
              <w:rPr>
                <w:rFonts w:ascii="Lato" w:eastAsia="Lato" w:hAnsi="Lato" w:cs="Lato"/>
                <w:color w:val="000000"/>
                <w:sz w:val="20"/>
                <w:szCs w:val="20"/>
              </w:rPr>
            </w:pPr>
          </w:p>
          <w:p w14:paraId="5DADEA4F" w14:textId="48AFD958" w:rsidR="00DF0C8A" w:rsidRDefault="00DF0C8A" w:rsidP="004F32EB">
            <w:pPr>
              <w:spacing w:line="240" w:lineRule="auto"/>
              <w:rPr>
                <w:rFonts w:ascii="Lato" w:eastAsia="Lato" w:hAnsi="Lato" w:cs="Lato"/>
                <w:color w:val="000000"/>
                <w:sz w:val="20"/>
                <w:szCs w:val="20"/>
              </w:rPr>
            </w:pPr>
            <w:r>
              <w:rPr>
                <w:rFonts w:ascii="Lato" w:eastAsia="Lato" w:hAnsi="Lato" w:cs="Lato"/>
                <w:color w:val="000000"/>
                <w:sz w:val="20"/>
                <w:szCs w:val="20"/>
              </w:rPr>
              <w:t>Participants will gain a better understanding of political system in America, increase knowledge of US systems, knowledge of US history</w:t>
            </w:r>
          </w:p>
        </w:tc>
      </w:tr>
      <w:tr w:rsidR="00F02ADA" w14:paraId="6B729BFD" w14:textId="77777777" w:rsidTr="004F32EB">
        <w:trPr>
          <w:jc w:val="center"/>
        </w:trPr>
        <w:tc>
          <w:tcPr>
            <w:tcW w:w="3030" w:type="dxa"/>
            <w:shd w:val="clear" w:color="auto" w:fill="DBEEF3"/>
            <w:tcMar>
              <w:top w:w="100" w:type="dxa"/>
              <w:left w:w="100" w:type="dxa"/>
              <w:bottom w:w="100" w:type="dxa"/>
              <w:right w:w="100" w:type="dxa"/>
            </w:tcMar>
            <w:vAlign w:val="center"/>
          </w:tcPr>
          <w:p w14:paraId="29064D19"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By How Much (Impact)</w:t>
            </w:r>
          </w:p>
          <w:p w14:paraId="71C870F3" w14:textId="77777777" w:rsidR="00F02ADA" w:rsidRPr="00F26F9C" w:rsidRDefault="00F02ADA" w:rsidP="004F32EB">
            <w:pPr>
              <w:widowControl w:val="0"/>
              <w:spacing w:line="240" w:lineRule="auto"/>
              <w:rPr>
                <w:rFonts w:ascii="Lato" w:eastAsia="Lato" w:hAnsi="Lato" w:cs="Lato"/>
                <w:color w:val="000000"/>
                <w:sz w:val="10"/>
                <w:szCs w:val="10"/>
              </w:rPr>
            </w:pPr>
          </w:p>
          <w:p w14:paraId="31A21550" w14:textId="77777777" w:rsidR="00F02ADA" w:rsidRPr="00E3597C" w:rsidRDefault="00F02ADA" w:rsidP="004F32EB">
            <w:pPr>
              <w:widowControl w:val="0"/>
              <w:spacing w:line="240" w:lineRule="auto"/>
              <w:rPr>
                <w:rFonts w:eastAsia="Lato"/>
                <w:color w:val="000000"/>
              </w:rPr>
            </w:pPr>
            <w:r w:rsidRPr="00E3597C">
              <w:rPr>
                <w:rFonts w:eastAsia="Lato"/>
                <w:i/>
                <w:color w:val="808080" w:themeColor="background1" w:themeShade="80"/>
                <w:lang w:val="en-US"/>
              </w:rPr>
              <w:t>% - make the goal</w:t>
            </w:r>
            <w:r>
              <w:rPr>
                <w:rFonts w:eastAsia="Lato"/>
                <w:i/>
                <w:color w:val="808080" w:themeColor="background1" w:themeShade="80"/>
                <w:lang w:val="en-US"/>
              </w:rPr>
              <w:t xml:space="preserve"> </w:t>
            </w:r>
            <w:r w:rsidRPr="00E3597C">
              <w:rPr>
                <w:rFonts w:eastAsia="Lato"/>
                <w:i/>
                <w:color w:val="808080" w:themeColor="background1" w:themeShade="80"/>
                <w:lang w:val="en-US"/>
              </w:rPr>
              <w:t>attainable. Usually 10-25%</w:t>
            </w:r>
          </w:p>
        </w:tc>
        <w:tc>
          <w:tcPr>
            <w:tcW w:w="6330" w:type="dxa"/>
            <w:shd w:val="clear" w:color="auto" w:fill="auto"/>
            <w:tcMar>
              <w:top w:w="100" w:type="dxa"/>
              <w:left w:w="100" w:type="dxa"/>
              <w:bottom w:w="100" w:type="dxa"/>
              <w:right w:w="100" w:type="dxa"/>
            </w:tcMar>
          </w:tcPr>
          <w:p w14:paraId="32185B48" w14:textId="7298CCEA" w:rsidR="00F02ADA" w:rsidRDefault="00DF0C8A" w:rsidP="004F32EB">
            <w:pPr>
              <w:spacing w:line="240" w:lineRule="auto"/>
              <w:rPr>
                <w:rFonts w:ascii="Lato" w:eastAsia="Lato" w:hAnsi="Lato" w:cs="Lato"/>
                <w:color w:val="000000"/>
              </w:rPr>
            </w:pPr>
            <w:r>
              <w:rPr>
                <w:rFonts w:ascii="Lato" w:eastAsia="Lato" w:hAnsi="Lato" w:cs="Lato"/>
                <w:color w:val="000000"/>
              </w:rPr>
              <w:t>20%</w:t>
            </w:r>
          </w:p>
        </w:tc>
      </w:tr>
      <w:tr w:rsidR="00F02ADA" w14:paraId="2AFB0302" w14:textId="77777777" w:rsidTr="004F32EB">
        <w:trPr>
          <w:jc w:val="center"/>
        </w:trPr>
        <w:tc>
          <w:tcPr>
            <w:tcW w:w="3030" w:type="dxa"/>
            <w:shd w:val="clear" w:color="auto" w:fill="DBEEF3"/>
            <w:tcMar>
              <w:top w:w="100" w:type="dxa"/>
              <w:left w:w="100" w:type="dxa"/>
              <w:bottom w:w="100" w:type="dxa"/>
              <w:right w:w="100" w:type="dxa"/>
            </w:tcMar>
            <w:vAlign w:val="center"/>
          </w:tcPr>
          <w:p w14:paraId="26D73A03"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Program Objectives</w:t>
            </w:r>
          </w:p>
          <w:p w14:paraId="29D95DBB" w14:textId="77777777" w:rsidR="00F02ADA" w:rsidRPr="00F26F9C" w:rsidRDefault="00F02ADA" w:rsidP="004F32EB">
            <w:pPr>
              <w:widowControl w:val="0"/>
              <w:spacing w:line="240" w:lineRule="auto"/>
              <w:rPr>
                <w:rFonts w:ascii="Lato" w:eastAsia="Lato" w:hAnsi="Lato" w:cs="Lato"/>
                <w:color w:val="000000"/>
                <w:sz w:val="10"/>
                <w:szCs w:val="10"/>
              </w:rPr>
            </w:pPr>
          </w:p>
          <w:p w14:paraId="12EDA434" w14:textId="77777777" w:rsidR="00F02ADA" w:rsidRPr="00F26F9C" w:rsidRDefault="00F02ADA" w:rsidP="004F32EB">
            <w:pPr>
              <w:widowControl w:val="0"/>
              <w:spacing w:line="240" w:lineRule="auto"/>
              <w:rPr>
                <w:rFonts w:eastAsia="Lato"/>
                <w:i/>
                <w:color w:val="808080" w:themeColor="background1" w:themeShade="80"/>
                <w:lang w:val="en-US"/>
              </w:rPr>
            </w:pPr>
            <w:r w:rsidRPr="00F26F9C">
              <w:rPr>
                <w:rFonts w:eastAsia="Lato"/>
                <w:i/>
                <w:color w:val="808080" w:themeColor="background1" w:themeShade="80"/>
                <w:lang w:val="en-US"/>
              </w:rPr>
              <w:t xml:space="preserve">How will your org accomplish the goal?        </w:t>
            </w:r>
            <w:r>
              <w:rPr>
                <w:rFonts w:eastAsia="Lato"/>
                <w:i/>
                <w:color w:val="808080" w:themeColor="background1" w:themeShade="80"/>
                <w:lang w:val="en-US"/>
              </w:rPr>
              <w:t xml:space="preserve"> </w:t>
            </w:r>
            <w:r w:rsidRPr="00F26F9C">
              <w:rPr>
                <w:rFonts w:eastAsia="Lato"/>
                <w:i/>
                <w:color w:val="808080" w:themeColor="background1" w:themeShade="80"/>
                <w:lang w:val="en-US"/>
              </w:rPr>
              <w:t>By hosting three interviewing techniques workshops per week</w:t>
            </w:r>
          </w:p>
        </w:tc>
        <w:tc>
          <w:tcPr>
            <w:tcW w:w="6330" w:type="dxa"/>
            <w:shd w:val="clear" w:color="auto" w:fill="auto"/>
            <w:tcMar>
              <w:top w:w="100" w:type="dxa"/>
              <w:left w:w="100" w:type="dxa"/>
              <w:bottom w:w="100" w:type="dxa"/>
              <w:right w:w="100" w:type="dxa"/>
            </w:tcMar>
          </w:tcPr>
          <w:p w14:paraId="41C12D7E" w14:textId="5F7E2803" w:rsidR="00F02ADA" w:rsidRDefault="00F02ADA" w:rsidP="004F32EB">
            <w:pPr>
              <w:spacing w:line="240" w:lineRule="auto"/>
              <w:rPr>
                <w:rFonts w:ascii="Lato" w:eastAsia="Lato" w:hAnsi="Lato" w:cs="Lato"/>
              </w:rPr>
            </w:pPr>
            <w:r>
              <w:rPr>
                <w:rFonts w:ascii="Lato" w:eastAsia="Lato" w:hAnsi="Lato" w:cs="Lato"/>
                <w:sz w:val="20"/>
                <w:szCs w:val="20"/>
              </w:rPr>
              <w:t xml:space="preserve"> </w:t>
            </w:r>
            <w:r w:rsidR="00DF0C8A">
              <w:rPr>
                <w:rFonts w:ascii="Lato" w:eastAsia="Lato" w:hAnsi="Lato" w:cs="Lato"/>
                <w:sz w:val="20"/>
                <w:szCs w:val="20"/>
              </w:rPr>
              <w:t xml:space="preserve">Hosting </w:t>
            </w:r>
            <w:r w:rsidR="00A24674">
              <w:rPr>
                <w:rFonts w:ascii="Lato" w:eastAsia="Lato" w:hAnsi="Lato" w:cs="Lato"/>
                <w:sz w:val="20"/>
                <w:szCs w:val="20"/>
              </w:rPr>
              <w:t>monthly racial justice workshops in the community, organizations, churches</w:t>
            </w:r>
          </w:p>
        </w:tc>
      </w:tr>
      <w:tr w:rsidR="00F02ADA" w14:paraId="74C7EB56" w14:textId="77777777" w:rsidTr="004F32EB">
        <w:trPr>
          <w:jc w:val="center"/>
        </w:trPr>
        <w:tc>
          <w:tcPr>
            <w:tcW w:w="3030" w:type="dxa"/>
            <w:shd w:val="clear" w:color="auto" w:fill="DBEEF3"/>
            <w:tcMar>
              <w:top w:w="100" w:type="dxa"/>
              <w:left w:w="100" w:type="dxa"/>
              <w:bottom w:w="100" w:type="dxa"/>
              <w:right w:w="100" w:type="dxa"/>
            </w:tcMar>
            <w:vAlign w:val="center"/>
          </w:tcPr>
          <w:p w14:paraId="7AAF1B18"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How often are your programs offered?</w:t>
            </w:r>
          </w:p>
          <w:p w14:paraId="2AAF70D7" w14:textId="77777777" w:rsidR="00F02ADA" w:rsidRPr="00F26F9C" w:rsidRDefault="00F02ADA" w:rsidP="004F32EB">
            <w:pPr>
              <w:widowControl w:val="0"/>
              <w:spacing w:line="240" w:lineRule="auto"/>
              <w:rPr>
                <w:rFonts w:ascii="Lato" w:eastAsia="Lato" w:hAnsi="Lato" w:cs="Lato"/>
                <w:color w:val="000000"/>
                <w:sz w:val="10"/>
                <w:szCs w:val="10"/>
              </w:rPr>
            </w:pPr>
          </w:p>
          <w:p w14:paraId="2788AB05" w14:textId="77777777" w:rsidR="00F02ADA" w:rsidRPr="00F26F9C" w:rsidRDefault="00F02ADA" w:rsidP="004F32EB">
            <w:pPr>
              <w:widowControl w:val="0"/>
              <w:spacing w:line="240" w:lineRule="auto"/>
              <w:rPr>
                <w:rFonts w:eastAsia="Lato"/>
                <w:color w:val="000000"/>
              </w:rPr>
            </w:pPr>
            <w:r w:rsidRPr="00F26F9C">
              <w:rPr>
                <w:rFonts w:eastAsia="Lato"/>
                <w:i/>
                <w:color w:val="808080" w:themeColor="background1" w:themeShade="80"/>
                <w:lang w:val="en-US"/>
              </w:rPr>
              <w:t>e.g. 3 times a week, 4 times a month, once a quarter, twice a year</w:t>
            </w:r>
          </w:p>
        </w:tc>
        <w:tc>
          <w:tcPr>
            <w:tcW w:w="6330" w:type="dxa"/>
            <w:shd w:val="clear" w:color="auto" w:fill="auto"/>
            <w:tcMar>
              <w:top w:w="100" w:type="dxa"/>
              <w:left w:w="100" w:type="dxa"/>
              <w:bottom w:w="100" w:type="dxa"/>
              <w:right w:w="100" w:type="dxa"/>
            </w:tcMar>
          </w:tcPr>
          <w:p w14:paraId="41159A29" w14:textId="32401C7B" w:rsidR="00F02ADA" w:rsidRDefault="00A24674" w:rsidP="004F32EB">
            <w:pPr>
              <w:spacing w:line="240" w:lineRule="auto"/>
              <w:rPr>
                <w:rFonts w:ascii="Lato" w:eastAsia="Lato" w:hAnsi="Lato" w:cs="Lato"/>
                <w:color w:val="000000"/>
              </w:rPr>
            </w:pPr>
            <w:r>
              <w:rPr>
                <w:rFonts w:ascii="Lato" w:eastAsia="Lato" w:hAnsi="Lato" w:cs="Lato"/>
                <w:color w:val="000000"/>
              </w:rPr>
              <w:t>Once a quarter</w:t>
            </w:r>
          </w:p>
        </w:tc>
      </w:tr>
      <w:tr w:rsidR="00F02ADA" w14:paraId="4AC83F7C" w14:textId="77777777" w:rsidTr="004F32EB">
        <w:trPr>
          <w:jc w:val="center"/>
        </w:trPr>
        <w:tc>
          <w:tcPr>
            <w:tcW w:w="3030" w:type="dxa"/>
            <w:shd w:val="clear" w:color="auto" w:fill="DBEEF3"/>
            <w:tcMar>
              <w:top w:w="100" w:type="dxa"/>
              <w:left w:w="100" w:type="dxa"/>
              <w:bottom w:w="100" w:type="dxa"/>
              <w:right w:w="100" w:type="dxa"/>
            </w:tcMar>
            <w:vAlign w:val="center"/>
          </w:tcPr>
          <w:p w14:paraId="349C3748"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How long will your programs run?</w:t>
            </w:r>
          </w:p>
          <w:p w14:paraId="6801945A" w14:textId="77777777" w:rsidR="00F02ADA" w:rsidRPr="0070614B" w:rsidRDefault="00F02ADA" w:rsidP="004F32EB">
            <w:pPr>
              <w:widowControl w:val="0"/>
              <w:spacing w:line="240" w:lineRule="auto"/>
              <w:rPr>
                <w:rFonts w:ascii="Lato" w:eastAsia="Lato" w:hAnsi="Lato" w:cs="Lato"/>
                <w:color w:val="000000"/>
                <w:sz w:val="10"/>
                <w:szCs w:val="10"/>
              </w:rPr>
            </w:pPr>
          </w:p>
          <w:p w14:paraId="1FA540AD" w14:textId="77777777" w:rsidR="00F02ADA" w:rsidRPr="0070614B" w:rsidRDefault="00F02ADA" w:rsidP="004F32EB">
            <w:pPr>
              <w:widowControl w:val="0"/>
              <w:spacing w:line="240" w:lineRule="auto"/>
              <w:rPr>
                <w:rFonts w:eastAsia="Lato"/>
                <w:i/>
                <w:iCs/>
                <w:color w:val="808080" w:themeColor="background1" w:themeShade="80"/>
                <w:lang w:val="en-US"/>
              </w:rPr>
            </w:pPr>
            <w:r w:rsidRPr="0070614B">
              <w:rPr>
                <w:rFonts w:eastAsia="Lato"/>
                <w:i/>
                <w:iCs/>
                <w:color w:val="808080" w:themeColor="background1" w:themeShade="80"/>
                <w:lang w:val="en-US"/>
              </w:rPr>
              <w:t>e.g., 1 hour, 2 hours, 4 hours</w:t>
            </w:r>
          </w:p>
          <w:p w14:paraId="21AEE99E" w14:textId="77777777" w:rsidR="00F02ADA" w:rsidRPr="0070614B" w:rsidRDefault="00F02ADA" w:rsidP="004F32EB">
            <w:pPr>
              <w:widowControl w:val="0"/>
              <w:spacing w:line="240" w:lineRule="auto"/>
              <w:rPr>
                <w:rFonts w:eastAsia="Lato"/>
                <w:i/>
                <w:iCs/>
                <w:color w:val="808080" w:themeColor="background1" w:themeShade="80"/>
                <w:lang w:val="en-US"/>
              </w:rPr>
            </w:pPr>
            <w:r>
              <w:rPr>
                <w:rFonts w:eastAsia="Lato"/>
                <w:i/>
                <w:iCs/>
                <w:color w:val="808080" w:themeColor="background1" w:themeShade="80"/>
                <w:lang w:val="en-US"/>
              </w:rPr>
              <w:t xml:space="preserve"> for </w:t>
            </w:r>
            <w:r w:rsidRPr="0070614B">
              <w:rPr>
                <w:rFonts w:eastAsia="Lato"/>
                <w:i/>
                <w:iCs/>
                <w:color w:val="808080" w:themeColor="background1" w:themeShade="80"/>
                <w:lang w:val="en-US"/>
              </w:rPr>
              <w:t>12 weeks, 6 months, 1 year</w:t>
            </w:r>
          </w:p>
        </w:tc>
        <w:tc>
          <w:tcPr>
            <w:tcW w:w="6330" w:type="dxa"/>
            <w:shd w:val="clear" w:color="auto" w:fill="auto"/>
            <w:tcMar>
              <w:top w:w="100" w:type="dxa"/>
              <w:left w:w="100" w:type="dxa"/>
              <w:bottom w:w="100" w:type="dxa"/>
              <w:right w:w="100" w:type="dxa"/>
            </w:tcMar>
          </w:tcPr>
          <w:p w14:paraId="7D73D083" w14:textId="77777777" w:rsidR="00F02ADA" w:rsidRDefault="00A24674" w:rsidP="004F32EB">
            <w:pPr>
              <w:spacing w:line="240" w:lineRule="auto"/>
              <w:rPr>
                <w:rFonts w:ascii="Lato" w:eastAsia="Lato" w:hAnsi="Lato" w:cs="Lato"/>
                <w:color w:val="000000"/>
              </w:rPr>
            </w:pPr>
            <w:r>
              <w:rPr>
                <w:rFonts w:ascii="Lato" w:eastAsia="Lato" w:hAnsi="Lato" w:cs="Lato"/>
                <w:color w:val="000000"/>
              </w:rPr>
              <w:t>Each educational workshop series is different and have different timelines.</w:t>
            </w:r>
          </w:p>
          <w:p w14:paraId="7D111A02" w14:textId="77777777" w:rsidR="00A24674" w:rsidRDefault="00A24674" w:rsidP="004F32EB">
            <w:pPr>
              <w:spacing w:line="240" w:lineRule="auto"/>
              <w:rPr>
                <w:rFonts w:ascii="Lato" w:eastAsia="Lato" w:hAnsi="Lato" w:cs="Lato"/>
                <w:color w:val="000000"/>
              </w:rPr>
            </w:pPr>
          </w:p>
          <w:p w14:paraId="12618DA3" w14:textId="43BC62EB" w:rsidR="00A24674" w:rsidRDefault="00A24674" w:rsidP="004F32EB">
            <w:pPr>
              <w:spacing w:line="240" w:lineRule="auto"/>
              <w:rPr>
                <w:rFonts w:ascii="Lato" w:eastAsia="Lato" w:hAnsi="Lato" w:cs="Lato"/>
                <w:color w:val="000000"/>
              </w:rPr>
            </w:pPr>
            <w:r>
              <w:rPr>
                <w:rFonts w:ascii="Lato" w:eastAsia="Lato" w:hAnsi="Lato" w:cs="Lato"/>
                <w:color w:val="000000"/>
              </w:rPr>
              <w:t xml:space="preserve">Generational poverty in </w:t>
            </w:r>
            <w:r w:rsidR="00373BBE">
              <w:rPr>
                <w:rFonts w:ascii="Lato" w:eastAsia="Lato" w:hAnsi="Lato" w:cs="Lato"/>
                <w:color w:val="000000"/>
              </w:rPr>
              <w:t>A</w:t>
            </w:r>
            <w:r>
              <w:rPr>
                <w:rFonts w:ascii="Lato" w:eastAsia="Lato" w:hAnsi="Lato" w:cs="Lato"/>
                <w:color w:val="000000"/>
              </w:rPr>
              <w:t xml:space="preserve">merica – </w:t>
            </w:r>
            <w:r w:rsidR="00373BBE">
              <w:rPr>
                <w:rFonts w:ascii="Lato" w:eastAsia="Lato" w:hAnsi="Lato" w:cs="Lato"/>
                <w:color w:val="000000"/>
              </w:rPr>
              <w:t>two</w:t>
            </w:r>
            <w:r>
              <w:rPr>
                <w:rFonts w:ascii="Lato" w:eastAsia="Lato" w:hAnsi="Lato" w:cs="Lato"/>
                <w:color w:val="000000"/>
              </w:rPr>
              <w:t xml:space="preserve">, 2hr sessions </w:t>
            </w:r>
          </w:p>
          <w:p w14:paraId="079BD906" w14:textId="0135B12A" w:rsidR="00A24674" w:rsidRDefault="00A24674" w:rsidP="004F32EB">
            <w:pPr>
              <w:spacing w:line="240" w:lineRule="auto"/>
              <w:rPr>
                <w:rFonts w:ascii="Lato" w:eastAsia="Lato" w:hAnsi="Lato" w:cs="Lato"/>
                <w:color w:val="000000"/>
              </w:rPr>
            </w:pPr>
            <w:r>
              <w:rPr>
                <w:rFonts w:ascii="Lato" w:eastAsia="Lato" w:hAnsi="Lato" w:cs="Lato"/>
                <w:color w:val="000000"/>
              </w:rPr>
              <w:t xml:space="preserve">Our social Identity – </w:t>
            </w:r>
            <w:r w:rsidR="00373BBE">
              <w:rPr>
                <w:rFonts w:ascii="Lato" w:eastAsia="Lato" w:hAnsi="Lato" w:cs="Lato"/>
                <w:color w:val="000000"/>
              </w:rPr>
              <w:t xml:space="preserve">one, </w:t>
            </w:r>
            <w:r>
              <w:rPr>
                <w:rFonts w:ascii="Lato" w:eastAsia="Lato" w:hAnsi="Lato" w:cs="Lato"/>
                <w:color w:val="000000"/>
              </w:rPr>
              <w:t xml:space="preserve"> 2hr session</w:t>
            </w:r>
          </w:p>
          <w:p w14:paraId="47996CF9" w14:textId="7F46510B" w:rsidR="00A24674" w:rsidRDefault="00A24674" w:rsidP="004F32EB">
            <w:pPr>
              <w:spacing w:line="240" w:lineRule="auto"/>
              <w:rPr>
                <w:rFonts w:ascii="Lato" w:eastAsia="Lato" w:hAnsi="Lato" w:cs="Lato"/>
                <w:color w:val="000000"/>
              </w:rPr>
            </w:pPr>
            <w:r>
              <w:rPr>
                <w:rFonts w:ascii="Lato" w:eastAsia="Lato" w:hAnsi="Lato" w:cs="Lato"/>
                <w:color w:val="000000"/>
              </w:rPr>
              <w:t xml:space="preserve">Minority history in </w:t>
            </w:r>
            <w:r w:rsidR="00373BBE">
              <w:rPr>
                <w:rFonts w:ascii="Lato" w:eastAsia="Lato" w:hAnsi="Lato" w:cs="Lato"/>
                <w:color w:val="000000"/>
              </w:rPr>
              <w:t>A</w:t>
            </w:r>
            <w:r>
              <w:rPr>
                <w:rFonts w:ascii="Lato" w:eastAsia="Lato" w:hAnsi="Lato" w:cs="Lato"/>
                <w:color w:val="000000"/>
              </w:rPr>
              <w:t xml:space="preserve">merica – </w:t>
            </w:r>
            <w:r w:rsidR="00373BBE">
              <w:rPr>
                <w:rFonts w:ascii="Lato" w:eastAsia="Lato" w:hAnsi="Lato" w:cs="Lato"/>
                <w:color w:val="000000"/>
              </w:rPr>
              <w:t>two,</w:t>
            </w:r>
            <w:r>
              <w:rPr>
                <w:rFonts w:ascii="Lato" w:eastAsia="Lato" w:hAnsi="Lato" w:cs="Lato"/>
                <w:color w:val="000000"/>
              </w:rPr>
              <w:t xml:space="preserve"> 2.5 sessions</w:t>
            </w:r>
          </w:p>
          <w:p w14:paraId="4E4511CA" w14:textId="17DE5617" w:rsidR="00A24674" w:rsidRDefault="00A24674" w:rsidP="004F32EB">
            <w:pPr>
              <w:spacing w:line="240" w:lineRule="auto"/>
              <w:rPr>
                <w:rFonts w:ascii="Lato" w:eastAsia="Lato" w:hAnsi="Lato" w:cs="Lato"/>
                <w:color w:val="000000"/>
              </w:rPr>
            </w:pPr>
            <w:r>
              <w:rPr>
                <w:rFonts w:ascii="Lato" w:eastAsia="Lato" w:hAnsi="Lato" w:cs="Lato"/>
                <w:color w:val="000000"/>
              </w:rPr>
              <w:t xml:space="preserve"> </w:t>
            </w:r>
          </w:p>
        </w:tc>
      </w:tr>
      <w:tr w:rsidR="00F02ADA" w14:paraId="52E05D92" w14:textId="77777777" w:rsidTr="004F32EB">
        <w:trPr>
          <w:jc w:val="center"/>
        </w:trPr>
        <w:tc>
          <w:tcPr>
            <w:tcW w:w="3030" w:type="dxa"/>
            <w:shd w:val="clear" w:color="auto" w:fill="DBEEF3"/>
            <w:tcMar>
              <w:top w:w="100" w:type="dxa"/>
              <w:left w:w="100" w:type="dxa"/>
              <w:bottom w:w="100" w:type="dxa"/>
              <w:right w:w="100" w:type="dxa"/>
            </w:tcMar>
            <w:vAlign w:val="center"/>
          </w:tcPr>
          <w:p w14:paraId="7F384E5C"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lastRenderedPageBreak/>
              <w:t>Program Description</w:t>
            </w:r>
          </w:p>
          <w:p w14:paraId="2E232937" w14:textId="77777777" w:rsidR="00F02ADA" w:rsidRPr="0070614B" w:rsidRDefault="00F02ADA" w:rsidP="004F32EB">
            <w:pPr>
              <w:widowControl w:val="0"/>
              <w:spacing w:line="240" w:lineRule="auto"/>
              <w:rPr>
                <w:rFonts w:ascii="Lato" w:eastAsia="Lato" w:hAnsi="Lato" w:cs="Lato"/>
                <w:color w:val="000000"/>
                <w:sz w:val="10"/>
                <w:szCs w:val="10"/>
              </w:rPr>
            </w:pPr>
          </w:p>
          <w:p w14:paraId="15F0FE52" w14:textId="77777777" w:rsidR="00F02ADA" w:rsidRPr="00F26F9C" w:rsidRDefault="00F02ADA" w:rsidP="004F32EB">
            <w:pPr>
              <w:widowControl w:val="0"/>
              <w:spacing w:line="240" w:lineRule="auto"/>
              <w:rPr>
                <w:rFonts w:eastAsia="Lato"/>
                <w:i/>
                <w:iCs/>
                <w:color w:val="000000"/>
                <w:lang w:val="en-US"/>
              </w:rPr>
            </w:pPr>
            <w:r w:rsidRPr="00F26F9C">
              <w:rPr>
                <w:rFonts w:eastAsia="Lato"/>
                <w:b/>
                <w:i/>
                <w:iCs/>
                <w:color w:val="808080" w:themeColor="background1" w:themeShade="80"/>
                <w:lang w:val="en-US"/>
              </w:rPr>
              <w:t xml:space="preserve">Boys2Men Rites of Passage </w:t>
            </w:r>
            <w:r w:rsidRPr="00F26F9C">
              <w:rPr>
                <w:rFonts w:eastAsia="Lato"/>
                <w:i/>
                <w:iCs/>
                <w:color w:val="808080" w:themeColor="background1" w:themeShade="80"/>
                <w:lang w:val="en-US"/>
              </w:rPr>
              <w:t>is a male youth development program for young African American men ages, 12-24 from the Watts, Compton, West Athens communities of South Los Angeles. Youth are partnered with professional African American men, ages 25-65 who model positive characteristics, decision-making, healthy relationships and career choices. Participants attend a two-hour workshop every Saturday for 12 weeks, covering topics from peer pressure to goal setting, college, and career exploration, to healthy relationships. The goal of the Boy2Men Rites of passage program is to reduce the school-to-prison pipeline by 25% from these underserved, overrepresented communities by 2025.</w:t>
            </w:r>
          </w:p>
        </w:tc>
        <w:tc>
          <w:tcPr>
            <w:tcW w:w="6330" w:type="dxa"/>
            <w:shd w:val="clear" w:color="auto" w:fill="auto"/>
            <w:tcMar>
              <w:top w:w="100" w:type="dxa"/>
              <w:left w:w="100" w:type="dxa"/>
              <w:bottom w:w="100" w:type="dxa"/>
              <w:right w:w="100" w:type="dxa"/>
            </w:tcMar>
          </w:tcPr>
          <w:p w14:paraId="0DD06A43" w14:textId="47A010CD" w:rsidR="00A24674" w:rsidRDefault="00A24674" w:rsidP="004F32EB">
            <w:pPr>
              <w:spacing w:line="240" w:lineRule="auto"/>
              <w:rPr>
                <w:rFonts w:ascii="Lato" w:eastAsia="Lato" w:hAnsi="Lato" w:cs="Lato"/>
                <w:color w:val="000000"/>
              </w:rPr>
            </w:pPr>
            <w:r>
              <w:rPr>
                <w:rFonts w:ascii="Lato" w:eastAsia="Lato" w:hAnsi="Lato" w:cs="Lato"/>
                <w:color w:val="000000"/>
              </w:rPr>
              <w:t xml:space="preserve">Is a program developed for Black empowerment and development. The audience is wide reaching from black business leaders, family members, and students.  </w:t>
            </w:r>
          </w:p>
          <w:p w14:paraId="20C67690" w14:textId="77777777" w:rsidR="00A24674" w:rsidRDefault="00A24674" w:rsidP="004F32EB">
            <w:pPr>
              <w:spacing w:line="240" w:lineRule="auto"/>
              <w:rPr>
                <w:rFonts w:ascii="Lato" w:eastAsia="Lato" w:hAnsi="Lato" w:cs="Lato"/>
                <w:color w:val="000000"/>
              </w:rPr>
            </w:pPr>
          </w:p>
          <w:p w14:paraId="69F03459" w14:textId="49F2EA49" w:rsidR="00A24674" w:rsidRDefault="00A24674" w:rsidP="004F32EB">
            <w:pPr>
              <w:spacing w:line="240" w:lineRule="auto"/>
              <w:rPr>
                <w:rFonts w:ascii="Lato" w:eastAsia="Lato" w:hAnsi="Lato" w:cs="Lato"/>
                <w:color w:val="000000"/>
              </w:rPr>
            </w:pPr>
            <w:r>
              <w:rPr>
                <w:rFonts w:ascii="Lato" w:eastAsia="Lato" w:hAnsi="Lato" w:cs="Lato"/>
                <w:color w:val="000000"/>
              </w:rPr>
              <w:t xml:space="preserve">Interactive workshops are designed with historic materials to demonstrate how the suppressive systems were created in the US, why racism is so </w:t>
            </w:r>
            <w:r w:rsidR="00373BBE">
              <w:rPr>
                <w:rFonts w:ascii="Lato" w:eastAsia="Lato" w:hAnsi="Lato" w:cs="Lato"/>
                <w:color w:val="000000"/>
              </w:rPr>
              <w:t>prevalent</w:t>
            </w:r>
            <w:r>
              <w:rPr>
                <w:rFonts w:ascii="Lato" w:eastAsia="Lato" w:hAnsi="Lato" w:cs="Lato"/>
                <w:color w:val="000000"/>
              </w:rPr>
              <w:t xml:space="preserve"> in our society, and how the government continues to create laws to suppress new generations. </w:t>
            </w:r>
          </w:p>
          <w:p w14:paraId="2945F00B" w14:textId="77777777" w:rsidR="00A24674" w:rsidRDefault="00A24674" w:rsidP="004F32EB">
            <w:pPr>
              <w:spacing w:line="240" w:lineRule="auto"/>
              <w:rPr>
                <w:rFonts w:ascii="Lato" w:eastAsia="Lato" w:hAnsi="Lato" w:cs="Lato"/>
                <w:color w:val="000000"/>
              </w:rPr>
            </w:pPr>
          </w:p>
          <w:p w14:paraId="79059404" w14:textId="77777777" w:rsidR="00F02ADA" w:rsidRDefault="00A24674" w:rsidP="004F32EB">
            <w:pPr>
              <w:spacing w:line="240" w:lineRule="auto"/>
              <w:rPr>
                <w:rFonts w:ascii="Lato" w:eastAsia="Lato" w:hAnsi="Lato" w:cs="Lato"/>
                <w:color w:val="000000"/>
              </w:rPr>
            </w:pPr>
            <w:r>
              <w:rPr>
                <w:rFonts w:ascii="Lato" w:eastAsia="Lato" w:hAnsi="Lato" w:cs="Lato"/>
                <w:color w:val="000000"/>
              </w:rPr>
              <w:t xml:space="preserve">The workshops are interactive to ensure that critical thinking is being applied.  All workshop participants will leave with new information, a clearer understanding of how we </w:t>
            </w:r>
          </w:p>
          <w:p w14:paraId="01891DC4" w14:textId="77777777" w:rsidR="00A24674" w:rsidRDefault="00A24674" w:rsidP="004F32EB">
            <w:pPr>
              <w:spacing w:line="240" w:lineRule="auto"/>
              <w:rPr>
                <w:rFonts w:ascii="Lato" w:eastAsia="Lato" w:hAnsi="Lato" w:cs="Lato"/>
                <w:color w:val="000000"/>
              </w:rPr>
            </w:pPr>
          </w:p>
          <w:p w14:paraId="3429A995" w14:textId="76996EBD" w:rsidR="00A24674" w:rsidRDefault="00BB7B95" w:rsidP="004F32EB">
            <w:pPr>
              <w:spacing w:line="240" w:lineRule="auto"/>
              <w:rPr>
                <w:rFonts w:ascii="Lato" w:eastAsia="Lato" w:hAnsi="Lato" w:cs="Lato"/>
                <w:color w:val="000000"/>
              </w:rPr>
            </w:pPr>
            <w:r>
              <w:rPr>
                <w:rFonts w:ascii="Lato" w:eastAsia="Lato" w:hAnsi="Lato" w:cs="Lato"/>
                <w:color w:val="000000"/>
              </w:rPr>
              <w:t xml:space="preserve">The workshops will increase historical knowledge, bring clarity to our current social condition and provide insight into ways to </w:t>
            </w:r>
            <w:r w:rsidR="00373BBE">
              <w:rPr>
                <w:rFonts w:ascii="Lato" w:eastAsia="Lato" w:hAnsi="Lato" w:cs="Lato"/>
                <w:color w:val="000000"/>
              </w:rPr>
              <w:t>address</w:t>
            </w:r>
            <w:r>
              <w:rPr>
                <w:rFonts w:ascii="Lato" w:eastAsia="Lato" w:hAnsi="Lato" w:cs="Lato"/>
                <w:color w:val="000000"/>
              </w:rPr>
              <w:t xml:space="preserve"> the current racial system.</w:t>
            </w:r>
          </w:p>
          <w:p w14:paraId="7DA08012" w14:textId="77777777" w:rsidR="00373BBE" w:rsidRDefault="00373BBE" w:rsidP="004F32EB">
            <w:pPr>
              <w:spacing w:line="240" w:lineRule="auto"/>
              <w:rPr>
                <w:rFonts w:ascii="Lato" w:eastAsia="Lato" w:hAnsi="Lato" w:cs="Lato"/>
                <w:color w:val="000000"/>
              </w:rPr>
            </w:pPr>
          </w:p>
          <w:p w14:paraId="7C149D7C" w14:textId="24493800" w:rsidR="00373BBE" w:rsidRDefault="00373BBE" w:rsidP="004F32EB">
            <w:pPr>
              <w:spacing w:line="240" w:lineRule="auto"/>
              <w:rPr>
                <w:rFonts w:ascii="Lato" w:eastAsia="Lato" w:hAnsi="Lato" w:cs="Lato"/>
                <w:color w:val="000000"/>
              </w:rPr>
            </w:pPr>
            <w:r>
              <w:rPr>
                <w:rFonts w:ascii="Lato" w:eastAsia="Lato" w:hAnsi="Lato" w:cs="Lato"/>
                <w:color w:val="000000"/>
              </w:rPr>
              <w:t xml:space="preserve">Racial Justice workshops fill the innovation gap by </w:t>
            </w:r>
            <w:r w:rsidR="00116FB9">
              <w:rPr>
                <w:rFonts w:ascii="Lato" w:eastAsia="Lato" w:hAnsi="Lato" w:cs="Lato"/>
                <w:color w:val="000000"/>
              </w:rPr>
              <w:t xml:space="preserve">using African American facilitators who are field specialists and  interactive workshops. </w:t>
            </w:r>
          </w:p>
          <w:p w14:paraId="6E977A0B" w14:textId="77777777" w:rsidR="00373BBE" w:rsidRDefault="00373BBE" w:rsidP="004F32EB">
            <w:pPr>
              <w:spacing w:line="240" w:lineRule="auto"/>
              <w:rPr>
                <w:rFonts w:ascii="Lato" w:eastAsia="Lato" w:hAnsi="Lato" w:cs="Lato"/>
                <w:color w:val="000000"/>
              </w:rPr>
            </w:pPr>
          </w:p>
          <w:p w14:paraId="4AB57D97" w14:textId="77777777" w:rsidR="00373BBE" w:rsidRDefault="00373BBE" w:rsidP="004F32EB">
            <w:pPr>
              <w:spacing w:line="240" w:lineRule="auto"/>
              <w:rPr>
                <w:rFonts w:ascii="Lato" w:eastAsia="Lato" w:hAnsi="Lato" w:cs="Lato"/>
                <w:color w:val="000000"/>
              </w:rPr>
            </w:pPr>
          </w:p>
          <w:p w14:paraId="3005165B" w14:textId="77777777" w:rsidR="00373BBE" w:rsidRDefault="00373BBE" w:rsidP="004F32EB">
            <w:pPr>
              <w:spacing w:line="240" w:lineRule="auto"/>
              <w:rPr>
                <w:rFonts w:ascii="Lato" w:eastAsia="Lato" w:hAnsi="Lato" w:cs="Lato"/>
                <w:color w:val="000000"/>
              </w:rPr>
            </w:pPr>
          </w:p>
          <w:p w14:paraId="3DD7E4BE" w14:textId="77777777" w:rsidR="00373BBE" w:rsidRDefault="00373BBE" w:rsidP="004F32EB">
            <w:pPr>
              <w:spacing w:line="240" w:lineRule="auto"/>
              <w:rPr>
                <w:rFonts w:ascii="Lato" w:eastAsia="Lato" w:hAnsi="Lato" w:cs="Lato"/>
                <w:color w:val="000000"/>
              </w:rPr>
            </w:pPr>
          </w:p>
          <w:p w14:paraId="2627C102" w14:textId="77777777" w:rsidR="00373BBE" w:rsidRDefault="00373BBE" w:rsidP="004F32EB">
            <w:pPr>
              <w:spacing w:line="240" w:lineRule="auto"/>
              <w:rPr>
                <w:rFonts w:ascii="Lato" w:eastAsia="Lato" w:hAnsi="Lato" w:cs="Lato"/>
                <w:color w:val="000000"/>
              </w:rPr>
            </w:pPr>
          </w:p>
          <w:p w14:paraId="59595360" w14:textId="0CF20C77" w:rsidR="00373BBE" w:rsidRDefault="00373BBE" w:rsidP="00116FB9">
            <w:pPr>
              <w:spacing w:line="240" w:lineRule="auto"/>
              <w:rPr>
                <w:rFonts w:ascii="Lato" w:eastAsia="Lato" w:hAnsi="Lato" w:cs="Lato"/>
                <w:color w:val="000000"/>
              </w:rPr>
            </w:pPr>
          </w:p>
        </w:tc>
      </w:tr>
    </w:tbl>
    <w:p w14:paraId="0CA888AE" w14:textId="77777777" w:rsidR="00162B11" w:rsidRDefault="00162B11">
      <w:pPr>
        <w:rPr>
          <w:i/>
          <w:color w:val="000000"/>
        </w:rPr>
      </w:pPr>
    </w:p>
    <w:p w14:paraId="2DCCBF83" w14:textId="77777777" w:rsidR="00F02ADA" w:rsidRDefault="00F02ADA">
      <w:pPr>
        <w:rPr>
          <w:i/>
          <w:color w:val="000000"/>
        </w:rPr>
      </w:pPr>
    </w:p>
    <w:p w14:paraId="755877B1" w14:textId="77777777" w:rsidR="00F02ADA" w:rsidRDefault="00F02ADA">
      <w:pPr>
        <w:rPr>
          <w:i/>
          <w:color w:val="000000"/>
        </w:rPr>
      </w:pPr>
    </w:p>
    <w:p w14:paraId="0F829CB4" w14:textId="77777777" w:rsidR="00F02ADA" w:rsidRDefault="00F02ADA">
      <w:pPr>
        <w:rPr>
          <w:i/>
          <w:color w:val="000000"/>
        </w:rPr>
      </w:pPr>
    </w:p>
    <w:tbl>
      <w:tblPr>
        <w:tblStyle w:val="ab"/>
        <w:tblW w:w="9360" w:type="dxa"/>
        <w:jc w:val="center"/>
        <w:tblBorders>
          <w:top w:val="single" w:sz="8" w:space="0" w:color="E2DBBC"/>
          <w:left w:val="single" w:sz="8" w:space="0" w:color="E2DBBC"/>
          <w:bottom w:val="single" w:sz="8" w:space="0" w:color="E2DBBC"/>
          <w:right w:val="single" w:sz="8" w:space="0" w:color="E2DBBC"/>
          <w:insideH w:val="single" w:sz="8" w:space="0" w:color="E2DBBC"/>
          <w:insideV w:val="single" w:sz="8" w:space="0" w:color="E2DBBC"/>
        </w:tblBorders>
        <w:tblLayout w:type="fixed"/>
        <w:tblLook w:val="0600" w:firstRow="0" w:lastRow="0" w:firstColumn="0" w:lastColumn="0" w:noHBand="1" w:noVBand="1"/>
      </w:tblPr>
      <w:tblGrid>
        <w:gridCol w:w="9360"/>
      </w:tblGrid>
      <w:tr w:rsidR="00162B11" w14:paraId="1166E491" w14:textId="77777777">
        <w:trPr>
          <w:jc w:val="center"/>
        </w:trPr>
        <w:tc>
          <w:tcPr>
            <w:tcW w:w="9360" w:type="dxa"/>
            <w:tcBorders>
              <w:top w:val="single" w:sz="4" w:space="0" w:color="31849B"/>
              <w:left w:val="single" w:sz="4" w:space="0" w:color="31849B"/>
              <w:bottom w:val="single" w:sz="4" w:space="0" w:color="31849B"/>
              <w:right w:val="single" w:sz="4" w:space="0" w:color="31849B"/>
            </w:tcBorders>
            <w:shd w:val="clear" w:color="auto" w:fill="31849B"/>
            <w:tcMar>
              <w:top w:w="100" w:type="dxa"/>
              <w:left w:w="100" w:type="dxa"/>
              <w:bottom w:w="100" w:type="dxa"/>
              <w:right w:w="100" w:type="dxa"/>
            </w:tcMar>
          </w:tcPr>
          <w:p w14:paraId="389042FE" w14:textId="77777777" w:rsidR="00162B11" w:rsidRDefault="004F32EB">
            <w:pPr>
              <w:pStyle w:val="Heading1"/>
              <w:widowControl w:val="0"/>
              <w:rPr>
                <w:color w:val="000000"/>
              </w:rPr>
            </w:pPr>
            <w:bookmarkStart w:id="7" w:name="_1t3h5sf" w:colFirst="0" w:colLast="0"/>
            <w:bookmarkEnd w:id="7"/>
            <w:r>
              <w:rPr>
                <w:color w:val="FFFFFF"/>
              </w:rPr>
              <w:t xml:space="preserve"> Program Three Description:</w:t>
            </w:r>
          </w:p>
        </w:tc>
      </w:tr>
    </w:tbl>
    <w:p w14:paraId="5F37C815" w14:textId="77777777" w:rsidR="00914F9C" w:rsidRDefault="00914F9C">
      <w:pPr>
        <w:jc w:val="center"/>
        <w:rPr>
          <w:rFonts w:ascii="Lato" w:eastAsia="Lato" w:hAnsi="Lato" w:cs="Lato"/>
          <w:color w:val="000000"/>
        </w:rPr>
      </w:pPr>
    </w:p>
    <w:tbl>
      <w:tblPr>
        <w:tblStyle w:val="a8"/>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6330"/>
      </w:tblGrid>
      <w:tr w:rsidR="00F02ADA" w14:paraId="059579C4" w14:textId="77777777" w:rsidTr="004F32EB">
        <w:trPr>
          <w:jc w:val="center"/>
        </w:trPr>
        <w:tc>
          <w:tcPr>
            <w:tcW w:w="3030" w:type="dxa"/>
            <w:shd w:val="clear" w:color="auto" w:fill="DBEEF3"/>
            <w:tcMar>
              <w:top w:w="100" w:type="dxa"/>
              <w:left w:w="100" w:type="dxa"/>
              <w:bottom w:w="100" w:type="dxa"/>
              <w:right w:w="100" w:type="dxa"/>
            </w:tcMar>
            <w:vAlign w:val="center"/>
          </w:tcPr>
          <w:p w14:paraId="42A318B2"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Program Title</w:t>
            </w:r>
          </w:p>
          <w:p w14:paraId="05F73D9C" w14:textId="77777777" w:rsidR="00F02ADA" w:rsidRPr="00F26F9C" w:rsidRDefault="00F02ADA" w:rsidP="004F32EB">
            <w:pPr>
              <w:widowControl w:val="0"/>
              <w:spacing w:line="240" w:lineRule="auto"/>
              <w:rPr>
                <w:rFonts w:ascii="Lato" w:eastAsia="Lato" w:hAnsi="Lato" w:cs="Lato"/>
                <w:color w:val="000000"/>
                <w:sz w:val="10"/>
                <w:szCs w:val="10"/>
              </w:rPr>
            </w:pPr>
          </w:p>
          <w:p w14:paraId="79032E15" w14:textId="77777777" w:rsidR="00F02ADA" w:rsidRDefault="00F02ADA" w:rsidP="004F32EB">
            <w:pPr>
              <w:widowControl w:val="0"/>
              <w:spacing w:line="240" w:lineRule="auto"/>
              <w:rPr>
                <w:rFonts w:ascii="Lato" w:eastAsia="Lato" w:hAnsi="Lato" w:cs="Lato"/>
                <w:color w:val="000000"/>
              </w:rPr>
            </w:pPr>
            <w:r w:rsidRPr="00045FD1">
              <w:rPr>
                <w:rFonts w:eastAsia="Lato"/>
                <w:i/>
                <w:iCs/>
                <w:color w:val="808080" w:themeColor="background1" w:themeShade="80"/>
              </w:rPr>
              <w:t>Sexy Title i.e.,</w:t>
            </w:r>
            <w:r w:rsidRPr="00045FD1">
              <w:rPr>
                <w:rFonts w:ascii="Lato" w:eastAsia="Lato" w:hAnsi="Lato" w:cs="Lato"/>
                <w:color w:val="808080" w:themeColor="background1" w:themeShade="80"/>
              </w:rPr>
              <w:t xml:space="preserve"> </w:t>
            </w:r>
            <w:r w:rsidRPr="00045FD1">
              <w:rPr>
                <w:i/>
                <w:color w:val="808080" w:themeColor="background1" w:themeShade="80"/>
              </w:rPr>
              <w:t>From Boys2Men Rites of Passage</w:t>
            </w:r>
          </w:p>
        </w:tc>
        <w:tc>
          <w:tcPr>
            <w:tcW w:w="6330" w:type="dxa"/>
            <w:shd w:val="clear" w:color="auto" w:fill="auto"/>
            <w:tcMar>
              <w:top w:w="100" w:type="dxa"/>
              <w:left w:w="100" w:type="dxa"/>
              <w:bottom w:w="100" w:type="dxa"/>
              <w:right w:w="100" w:type="dxa"/>
            </w:tcMar>
          </w:tcPr>
          <w:p w14:paraId="0A0BE67A" w14:textId="77777777" w:rsidR="00F02ADA" w:rsidRDefault="00F02ADA" w:rsidP="004F32EB">
            <w:pPr>
              <w:spacing w:line="240" w:lineRule="auto"/>
              <w:rPr>
                <w:rFonts w:ascii="Lato" w:eastAsia="Lato" w:hAnsi="Lato" w:cs="Lato"/>
                <w:color w:val="000000"/>
              </w:rPr>
            </w:pPr>
          </w:p>
        </w:tc>
      </w:tr>
      <w:tr w:rsidR="00F02ADA" w14:paraId="68FACF8C" w14:textId="77777777" w:rsidTr="004F32EB">
        <w:trPr>
          <w:jc w:val="center"/>
        </w:trPr>
        <w:tc>
          <w:tcPr>
            <w:tcW w:w="3030" w:type="dxa"/>
            <w:shd w:val="clear" w:color="auto" w:fill="DBEEF3"/>
            <w:tcMar>
              <w:top w:w="100" w:type="dxa"/>
              <w:left w:w="100" w:type="dxa"/>
              <w:bottom w:w="100" w:type="dxa"/>
              <w:right w:w="100" w:type="dxa"/>
            </w:tcMar>
            <w:vAlign w:val="center"/>
          </w:tcPr>
          <w:p w14:paraId="526D0475"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Services Provided</w:t>
            </w:r>
          </w:p>
          <w:p w14:paraId="3B50D572" w14:textId="77777777" w:rsidR="00F02ADA" w:rsidRPr="00045FD1" w:rsidRDefault="00F02ADA" w:rsidP="004F32EB">
            <w:pPr>
              <w:widowControl w:val="0"/>
              <w:spacing w:line="240" w:lineRule="auto"/>
              <w:rPr>
                <w:rFonts w:ascii="Lato" w:eastAsia="Lato" w:hAnsi="Lato" w:cs="Lato"/>
                <w:color w:val="000000"/>
                <w:sz w:val="10"/>
                <w:szCs w:val="10"/>
              </w:rPr>
            </w:pPr>
          </w:p>
          <w:p w14:paraId="27194132"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Youth development</w:t>
            </w:r>
          </w:p>
          <w:p w14:paraId="0EE6D948"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College Readiness</w:t>
            </w:r>
          </w:p>
          <w:p w14:paraId="492A68E3"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Career Exploration</w:t>
            </w:r>
          </w:p>
          <w:p w14:paraId="7B069C1C"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Relationship Counseling</w:t>
            </w:r>
          </w:p>
          <w:p w14:paraId="479FE199" w14:textId="77777777" w:rsidR="00F02ADA" w:rsidRPr="00045FD1" w:rsidRDefault="00F02ADA" w:rsidP="004F32EB">
            <w:pPr>
              <w:widowControl w:val="0"/>
              <w:spacing w:line="240" w:lineRule="auto"/>
              <w:rPr>
                <w:rFonts w:eastAsia="Lato"/>
                <w:i/>
                <w:color w:val="808080" w:themeColor="background1" w:themeShade="80"/>
                <w:lang w:val="en-US"/>
              </w:rPr>
            </w:pPr>
            <w:r w:rsidRPr="00045FD1">
              <w:rPr>
                <w:rFonts w:eastAsia="Lato"/>
                <w:i/>
                <w:color w:val="808080" w:themeColor="background1" w:themeShade="80"/>
                <w:lang w:val="en-US"/>
              </w:rPr>
              <w:t>Parenting Classes</w:t>
            </w:r>
          </w:p>
        </w:tc>
        <w:tc>
          <w:tcPr>
            <w:tcW w:w="6330" w:type="dxa"/>
            <w:shd w:val="clear" w:color="auto" w:fill="auto"/>
            <w:tcMar>
              <w:top w:w="100" w:type="dxa"/>
              <w:left w:w="100" w:type="dxa"/>
              <w:bottom w:w="100" w:type="dxa"/>
              <w:right w:w="100" w:type="dxa"/>
            </w:tcMar>
          </w:tcPr>
          <w:p w14:paraId="5B9E74FC" w14:textId="77777777" w:rsidR="00F02ADA" w:rsidRDefault="00F02ADA" w:rsidP="004F32EB">
            <w:pPr>
              <w:spacing w:before="240" w:after="240" w:line="240" w:lineRule="auto"/>
              <w:rPr>
                <w:rFonts w:ascii="Lato" w:eastAsia="Lato" w:hAnsi="Lato" w:cs="Lato"/>
                <w:color w:val="000000"/>
              </w:rPr>
            </w:pPr>
          </w:p>
        </w:tc>
      </w:tr>
      <w:tr w:rsidR="00F02ADA" w14:paraId="3B4F16FA" w14:textId="77777777" w:rsidTr="004F32EB">
        <w:trPr>
          <w:jc w:val="center"/>
        </w:trPr>
        <w:tc>
          <w:tcPr>
            <w:tcW w:w="3030" w:type="dxa"/>
            <w:shd w:val="clear" w:color="auto" w:fill="DBEEF3"/>
            <w:tcMar>
              <w:top w:w="100" w:type="dxa"/>
              <w:left w:w="100" w:type="dxa"/>
              <w:bottom w:w="100" w:type="dxa"/>
              <w:right w:w="100" w:type="dxa"/>
            </w:tcMar>
            <w:vAlign w:val="center"/>
          </w:tcPr>
          <w:p w14:paraId="78F90C31"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lastRenderedPageBreak/>
              <w:t>Measurable Goals</w:t>
            </w:r>
          </w:p>
          <w:p w14:paraId="0555A7F2" w14:textId="77777777" w:rsidR="00F02ADA" w:rsidRPr="00F26F9C" w:rsidRDefault="00F02ADA" w:rsidP="004F32EB">
            <w:pPr>
              <w:widowControl w:val="0"/>
              <w:spacing w:line="240" w:lineRule="auto"/>
              <w:rPr>
                <w:rFonts w:ascii="Lato" w:eastAsia="Lato" w:hAnsi="Lato" w:cs="Lato"/>
                <w:color w:val="000000"/>
                <w:sz w:val="10"/>
                <w:szCs w:val="10"/>
              </w:rPr>
            </w:pPr>
          </w:p>
          <w:p w14:paraId="421890DB" w14:textId="77777777" w:rsidR="00F02ADA" w:rsidRPr="00E3597C" w:rsidRDefault="00F02ADA" w:rsidP="004F32EB">
            <w:pPr>
              <w:widowControl w:val="0"/>
              <w:spacing w:line="240" w:lineRule="auto"/>
              <w:rPr>
                <w:rFonts w:eastAsia="Lato"/>
                <w:i/>
                <w:color w:val="808080" w:themeColor="background1" w:themeShade="80"/>
                <w:lang w:val="en-US"/>
              </w:rPr>
            </w:pPr>
            <w:r>
              <w:rPr>
                <w:rFonts w:eastAsia="Lato"/>
                <w:i/>
                <w:color w:val="808080" w:themeColor="background1" w:themeShade="80"/>
                <w:lang w:val="en-US"/>
              </w:rPr>
              <w:t xml:space="preserve">What will you do to make the change? </w:t>
            </w:r>
            <w:r w:rsidRPr="007E30B4">
              <w:rPr>
                <w:rFonts w:eastAsia="Lato"/>
                <w:i/>
                <w:color w:val="808080" w:themeColor="background1" w:themeShade="80"/>
                <w:lang w:val="en-US"/>
              </w:rPr>
              <w:t>i.e., increase, decrease, reduce, eliminate, cure.</w:t>
            </w:r>
          </w:p>
        </w:tc>
        <w:tc>
          <w:tcPr>
            <w:tcW w:w="6330" w:type="dxa"/>
            <w:shd w:val="clear" w:color="auto" w:fill="auto"/>
            <w:tcMar>
              <w:top w:w="100" w:type="dxa"/>
              <w:left w:w="100" w:type="dxa"/>
              <w:bottom w:w="100" w:type="dxa"/>
              <w:right w:w="100" w:type="dxa"/>
            </w:tcMar>
          </w:tcPr>
          <w:p w14:paraId="437A0643" w14:textId="77777777" w:rsidR="00F02ADA" w:rsidRDefault="00F02ADA" w:rsidP="004F32EB">
            <w:pPr>
              <w:spacing w:line="240" w:lineRule="auto"/>
              <w:rPr>
                <w:rFonts w:ascii="Lato" w:eastAsia="Lato" w:hAnsi="Lato" w:cs="Lato"/>
                <w:color w:val="000000"/>
                <w:sz w:val="20"/>
                <w:szCs w:val="20"/>
              </w:rPr>
            </w:pPr>
          </w:p>
        </w:tc>
      </w:tr>
      <w:tr w:rsidR="00F02ADA" w14:paraId="79BE4B99" w14:textId="77777777" w:rsidTr="004F32EB">
        <w:trPr>
          <w:jc w:val="center"/>
        </w:trPr>
        <w:tc>
          <w:tcPr>
            <w:tcW w:w="3030" w:type="dxa"/>
            <w:shd w:val="clear" w:color="auto" w:fill="DBEEF3"/>
            <w:tcMar>
              <w:top w:w="100" w:type="dxa"/>
              <w:left w:w="100" w:type="dxa"/>
              <w:bottom w:w="100" w:type="dxa"/>
              <w:right w:w="100" w:type="dxa"/>
            </w:tcMar>
            <w:vAlign w:val="center"/>
          </w:tcPr>
          <w:p w14:paraId="6431381B"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By How Much (Impact)</w:t>
            </w:r>
          </w:p>
          <w:p w14:paraId="4F4241FE" w14:textId="77777777" w:rsidR="00F02ADA" w:rsidRPr="00F26F9C" w:rsidRDefault="00F02ADA" w:rsidP="004F32EB">
            <w:pPr>
              <w:widowControl w:val="0"/>
              <w:spacing w:line="240" w:lineRule="auto"/>
              <w:rPr>
                <w:rFonts w:ascii="Lato" w:eastAsia="Lato" w:hAnsi="Lato" w:cs="Lato"/>
                <w:color w:val="000000"/>
                <w:sz w:val="10"/>
                <w:szCs w:val="10"/>
              </w:rPr>
            </w:pPr>
          </w:p>
          <w:p w14:paraId="3BEA937A" w14:textId="77777777" w:rsidR="00F02ADA" w:rsidRPr="00E3597C" w:rsidRDefault="00F02ADA" w:rsidP="004F32EB">
            <w:pPr>
              <w:widowControl w:val="0"/>
              <w:spacing w:line="240" w:lineRule="auto"/>
              <w:rPr>
                <w:rFonts w:eastAsia="Lato"/>
                <w:color w:val="000000"/>
              </w:rPr>
            </w:pPr>
            <w:r w:rsidRPr="00E3597C">
              <w:rPr>
                <w:rFonts w:eastAsia="Lato"/>
                <w:i/>
                <w:color w:val="808080" w:themeColor="background1" w:themeShade="80"/>
                <w:lang w:val="en-US"/>
              </w:rPr>
              <w:t>% - make the goal</w:t>
            </w:r>
            <w:r>
              <w:rPr>
                <w:rFonts w:eastAsia="Lato"/>
                <w:i/>
                <w:color w:val="808080" w:themeColor="background1" w:themeShade="80"/>
                <w:lang w:val="en-US"/>
              </w:rPr>
              <w:t xml:space="preserve"> </w:t>
            </w:r>
            <w:r w:rsidRPr="00E3597C">
              <w:rPr>
                <w:rFonts w:eastAsia="Lato"/>
                <w:i/>
                <w:color w:val="808080" w:themeColor="background1" w:themeShade="80"/>
                <w:lang w:val="en-US"/>
              </w:rPr>
              <w:t>attainable. Usually 10-25%</w:t>
            </w:r>
          </w:p>
        </w:tc>
        <w:tc>
          <w:tcPr>
            <w:tcW w:w="6330" w:type="dxa"/>
            <w:shd w:val="clear" w:color="auto" w:fill="auto"/>
            <w:tcMar>
              <w:top w:w="100" w:type="dxa"/>
              <w:left w:w="100" w:type="dxa"/>
              <w:bottom w:w="100" w:type="dxa"/>
              <w:right w:w="100" w:type="dxa"/>
            </w:tcMar>
          </w:tcPr>
          <w:p w14:paraId="31287FDF" w14:textId="77777777" w:rsidR="00F02ADA" w:rsidRDefault="00F02ADA" w:rsidP="004F32EB">
            <w:pPr>
              <w:spacing w:line="240" w:lineRule="auto"/>
              <w:rPr>
                <w:rFonts w:ascii="Lato" w:eastAsia="Lato" w:hAnsi="Lato" w:cs="Lato"/>
                <w:color w:val="000000"/>
              </w:rPr>
            </w:pPr>
          </w:p>
        </w:tc>
      </w:tr>
      <w:tr w:rsidR="00F02ADA" w14:paraId="3BC5FA60" w14:textId="77777777" w:rsidTr="004F32EB">
        <w:trPr>
          <w:jc w:val="center"/>
        </w:trPr>
        <w:tc>
          <w:tcPr>
            <w:tcW w:w="3030" w:type="dxa"/>
            <w:shd w:val="clear" w:color="auto" w:fill="DBEEF3"/>
            <w:tcMar>
              <w:top w:w="100" w:type="dxa"/>
              <w:left w:w="100" w:type="dxa"/>
              <w:bottom w:w="100" w:type="dxa"/>
              <w:right w:w="100" w:type="dxa"/>
            </w:tcMar>
            <w:vAlign w:val="center"/>
          </w:tcPr>
          <w:p w14:paraId="146738A0"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Program Objectives</w:t>
            </w:r>
          </w:p>
          <w:p w14:paraId="56F41855" w14:textId="77777777" w:rsidR="00F02ADA" w:rsidRPr="00F26F9C" w:rsidRDefault="00F02ADA" w:rsidP="004F32EB">
            <w:pPr>
              <w:widowControl w:val="0"/>
              <w:spacing w:line="240" w:lineRule="auto"/>
              <w:rPr>
                <w:rFonts w:ascii="Lato" w:eastAsia="Lato" w:hAnsi="Lato" w:cs="Lato"/>
                <w:color w:val="000000"/>
                <w:sz w:val="10"/>
                <w:szCs w:val="10"/>
              </w:rPr>
            </w:pPr>
          </w:p>
          <w:p w14:paraId="6D565649" w14:textId="77777777" w:rsidR="00F02ADA" w:rsidRPr="00F26F9C" w:rsidRDefault="00F02ADA" w:rsidP="004F32EB">
            <w:pPr>
              <w:widowControl w:val="0"/>
              <w:spacing w:line="240" w:lineRule="auto"/>
              <w:rPr>
                <w:rFonts w:eastAsia="Lato"/>
                <w:i/>
                <w:color w:val="808080" w:themeColor="background1" w:themeShade="80"/>
                <w:lang w:val="en-US"/>
              </w:rPr>
            </w:pPr>
            <w:r w:rsidRPr="00F26F9C">
              <w:rPr>
                <w:rFonts w:eastAsia="Lato"/>
                <w:i/>
                <w:color w:val="808080" w:themeColor="background1" w:themeShade="80"/>
                <w:lang w:val="en-US"/>
              </w:rPr>
              <w:t xml:space="preserve">How will your org accomplish the goal?        </w:t>
            </w:r>
            <w:r>
              <w:rPr>
                <w:rFonts w:eastAsia="Lato"/>
                <w:i/>
                <w:color w:val="808080" w:themeColor="background1" w:themeShade="80"/>
                <w:lang w:val="en-US"/>
              </w:rPr>
              <w:t xml:space="preserve"> </w:t>
            </w:r>
            <w:r w:rsidRPr="00F26F9C">
              <w:rPr>
                <w:rFonts w:eastAsia="Lato"/>
                <w:i/>
                <w:color w:val="808080" w:themeColor="background1" w:themeShade="80"/>
                <w:lang w:val="en-US"/>
              </w:rPr>
              <w:t>By hosting three interviewing techniques workshops per week</w:t>
            </w:r>
          </w:p>
        </w:tc>
        <w:tc>
          <w:tcPr>
            <w:tcW w:w="6330" w:type="dxa"/>
            <w:shd w:val="clear" w:color="auto" w:fill="auto"/>
            <w:tcMar>
              <w:top w:w="100" w:type="dxa"/>
              <w:left w:w="100" w:type="dxa"/>
              <w:bottom w:w="100" w:type="dxa"/>
              <w:right w:w="100" w:type="dxa"/>
            </w:tcMar>
          </w:tcPr>
          <w:p w14:paraId="24390D75" w14:textId="77777777" w:rsidR="00F02ADA" w:rsidRDefault="00F02ADA" w:rsidP="004F32EB">
            <w:pPr>
              <w:spacing w:line="240" w:lineRule="auto"/>
              <w:rPr>
                <w:rFonts w:ascii="Lato" w:eastAsia="Lato" w:hAnsi="Lato" w:cs="Lato"/>
              </w:rPr>
            </w:pPr>
            <w:r>
              <w:rPr>
                <w:rFonts w:ascii="Lato" w:eastAsia="Lato" w:hAnsi="Lato" w:cs="Lato"/>
                <w:sz w:val="20"/>
                <w:szCs w:val="20"/>
              </w:rPr>
              <w:t xml:space="preserve"> </w:t>
            </w:r>
          </w:p>
        </w:tc>
      </w:tr>
      <w:tr w:rsidR="00F02ADA" w14:paraId="2DE4E6A4" w14:textId="77777777" w:rsidTr="004F32EB">
        <w:trPr>
          <w:jc w:val="center"/>
        </w:trPr>
        <w:tc>
          <w:tcPr>
            <w:tcW w:w="3030" w:type="dxa"/>
            <w:shd w:val="clear" w:color="auto" w:fill="DBEEF3"/>
            <w:tcMar>
              <w:top w:w="100" w:type="dxa"/>
              <w:left w:w="100" w:type="dxa"/>
              <w:bottom w:w="100" w:type="dxa"/>
              <w:right w:w="100" w:type="dxa"/>
            </w:tcMar>
            <w:vAlign w:val="center"/>
          </w:tcPr>
          <w:p w14:paraId="3523098C"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How often are your programs offered?</w:t>
            </w:r>
          </w:p>
          <w:p w14:paraId="1C31FD14" w14:textId="77777777" w:rsidR="00F02ADA" w:rsidRPr="00F26F9C" w:rsidRDefault="00F02ADA" w:rsidP="004F32EB">
            <w:pPr>
              <w:widowControl w:val="0"/>
              <w:spacing w:line="240" w:lineRule="auto"/>
              <w:rPr>
                <w:rFonts w:ascii="Lato" w:eastAsia="Lato" w:hAnsi="Lato" w:cs="Lato"/>
                <w:color w:val="000000"/>
                <w:sz w:val="10"/>
                <w:szCs w:val="10"/>
              </w:rPr>
            </w:pPr>
          </w:p>
          <w:p w14:paraId="44C6AB1A" w14:textId="77777777" w:rsidR="00F02ADA" w:rsidRPr="00F26F9C" w:rsidRDefault="00F02ADA" w:rsidP="004F32EB">
            <w:pPr>
              <w:widowControl w:val="0"/>
              <w:spacing w:line="240" w:lineRule="auto"/>
              <w:rPr>
                <w:rFonts w:eastAsia="Lato"/>
                <w:color w:val="000000"/>
              </w:rPr>
            </w:pPr>
            <w:r w:rsidRPr="00F26F9C">
              <w:rPr>
                <w:rFonts w:eastAsia="Lato"/>
                <w:i/>
                <w:color w:val="808080" w:themeColor="background1" w:themeShade="80"/>
                <w:lang w:val="en-US"/>
              </w:rPr>
              <w:t>e.g. 3 times a week, 4 times a month, once a quarter, twice a year</w:t>
            </w:r>
          </w:p>
        </w:tc>
        <w:tc>
          <w:tcPr>
            <w:tcW w:w="6330" w:type="dxa"/>
            <w:shd w:val="clear" w:color="auto" w:fill="auto"/>
            <w:tcMar>
              <w:top w:w="100" w:type="dxa"/>
              <w:left w:w="100" w:type="dxa"/>
              <w:bottom w:w="100" w:type="dxa"/>
              <w:right w:w="100" w:type="dxa"/>
            </w:tcMar>
          </w:tcPr>
          <w:p w14:paraId="149EDF30" w14:textId="77777777" w:rsidR="00F02ADA" w:rsidRDefault="00F02ADA" w:rsidP="004F32EB">
            <w:pPr>
              <w:spacing w:line="240" w:lineRule="auto"/>
              <w:rPr>
                <w:rFonts w:ascii="Lato" w:eastAsia="Lato" w:hAnsi="Lato" w:cs="Lato"/>
                <w:color w:val="000000"/>
              </w:rPr>
            </w:pPr>
          </w:p>
        </w:tc>
      </w:tr>
      <w:tr w:rsidR="00F02ADA" w14:paraId="6BCD0B78" w14:textId="77777777" w:rsidTr="004F32EB">
        <w:trPr>
          <w:jc w:val="center"/>
        </w:trPr>
        <w:tc>
          <w:tcPr>
            <w:tcW w:w="3030" w:type="dxa"/>
            <w:shd w:val="clear" w:color="auto" w:fill="DBEEF3"/>
            <w:tcMar>
              <w:top w:w="100" w:type="dxa"/>
              <w:left w:w="100" w:type="dxa"/>
              <w:bottom w:w="100" w:type="dxa"/>
              <w:right w:w="100" w:type="dxa"/>
            </w:tcMar>
            <w:vAlign w:val="center"/>
          </w:tcPr>
          <w:p w14:paraId="4170EFE1"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How long will your programs run?</w:t>
            </w:r>
          </w:p>
          <w:p w14:paraId="24AF5D76" w14:textId="77777777" w:rsidR="00F02ADA" w:rsidRPr="0070614B" w:rsidRDefault="00F02ADA" w:rsidP="004F32EB">
            <w:pPr>
              <w:widowControl w:val="0"/>
              <w:spacing w:line="240" w:lineRule="auto"/>
              <w:rPr>
                <w:rFonts w:ascii="Lato" w:eastAsia="Lato" w:hAnsi="Lato" w:cs="Lato"/>
                <w:color w:val="000000"/>
                <w:sz w:val="10"/>
                <w:szCs w:val="10"/>
              </w:rPr>
            </w:pPr>
          </w:p>
          <w:p w14:paraId="76A13FB8" w14:textId="77777777" w:rsidR="00F02ADA" w:rsidRPr="0070614B" w:rsidRDefault="00F02ADA" w:rsidP="004F32EB">
            <w:pPr>
              <w:widowControl w:val="0"/>
              <w:spacing w:line="240" w:lineRule="auto"/>
              <w:rPr>
                <w:rFonts w:eastAsia="Lato"/>
                <w:i/>
                <w:iCs/>
                <w:color w:val="808080" w:themeColor="background1" w:themeShade="80"/>
                <w:lang w:val="en-US"/>
              </w:rPr>
            </w:pPr>
            <w:r w:rsidRPr="0070614B">
              <w:rPr>
                <w:rFonts w:eastAsia="Lato"/>
                <w:i/>
                <w:iCs/>
                <w:color w:val="808080" w:themeColor="background1" w:themeShade="80"/>
                <w:lang w:val="en-US"/>
              </w:rPr>
              <w:t>e.g., 1 hour, 2 hours, 4 hours</w:t>
            </w:r>
          </w:p>
          <w:p w14:paraId="23167D77" w14:textId="77777777" w:rsidR="00F02ADA" w:rsidRPr="0070614B" w:rsidRDefault="00F02ADA" w:rsidP="004F32EB">
            <w:pPr>
              <w:widowControl w:val="0"/>
              <w:spacing w:line="240" w:lineRule="auto"/>
              <w:rPr>
                <w:rFonts w:eastAsia="Lato"/>
                <w:i/>
                <w:iCs/>
                <w:color w:val="808080" w:themeColor="background1" w:themeShade="80"/>
                <w:lang w:val="en-US"/>
              </w:rPr>
            </w:pPr>
            <w:r>
              <w:rPr>
                <w:rFonts w:eastAsia="Lato"/>
                <w:i/>
                <w:iCs/>
                <w:color w:val="808080" w:themeColor="background1" w:themeShade="80"/>
                <w:lang w:val="en-US"/>
              </w:rPr>
              <w:t xml:space="preserve"> for </w:t>
            </w:r>
            <w:r w:rsidRPr="0070614B">
              <w:rPr>
                <w:rFonts w:eastAsia="Lato"/>
                <w:i/>
                <w:iCs/>
                <w:color w:val="808080" w:themeColor="background1" w:themeShade="80"/>
                <w:lang w:val="en-US"/>
              </w:rPr>
              <w:t>12 weeks, 6 months, 1 year</w:t>
            </w:r>
          </w:p>
        </w:tc>
        <w:tc>
          <w:tcPr>
            <w:tcW w:w="6330" w:type="dxa"/>
            <w:shd w:val="clear" w:color="auto" w:fill="auto"/>
            <w:tcMar>
              <w:top w:w="100" w:type="dxa"/>
              <w:left w:w="100" w:type="dxa"/>
              <w:bottom w:w="100" w:type="dxa"/>
              <w:right w:w="100" w:type="dxa"/>
            </w:tcMar>
          </w:tcPr>
          <w:p w14:paraId="30D80F3B" w14:textId="77777777" w:rsidR="00F02ADA" w:rsidRDefault="00F02ADA" w:rsidP="004F32EB">
            <w:pPr>
              <w:spacing w:line="240" w:lineRule="auto"/>
              <w:rPr>
                <w:rFonts w:ascii="Lato" w:eastAsia="Lato" w:hAnsi="Lato" w:cs="Lato"/>
                <w:color w:val="000000"/>
              </w:rPr>
            </w:pPr>
          </w:p>
        </w:tc>
      </w:tr>
      <w:tr w:rsidR="00F02ADA" w14:paraId="2591BFFB" w14:textId="77777777" w:rsidTr="004F32EB">
        <w:trPr>
          <w:jc w:val="center"/>
        </w:trPr>
        <w:tc>
          <w:tcPr>
            <w:tcW w:w="3030" w:type="dxa"/>
            <w:shd w:val="clear" w:color="auto" w:fill="DBEEF3"/>
            <w:tcMar>
              <w:top w:w="100" w:type="dxa"/>
              <w:left w:w="100" w:type="dxa"/>
              <w:bottom w:w="100" w:type="dxa"/>
              <w:right w:w="100" w:type="dxa"/>
            </w:tcMar>
            <w:vAlign w:val="center"/>
          </w:tcPr>
          <w:p w14:paraId="343DEDE9" w14:textId="77777777" w:rsidR="00F02ADA" w:rsidRPr="00F02ADA" w:rsidRDefault="00F02ADA" w:rsidP="004F32EB">
            <w:pPr>
              <w:widowControl w:val="0"/>
              <w:spacing w:line="240" w:lineRule="auto"/>
              <w:rPr>
                <w:rFonts w:ascii="Lato" w:eastAsia="Lato" w:hAnsi="Lato" w:cs="Lato"/>
                <w:b/>
                <w:bCs/>
                <w:color w:val="000000"/>
              </w:rPr>
            </w:pPr>
            <w:r w:rsidRPr="00F02ADA">
              <w:rPr>
                <w:rFonts w:ascii="Lato" w:eastAsia="Lato" w:hAnsi="Lato" w:cs="Lato"/>
                <w:b/>
                <w:bCs/>
                <w:color w:val="000000"/>
              </w:rPr>
              <w:t>Program Description</w:t>
            </w:r>
          </w:p>
          <w:p w14:paraId="46DCCC1A" w14:textId="77777777" w:rsidR="00F02ADA" w:rsidRPr="0070614B" w:rsidRDefault="00F02ADA" w:rsidP="004F32EB">
            <w:pPr>
              <w:widowControl w:val="0"/>
              <w:spacing w:line="240" w:lineRule="auto"/>
              <w:rPr>
                <w:rFonts w:ascii="Lato" w:eastAsia="Lato" w:hAnsi="Lato" w:cs="Lato"/>
                <w:color w:val="000000"/>
                <w:sz w:val="10"/>
                <w:szCs w:val="10"/>
              </w:rPr>
            </w:pPr>
          </w:p>
          <w:p w14:paraId="1F8ECDBA" w14:textId="77777777" w:rsidR="00F02ADA" w:rsidRPr="00F26F9C" w:rsidRDefault="00F02ADA" w:rsidP="004F32EB">
            <w:pPr>
              <w:widowControl w:val="0"/>
              <w:spacing w:line="240" w:lineRule="auto"/>
              <w:rPr>
                <w:rFonts w:eastAsia="Lato"/>
                <w:i/>
                <w:iCs/>
                <w:color w:val="000000"/>
                <w:lang w:val="en-US"/>
              </w:rPr>
            </w:pPr>
            <w:r w:rsidRPr="00F26F9C">
              <w:rPr>
                <w:rFonts w:eastAsia="Lato"/>
                <w:b/>
                <w:i/>
                <w:iCs/>
                <w:color w:val="808080" w:themeColor="background1" w:themeShade="80"/>
                <w:lang w:val="en-US"/>
              </w:rPr>
              <w:t xml:space="preserve">Boys2Men Rites of Passage </w:t>
            </w:r>
            <w:r w:rsidRPr="00F26F9C">
              <w:rPr>
                <w:rFonts w:eastAsia="Lato"/>
                <w:i/>
                <w:iCs/>
                <w:color w:val="808080" w:themeColor="background1" w:themeShade="80"/>
                <w:lang w:val="en-US"/>
              </w:rPr>
              <w:t xml:space="preserve">is a male youth development program for young African American men ages, 12-24 from the Watts, Compton, West Athens communities of South Los Angeles. Youth are partnered with professional African American men, ages 25-65 who model positive characteristics, decision-making, healthy relationships and career choices. Participants attend a two-hour workshop every Saturday for 12 weeks, covering topics from peer </w:t>
            </w:r>
            <w:r w:rsidRPr="00F26F9C">
              <w:rPr>
                <w:rFonts w:eastAsia="Lato"/>
                <w:i/>
                <w:iCs/>
                <w:color w:val="808080" w:themeColor="background1" w:themeShade="80"/>
                <w:lang w:val="en-US"/>
              </w:rPr>
              <w:lastRenderedPageBreak/>
              <w:t>pressure to goal setting, college, and career exploration, to healthy relationships. The goal of the Boy2Men Rites of passage program is to reduce the school-to-prison pipeline by 25% from these underserved, overrepresented communities by 2025.</w:t>
            </w:r>
          </w:p>
        </w:tc>
        <w:tc>
          <w:tcPr>
            <w:tcW w:w="6330" w:type="dxa"/>
            <w:shd w:val="clear" w:color="auto" w:fill="auto"/>
            <w:tcMar>
              <w:top w:w="100" w:type="dxa"/>
              <w:left w:w="100" w:type="dxa"/>
              <w:bottom w:w="100" w:type="dxa"/>
              <w:right w:w="100" w:type="dxa"/>
            </w:tcMar>
          </w:tcPr>
          <w:p w14:paraId="44770899" w14:textId="77777777" w:rsidR="00F02ADA" w:rsidRDefault="00F02ADA" w:rsidP="004F32EB">
            <w:pPr>
              <w:spacing w:line="240" w:lineRule="auto"/>
              <w:rPr>
                <w:rFonts w:ascii="Lato" w:eastAsia="Lato" w:hAnsi="Lato" w:cs="Lato"/>
                <w:color w:val="000000"/>
              </w:rPr>
            </w:pPr>
          </w:p>
        </w:tc>
      </w:tr>
    </w:tbl>
    <w:p w14:paraId="114C1C07" w14:textId="77777777" w:rsidR="00F02ADA" w:rsidRDefault="00F02ADA" w:rsidP="00F02ADA">
      <w:pPr>
        <w:rPr>
          <w:i/>
          <w:color w:val="000000"/>
          <w:sz w:val="24"/>
          <w:szCs w:val="24"/>
        </w:rPr>
      </w:pPr>
    </w:p>
    <w:p w14:paraId="43845194" w14:textId="77777777" w:rsidR="00914F9C" w:rsidRDefault="00914F9C" w:rsidP="00612A2C">
      <w:pPr>
        <w:rPr>
          <w:i/>
          <w:color w:val="000000"/>
          <w:sz w:val="24"/>
          <w:szCs w:val="24"/>
        </w:rPr>
      </w:pPr>
    </w:p>
    <w:p w14:paraId="4D589BCE" w14:textId="77777777" w:rsidR="00914F9C" w:rsidRDefault="00914F9C">
      <w:pPr>
        <w:jc w:val="center"/>
        <w:rPr>
          <w:i/>
          <w:color w:val="000000"/>
          <w:sz w:val="24"/>
          <w:szCs w:val="24"/>
        </w:rPr>
      </w:pPr>
    </w:p>
    <w:p w14:paraId="42AC7A42" w14:textId="6EDBC51F" w:rsidR="00914F9C" w:rsidRPr="00914F9C" w:rsidRDefault="00914F9C">
      <w:pPr>
        <w:jc w:val="center"/>
        <w:rPr>
          <w:b/>
          <w:bCs/>
          <w:i/>
          <w:color w:val="000000"/>
          <w:sz w:val="24"/>
          <w:szCs w:val="24"/>
        </w:rPr>
      </w:pPr>
      <w:r w:rsidRPr="00914F9C">
        <w:rPr>
          <w:b/>
          <w:bCs/>
          <w:i/>
          <w:color w:val="000000"/>
          <w:sz w:val="24"/>
          <w:szCs w:val="24"/>
        </w:rPr>
        <w:t>Sample Organizational History</w:t>
      </w:r>
    </w:p>
    <w:p w14:paraId="55CD7BEC" w14:textId="77777777" w:rsidR="00914F9C" w:rsidRDefault="00914F9C">
      <w:pPr>
        <w:jc w:val="center"/>
        <w:rPr>
          <w:i/>
          <w:color w:val="000000"/>
          <w:sz w:val="24"/>
          <w:szCs w:val="24"/>
        </w:rPr>
      </w:pPr>
    </w:p>
    <w:p w14:paraId="1F72737B" w14:textId="45F399C2" w:rsidR="00914F9C" w:rsidRDefault="00914F9C" w:rsidP="00914F9C">
      <w:pPr>
        <w:pBdr>
          <w:top w:val="nil"/>
          <w:left w:val="nil"/>
          <w:bottom w:val="nil"/>
          <w:right w:val="nil"/>
          <w:between w:val="nil"/>
        </w:pBdr>
        <w:jc w:val="both"/>
        <w:rPr>
          <w:i/>
          <w:color w:val="667A7C"/>
          <w:lang w:val="en-US"/>
        </w:rPr>
      </w:pPr>
      <w:r w:rsidRPr="1CA3A78C">
        <w:rPr>
          <w:i/>
          <w:color w:val="667A7C"/>
          <w:lang w:val="en-US"/>
        </w:rPr>
        <w:t>Boys2Men was started in</w:t>
      </w:r>
      <w:r w:rsidRPr="1CA3A78C">
        <w:rPr>
          <w:i/>
          <w:color w:val="667A7C"/>
          <w:sz w:val="24"/>
          <w:szCs w:val="24"/>
          <w:lang w:val="en-US"/>
        </w:rPr>
        <w:t xml:space="preserve"> </w:t>
      </w:r>
      <w:r w:rsidRPr="1CA3A78C">
        <w:rPr>
          <w:i/>
          <w:color w:val="667A7C"/>
          <w:lang w:val="en-US"/>
        </w:rPr>
        <w:t xml:space="preserve">the basement of </w:t>
      </w:r>
      <w:r w:rsidR="00612A2C" w:rsidRPr="1CA3A78C">
        <w:rPr>
          <w:i/>
          <w:color w:val="667A7C"/>
          <w:lang w:val="en-US"/>
        </w:rPr>
        <w:t xml:space="preserve">a school counselor, </w:t>
      </w:r>
      <w:r w:rsidRPr="1CA3A78C">
        <w:rPr>
          <w:i/>
          <w:color w:val="667A7C"/>
          <w:lang w:val="en-US"/>
        </w:rPr>
        <w:t>James Johnson’s</w:t>
      </w:r>
      <w:r w:rsidR="00612A2C" w:rsidRPr="1CA3A78C">
        <w:rPr>
          <w:i/>
          <w:color w:val="667A7C"/>
          <w:lang w:val="en-US"/>
        </w:rPr>
        <w:t xml:space="preserve"> </w:t>
      </w:r>
      <w:r w:rsidRPr="1CA3A78C">
        <w:rPr>
          <w:i/>
          <w:color w:val="667A7C"/>
          <w:lang w:val="en-US"/>
        </w:rPr>
        <w:t>home in Newark, New Jersey in1989 after witnessing 75% of his male African American freshmen class fall prey to gangs, drugs, teen pregnancy and prison. In 1990, the organization became a 501(c)(3) nonprofit and began administering programs in local elementary and high schools to disrupt the school to prison pipeline ravaging through predominantly under sourced, underserved Black and Brown communities. In 1992, after the L.A. civil unrest, the West Coast Chapter of B2M was incorporated to address the devastating number Black males in Watts, Compton and the West Athens communities of South L.A. entering prison or being killed. Since 2020, the organization has partnered with 25 LAUSD school districts to graduate 100% of its participants (30,000 African American males), provided over $9 million in college scholarships, placed over 3,750 youth in internships and assisted 5,571 with landing entry level professional and paraprofessional jobs.</w:t>
      </w:r>
      <w:r w:rsidRPr="1CA3A78C">
        <w:rPr>
          <w:i/>
          <w:color w:val="667A7C"/>
          <w:sz w:val="24"/>
          <w:szCs w:val="24"/>
          <w:lang w:val="en-US"/>
        </w:rPr>
        <w:t xml:space="preserve">  </w:t>
      </w:r>
    </w:p>
    <w:p w14:paraId="09C681E9" w14:textId="77777777" w:rsidR="00914F9C" w:rsidRDefault="00914F9C">
      <w:pPr>
        <w:jc w:val="center"/>
        <w:rPr>
          <w:i/>
          <w:color w:val="000000"/>
          <w:sz w:val="24"/>
          <w:szCs w:val="24"/>
        </w:rPr>
      </w:pPr>
    </w:p>
    <w:sectPr w:rsidR="00914F9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8E25B" w14:textId="77777777" w:rsidR="00B94A05" w:rsidRDefault="00B94A05">
      <w:pPr>
        <w:spacing w:line="240" w:lineRule="auto"/>
      </w:pPr>
      <w:r>
        <w:separator/>
      </w:r>
    </w:p>
  </w:endnote>
  <w:endnote w:type="continuationSeparator" w:id="0">
    <w:p w14:paraId="200B2350" w14:textId="77777777" w:rsidR="00B94A05" w:rsidRDefault="00B94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08F94" w14:textId="77777777" w:rsidR="00162B11" w:rsidRDefault="004F32EB">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210492" w14:textId="77777777" w:rsidR="00162B11" w:rsidRDefault="00162B11">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7C309" w14:textId="77777777" w:rsidR="00162B11" w:rsidRDefault="004F32EB">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B3A3C">
      <w:rPr>
        <w:noProof/>
        <w:color w:val="000000"/>
      </w:rPr>
      <w:t>1</w:t>
    </w:r>
    <w:r>
      <w:rPr>
        <w:color w:val="000000"/>
      </w:rPr>
      <w:fldChar w:fldCharType="end"/>
    </w:r>
  </w:p>
  <w:p w14:paraId="1801E399" w14:textId="77777777" w:rsidR="00162B11" w:rsidRDefault="00162B1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FF6D" w14:textId="77777777" w:rsidR="00B94A05" w:rsidRDefault="00B94A05">
      <w:pPr>
        <w:spacing w:line="240" w:lineRule="auto"/>
      </w:pPr>
      <w:r>
        <w:separator/>
      </w:r>
    </w:p>
  </w:footnote>
  <w:footnote w:type="continuationSeparator" w:id="0">
    <w:p w14:paraId="4609736B" w14:textId="77777777" w:rsidR="00B94A05" w:rsidRDefault="00B94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6E315" w14:textId="77777777" w:rsidR="00162B11" w:rsidRDefault="00162B11">
    <w:pPr>
      <w:jc w:val="center"/>
    </w:pPr>
  </w:p>
  <w:p w14:paraId="56E25C18" w14:textId="77777777" w:rsidR="00162B11" w:rsidRDefault="00162B1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F521C"/>
    <w:multiLevelType w:val="multilevel"/>
    <w:tmpl w:val="678C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61BC7"/>
    <w:multiLevelType w:val="multilevel"/>
    <w:tmpl w:val="8A381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E4544"/>
    <w:multiLevelType w:val="hybridMultilevel"/>
    <w:tmpl w:val="23164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391BEB"/>
    <w:multiLevelType w:val="multilevel"/>
    <w:tmpl w:val="571AF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627516">
    <w:abstractNumId w:val="2"/>
  </w:num>
  <w:num w:numId="2" w16cid:durableId="1216509865">
    <w:abstractNumId w:val="0"/>
  </w:num>
  <w:num w:numId="3" w16cid:durableId="251163713">
    <w:abstractNumId w:val="3"/>
  </w:num>
  <w:num w:numId="4" w16cid:durableId="703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B11"/>
    <w:rsid w:val="000012B8"/>
    <w:rsid w:val="000033D8"/>
    <w:rsid w:val="0000697B"/>
    <w:rsid w:val="00045FD1"/>
    <w:rsid w:val="00060763"/>
    <w:rsid w:val="00083778"/>
    <w:rsid w:val="00116FB9"/>
    <w:rsid w:val="001307C1"/>
    <w:rsid w:val="00152742"/>
    <w:rsid w:val="00162B11"/>
    <w:rsid w:val="001945BE"/>
    <w:rsid w:val="001C5E6C"/>
    <w:rsid w:val="0020044E"/>
    <w:rsid w:val="002279A6"/>
    <w:rsid w:val="00245911"/>
    <w:rsid w:val="002639F2"/>
    <w:rsid w:val="002D1A2F"/>
    <w:rsid w:val="002E71BC"/>
    <w:rsid w:val="00361834"/>
    <w:rsid w:val="00373BBE"/>
    <w:rsid w:val="003A3911"/>
    <w:rsid w:val="0042518F"/>
    <w:rsid w:val="00444F0A"/>
    <w:rsid w:val="00454A2B"/>
    <w:rsid w:val="00486193"/>
    <w:rsid w:val="004F32EB"/>
    <w:rsid w:val="00522F56"/>
    <w:rsid w:val="005E25B5"/>
    <w:rsid w:val="00612A2C"/>
    <w:rsid w:val="006164EC"/>
    <w:rsid w:val="00621D63"/>
    <w:rsid w:val="00633DDE"/>
    <w:rsid w:val="006B1B95"/>
    <w:rsid w:val="0070614B"/>
    <w:rsid w:val="007B3A3C"/>
    <w:rsid w:val="007E30B4"/>
    <w:rsid w:val="007F2F46"/>
    <w:rsid w:val="008546D8"/>
    <w:rsid w:val="008B3520"/>
    <w:rsid w:val="00914F9C"/>
    <w:rsid w:val="00921916"/>
    <w:rsid w:val="0096235F"/>
    <w:rsid w:val="00A01695"/>
    <w:rsid w:val="00A24674"/>
    <w:rsid w:val="00A270B6"/>
    <w:rsid w:val="00A41699"/>
    <w:rsid w:val="00A56CEF"/>
    <w:rsid w:val="00A903BB"/>
    <w:rsid w:val="00AE2CB7"/>
    <w:rsid w:val="00B06289"/>
    <w:rsid w:val="00B23956"/>
    <w:rsid w:val="00B34577"/>
    <w:rsid w:val="00B66B20"/>
    <w:rsid w:val="00B94A05"/>
    <w:rsid w:val="00B95B4D"/>
    <w:rsid w:val="00BB22C5"/>
    <w:rsid w:val="00BB2B57"/>
    <w:rsid w:val="00BB7B95"/>
    <w:rsid w:val="00C2349D"/>
    <w:rsid w:val="00C3708A"/>
    <w:rsid w:val="00C80ADF"/>
    <w:rsid w:val="00CB38A9"/>
    <w:rsid w:val="00CC65A7"/>
    <w:rsid w:val="00CC6D7D"/>
    <w:rsid w:val="00CE4EC1"/>
    <w:rsid w:val="00CF6D7D"/>
    <w:rsid w:val="00D45A15"/>
    <w:rsid w:val="00D667E3"/>
    <w:rsid w:val="00D72655"/>
    <w:rsid w:val="00D83D75"/>
    <w:rsid w:val="00DA09F9"/>
    <w:rsid w:val="00DD0710"/>
    <w:rsid w:val="00DF0C8A"/>
    <w:rsid w:val="00E00C2B"/>
    <w:rsid w:val="00E0222D"/>
    <w:rsid w:val="00E3597C"/>
    <w:rsid w:val="00ED2E7C"/>
    <w:rsid w:val="00EE6651"/>
    <w:rsid w:val="00F02ADA"/>
    <w:rsid w:val="00F26F9C"/>
    <w:rsid w:val="00F957C9"/>
    <w:rsid w:val="00FF393A"/>
    <w:rsid w:val="1CA3A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F67E5"/>
  <w15:docId w15:val="{B2196FF8-371E-4659-958D-CC2606FA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rFonts w:ascii="Lato Light" w:eastAsia="Lato Light" w:hAnsi="Lato Light" w:cs="Lato Light"/>
      <w:color w:val="B2703A"/>
      <w:sz w:val="30"/>
      <w:szCs w:val="3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7B3A3C"/>
    <w:pPr>
      <w:spacing w:line="240" w:lineRule="auto"/>
    </w:pPr>
  </w:style>
  <w:style w:type="paragraph" w:styleId="Header">
    <w:name w:val="header"/>
    <w:basedOn w:val="Normal"/>
    <w:link w:val="HeaderChar"/>
    <w:uiPriority w:val="99"/>
    <w:semiHidden/>
    <w:unhideWhenUsed/>
    <w:rsid w:val="000033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033D8"/>
  </w:style>
  <w:style w:type="paragraph" w:styleId="Footer">
    <w:name w:val="footer"/>
    <w:basedOn w:val="Normal"/>
    <w:link w:val="FooterChar"/>
    <w:uiPriority w:val="99"/>
    <w:semiHidden/>
    <w:unhideWhenUsed/>
    <w:rsid w:val="000033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033D8"/>
  </w:style>
  <w:style w:type="paragraph" w:styleId="ListParagraph">
    <w:name w:val="List Paragraph"/>
    <w:basedOn w:val="Normal"/>
    <w:uiPriority w:val="34"/>
    <w:qFormat/>
    <w:rsid w:val="006B1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Links>
    <vt:vector size="42" baseType="variant">
      <vt:variant>
        <vt:i4>5308464</vt:i4>
      </vt:variant>
      <vt:variant>
        <vt:i4>20</vt:i4>
      </vt:variant>
      <vt:variant>
        <vt:i4>0</vt:i4>
      </vt:variant>
      <vt:variant>
        <vt:i4>5</vt:i4>
      </vt:variant>
      <vt:variant>
        <vt:lpwstr/>
      </vt:variant>
      <vt:variant>
        <vt:lpwstr>_1t3h5sf</vt:lpwstr>
      </vt:variant>
      <vt:variant>
        <vt:i4>5308518</vt:i4>
      </vt:variant>
      <vt:variant>
        <vt:i4>17</vt:i4>
      </vt:variant>
      <vt:variant>
        <vt:i4>0</vt:i4>
      </vt:variant>
      <vt:variant>
        <vt:i4>5</vt:i4>
      </vt:variant>
      <vt:variant>
        <vt:lpwstr/>
      </vt:variant>
      <vt:variant>
        <vt:lpwstr>_3dy6vkm</vt:lpwstr>
      </vt:variant>
      <vt:variant>
        <vt:i4>6881349</vt:i4>
      </vt:variant>
      <vt:variant>
        <vt:i4>14</vt:i4>
      </vt:variant>
      <vt:variant>
        <vt:i4>0</vt:i4>
      </vt:variant>
      <vt:variant>
        <vt:i4>5</vt:i4>
      </vt:variant>
      <vt:variant>
        <vt:lpwstr/>
      </vt:variant>
      <vt:variant>
        <vt:lpwstr>_tyjcwt</vt:lpwstr>
      </vt:variant>
      <vt:variant>
        <vt:i4>4456563</vt:i4>
      </vt:variant>
      <vt:variant>
        <vt:i4>11</vt:i4>
      </vt:variant>
      <vt:variant>
        <vt:i4>0</vt:i4>
      </vt:variant>
      <vt:variant>
        <vt:i4>5</vt:i4>
      </vt:variant>
      <vt:variant>
        <vt:lpwstr/>
      </vt:variant>
      <vt:variant>
        <vt:lpwstr>_2et92p0</vt:lpwstr>
      </vt:variant>
      <vt:variant>
        <vt:i4>1638452</vt:i4>
      </vt:variant>
      <vt:variant>
        <vt:i4>8</vt:i4>
      </vt:variant>
      <vt:variant>
        <vt:i4>0</vt:i4>
      </vt:variant>
      <vt:variant>
        <vt:i4>5</vt:i4>
      </vt:variant>
      <vt:variant>
        <vt:lpwstr/>
      </vt:variant>
      <vt:variant>
        <vt:lpwstr>_3znysh7</vt:lpwstr>
      </vt:variant>
      <vt:variant>
        <vt:i4>131119</vt:i4>
      </vt:variant>
      <vt:variant>
        <vt:i4>5</vt:i4>
      </vt:variant>
      <vt:variant>
        <vt:i4>0</vt:i4>
      </vt:variant>
      <vt:variant>
        <vt:i4>5</vt:i4>
      </vt:variant>
      <vt:variant>
        <vt:lpwstr/>
      </vt:variant>
      <vt:variant>
        <vt:lpwstr>_1fob9te</vt:lpwstr>
      </vt:variant>
      <vt:variant>
        <vt:i4>5177395</vt:i4>
      </vt:variant>
      <vt:variant>
        <vt:i4>2</vt:i4>
      </vt:variant>
      <vt:variant>
        <vt:i4>0</vt:i4>
      </vt:variant>
      <vt:variant>
        <vt:i4>5</vt:i4>
      </vt:variant>
      <vt:variant>
        <vt:lpwstr/>
      </vt:variant>
      <vt:variant>
        <vt:lpwstr>_30j0zll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 Denny</dc:creator>
  <cp:keywords/>
  <cp:lastModifiedBy>Amber Wynn</cp:lastModifiedBy>
  <cp:revision>2</cp:revision>
  <dcterms:created xsi:type="dcterms:W3CDTF">2025-06-25T01:22:00Z</dcterms:created>
  <dcterms:modified xsi:type="dcterms:W3CDTF">2025-06-25T01:22:00Z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e7c1e521-f430-4984-9478-03ddb2183f3a</vt:lpwstr>
  </property>
</Properties>
</file>