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59D3" w14:textId="517C6BDF" w:rsidR="003E02CB" w:rsidRPr="00D27477" w:rsidRDefault="003E02CB" w:rsidP="003E02C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D27477">
        <w:rPr>
          <w:rFonts w:ascii="Arial Black" w:hAnsi="Arial Black"/>
          <w:b/>
          <w:bCs/>
          <w:sz w:val="28"/>
          <w:szCs w:val="28"/>
        </w:rPr>
        <w:t>Organization Profile</w:t>
      </w:r>
      <w:r w:rsidR="00E67432">
        <w:rPr>
          <w:rFonts w:ascii="Arial Black" w:hAnsi="Arial Black"/>
          <w:b/>
          <w:bCs/>
          <w:sz w:val="28"/>
          <w:szCs w:val="28"/>
        </w:rPr>
        <w:t xml:space="preserve"> – Sample Language</w:t>
      </w:r>
    </w:p>
    <w:p w14:paraId="087EF32D" w14:textId="2425AAF8" w:rsidR="003E02CB" w:rsidRDefault="003E0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C49F4" w14:paraId="705BE396" w14:textId="77777777" w:rsidTr="740E0FC6">
        <w:trPr>
          <w:trHeight w:val="386"/>
        </w:trPr>
        <w:tc>
          <w:tcPr>
            <w:tcW w:w="3235" w:type="dxa"/>
          </w:tcPr>
          <w:p w14:paraId="37200813" w14:textId="541CAE2E" w:rsidR="00DC49F4" w:rsidRPr="003E02CB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Name of Organization:</w:t>
            </w:r>
          </w:p>
        </w:tc>
        <w:tc>
          <w:tcPr>
            <w:tcW w:w="6115" w:type="dxa"/>
          </w:tcPr>
          <w:p w14:paraId="26B106BA" w14:textId="6148DC6F" w:rsidR="00DC49F4" w:rsidRDefault="0F9B050B">
            <w:r>
              <w:t>Empower You Edutainment</w:t>
            </w:r>
          </w:p>
        </w:tc>
      </w:tr>
      <w:tr w:rsidR="00952A0F" w14:paraId="066EAC8B" w14:textId="77777777" w:rsidTr="740E0FC6">
        <w:trPr>
          <w:trHeight w:val="350"/>
        </w:trPr>
        <w:tc>
          <w:tcPr>
            <w:tcW w:w="3235" w:type="dxa"/>
          </w:tcPr>
          <w:p w14:paraId="15DBF2E3" w14:textId="47C1FE75" w:rsidR="00952A0F" w:rsidRPr="003E02CB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URL:</w:t>
            </w:r>
          </w:p>
        </w:tc>
        <w:tc>
          <w:tcPr>
            <w:tcW w:w="6115" w:type="dxa"/>
          </w:tcPr>
          <w:p w14:paraId="3201B44D" w14:textId="53486174" w:rsidR="00952A0F" w:rsidRDefault="0D04A70E" w:rsidP="740E0FC6">
            <w:pPr>
              <w:rPr>
                <w:rFonts w:ascii="Calibri" w:eastAsia="Calibri" w:hAnsi="Calibri" w:cs="Calibri"/>
              </w:rPr>
            </w:pPr>
            <w:hyperlink r:id="rId10">
              <w:r w:rsidRPr="740E0FC6">
                <w:rPr>
                  <w:rStyle w:val="Hyperlink"/>
                  <w:rFonts w:ascii="Calibri" w:eastAsia="Calibri" w:hAnsi="Calibri" w:cs="Calibri"/>
                </w:rPr>
                <w:t>https://empoweryouedutainment.org/</w:t>
              </w:r>
            </w:hyperlink>
          </w:p>
        </w:tc>
      </w:tr>
      <w:tr w:rsidR="00952A0F" w14:paraId="1104524F" w14:textId="77777777" w:rsidTr="740E0FC6">
        <w:trPr>
          <w:trHeight w:val="350"/>
        </w:trPr>
        <w:tc>
          <w:tcPr>
            <w:tcW w:w="3235" w:type="dxa"/>
          </w:tcPr>
          <w:p w14:paraId="404EDD1C" w14:textId="0F0B9944" w:rsidR="00952A0F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</w:t>
            </w:r>
          </w:p>
        </w:tc>
        <w:tc>
          <w:tcPr>
            <w:tcW w:w="6115" w:type="dxa"/>
          </w:tcPr>
          <w:p w14:paraId="2C854DBF" w14:textId="5E631995" w:rsidR="00952A0F" w:rsidRDefault="01A297EB">
            <w:r>
              <w:t>4076 Brockton Ave Riverside, CA 92501</w:t>
            </w:r>
          </w:p>
        </w:tc>
      </w:tr>
      <w:tr w:rsidR="00952A0F" w14:paraId="0155F987" w14:textId="77777777" w:rsidTr="740E0FC6">
        <w:trPr>
          <w:trHeight w:val="350"/>
        </w:trPr>
        <w:tc>
          <w:tcPr>
            <w:tcW w:w="3235" w:type="dxa"/>
          </w:tcPr>
          <w:p w14:paraId="515B06CD" w14:textId="5941AE21" w:rsidR="00952A0F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Contact Email:</w:t>
            </w:r>
          </w:p>
        </w:tc>
        <w:tc>
          <w:tcPr>
            <w:tcW w:w="6115" w:type="dxa"/>
          </w:tcPr>
          <w:p w14:paraId="2C20CC9A" w14:textId="00B648AD" w:rsidR="00952A0F" w:rsidRDefault="003307E0">
            <w:hyperlink r:id="rId11" w:history="1">
              <w:r w:rsidRPr="007C06E1">
                <w:rPr>
                  <w:rStyle w:val="Hyperlink"/>
                </w:rPr>
                <w:t>sharron@empoweryouedutainment.org</w:t>
              </w:r>
            </w:hyperlink>
          </w:p>
        </w:tc>
      </w:tr>
      <w:tr w:rsidR="00DC49F4" w14:paraId="588407EA" w14:textId="77777777" w:rsidTr="740E0FC6">
        <w:trPr>
          <w:trHeight w:val="1104"/>
        </w:trPr>
        <w:tc>
          <w:tcPr>
            <w:tcW w:w="3235" w:type="dxa"/>
          </w:tcPr>
          <w:p w14:paraId="26C70BD1" w14:textId="044E5FA9" w:rsidR="00DC49F4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 xml:space="preserve">5 Keyword </w:t>
            </w:r>
            <w:r w:rsidR="00E93BAD">
              <w:rPr>
                <w:rFonts w:ascii="Arial" w:hAnsi="Arial" w:cs="Arial"/>
              </w:rPr>
              <w:t xml:space="preserve">Search </w:t>
            </w:r>
            <w:r w:rsidRPr="003E02CB">
              <w:rPr>
                <w:rFonts w:ascii="Arial" w:hAnsi="Arial" w:cs="Arial"/>
              </w:rPr>
              <w:t>Descriptors:</w:t>
            </w:r>
          </w:p>
          <w:p w14:paraId="2DB69EC5" w14:textId="6442CAAA" w:rsidR="00DC49F4" w:rsidRPr="003E02CB" w:rsidRDefault="00DC49F4">
            <w:pPr>
              <w:rPr>
                <w:rFonts w:ascii="Arial" w:hAnsi="Arial" w:cs="Arial"/>
              </w:rPr>
            </w:pPr>
          </w:p>
        </w:tc>
        <w:tc>
          <w:tcPr>
            <w:tcW w:w="6115" w:type="dxa"/>
          </w:tcPr>
          <w:p w14:paraId="51F5A9E8" w14:textId="7E9A0AE2" w:rsidR="00DC49F4" w:rsidRDefault="1AE9A612" w:rsidP="740E0FC6">
            <w:pPr>
              <w:tabs>
                <w:tab w:val="left" w:pos="1019"/>
              </w:tabs>
              <w:spacing w:line="259" w:lineRule="auto"/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>Afterschool Programs, Performing Arts, Enrichment Education, Entertainment</w:t>
            </w:r>
          </w:p>
        </w:tc>
      </w:tr>
      <w:tr w:rsidR="00C70A56" w14:paraId="6281CD08" w14:textId="77777777" w:rsidTr="740E0FC6">
        <w:trPr>
          <w:trHeight w:val="1151"/>
        </w:trPr>
        <w:tc>
          <w:tcPr>
            <w:tcW w:w="3235" w:type="dxa"/>
          </w:tcPr>
          <w:p w14:paraId="2E976C74" w14:textId="71D1B866" w:rsidR="00C70A56" w:rsidRPr="003E02CB" w:rsidRDefault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Mission Statement: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</w:p>
        </w:tc>
        <w:tc>
          <w:tcPr>
            <w:tcW w:w="6115" w:type="dxa"/>
          </w:tcPr>
          <w:p w14:paraId="0228639A" w14:textId="28868006" w:rsidR="00C70A56" w:rsidRDefault="3F222283" w:rsidP="740E0FC6">
            <w:pPr>
              <w:spacing w:line="259" w:lineRule="auto"/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To uplift African-American youth by fusing song, dance, storytelling, and theater into transformative experiences one note, one line, one step, and one </w:t>
            </w:r>
            <w:r w:rsidR="67168E98" w:rsidRPr="740E0FC6">
              <w:rPr>
                <w:rFonts w:ascii="Arial" w:hAnsi="Arial" w:cs="Arial"/>
                <w:i/>
                <w:iCs/>
                <w:color w:val="667A7C"/>
              </w:rPr>
              <w:t>reel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 at a time.</w:t>
            </w:r>
          </w:p>
        </w:tc>
      </w:tr>
      <w:tr w:rsidR="003E02CB" w14:paraId="5C7ABAEC" w14:textId="77777777" w:rsidTr="740E0FC6">
        <w:tc>
          <w:tcPr>
            <w:tcW w:w="3235" w:type="dxa"/>
          </w:tcPr>
          <w:p w14:paraId="5A0B795C" w14:textId="1F070C4C" w:rsidR="003E02CB" w:rsidRPr="003E02CB" w:rsidRDefault="003E02CB" w:rsidP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Target Population</w:t>
            </w:r>
            <w:r w:rsidR="00D27477">
              <w:rPr>
                <w:rFonts w:ascii="Arial" w:hAnsi="Arial" w:cs="Arial"/>
              </w:rPr>
              <w:t xml:space="preserve">:   </w:t>
            </w:r>
          </w:p>
        </w:tc>
        <w:tc>
          <w:tcPr>
            <w:tcW w:w="6115" w:type="dxa"/>
          </w:tcPr>
          <w:p w14:paraId="053BA6CD" w14:textId="5B5C4A44" w:rsidR="003E02CB" w:rsidRDefault="6D7D24FC" w:rsidP="740E0FC6">
            <w:pPr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>Empower You Edutainment serves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>youth age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>s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 5-18 from underserved communities, primarily in the Inland Empire</w:t>
            </w:r>
            <w:r w:rsidR="634886BF" w:rsidRPr="740E0FC6">
              <w:rPr>
                <w:rFonts w:ascii="Arial" w:hAnsi="Arial" w:cs="Arial"/>
                <w:i/>
                <w:iCs/>
                <w:color w:val="667A7C"/>
              </w:rPr>
              <w:t xml:space="preserve"> of Southern California</w:t>
            </w:r>
            <w:r w:rsidR="1D9FDBAF" w:rsidRPr="740E0FC6">
              <w:rPr>
                <w:rFonts w:ascii="Arial" w:hAnsi="Arial" w:cs="Arial"/>
                <w:i/>
                <w:iCs/>
                <w:color w:val="667A7C"/>
              </w:rPr>
              <w:t xml:space="preserve">. </w:t>
            </w:r>
          </w:p>
        </w:tc>
      </w:tr>
      <w:tr w:rsidR="003E02CB" w14:paraId="28EDA939" w14:textId="77777777" w:rsidTr="740E0FC6">
        <w:tc>
          <w:tcPr>
            <w:tcW w:w="3235" w:type="dxa"/>
          </w:tcPr>
          <w:p w14:paraId="2EFBC7E2" w14:textId="0C191BFE" w:rsidR="003E02CB" w:rsidRPr="003E02CB" w:rsidRDefault="003E02CB" w:rsidP="00C70A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 xml:space="preserve">How many clients will you serve and how often? </w:t>
            </w:r>
          </w:p>
        </w:tc>
        <w:tc>
          <w:tcPr>
            <w:tcW w:w="6115" w:type="dxa"/>
          </w:tcPr>
          <w:p w14:paraId="0C3002F2" w14:textId="1A2D9E51" w:rsidR="003E02CB" w:rsidRDefault="6DF31E04" w:rsidP="740E0FC6">
            <w:pPr>
              <w:spacing w:line="259" w:lineRule="auto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>Approximately 300 youth</w:t>
            </w:r>
            <w:r w:rsidR="00BD37D6">
              <w:rPr>
                <w:rFonts w:ascii="Arial" w:hAnsi="Arial" w:cs="Arial"/>
                <w:i/>
                <w:iCs/>
                <w:color w:val="667A7C"/>
              </w:rPr>
              <w:t xml:space="preserve"> annually.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</w:p>
        </w:tc>
      </w:tr>
      <w:tr w:rsidR="003E02CB" w14:paraId="20FDF79B" w14:textId="77777777" w:rsidTr="740E0FC6">
        <w:tc>
          <w:tcPr>
            <w:tcW w:w="3235" w:type="dxa"/>
          </w:tcPr>
          <w:p w14:paraId="753E2AC8" w14:textId="5F835B41" w:rsidR="003E02CB" w:rsidRPr="003E02CB" w:rsidRDefault="003E02CB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What geographical area will your organization serve?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</w:p>
        </w:tc>
        <w:tc>
          <w:tcPr>
            <w:tcW w:w="6115" w:type="dxa"/>
          </w:tcPr>
          <w:p w14:paraId="6CFC2AAC" w14:textId="0628EFE6" w:rsidR="003E02CB" w:rsidRDefault="17A4B125" w:rsidP="740E0FC6">
            <w:pPr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Riverside County: Riverside, Corona, Eastvale, Moreno Valley, Perris, Hemet, Beaumont, and Banning. As well as San Bernadino County: San Bernadino, Colton, Rialto, Fontana, and Rancho Cucamonga. </w:t>
            </w:r>
          </w:p>
        </w:tc>
      </w:tr>
      <w:tr w:rsidR="003E02CB" w14:paraId="20D51BF9" w14:textId="77777777" w:rsidTr="740E0FC6">
        <w:tc>
          <w:tcPr>
            <w:tcW w:w="3235" w:type="dxa"/>
          </w:tcPr>
          <w:p w14:paraId="0CAAA8E0" w14:textId="77E171F7" w:rsidR="003E02CB" w:rsidRPr="003E02CB" w:rsidRDefault="003E02CB" w:rsidP="00D27477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Describe the Gap your organization will fill?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115" w:type="dxa"/>
          </w:tcPr>
          <w:p w14:paraId="0A1D4B0E" w14:textId="25005E47" w:rsidR="003E02CB" w:rsidRDefault="00BD37D6" w:rsidP="740E0FC6">
            <w:pPr>
              <w:spacing w:line="259" w:lineRule="auto"/>
              <w:rPr>
                <w:rFonts w:ascii="Arial" w:hAnsi="Arial" w:cs="Arial"/>
                <w:i/>
                <w:iCs/>
                <w:color w:val="667A7C"/>
              </w:rPr>
            </w:pPr>
            <w:r w:rsidRPr="00330047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  <w:r w:rsidR="005532A9">
              <w:rPr>
                <w:rFonts w:ascii="Arial" w:hAnsi="Arial" w:cs="Arial"/>
                <w:i/>
                <w:iCs/>
                <w:color w:val="667A7C"/>
              </w:rPr>
              <w:t>S</w:t>
            </w:r>
            <w:r w:rsidR="770FEA05" w:rsidRPr="740E0FC6">
              <w:rPr>
                <w:rFonts w:ascii="Arial" w:hAnsi="Arial" w:cs="Arial"/>
                <w:i/>
                <w:iCs/>
                <w:color w:val="667A7C"/>
              </w:rPr>
              <w:t>upport, mentorship,  college and career readiness. education, advocacy, mental health and wellness, and the arts</w:t>
            </w:r>
          </w:p>
        </w:tc>
      </w:tr>
      <w:tr w:rsidR="00DC49F4" w14:paraId="3D2EA9E2" w14:textId="77777777" w:rsidTr="007252BA">
        <w:tc>
          <w:tcPr>
            <w:tcW w:w="3235" w:type="dxa"/>
          </w:tcPr>
          <w:p w14:paraId="4D182399" w14:textId="3B36C89A" w:rsidR="00DC49F4" w:rsidRPr="003E02CB" w:rsidRDefault="00DC49F4" w:rsidP="003E02CB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the innovation in how your organization fills the gap. </w:t>
            </w:r>
          </w:p>
        </w:tc>
        <w:tc>
          <w:tcPr>
            <w:tcW w:w="6115" w:type="dxa"/>
            <w:tcBorders>
              <w:bottom w:val="single" w:sz="4" w:space="0" w:color="auto"/>
            </w:tcBorders>
          </w:tcPr>
          <w:p w14:paraId="321A7CB3" w14:textId="5362206B" w:rsidR="00DC49F4" w:rsidRPr="00330047" w:rsidRDefault="007063CA">
            <w:pPr>
              <w:rPr>
                <w:rFonts w:ascii="Arial" w:hAnsi="Arial" w:cs="Arial"/>
                <w:i/>
                <w:iCs/>
                <w:color w:val="667A7C"/>
              </w:rPr>
            </w:pPr>
            <w:r w:rsidRPr="00330047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  <w:r w:rsidR="003307E0" w:rsidRPr="00330047">
              <w:rPr>
                <w:rFonts w:ascii="Arial" w:hAnsi="Arial" w:cs="Arial"/>
                <w:i/>
                <w:iCs/>
                <w:color w:val="667A7C"/>
              </w:rPr>
              <w:t>Empower You Edutainment address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>es</w:t>
            </w:r>
            <w:r w:rsidR="003307E0" w:rsidRPr="00330047">
              <w:rPr>
                <w:rFonts w:ascii="Arial" w:hAnsi="Arial" w:cs="Arial"/>
                <w:i/>
                <w:iCs/>
                <w:color w:val="667A7C"/>
              </w:rPr>
              <w:t xml:space="preserve"> mental health 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 xml:space="preserve">and fosters community resilience and empowerment by </w:t>
            </w:r>
            <w:r w:rsidRPr="00330047">
              <w:rPr>
                <w:rFonts w:ascii="Arial" w:hAnsi="Arial" w:cs="Arial"/>
                <w:i/>
                <w:iCs/>
                <w:color w:val="667A7C"/>
              </w:rPr>
              <w:t>combin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>ing</w:t>
            </w:r>
            <w:r w:rsidRPr="00330047">
              <w:rPr>
                <w:rFonts w:ascii="Arial" w:hAnsi="Arial" w:cs="Arial"/>
                <w:i/>
                <w:iCs/>
                <w:color w:val="667A7C"/>
              </w:rPr>
              <w:t xml:space="preserve"> the</w:t>
            </w:r>
            <w:r w:rsidR="009C2933" w:rsidRPr="00330047">
              <w:rPr>
                <w:rFonts w:ascii="Arial" w:hAnsi="Arial" w:cs="Arial"/>
                <w:i/>
                <w:iCs/>
                <w:color w:val="667A7C"/>
              </w:rPr>
              <w:t xml:space="preserve"> emotional impact of live performances with educational outreach, creating an </w:t>
            </w:r>
            <w:r w:rsidR="00330047">
              <w:rPr>
                <w:rFonts w:ascii="Arial" w:hAnsi="Arial" w:cs="Arial"/>
                <w:i/>
                <w:iCs/>
                <w:color w:val="667A7C"/>
              </w:rPr>
              <w:t xml:space="preserve">engaging </w:t>
            </w:r>
            <w:r w:rsidR="009C2933" w:rsidRPr="00330047">
              <w:rPr>
                <w:rFonts w:ascii="Arial" w:hAnsi="Arial" w:cs="Arial"/>
                <w:i/>
                <w:iCs/>
                <w:color w:val="667A7C"/>
              </w:rPr>
              <w:t xml:space="preserve">way to help youth and their parents deal with traumas caused by racism. </w:t>
            </w:r>
          </w:p>
        </w:tc>
      </w:tr>
      <w:tr w:rsidR="007A2ECC" w14:paraId="51A35EDE" w14:textId="77777777" w:rsidTr="007252BA">
        <w:trPr>
          <w:trHeight w:val="899"/>
        </w:trPr>
        <w:tc>
          <w:tcPr>
            <w:tcW w:w="3235" w:type="dxa"/>
            <w:vMerge w:val="restart"/>
          </w:tcPr>
          <w:p w14:paraId="6E35A71C" w14:textId="0C5E1CFD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AD69B5">
              <w:rPr>
                <w:rFonts w:ascii="Arial" w:hAnsi="Arial" w:cs="Arial"/>
                <w:b/>
                <w:bCs/>
              </w:rPr>
              <w:t xml:space="preserve">Program 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Pr="00AD69B5">
              <w:rPr>
                <w:rFonts w:ascii="Arial" w:hAnsi="Arial" w:cs="Arial"/>
                <w:b/>
                <w:bCs/>
              </w:rPr>
              <w:t>escription</w:t>
            </w:r>
            <w:r>
              <w:rPr>
                <w:rFonts w:ascii="Arial" w:hAnsi="Arial" w:cs="Arial"/>
                <w:b/>
                <w:bCs/>
              </w:rPr>
              <w:t>(s)</w:t>
            </w:r>
            <w:r w:rsidRPr="00AD69B5">
              <w:rPr>
                <w:rFonts w:ascii="Arial" w:hAnsi="Arial" w:cs="Arial"/>
                <w:b/>
                <w:bCs/>
              </w:rPr>
              <w:t>:</w:t>
            </w:r>
          </w:p>
          <w:p w14:paraId="3C6F7BD8" w14:textId="1A3E970E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your organization’s programs?</w:t>
            </w:r>
          </w:p>
          <w:p w14:paraId="12756F64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</w:p>
          <w:p w14:paraId="1169F560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</w:p>
          <w:p w14:paraId="34F044C0" w14:textId="5053C5D9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Program title: </w:t>
            </w:r>
          </w:p>
          <w:p w14:paraId="207ABB90" w14:textId="3B233CC7" w:rsidR="007A2ECC" w:rsidRPr="002104B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lastRenderedPageBreak/>
              <w:t xml:space="preserve">Service provided: </w:t>
            </w:r>
          </w:p>
          <w:p w14:paraId="2C200AAA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  <w:p w14:paraId="1F7A404E" w14:textId="39FD9105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</w:rPr>
              <w:t>Measurable goals: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</w:t>
            </w:r>
          </w:p>
          <w:p w14:paraId="7F93F1D3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</w:p>
          <w:p w14:paraId="3001C4A2" w14:textId="638A7335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E42A27">
              <w:rPr>
                <w:rFonts w:ascii="Arial" w:hAnsi="Arial" w:cs="Arial"/>
                <w:color w:val="000000" w:themeColor="text1"/>
              </w:rPr>
              <w:t>By how much</w:t>
            </w:r>
            <w:r w:rsidRPr="00C70A56">
              <w:rPr>
                <w:rFonts w:ascii="Arial" w:hAnsi="Arial" w:cs="Arial"/>
                <w:color w:val="000000" w:themeColor="text1"/>
              </w:rPr>
              <w:t>?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          </w:t>
            </w:r>
          </w:p>
          <w:p w14:paraId="3ACCAB95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  <w:p w14:paraId="31B7E74C" w14:textId="0A2B312C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Actionable objectives:    </w:t>
            </w:r>
          </w:p>
          <w:p w14:paraId="33A4D4FD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  <w:p w14:paraId="77312779" w14:textId="3F4776C9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length, frequency and duration of each program?</w:t>
            </w:r>
          </w:p>
          <w:p w14:paraId="0B1D1F1A" w14:textId="60ADF41A" w:rsidR="007A2ECC" w:rsidRP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long will your programs run?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</w:p>
          <w:p w14:paraId="470178E9" w14:textId="77777777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often will your programs be offered?</w:t>
            </w:r>
            <w:r>
              <w:rPr>
                <w:rFonts w:ascii="Arial" w:hAnsi="Arial" w:cs="Arial"/>
                <w:color w:val="000000" w:themeColor="text1"/>
              </w:rPr>
              <w:t xml:space="preserve">  </w:t>
            </w:r>
          </w:p>
          <w:p w14:paraId="0C562867" w14:textId="5C0500ED" w:rsidR="007A2ECC" w:rsidRP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</w:p>
          <w:p w14:paraId="5714ADFC" w14:textId="51CEF9E8" w:rsidR="007A2ECC" w:rsidRPr="00E95DE2" w:rsidRDefault="007A2ECC" w:rsidP="007A2E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E95DE2">
              <w:rPr>
                <w:rFonts w:ascii="Arial" w:hAnsi="Arial" w:cs="Arial"/>
                <w:color w:val="000000" w:themeColor="text1"/>
              </w:rPr>
              <w:t>How long is the program?</w:t>
            </w:r>
          </w:p>
          <w:p w14:paraId="7EDBD1A2" w14:textId="7C68C44A" w:rsidR="007A2ECC" w:rsidRPr="007A2ECC" w:rsidRDefault="007A2ECC" w:rsidP="740E0FC6">
            <w:pPr>
              <w:pStyle w:val="NormalWeb"/>
              <w:shd w:val="clear" w:color="auto" w:fill="FFFFFF" w:themeFill="background1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  <w:tcBorders>
              <w:bottom w:val="nil"/>
            </w:tcBorders>
          </w:tcPr>
          <w:p w14:paraId="3A5456AF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lastRenderedPageBreak/>
              <w:t xml:space="preserve">Program One: </w:t>
            </w:r>
            <w:r w:rsidRPr="740E0FC6">
              <w:rPr>
                <w:rFonts w:ascii="Arial" w:hAnsi="Arial" w:cs="Arial"/>
                <w:i/>
                <w:iCs/>
                <w:color w:val="595959" w:themeColor="text1" w:themeTint="A6"/>
              </w:rPr>
              <w:t>Faded Lipstick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 </w:t>
            </w:r>
          </w:p>
          <w:p w14:paraId="508E5994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667A7C"/>
              </w:rPr>
            </w:pPr>
          </w:p>
          <w:p w14:paraId="000F7316" w14:textId="7CDD5B23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Faded Lipsticks is a program dedicated to reminding 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 xml:space="preserve">young 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women ages 14 to 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>18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 xml:space="preserve"> that inner wellness is as crucial as outer beauty. This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 xml:space="preserve"> 12-month</w:t>
            </w:r>
            <w:r w:rsidR="00EF75CA" w:rsidRPr="005532A9">
              <w:rPr>
                <w:rFonts w:ascii="Arial" w:hAnsi="Arial" w:cs="Arial"/>
                <w:i/>
                <w:iCs/>
                <w:color w:val="667A7C"/>
              </w:rPr>
              <w:t xml:space="preserve">program uses the arts to </w:t>
            </w:r>
            <w:r w:rsidR="00EF75CA">
              <w:rPr>
                <w:rFonts w:ascii="Arial" w:hAnsi="Arial" w:cs="Arial"/>
                <w:i/>
                <w:iCs/>
                <w:color w:val="667A7C"/>
              </w:rPr>
              <w:t xml:space="preserve">improve 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>mental health and self-care for Black women, It creates a space for healing, exploration, and growth, emphasizing that true beauty stems from within.</w:t>
            </w:r>
          </w:p>
          <w:p w14:paraId="64F437B9" w14:textId="77777777" w:rsidR="00B26124" w:rsidRDefault="00B26124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667A7C"/>
              </w:rPr>
            </w:pPr>
          </w:p>
          <w:p w14:paraId="0C3AA1CE" w14:textId="2037BF45" w:rsidR="00B26124" w:rsidRDefault="00B26124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Number of participants served?</w:t>
            </w:r>
            <w:r w:rsidR="003307E0">
              <w:rPr>
                <w:rFonts w:ascii="Arial" w:hAnsi="Arial" w:cs="Arial"/>
                <w:i/>
                <w:iCs/>
                <w:color w:val="667A7C"/>
              </w:rPr>
              <w:t xml:space="preserve"> 25</w:t>
            </w:r>
          </w:p>
          <w:p w14:paraId="6BBED12E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4F59536B" w14:textId="0967FF6F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P</w:t>
            </w:r>
            <w:r w:rsidR="00865F85" w:rsidRPr="740E0FC6">
              <w:rPr>
                <w:rFonts w:ascii="Arial" w:hAnsi="Arial" w:cs="Arial"/>
                <w:i/>
                <w:iCs/>
                <w:color w:val="667A7C"/>
              </w:rPr>
              <w:t>re- and post-surveys evaluate improvements in mental health and self-esteem</w:t>
            </w:r>
          </w:p>
          <w:p w14:paraId="536CDA34" w14:textId="1A0EC47E" w:rsidR="003307E0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P</w:t>
            </w:r>
            <w:r w:rsidR="00865F85" w:rsidRPr="740E0FC6">
              <w:rPr>
                <w:rFonts w:ascii="Arial" w:hAnsi="Arial" w:cs="Arial"/>
                <w:i/>
                <w:iCs/>
                <w:color w:val="667A7C"/>
              </w:rPr>
              <w:t xml:space="preserve">articipant interviews and group discussion </w:t>
            </w:r>
            <w:r>
              <w:rPr>
                <w:rFonts w:ascii="Arial" w:hAnsi="Arial" w:cs="Arial"/>
                <w:i/>
                <w:iCs/>
                <w:color w:val="667A7C"/>
              </w:rPr>
              <w:t>provide</w:t>
            </w:r>
            <w:r w:rsidR="00865F85" w:rsidRPr="740E0FC6">
              <w:rPr>
                <w:rFonts w:ascii="Arial" w:hAnsi="Arial" w:cs="Arial"/>
                <w:i/>
                <w:iCs/>
                <w:color w:val="667A7C"/>
              </w:rPr>
              <w:t xml:space="preserve"> qualitative insights. </w:t>
            </w:r>
          </w:p>
          <w:p w14:paraId="3DAEB149" w14:textId="77777777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126BC8C7" w14:textId="44A08866" w:rsidR="00865F85" w:rsidRDefault="003307E0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Goal: Reduce stress, obesity, heart disease, depression, and mental health issues disproportionately impacting</w:t>
            </w:r>
            <w:r w:rsidR="00865F85" w:rsidRPr="740E0FC6">
              <w:rPr>
                <w:rFonts w:ascii="Arial" w:hAnsi="Arial" w:cs="Arial"/>
                <w:i/>
                <w:iCs/>
                <w:color w:val="667A7C"/>
              </w:rPr>
              <w:t xml:space="preserve"> African American youth and women by 20%.</w:t>
            </w:r>
          </w:p>
          <w:p w14:paraId="6F4F0493" w14:textId="77777777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61083980" w14:textId="77777777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4C022D2B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0A8BB147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>Our Objectives:</w:t>
            </w:r>
          </w:p>
          <w:p w14:paraId="32B0E922" w14:textId="4FA35D6B" w:rsidR="00865F85" w:rsidRPr="007A2ECC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80% of participants will be able to identify 5 Self-care practices</w:t>
            </w:r>
          </w:p>
          <w:p w14:paraId="47EC8F66" w14:textId="318A7946" w:rsidR="00865F85" w:rsidRPr="007A2ECC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 xml:space="preserve">80% of participants will develop a Nurture Me healthcare plan (identify a counselor, physician + calendar annual </w:t>
            </w:r>
            <w:proofErr w:type="spellStart"/>
            <w:r>
              <w:rPr>
                <w:rFonts w:ascii="Arial" w:hAnsi="Arial" w:cs="Arial"/>
                <w:i/>
                <w:iCs/>
                <w:color w:val="667A7C"/>
              </w:rPr>
              <w:t>well being</w:t>
            </w:r>
            <w:proofErr w:type="spellEnd"/>
            <w:r>
              <w:rPr>
                <w:rFonts w:ascii="Arial" w:hAnsi="Arial" w:cs="Arial"/>
                <w:i/>
                <w:iCs/>
                <w:color w:val="667A7C"/>
              </w:rPr>
              <w:t xml:space="preserve"> checks, acupuncturist, yoga studio, nature walk, local track)</w:t>
            </w:r>
          </w:p>
          <w:p w14:paraId="594611EC" w14:textId="7E17F941" w:rsidR="00865F85" w:rsidRPr="007A2ECC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80% of participants will create a “Me First” creating healthy boundaries Pledge. 5 Things I pledge to do that puts me first.</w:t>
            </w:r>
          </w:p>
          <w:p w14:paraId="702A6AB7" w14:textId="77777777" w:rsidR="00865F85" w:rsidRPr="007A2ECC" w:rsidRDefault="00865F85" w:rsidP="00865F85">
            <w:pPr>
              <w:shd w:val="clear" w:color="auto" w:fill="FFFFFF" w:themeFill="background1"/>
              <w:rPr>
                <w:rFonts w:ascii="Arial" w:hAnsi="Arial" w:cs="Arial"/>
                <w:i/>
                <w:iCs/>
                <w:color w:val="667A7C"/>
              </w:rPr>
            </w:pPr>
          </w:p>
          <w:p w14:paraId="52062AC3" w14:textId="064C7670" w:rsidR="007A2ECC" w:rsidRPr="006D4F77" w:rsidRDefault="00865F85" w:rsidP="006D4F77">
            <w:pPr>
              <w:shd w:val="clear" w:color="auto" w:fill="FFFFFF" w:themeFill="background1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</w:rPr>
              <w:t>2 hours , 1time a week</w:t>
            </w:r>
            <w:r w:rsidR="00EF75CA">
              <w:rPr>
                <w:rFonts w:ascii="Arial" w:hAnsi="Arial" w:cs="Arial"/>
                <w:i/>
                <w:iCs/>
                <w:color w:val="667A7C"/>
              </w:rPr>
              <w:t>, for 12 months</w:t>
            </w:r>
            <w:r w:rsidRPr="740E0FC6">
              <w:rPr>
                <w:rFonts w:ascii="Arial" w:hAnsi="Arial" w:cs="Arial"/>
                <w:i/>
                <w:iCs/>
                <w:color w:val="667A7C"/>
              </w:rPr>
              <w:t>.</w:t>
            </w:r>
          </w:p>
        </w:tc>
      </w:tr>
      <w:tr w:rsidR="007A2ECC" w14:paraId="66B166D3" w14:textId="77777777" w:rsidTr="007252BA">
        <w:tc>
          <w:tcPr>
            <w:tcW w:w="3235" w:type="dxa"/>
            <w:vMerge/>
          </w:tcPr>
          <w:p w14:paraId="0FB4D45C" w14:textId="7C2A99EC" w:rsidR="007A2ECC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6115" w:type="dxa"/>
            <w:tcBorders>
              <w:top w:val="nil"/>
            </w:tcBorders>
          </w:tcPr>
          <w:p w14:paraId="689F0C0E" w14:textId="77777777" w:rsidR="007252BA" w:rsidRDefault="007252BA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</w:pPr>
          </w:p>
          <w:p w14:paraId="317C6FC3" w14:textId="77777777" w:rsidR="007252BA" w:rsidRDefault="007252BA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</w:pPr>
          </w:p>
          <w:p w14:paraId="781DA8E7" w14:textId="389E71B1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 w:rsidRPr="740E0FC6"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Program </w:t>
            </w:r>
            <w:r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>Two</w:t>
            </w:r>
            <w:r w:rsidRPr="740E0FC6"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: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Elephant in the Room: Healing the Wounds of Racism</w:t>
            </w:r>
          </w:p>
          <w:p w14:paraId="137996DB" w14:textId="77777777" w:rsidR="00865F85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04B8B451" w14:textId="77777777" w:rsidR="008D7652" w:rsidRDefault="00865F85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A </w:t>
            </w:r>
            <w:r w:rsidR="00EF75CA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12-month program that </w:t>
            </w:r>
            <w:r w:rsidR="001C27E2">
              <w:rPr>
                <w:rFonts w:ascii="Arial" w:hAnsi="Arial" w:cs="Arial"/>
                <w:i/>
                <w:iCs/>
                <w:color w:val="595959" w:themeColor="text1" w:themeTint="A6"/>
              </w:rPr>
              <w:t>address</w:t>
            </w:r>
            <w:r w:rsidR="00EF75CA">
              <w:rPr>
                <w:rFonts w:ascii="Arial" w:hAnsi="Arial" w:cs="Arial"/>
                <w:i/>
                <w:iCs/>
                <w:color w:val="595959" w:themeColor="text1" w:themeTint="A6"/>
              </w:rPr>
              <w:t>es</w:t>
            </w:r>
            <w:r w:rsidR="001C27E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health disparities and the impact of racism on mental health</w:t>
            </w:r>
            <w:r w:rsidR="00B54338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through empowering talks and artistic expression. </w:t>
            </w:r>
          </w:p>
          <w:p w14:paraId="00E28198" w14:textId="77777777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77315D0B" w14:textId="7021714A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Number of Participants:  150</w:t>
            </w:r>
          </w:p>
          <w:p w14:paraId="6529DA1C" w14:textId="77777777" w:rsidR="008D7652" w:rsidRDefault="008D7652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744C284" w14:textId="106FF32A" w:rsidR="00865F85" w:rsidRDefault="00B26124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The Goal: </w:t>
            </w:r>
            <w:r w:rsidR="008D7652">
              <w:rPr>
                <w:rFonts w:ascii="Arial" w:hAnsi="Arial" w:cs="Arial"/>
                <w:i/>
                <w:iCs/>
                <w:color w:val="595959" w:themeColor="text1" w:themeTint="A6"/>
              </w:rPr>
              <w:t>Decrease depression, suicidal thoughts, and isolation in</w:t>
            </w:r>
            <w:r w:rsidR="00B54338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African American youth </w:t>
            </w:r>
          </w:p>
          <w:p w14:paraId="021BCE5C" w14:textId="77777777" w:rsidR="00F52C2E" w:rsidRDefault="00F52C2E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1AD164A2" w14:textId="6E0E6999" w:rsidR="00253CC1" w:rsidRPr="001F5689" w:rsidRDefault="00253CC1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 w:rsidRPr="001F568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Our </w:t>
            </w:r>
            <w:r w:rsidR="00E01580" w:rsidRPr="001F5689">
              <w:rPr>
                <w:rFonts w:ascii="Arial" w:hAnsi="Arial" w:cs="Arial"/>
                <w:i/>
                <w:iCs/>
                <w:color w:val="595959" w:themeColor="text1" w:themeTint="A6"/>
              </w:rPr>
              <w:t>Objective</w:t>
            </w:r>
            <w:r w:rsidRPr="001F5689">
              <w:rPr>
                <w:rFonts w:ascii="Arial" w:hAnsi="Arial" w:cs="Arial"/>
                <w:i/>
                <w:iCs/>
                <w:color w:val="595959" w:themeColor="text1" w:themeTint="A6"/>
              </w:rPr>
              <w:t>s:</w:t>
            </w:r>
          </w:p>
          <w:p w14:paraId="161CB82A" w14:textId="62B40FFA" w:rsidR="00180579" w:rsidRDefault="00792985" w:rsidP="00180579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 xml:space="preserve">Increase </w:t>
            </w:r>
            <w:r w:rsidR="00A3071E" w:rsidRPr="00F36DCA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Community Engagement and Dialogue</w:t>
            </w:r>
            <w:r w:rsidR="00F36DCA" w:rsidRPr="00F36DCA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 xml:space="preserve"> through </w:t>
            </w:r>
            <w:r w:rsidR="00A3071E" w:rsidRPr="00F36DCA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Monthly Performance Events:</w:t>
            </w:r>
          </w:p>
          <w:p w14:paraId="2097ACF1" w14:textId="1532CB63" w:rsidR="00180579" w:rsidRDefault="00A3071E" w:rsidP="00763494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 w:rsidRPr="00A3071E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monthly performances that explore themes of health disparities and the impact of racism on mental health. These performances  include </w:t>
            </w:r>
            <w:r w:rsidRPr="00A3071E">
              <w:rPr>
                <w:rFonts w:ascii="Arial" w:hAnsi="Arial" w:cs="Arial"/>
                <w:i/>
                <w:iCs/>
                <w:color w:val="595959" w:themeColor="text1" w:themeTint="A6"/>
              </w:rPr>
              <w:lastRenderedPageBreak/>
              <w:t>plays, dance, spoken word, or music, each followed by a facilitated discussion.</w:t>
            </w:r>
          </w:p>
          <w:p w14:paraId="1CCB3D96" w14:textId="4F035D36" w:rsidR="008D7652" w:rsidRDefault="008D7652" w:rsidP="008D7652">
            <w:pPr>
              <w:pStyle w:val="NormalWeb"/>
              <w:numPr>
                <w:ilvl w:val="0"/>
                <w:numId w:val="3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A 10% increase in attendance every month</w:t>
            </w:r>
          </w:p>
          <w:p w14:paraId="5AFE115C" w14:textId="77777777" w:rsidR="008D7652" w:rsidRPr="00763494" w:rsidRDefault="008D7652" w:rsidP="008D7652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1EAE535D" w14:textId="2487E1AD" w:rsidR="00180579" w:rsidRPr="00180579" w:rsidRDefault="00A3071E" w:rsidP="00180579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 w:rsidRPr="001F5689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Resource Distribution:</w:t>
            </w:r>
          </w:p>
          <w:p w14:paraId="1EF206FD" w14:textId="66D1EE42" w:rsidR="00A3071E" w:rsidRDefault="00A3071E" w:rsidP="00865F85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 w:rsidRPr="001F5689">
              <w:rPr>
                <w:rFonts w:ascii="Arial" w:hAnsi="Arial" w:cs="Arial"/>
                <w:i/>
                <w:iCs/>
                <w:color w:val="595959" w:themeColor="text1" w:themeTint="A6"/>
              </w:rPr>
              <w:t>Partner with local healthcare providers, mental health organizations, and advocacy groups to provide resources at each activity.</w:t>
            </w:r>
          </w:p>
          <w:p w14:paraId="7784B863" w14:textId="050F301F" w:rsidR="008D7652" w:rsidRDefault="008D7652" w:rsidP="00865F85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A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20% increase in knowledge of available resources in the community </w:t>
            </w:r>
          </w:p>
          <w:p w14:paraId="36C9B21D" w14:textId="77777777" w:rsidR="001E1200" w:rsidRDefault="001E1200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767EDBD" w14:textId="24F5800F" w:rsidR="001E1200" w:rsidRDefault="007A26A8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The Elephant in the Room is a </w:t>
            </w:r>
            <w:r w:rsidR="00F0607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3-hour program </w:t>
            </w:r>
            <w:r w:rsidR="00A22A63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that </w:t>
            </w:r>
            <w:r w:rsidR="0079298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is administered </w:t>
            </w:r>
            <w:r w:rsidR="00DF5EC4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2E1260">
              <w:rPr>
                <w:rFonts w:ascii="Arial" w:hAnsi="Arial" w:cs="Arial"/>
                <w:i/>
                <w:iCs/>
                <w:color w:val="595959" w:themeColor="text1" w:themeTint="A6"/>
              </w:rPr>
              <w:t>once a month</w:t>
            </w:r>
            <w:r w:rsidR="0079298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, annually </w:t>
            </w:r>
            <w:r w:rsidR="00AD3044">
              <w:rPr>
                <w:rFonts w:ascii="Arial" w:hAnsi="Arial" w:cs="Arial"/>
                <w:i/>
                <w:iCs/>
                <w:color w:val="595959" w:themeColor="text1" w:themeTint="A6"/>
              </w:rPr>
              <w:t>.</w:t>
            </w:r>
            <w:r w:rsidR="00182E1E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</w:p>
          <w:p w14:paraId="746C541D" w14:textId="751C480F" w:rsidR="006D0C8D" w:rsidRDefault="006D0C8D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5AC496A1" w14:textId="77777777" w:rsidR="00071A6A" w:rsidRDefault="00071A6A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6B00F6AB" w14:textId="77777777" w:rsidR="00692A42" w:rsidRDefault="00071A6A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Program Three: </w:t>
            </w:r>
            <w:r w:rsidR="005F4472">
              <w:rPr>
                <w:rFonts w:ascii="Arial" w:hAnsi="Arial" w:cs="Arial"/>
                <w:i/>
                <w:iCs/>
                <w:color w:val="595959" w:themeColor="text1" w:themeTint="A6"/>
              </w:rPr>
              <w:t>Community Theatrical Productions:</w:t>
            </w:r>
          </w:p>
          <w:p w14:paraId="4F1A4785" w14:textId="77777777" w:rsidR="00112862" w:rsidRDefault="00112862" w:rsidP="00865F85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1A14230A" w14:textId="77777777" w:rsidR="001C159B" w:rsidRDefault="00112862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Empower You Edutainment brings transformative theatre to the Inland Empire,</w:t>
            </w:r>
            <w:r w:rsidR="009E4AF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staging four annual productions that tackle pressing social issue</w:t>
            </w:r>
            <w:r w:rsidR="00F42BA8">
              <w:rPr>
                <w:rFonts w:ascii="Arial" w:hAnsi="Arial" w:cs="Arial"/>
                <w:i/>
                <w:iCs/>
                <w:color w:val="595959" w:themeColor="text1" w:themeTint="A6"/>
              </w:rPr>
              <w:t>s such as sex trafficking, domes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tic violence, racism, and mental health awareness.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Community-based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plays are 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facilitated by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expert speakers and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supplemented with 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resource tables to provide education and support related to the show’s themes. </w:t>
            </w:r>
          </w:p>
          <w:p w14:paraId="7EFC2B24" w14:textId="77777777" w:rsidR="001C159B" w:rsidRDefault="001C159B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E0F28A3" w14:textId="5F22CF69" w:rsidR="007A2ECC" w:rsidRDefault="001C159B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Goal: 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>1200 individual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s</w:t>
            </w:r>
            <w:r w:rsidR="0057149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per year</w:t>
            </w:r>
            <w:r w:rsidR="00157CB0">
              <w:rPr>
                <w:rFonts w:ascii="Arial" w:hAnsi="Arial" w:cs="Arial"/>
                <w:i/>
                <w:iCs/>
                <w:color w:val="595959" w:themeColor="text1" w:themeTint="A6"/>
              </w:rPr>
              <w:t>.</w:t>
            </w:r>
          </w:p>
          <w:p w14:paraId="17CB50C5" w14:textId="77777777" w:rsidR="0050556C" w:rsidRDefault="0050556C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A69D02E" w14:textId="0B43644C" w:rsidR="0050556C" w:rsidRDefault="0050556C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We track attendance through ticket</w:t>
            </w:r>
            <w:r w:rsidR="00960C6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sales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and gather audience </w:t>
            </w:r>
            <w:r w:rsidR="007252BA">
              <w:rPr>
                <w:rFonts w:ascii="Arial" w:hAnsi="Arial" w:cs="Arial"/>
                <w:i/>
                <w:iCs/>
                <w:color w:val="595959" w:themeColor="text1" w:themeTint="A6"/>
              </w:rPr>
              <w:t>demographics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to assess reach and engagement.</w:t>
            </w:r>
          </w:p>
          <w:p w14:paraId="41151897" w14:textId="77777777" w:rsidR="00182E1E" w:rsidRDefault="00182E1E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50A23A7F" w14:textId="0D7611C5" w:rsidR="00182E1E" w:rsidRDefault="00DE4D8C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Our Objectives:</w:t>
            </w:r>
          </w:p>
          <w:p w14:paraId="288EAC02" w14:textId="020DFE6A" w:rsidR="00DE4D8C" w:rsidRDefault="00A47BE5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  <w:r w:rsidRPr="002E1023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Thematic Production Development</w:t>
            </w:r>
            <w:r w:rsidR="002E1023"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:</w:t>
            </w:r>
          </w:p>
          <w:p w14:paraId="233E465D" w14:textId="36E976F9" w:rsidR="002E1023" w:rsidRPr="00971ACA" w:rsidRDefault="002E1023" w:rsidP="002E1023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Develop four annual theatrical productions that accurately and sensitively address the themes of sex trafficking, domestic violence, racism, and mental health awareness.</w:t>
            </w:r>
          </w:p>
          <w:p w14:paraId="4E9A814A" w14:textId="0E2CE12B" w:rsidR="00971ACA" w:rsidRPr="002E1023" w:rsidRDefault="00971ACA" w:rsidP="00971ACA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  <w:t>Audience Engagement and Reach</w:t>
            </w:r>
          </w:p>
          <w:p w14:paraId="0425A0B6" w14:textId="336B7F77" w:rsidR="00971ACA" w:rsidRPr="00DB042D" w:rsidRDefault="002E1023" w:rsidP="001E603B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300 attendees per production through targeted marketing campaigns, community outreach, and partnerships with local organization.</w:t>
            </w:r>
          </w:p>
          <w:p w14:paraId="6CB69FE4" w14:textId="01756169" w:rsidR="00DB042D" w:rsidRPr="00922DF2" w:rsidRDefault="00DB042D" w:rsidP="001E603B">
            <w:pPr>
              <w:pStyle w:val="NormalWeb"/>
              <w:numPr>
                <w:ilvl w:val="0"/>
                <w:numId w:val="1"/>
              </w:numPr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lastRenderedPageBreak/>
              <w:t xml:space="preserve">follow-up </w:t>
            </w:r>
            <w:r w:rsidR="0079298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including a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mailing list</w:t>
            </w:r>
            <w:r w:rsidRPr="005532A9">
              <w:rPr>
                <w:rFonts w:ascii="Arial" w:hAnsi="Arial" w:cs="Arial"/>
                <w:i/>
                <w:iCs/>
                <w:strike/>
                <w:color w:val="595959" w:themeColor="text1" w:themeTint="A6"/>
              </w:rPr>
              <w:t xml:space="preserve"> or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social media group, to keep the audience engaged with related content, updates</w:t>
            </w:r>
            <w:r w:rsidR="00D44C3D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on the issues, and opportunities for further </w:t>
            </w:r>
            <w:r w:rsidR="00F2287A">
              <w:rPr>
                <w:rFonts w:ascii="Arial" w:hAnsi="Arial" w:cs="Arial"/>
                <w:i/>
                <w:iCs/>
                <w:color w:val="595959" w:themeColor="text1" w:themeTint="A6"/>
              </w:rPr>
              <w:t>involvement.</w:t>
            </w:r>
          </w:p>
          <w:p w14:paraId="2E3FDE94" w14:textId="77777777" w:rsidR="00922DF2" w:rsidRDefault="00922DF2" w:rsidP="00922DF2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  <w:u w:val="single"/>
              </w:rPr>
            </w:pPr>
          </w:p>
          <w:p w14:paraId="51027569" w14:textId="554E105D" w:rsidR="00A667D7" w:rsidRDefault="00D633BB" w:rsidP="00922DF2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four </w:t>
            </w:r>
            <w:r w:rsidR="00960C99">
              <w:rPr>
                <w:rFonts w:ascii="Arial" w:hAnsi="Arial" w:cs="Arial"/>
                <w:i/>
                <w:iCs/>
                <w:color w:val="595959" w:themeColor="text1" w:themeTint="A6"/>
              </w:rPr>
              <w:t>plays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,</w:t>
            </w:r>
            <w:r w:rsidR="00922DF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9E608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2 performances </w:t>
            </w:r>
            <w:r w:rsidR="00A667D7">
              <w:rPr>
                <w:rFonts w:ascii="Arial" w:hAnsi="Arial" w:cs="Arial"/>
                <w:i/>
                <w:iCs/>
                <w:color w:val="595959" w:themeColor="text1" w:themeTint="A6"/>
              </w:rPr>
              <w:t>with a 2-hour duration.</w:t>
            </w:r>
            <w:r w:rsidR="00960C9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</w:p>
          <w:p w14:paraId="4157D779" w14:textId="42C24CE2" w:rsidR="00922DF2" w:rsidRPr="00922DF2" w:rsidRDefault="00922DF2" w:rsidP="00922DF2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733B6D0D" w14:textId="77777777" w:rsidR="00157CB0" w:rsidRDefault="00157CB0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4FAF62AE" w14:textId="1DCE5A9A" w:rsidR="00157CB0" w:rsidRDefault="00157CB0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Program Four: </w:t>
            </w:r>
            <w:r w:rsidR="00BE17CD">
              <w:rPr>
                <w:rFonts w:ascii="Arial" w:hAnsi="Arial" w:cs="Arial"/>
                <w:i/>
                <w:iCs/>
                <w:color w:val="595959" w:themeColor="text1" w:themeTint="A6"/>
              </w:rPr>
              <w:t>Rites of Passage Program</w:t>
            </w:r>
          </w:p>
          <w:p w14:paraId="2BDAD8E2" w14:textId="77777777" w:rsidR="00BE17CD" w:rsidRDefault="00BE17CD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0F82C60D" w14:textId="649DB7A7" w:rsidR="00BE17CD" w:rsidRDefault="00BE17CD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A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deeply researched program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rooted in cultural principles and the arts,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encouraging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excellence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in youth,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elementary through high school. It boost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s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African American youth’s representation in the arts by 15%, empowering them to embr</w:t>
            </w:r>
            <w:r w:rsidR="003C1250">
              <w:rPr>
                <w:rFonts w:ascii="Arial" w:hAnsi="Arial" w:cs="Arial"/>
                <w:i/>
                <w:iCs/>
                <w:color w:val="595959" w:themeColor="text1" w:themeTint="A6"/>
              </w:rPr>
              <w:t>ace their cultural identity and potential.</w:t>
            </w:r>
          </w:p>
          <w:p w14:paraId="1D9C5A96" w14:textId="77777777" w:rsidR="006F14DA" w:rsidRDefault="006F14DA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0776B541" w14:textId="684FC686" w:rsidR="006F14DA" w:rsidRDefault="001C159B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Goal: </w:t>
            </w:r>
            <w:r w:rsidR="009075F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014C91">
              <w:rPr>
                <w:rFonts w:ascii="Arial" w:hAnsi="Arial" w:cs="Arial"/>
                <w:i/>
                <w:iCs/>
                <w:color w:val="595959" w:themeColor="text1" w:themeTint="A6"/>
              </w:rPr>
              <w:t>80</w:t>
            </w:r>
            <w:r w:rsidR="009075F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0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participants</w:t>
            </w:r>
          </w:p>
          <w:p w14:paraId="293F794E" w14:textId="77777777" w:rsidR="00E86A47" w:rsidRDefault="00E86A47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76CB2D64" w14:textId="32AAE66A" w:rsidR="000A3AC6" w:rsidRDefault="00555A48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Our Objectives:</w:t>
            </w:r>
          </w:p>
          <w:p w14:paraId="457D94DE" w14:textId="4FEB4A23" w:rsidR="00555A48" w:rsidRDefault="002601DF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Artistic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Career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Exploration</w:t>
            </w:r>
          </w:p>
          <w:p w14:paraId="358B4DCD" w14:textId="0109760C" w:rsidR="002601DF" w:rsidRDefault="002601DF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Embrace Cultural Identity</w:t>
            </w:r>
          </w:p>
          <w:p w14:paraId="4C797AFC" w14:textId="5E4A00BE" w:rsidR="00656C5C" w:rsidRDefault="002601DF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Creative Expression</w:t>
            </w:r>
            <w:r w:rsidR="00656C5C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and Learning</w:t>
            </w:r>
          </w:p>
          <w:p w14:paraId="1A0449DA" w14:textId="49D6ABE9" w:rsidR="00656C5C" w:rsidRDefault="006F14DA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Integrate Cultural Narratives</w:t>
            </w:r>
          </w:p>
          <w:p w14:paraId="0F901E66" w14:textId="77777777" w:rsidR="006F14DA" w:rsidRDefault="006F14DA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06428D4A" w14:textId="28AA8994" w:rsidR="006F14DA" w:rsidRDefault="006F14DA" w:rsidP="006F14DA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Students meet twice a week</w:t>
            </w:r>
            <w:r w:rsidR="0079298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, 12 months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</w:p>
          <w:p w14:paraId="1B549521" w14:textId="77777777" w:rsidR="006F14DA" w:rsidRDefault="006F14DA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7055E158" w14:textId="77777777" w:rsidR="007A7168" w:rsidRDefault="007A7168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190FE7CA" w14:textId="068F9AF6" w:rsidR="00E86A47" w:rsidRDefault="00E86A47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>Program</w:t>
            </w:r>
            <w:r w:rsidR="007B731F"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 Five:</w:t>
            </w:r>
            <w:r w:rsidR="007B731F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Acting for the Camera Program</w:t>
            </w:r>
          </w:p>
          <w:p w14:paraId="67769BDB" w14:textId="77777777" w:rsidR="007B731F" w:rsidRDefault="007B731F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7B19E0A" w14:textId="2361E8CC" w:rsidR="007B731F" w:rsidRDefault="007B731F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This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program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provides a nurturing space for emotional expression and community connection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for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20 students per </w:t>
            </w:r>
            <w:r w:rsidR="003534D7">
              <w:rPr>
                <w:rFonts w:ascii="Arial" w:hAnsi="Arial" w:cs="Arial"/>
                <w:i/>
                <w:iCs/>
                <w:color w:val="595959" w:themeColor="text1" w:themeTint="A6"/>
              </w:rPr>
              <w:t>session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,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4 sessions,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totaling 80 participants</w:t>
            </w:r>
            <w:r w:rsidR="003534D7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over 8 weeks. The program culminates in a showcase, 240 community members.</w:t>
            </w:r>
            <w:r w:rsidR="000F112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</w:p>
          <w:p w14:paraId="118D9F25" w14:textId="1FEF4B25" w:rsidR="001C159B" w:rsidRDefault="00792985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 </w:t>
            </w:r>
          </w:p>
          <w:p w14:paraId="118A1E08" w14:textId="7E2CA39C" w:rsidR="00CE6A48" w:rsidRDefault="00792985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Goal: 240 community members</w:t>
            </w:r>
          </w:p>
          <w:p w14:paraId="3A24E375" w14:textId="4FC00812" w:rsidR="006A635B" w:rsidRDefault="006A635B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19A205A3" w14:textId="59305C0B" w:rsidR="006A635B" w:rsidRDefault="006A635B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Our Objectives:</w:t>
            </w:r>
          </w:p>
          <w:p w14:paraId="753AC1E5" w14:textId="3AAD3BAE" w:rsidR="006A635B" w:rsidRDefault="007A7168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Foster a Safe and Expressive Space </w:t>
            </w:r>
            <w:r w:rsidR="00175F05">
              <w:rPr>
                <w:rFonts w:ascii="Arial" w:hAnsi="Arial" w:cs="Arial"/>
                <w:i/>
                <w:iCs/>
                <w:color w:val="595959" w:themeColor="text1" w:themeTint="A6"/>
              </w:rPr>
              <w:t>for Youth</w:t>
            </w:r>
          </w:p>
          <w:p w14:paraId="5FE5C7F5" w14:textId="242FE83A" w:rsidR="00762CF0" w:rsidRDefault="00175F05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Establish Connections within the Community</w:t>
            </w:r>
            <w:r w:rsidR="00762CF0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through Performances of Productions/Plays</w:t>
            </w:r>
          </w:p>
          <w:p w14:paraId="443D11AA" w14:textId="5904A1A9" w:rsidR="007F7F8D" w:rsidRDefault="000F1129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Empower Young Minds</w:t>
            </w:r>
          </w:p>
          <w:p w14:paraId="12B3FF5E" w14:textId="77777777" w:rsidR="000F1129" w:rsidRDefault="000F1129" w:rsidP="00157CB0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349310EE" w14:textId="7A375F1F" w:rsidR="00E95898" w:rsidRDefault="001C159B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S</w:t>
            </w:r>
            <w:r w:rsidR="007F7F8D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ummer 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program,</w:t>
            </w:r>
            <w:r w:rsidR="007F7F8D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8 weeks</w:t>
            </w:r>
            <w:r w:rsidR="00773E1C">
              <w:rPr>
                <w:rFonts w:ascii="Arial" w:hAnsi="Arial" w:cs="Arial"/>
                <w:i/>
                <w:iCs/>
                <w:color w:val="595959" w:themeColor="text1" w:themeTint="A6"/>
              </w:rPr>
              <w:t>, 4 times a week,</w:t>
            </w:r>
            <w:r w:rsidR="00DF2761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6A635B">
              <w:rPr>
                <w:rFonts w:ascii="Arial" w:hAnsi="Arial" w:cs="Arial"/>
                <w:i/>
                <w:iCs/>
                <w:color w:val="595959" w:themeColor="text1" w:themeTint="A6"/>
              </w:rPr>
              <w:t>Monday to Thursday</w:t>
            </w:r>
            <w:r w:rsidR="00E95898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. </w:t>
            </w:r>
          </w:p>
          <w:p w14:paraId="790DE5D9" w14:textId="77777777" w:rsidR="00E95898" w:rsidRDefault="00E95898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6623FF72" w14:textId="77777777" w:rsidR="00E95898" w:rsidRDefault="00E95898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7427495A" w14:textId="77777777" w:rsidR="00D57932" w:rsidRDefault="00E95898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595959" w:themeColor="text1" w:themeTint="A6"/>
              </w:rPr>
              <w:t xml:space="preserve">Program Six: </w:t>
            </w:r>
            <w:r w:rsidR="00555BF1">
              <w:rPr>
                <w:rFonts w:ascii="Arial" w:hAnsi="Arial" w:cs="Arial"/>
                <w:i/>
                <w:iCs/>
                <w:color w:val="595959" w:themeColor="text1" w:themeTint="A6"/>
              </w:rPr>
              <w:t>In the Foots</w:t>
            </w:r>
            <w:r w:rsidR="00D57932">
              <w:rPr>
                <w:rFonts w:ascii="Arial" w:hAnsi="Arial" w:cs="Arial"/>
                <w:i/>
                <w:iCs/>
                <w:color w:val="595959" w:themeColor="text1" w:themeTint="A6"/>
              </w:rPr>
              <w:t>teps of Giants: Black History Beyond February</w:t>
            </w:r>
          </w:p>
          <w:p w14:paraId="78F489A5" w14:textId="77777777" w:rsidR="00D57932" w:rsidRDefault="00D57932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2E5A6440" w14:textId="77777777" w:rsidR="001C159B" w:rsidRDefault="00107929" w:rsidP="004D1D31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An enriching after-school program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,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youth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age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s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8-14, in a collaborative eff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ort with the Riverside Unified School District Extended learning program. This program is dedicated to expanding the recognition and </w:t>
            </w:r>
            <w:r w:rsidR="00D25F5C">
              <w:rPr>
                <w:rFonts w:ascii="Arial" w:hAnsi="Arial" w:cs="Arial"/>
                <w:i/>
                <w:iCs/>
                <w:color w:val="595959" w:themeColor="text1" w:themeTint="A6"/>
              </w:rPr>
              <w:t>celebration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of Black History </w:t>
            </w:r>
            <w:r w:rsidR="00D25F5C">
              <w:rPr>
                <w:rFonts w:ascii="Arial" w:hAnsi="Arial" w:cs="Arial"/>
                <w:i/>
                <w:iCs/>
                <w:color w:val="595959" w:themeColor="text1" w:themeTint="A6"/>
              </w:rPr>
              <w:t>beyond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the confines of February, </w:t>
            </w:r>
            <w:r w:rsidR="00D25F5C">
              <w:rPr>
                <w:rFonts w:ascii="Arial" w:hAnsi="Arial" w:cs="Arial"/>
                <w:i/>
                <w:iCs/>
                <w:color w:val="595959" w:themeColor="text1" w:themeTint="A6"/>
              </w:rPr>
              <w:t>offering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</w:t>
            </w:r>
            <w:r w:rsidR="00B21C4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a 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dynamic </w:t>
            </w:r>
            <w:r w:rsidR="00B21C45">
              <w:rPr>
                <w:rFonts w:ascii="Arial" w:hAnsi="Arial" w:cs="Arial"/>
                <w:i/>
                <w:iCs/>
                <w:color w:val="595959" w:themeColor="text1" w:themeTint="A6"/>
              </w:rPr>
              <w:t>12</w:t>
            </w:r>
            <w:r w:rsidR="001C159B">
              <w:rPr>
                <w:rFonts w:ascii="Arial" w:hAnsi="Arial" w:cs="Arial"/>
                <w:i/>
                <w:iCs/>
                <w:color w:val="595959" w:themeColor="text1" w:themeTint="A6"/>
              </w:rPr>
              <w:t>-</w:t>
            </w:r>
            <w:r w:rsidR="00B21C45">
              <w:rPr>
                <w:rFonts w:ascii="Arial" w:hAnsi="Arial" w:cs="Arial"/>
                <w:i/>
                <w:iCs/>
                <w:color w:val="595959" w:themeColor="text1" w:themeTint="A6"/>
              </w:rPr>
              <w:t>month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journey of discovery and inspiration. </w:t>
            </w:r>
            <w:r w:rsidR="005B5E6B">
              <w:rPr>
                <w:rFonts w:ascii="Arial" w:hAnsi="Arial" w:cs="Arial"/>
                <w:i/>
                <w:iCs/>
                <w:color w:val="595959" w:themeColor="text1" w:themeTint="A6"/>
              </w:rPr>
              <w:t>S</w:t>
            </w:r>
            <w:r w:rsidR="00C27BB5">
              <w:rPr>
                <w:rFonts w:ascii="Arial" w:hAnsi="Arial" w:cs="Arial"/>
                <w:i/>
                <w:iCs/>
                <w:color w:val="595959" w:themeColor="text1" w:themeTint="A6"/>
              </w:rPr>
              <w:t>tudents from seven different schools within the Riverside Unified School District  sing, act,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recit</w:t>
            </w:r>
            <w:r w:rsidR="005B5E6B">
              <w:rPr>
                <w:rFonts w:ascii="Arial" w:hAnsi="Arial" w:cs="Arial"/>
                <w:i/>
                <w:iCs/>
                <w:color w:val="595959" w:themeColor="text1" w:themeTint="A6"/>
              </w:rPr>
              <w:t>e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poems, and danc</w:t>
            </w:r>
            <w:r w:rsidR="005B5E6B">
              <w:rPr>
                <w:rFonts w:ascii="Arial" w:hAnsi="Arial" w:cs="Arial"/>
                <w:i/>
                <w:iCs/>
                <w:color w:val="595959" w:themeColor="text1" w:themeTint="A6"/>
              </w:rPr>
              <w:t>e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>, themed around the monumental figures in Black History whose leadership and courage have been pivotal in shaping the nation.</w:t>
            </w:r>
          </w:p>
          <w:p w14:paraId="6516DEAD" w14:textId="77777777" w:rsidR="001C159B" w:rsidRDefault="001C159B" w:rsidP="004D1D31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5F49186B" w14:textId="7A9BAE6C" w:rsidR="00A03975" w:rsidRDefault="001C159B" w:rsidP="004D1D31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E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>ight weeks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,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Monday through Frida</w:t>
            </w: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y, 2</w:t>
            </w:r>
            <w:r w:rsidR="001E7DF2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hours each day</w:t>
            </w:r>
          </w:p>
          <w:p w14:paraId="2CFDDCC1" w14:textId="77777777" w:rsidR="004D1D31" w:rsidRDefault="004D1D31" w:rsidP="004D1D31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0A9DACD3" w14:textId="3583834D" w:rsidR="00DC4024" w:rsidRDefault="00DC4024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Our Objectives:</w:t>
            </w:r>
          </w:p>
          <w:p w14:paraId="40DD5C5E" w14:textId="6733AC7B" w:rsidR="00762459" w:rsidRDefault="00391ACF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Showcase Artistic Talent</w:t>
            </w:r>
          </w:p>
          <w:p w14:paraId="1FC6EBCC" w14:textId="03DE9AEA" w:rsidR="00391ACF" w:rsidRDefault="00A9635F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Promote Black History Education</w:t>
            </w:r>
          </w:p>
          <w:p w14:paraId="6CA24154" w14:textId="137F0216" w:rsidR="00B07613" w:rsidRDefault="00B07613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>Develop Interest for Theatre</w:t>
            </w:r>
            <w:r w:rsidR="006A37CA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and the Arts among Youth</w:t>
            </w:r>
          </w:p>
          <w:p w14:paraId="6B006BBE" w14:textId="77777777" w:rsidR="00DC4024" w:rsidRDefault="00DC4024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</w:p>
          <w:p w14:paraId="274394D5" w14:textId="289D8645" w:rsidR="00A03975" w:rsidRPr="00555BF1" w:rsidRDefault="00A03975" w:rsidP="00E95898">
            <w:pPr>
              <w:pStyle w:val="NormalWeb"/>
              <w:shd w:val="clear" w:color="auto" w:fill="FFFFFF" w:themeFill="background1"/>
              <w:spacing w:before="0" w:beforeAutospacing="0" w:after="0" w:afterAutospacing="0" w:line="259" w:lineRule="auto"/>
              <w:rPr>
                <w:rFonts w:ascii="Arial" w:hAnsi="Arial" w:cs="Arial"/>
                <w:i/>
                <w:iCs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The program </w:t>
            </w:r>
            <w:r w:rsidR="00DF200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is </w:t>
            </w:r>
            <w:r w:rsidR="003F7B1B">
              <w:rPr>
                <w:rFonts w:ascii="Arial" w:hAnsi="Arial" w:cs="Arial"/>
                <w:i/>
                <w:iCs/>
                <w:color w:val="595959" w:themeColor="text1" w:themeTint="A6"/>
              </w:rPr>
              <w:t>eight</w:t>
            </w:r>
            <w:r w:rsidR="00DF200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-weeks beginning in April visiting </w:t>
            </w:r>
            <w:r w:rsidR="0060371A">
              <w:rPr>
                <w:rFonts w:ascii="Arial" w:hAnsi="Arial" w:cs="Arial"/>
                <w:i/>
                <w:iCs/>
                <w:color w:val="595959" w:themeColor="text1" w:themeTint="A6"/>
              </w:rPr>
              <w:t>7</w:t>
            </w:r>
            <w:r w:rsidR="00DF2009">
              <w:rPr>
                <w:rFonts w:ascii="Arial" w:hAnsi="Arial" w:cs="Arial"/>
                <w:i/>
                <w:iCs/>
                <w:color w:val="595959" w:themeColor="text1" w:themeTint="A6"/>
              </w:rPr>
              <w:t xml:space="preserve"> different schools</w:t>
            </w:r>
            <w:r w:rsidR="00274D8E">
              <w:rPr>
                <w:rFonts w:ascii="Arial" w:hAnsi="Arial" w:cs="Arial"/>
                <w:i/>
                <w:iCs/>
                <w:color w:val="595959" w:themeColor="text1" w:themeTint="A6"/>
              </w:rPr>
              <w:t>, 5 times a week Monday through Friday, 2 hours a day.</w:t>
            </w:r>
          </w:p>
        </w:tc>
      </w:tr>
      <w:tr w:rsidR="007A2ECC" w14:paraId="612114A6" w14:textId="77777777" w:rsidTr="740E0FC6">
        <w:trPr>
          <w:trHeight w:val="2690"/>
        </w:trPr>
        <w:tc>
          <w:tcPr>
            <w:tcW w:w="3235" w:type="dxa"/>
          </w:tcPr>
          <w:p w14:paraId="6379314E" w14:textId="22C7BD23" w:rsidR="007A2ECC" w:rsidRPr="00D962E5" w:rsidRDefault="007A2ECC" w:rsidP="007A2E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962E5">
              <w:rPr>
                <w:rFonts w:ascii="Arial" w:hAnsi="Arial" w:cs="Arial"/>
                <w:b/>
                <w:bCs/>
              </w:rPr>
              <w:lastRenderedPageBreak/>
              <w:t>Organizational History</w:t>
            </w:r>
          </w:p>
          <w:p w14:paraId="63AFBB09" w14:textId="440B2A17" w:rsidR="007A2ECC" w:rsidRDefault="007A2ECC" w:rsidP="007A2EC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(About Us, Who We Are, Agency History)</w:t>
            </w:r>
          </w:p>
          <w:p w14:paraId="1C40957C" w14:textId="77777777" w:rsidR="007A2ECC" w:rsidRPr="00ED7F8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 xml:space="preserve">Year of inception. Year incorporated (if different than inception date): </w:t>
            </w:r>
          </w:p>
          <w:p w14:paraId="74B36553" w14:textId="77777777" w:rsidR="007A2ECC" w:rsidRPr="00ED7F8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Why organization was founded</w:t>
            </w:r>
          </w:p>
          <w:p w14:paraId="21431299" w14:textId="77777777" w:rsidR="007A2ECC" w:rsidRPr="00ED7F8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lastRenderedPageBreak/>
              <w:t>What has been the organization’s biggest challenge?</w:t>
            </w:r>
          </w:p>
          <w:p w14:paraId="252D2B5C" w14:textId="77777777" w:rsidR="007A2ECC" w:rsidRPr="00ED7F8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How has the organization overcome that challenge?</w:t>
            </w:r>
          </w:p>
          <w:p w14:paraId="50E52F9A" w14:textId="77777777" w:rsidR="007A2ECC" w:rsidRPr="00E95DE2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 xml:space="preserve">What is the organization’s greatest accomplishment </w:t>
            </w:r>
            <w:r w:rsidRPr="00E95DE2">
              <w:rPr>
                <w:rFonts w:ascii="Arial" w:hAnsi="Arial" w:cs="Arial"/>
                <w:color w:val="000000" w:themeColor="text1"/>
              </w:rPr>
              <w:t>since its incorporating?</w:t>
            </w:r>
          </w:p>
          <w:p w14:paraId="16B82E13" w14:textId="2E8D6AAC" w:rsidR="007A2ECC" w:rsidRPr="00ED7F81" w:rsidRDefault="007A2ECC" w:rsidP="007A2ECC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</w:p>
        </w:tc>
        <w:tc>
          <w:tcPr>
            <w:tcW w:w="6115" w:type="dxa"/>
          </w:tcPr>
          <w:p w14:paraId="0A80D464" w14:textId="3DDD13FF" w:rsidR="00921895" w:rsidRDefault="65A4C4A3" w:rsidP="007A2ECC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lastRenderedPageBreak/>
              <w:t xml:space="preserve">Empower You Edutainment is a 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501(c3) </w:t>
            </w:r>
            <w:r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non-profit organization 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established</w:t>
            </w:r>
            <w:r w:rsidR="001C159B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</w:t>
            </w:r>
            <w:r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in </w:t>
            </w:r>
            <w:r w:rsidR="001C159B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2016 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by</w:t>
            </w:r>
            <w:r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Sharron Lewis and Maudie Wilson, educators deeply committed to 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giving </w:t>
            </w:r>
            <w:r w:rsidR="44F7373C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black youth a platform to explore their creative talents, develop their acting</w:t>
            </w:r>
            <w:r w:rsidR="2AB04039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skills, and gain confidence in expressing themselves through performing arts. </w:t>
            </w:r>
            <w:r w:rsidR="34430542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By removing financial barriers, the organization ensures that students from marginalized communities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have access to the transformative power of the arts</w:t>
            </w:r>
            <w:r w:rsidR="001C159B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.</w:t>
            </w:r>
            <w:r w:rsidR="2AB04039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</w:t>
            </w:r>
            <w:r w:rsidR="007940F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Empower You Edutainment </w:t>
            </w:r>
            <w:r w:rsidR="2AB04039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ha</w:t>
            </w:r>
            <w:r w:rsidR="001C159B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s</w:t>
            </w:r>
            <w:r w:rsidR="2AB04039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worked with school districts, colleges, and other organizations to empower students to use their voices</w:t>
            </w:r>
            <w:r w:rsidR="164BAD78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 as a powerful tool for self-expression. Youth share their personal stories, thoughts, and emotions through poetry, spoken </w:t>
            </w:r>
            <w:r w:rsidR="4506EDFD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>word</w:t>
            </w:r>
            <w:r w:rsidR="164BAD78" w:rsidRPr="740E0FC6">
              <w:rPr>
                <w:rFonts w:ascii="Arial" w:hAnsi="Arial" w:cs="Arial"/>
                <w:i/>
                <w:iCs/>
                <w:color w:val="667A7C"/>
                <w:sz w:val="22"/>
                <w:szCs w:val="22"/>
              </w:rPr>
              <w:t xml:space="preserve">, plays, dance, and music to foster a sense of empowerment and amplify their unique perspectives. </w:t>
            </w:r>
          </w:p>
          <w:p w14:paraId="196885CB" w14:textId="77777777" w:rsidR="000E4274" w:rsidRDefault="000E4274" w:rsidP="007A2ECC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</w:p>
          <w:p w14:paraId="32CC4287" w14:textId="6E5C8323" w:rsidR="00DA7AD2" w:rsidRPr="000E4274" w:rsidRDefault="000E4274" w:rsidP="007A2ECC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 xml:space="preserve">Empower You Edutainment 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 xml:space="preserve">has a long waitlist of youth eager to explore career opportunities, participate in activities and performances, and parents </w:t>
            </w:r>
            <w:r w:rsidR="008D3300">
              <w:rPr>
                <w:rFonts w:ascii="Arial" w:hAnsi="Arial" w:cs="Arial"/>
                <w:i/>
                <w:iCs/>
                <w:color w:val="667A7C"/>
              </w:rPr>
              <w:t xml:space="preserve">are 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>looking for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 xml:space="preserve">a safe environment for 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 xml:space="preserve">their children to 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>dialogue and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 xml:space="preserve"> experience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 xml:space="preserve"> healing through the arts. 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>By partnering with school districts, colleges, and local organizations Empower You Edutainment has s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>uccessfully integrat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>ed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 xml:space="preserve"> education outreach with performances </w:t>
            </w:r>
            <w:r w:rsidR="007940F6">
              <w:rPr>
                <w:rFonts w:ascii="Arial" w:hAnsi="Arial" w:cs="Arial"/>
                <w:i/>
                <w:iCs/>
                <w:color w:val="667A7C"/>
              </w:rPr>
              <w:t xml:space="preserve">to 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 xml:space="preserve">tackle social issues, racism, and mental health awareness </w:t>
            </w:r>
            <w:r w:rsidR="00EC4027">
              <w:rPr>
                <w:rFonts w:ascii="Arial" w:hAnsi="Arial" w:cs="Arial"/>
                <w:i/>
                <w:iCs/>
                <w:color w:val="667A7C"/>
              </w:rPr>
              <w:t xml:space="preserve">and </w:t>
            </w:r>
            <w:r w:rsidR="00DA7AD2">
              <w:rPr>
                <w:rFonts w:ascii="Arial" w:hAnsi="Arial" w:cs="Arial"/>
                <w:i/>
                <w:iCs/>
                <w:color w:val="667A7C"/>
              </w:rPr>
              <w:t>mirror our mission to empower through edutainment, making a meaningful difference in the lives of those we serve.</w:t>
            </w:r>
          </w:p>
        </w:tc>
      </w:tr>
    </w:tbl>
    <w:p w14:paraId="5B405F15" w14:textId="5F3B7EDE" w:rsidR="003E02CB" w:rsidRDefault="003E02CB"/>
    <w:sectPr w:rsidR="003E02CB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588B8" w14:textId="77777777" w:rsidR="00D82923" w:rsidRDefault="00D82923" w:rsidP="00952A0F">
      <w:r>
        <w:separator/>
      </w:r>
    </w:p>
  </w:endnote>
  <w:endnote w:type="continuationSeparator" w:id="0">
    <w:p w14:paraId="3C2874DD" w14:textId="77777777" w:rsidR="00D82923" w:rsidRDefault="00D82923" w:rsidP="0095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99213938"/>
      <w:docPartObj>
        <w:docPartGallery w:val="Page Numbers (Bottom of Page)"/>
        <w:docPartUnique/>
      </w:docPartObj>
    </w:sdtPr>
    <w:sdtContent>
      <w:p w14:paraId="4EFE020C" w14:textId="292D7C98" w:rsidR="00952A0F" w:rsidRDefault="00952A0F" w:rsidP="00EC176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22A50" w14:textId="77777777" w:rsidR="00952A0F" w:rsidRDefault="00952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7144139"/>
      <w:docPartObj>
        <w:docPartGallery w:val="Page Numbers (Bottom of Page)"/>
        <w:docPartUnique/>
      </w:docPartObj>
    </w:sdtPr>
    <w:sdtContent>
      <w:p w14:paraId="3201F83F" w14:textId="47ED0BF1" w:rsidR="00952A0F" w:rsidRDefault="00952A0F" w:rsidP="00EC176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EE5A10" w14:textId="77777777" w:rsidR="00952A0F" w:rsidRDefault="0095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27AE" w14:textId="77777777" w:rsidR="00D82923" w:rsidRDefault="00D82923" w:rsidP="00952A0F">
      <w:r>
        <w:separator/>
      </w:r>
    </w:p>
  </w:footnote>
  <w:footnote w:type="continuationSeparator" w:id="0">
    <w:p w14:paraId="141D89E7" w14:textId="77777777" w:rsidR="00D82923" w:rsidRDefault="00D82923" w:rsidP="0095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94512"/>
    <w:multiLevelType w:val="hybridMultilevel"/>
    <w:tmpl w:val="FF24B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93AB8"/>
    <w:multiLevelType w:val="hybridMultilevel"/>
    <w:tmpl w:val="9F725A58"/>
    <w:lvl w:ilvl="0" w:tplc="B2B4309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648"/>
    <w:multiLevelType w:val="hybridMultilevel"/>
    <w:tmpl w:val="EA241426"/>
    <w:lvl w:ilvl="0" w:tplc="A7D4101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2563981">
    <w:abstractNumId w:val="0"/>
  </w:num>
  <w:num w:numId="2" w16cid:durableId="1132400852">
    <w:abstractNumId w:val="2"/>
  </w:num>
  <w:num w:numId="3" w16cid:durableId="184046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B"/>
    <w:rsid w:val="00012BB7"/>
    <w:rsid w:val="00014C91"/>
    <w:rsid w:val="00071A6A"/>
    <w:rsid w:val="000A2A5E"/>
    <w:rsid w:val="000A3AC6"/>
    <w:rsid w:val="000C6B89"/>
    <w:rsid w:val="000E4274"/>
    <w:rsid w:val="000F1129"/>
    <w:rsid w:val="00107929"/>
    <w:rsid w:val="00112862"/>
    <w:rsid w:val="001130F6"/>
    <w:rsid w:val="00152D54"/>
    <w:rsid w:val="00152F60"/>
    <w:rsid w:val="00157CB0"/>
    <w:rsid w:val="00175F05"/>
    <w:rsid w:val="00180579"/>
    <w:rsid w:val="00182E1E"/>
    <w:rsid w:val="001C159B"/>
    <w:rsid w:val="001C27E2"/>
    <w:rsid w:val="001D7573"/>
    <w:rsid w:val="001E1200"/>
    <w:rsid w:val="001E603B"/>
    <w:rsid w:val="001E7DF2"/>
    <w:rsid w:val="001F5689"/>
    <w:rsid w:val="002104B1"/>
    <w:rsid w:val="0025343F"/>
    <w:rsid w:val="00253CC1"/>
    <w:rsid w:val="002601DF"/>
    <w:rsid w:val="00264977"/>
    <w:rsid w:val="00274D8E"/>
    <w:rsid w:val="0029058F"/>
    <w:rsid w:val="002D3FE2"/>
    <w:rsid w:val="002D7239"/>
    <w:rsid w:val="002E1023"/>
    <w:rsid w:val="002E1260"/>
    <w:rsid w:val="00330047"/>
    <w:rsid w:val="003307E0"/>
    <w:rsid w:val="003376EF"/>
    <w:rsid w:val="0034520C"/>
    <w:rsid w:val="003534D7"/>
    <w:rsid w:val="00391ACF"/>
    <w:rsid w:val="003C1250"/>
    <w:rsid w:val="003E02CB"/>
    <w:rsid w:val="003E470F"/>
    <w:rsid w:val="003F7B1B"/>
    <w:rsid w:val="0041067D"/>
    <w:rsid w:val="004277EC"/>
    <w:rsid w:val="0046081D"/>
    <w:rsid w:val="00466D62"/>
    <w:rsid w:val="00467581"/>
    <w:rsid w:val="00480EBE"/>
    <w:rsid w:val="004B0124"/>
    <w:rsid w:val="004D1D31"/>
    <w:rsid w:val="00504AB6"/>
    <w:rsid w:val="0050556C"/>
    <w:rsid w:val="00522F56"/>
    <w:rsid w:val="005472B5"/>
    <w:rsid w:val="005532A9"/>
    <w:rsid w:val="00555A48"/>
    <w:rsid w:val="00555BF1"/>
    <w:rsid w:val="00571490"/>
    <w:rsid w:val="00576769"/>
    <w:rsid w:val="005B5E6B"/>
    <w:rsid w:val="005D1FF4"/>
    <w:rsid w:val="005F4472"/>
    <w:rsid w:val="0060371A"/>
    <w:rsid w:val="00615151"/>
    <w:rsid w:val="00656C5C"/>
    <w:rsid w:val="00687386"/>
    <w:rsid w:val="00692A42"/>
    <w:rsid w:val="006A37CA"/>
    <w:rsid w:val="006A635B"/>
    <w:rsid w:val="006B753F"/>
    <w:rsid w:val="006B7BDD"/>
    <w:rsid w:val="006C7D48"/>
    <w:rsid w:val="006D0C8D"/>
    <w:rsid w:val="006D4F77"/>
    <w:rsid w:val="006D52D7"/>
    <w:rsid w:val="006E6825"/>
    <w:rsid w:val="006F14DA"/>
    <w:rsid w:val="007063CA"/>
    <w:rsid w:val="007125C7"/>
    <w:rsid w:val="00721AAA"/>
    <w:rsid w:val="00723CEE"/>
    <w:rsid w:val="007252BA"/>
    <w:rsid w:val="00761E19"/>
    <w:rsid w:val="00762459"/>
    <w:rsid w:val="00762CF0"/>
    <w:rsid w:val="00763494"/>
    <w:rsid w:val="00773E1C"/>
    <w:rsid w:val="00774281"/>
    <w:rsid w:val="007764FA"/>
    <w:rsid w:val="00792985"/>
    <w:rsid w:val="007940F6"/>
    <w:rsid w:val="007A24F1"/>
    <w:rsid w:val="007A26A8"/>
    <w:rsid w:val="007A2ECC"/>
    <w:rsid w:val="007A7168"/>
    <w:rsid w:val="007A75FF"/>
    <w:rsid w:val="007B5B47"/>
    <w:rsid w:val="007B731F"/>
    <w:rsid w:val="007E7B93"/>
    <w:rsid w:val="007F7F8D"/>
    <w:rsid w:val="00821584"/>
    <w:rsid w:val="00865F85"/>
    <w:rsid w:val="00876B84"/>
    <w:rsid w:val="008D3300"/>
    <w:rsid w:val="008D7652"/>
    <w:rsid w:val="009075F0"/>
    <w:rsid w:val="00921895"/>
    <w:rsid w:val="00922DF2"/>
    <w:rsid w:val="009474F6"/>
    <w:rsid w:val="00952A0F"/>
    <w:rsid w:val="00955566"/>
    <w:rsid w:val="00960C69"/>
    <w:rsid w:val="00960C99"/>
    <w:rsid w:val="00971ACA"/>
    <w:rsid w:val="009A1CD0"/>
    <w:rsid w:val="009B72C5"/>
    <w:rsid w:val="009C2933"/>
    <w:rsid w:val="009D20C7"/>
    <w:rsid w:val="009E4AF0"/>
    <w:rsid w:val="009E6085"/>
    <w:rsid w:val="00A03975"/>
    <w:rsid w:val="00A22A63"/>
    <w:rsid w:val="00A3071E"/>
    <w:rsid w:val="00A47BE5"/>
    <w:rsid w:val="00A667D7"/>
    <w:rsid w:val="00A9349F"/>
    <w:rsid w:val="00A9635F"/>
    <w:rsid w:val="00AC2C0B"/>
    <w:rsid w:val="00AD3044"/>
    <w:rsid w:val="00AD38B9"/>
    <w:rsid w:val="00AD69B5"/>
    <w:rsid w:val="00B07613"/>
    <w:rsid w:val="00B21C45"/>
    <w:rsid w:val="00B26124"/>
    <w:rsid w:val="00B54338"/>
    <w:rsid w:val="00B71078"/>
    <w:rsid w:val="00B715C0"/>
    <w:rsid w:val="00B870ED"/>
    <w:rsid w:val="00B96808"/>
    <w:rsid w:val="00BB3781"/>
    <w:rsid w:val="00BD37D6"/>
    <w:rsid w:val="00BE17CD"/>
    <w:rsid w:val="00BE30A7"/>
    <w:rsid w:val="00C27BB5"/>
    <w:rsid w:val="00C37151"/>
    <w:rsid w:val="00C61ABB"/>
    <w:rsid w:val="00C70A56"/>
    <w:rsid w:val="00C8112E"/>
    <w:rsid w:val="00C9224D"/>
    <w:rsid w:val="00CE6A48"/>
    <w:rsid w:val="00D25F5C"/>
    <w:rsid w:val="00D26726"/>
    <w:rsid w:val="00D27477"/>
    <w:rsid w:val="00D351F9"/>
    <w:rsid w:val="00D44C3D"/>
    <w:rsid w:val="00D57932"/>
    <w:rsid w:val="00D633BB"/>
    <w:rsid w:val="00D746BC"/>
    <w:rsid w:val="00D820F5"/>
    <w:rsid w:val="00D82923"/>
    <w:rsid w:val="00D962E5"/>
    <w:rsid w:val="00DA7AD2"/>
    <w:rsid w:val="00DB042D"/>
    <w:rsid w:val="00DC3BAF"/>
    <w:rsid w:val="00DC4024"/>
    <w:rsid w:val="00DC49F4"/>
    <w:rsid w:val="00DE4D8C"/>
    <w:rsid w:val="00DF2009"/>
    <w:rsid w:val="00DF2761"/>
    <w:rsid w:val="00DF5EC4"/>
    <w:rsid w:val="00E01580"/>
    <w:rsid w:val="00E42A27"/>
    <w:rsid w:val="00E67432"/>
    <w:rsid w:val="00E86A47"/>
    <w:rsid w:val="00E93BAD"/>
    <w:rsid w:val="00E95898"/>
    <w:rsid w:val="00E95DE2"/>
    <w:rsid w:val="00EA68F9"/>
    <w:rsid w:val="00EC044C"/>
    <w:rsid w:val="00EC4027"/>
    <w:rsid w:val="00ED7F81"/>
    <w:rsid w:val="00EF75CA"/>
    <w:rsid w:val="00F0607B"/>
    <w:rsid w:val="00F2287A"/>
    <w:rsid w:val="00F258B4"/>
    <w:rsid w:val="00F36DCA"/>
    <w:rsid w:val="00F42BA8"/>
    <w:rsid w:val="00F52C2E"/>
    <w:rsid w:val="00FA1D83"/>
    <w:rsid w:val="00FA4EDC"/>
    <w:rsid w:val="00FD6F1E"/>
    <w:rsid w:val="00FE71C7"/>
    <w:rsid w:val="00FF6597"/>
    <w:rsid w:val="01A297EB"/>
    <w:rsid w:val="0763C1D9"/>
    <w:rsid w:val="0845FCAF"/>
    <w:rsid w:val="0A0667D6"/>
    <w:rsid w:val="0AB91062"/>
    <w:rsid w:val="0BA23837"/>
    <w:rsid w:val="0D04A70E"/>
    <w:rsid w:val="0F9B050B"/>
    <w:rsid w:val="111D87BD"/>
    <w:rsid w:val="12B9581E"/>
    <w:rsid w:val="1455287F"/>
    <w:rsid w:val="15F0F8E0"/>
    <w:rsid w:val="164BAD78"/>
    <w:rsid w:val="1692AD5A"/>
    <w:rsid w:val="16ECD864"/>
    <w:rsid w:val="17A4B125"/>
    <w:rsid w:val="17BD776D"/>
    <w:rsid w:val="1888A8C5"/>
    <w:rsid w:val="19F0509A"/>
    <w:rsid w:val="1AE9A612"/>
    <w:rsid w:val="1D9FDBAF"/>
    <w:rsid w:val="1FA471D8"/>
    <w:rsid w:val="20E98A94"/>
    <w:rsid w:val="21937438"/>
    <w:rsid w:val="259943E4"/>
    <w:rsid w:val="26E9FF14"/>
    <w:rsid w:val="2A77447D"/>
    <w:rsid w:val="2AB04039"/>
    <w:rsid w:val="2B02614B"/>
    <w:rsid w:val="2B669DC9"/>
    <w:rsid w:val="2BCE59D1"/>
    <w:rsid w:val="2ECD7AA5"/>
    <w:rsid w:val="2F624A66"/>
    <w:rsid w:val="3001D106"/>
    <w:rsid w:val="32172087"/>
    <w:rsid w:val="34430542"/>
    <w:rsid w:val="3460C980"/>
    <w:rsid w:val="34D54229"/>
    <w:rsid w:val="38745CEB"/>
    <w:rsid w:val="3A102D4C"/>
    <w:rsid w:val="3A7077A7"/>
    <w:rsid w:val="3E62FC12"/>
    <w:rsid w:val="3E95EDE1"/>
    <w:rsid w:val="3F222283"/>
    <w:rsid w:val="430F653A"/>
    <w:rsid w:val="433CD28C"/>
    <w:rsid w:val="44F7373C"/>
    <w:rsid w:val="4506EDFD"/>
    <w:rsid w:val="45088964"/>
    <w:rsid w:val="452679E9"/>
    <w:rsid w:val="46C24A4A"/>
    <w:rsid w:val="48926E3B"/>
    <w:rsid w:val="4A2E3E9C"/>
    <w:rsid w:val="4BCA0EFD"/>
    <w:rsid w:val="4CCF9795"/>
    <w:rsid w:val="4E67E505"/>
    <w:rsid w:val="4F53BA72"/>
    <w:rsid w:val="5007ADE1"/>
    <w:rsid w:val="53E08721"/>
    <w:rsid w:val="54A2FDFD"/>
    <w:rsid w:val="55C2FBF6"/>
    <w:rsid w:val="56E05B9A"/>
    <w:rsid w:val="587C2BFB"/>
    <w:rsid w:val="5E569DBE"/>
    <w:rsid w:val="5FF26E1F"/>
    <w:rsid w:val="634886BF"/>
    <w:rsid w:val="65A4C4A3"/>
    <w:rsid w:val="67168E98"/>
    <w:rsid w:val="69995065"/>
    <w:rsid w:val="69E76004"/>
    <w:rsid w:val="6C27F2F8"/>
    <w:rsid w:val="6C37266D"/>
    <w:rsid w:val="6D7D24FC"/>
    <w:rsid w:val="6DD2F6CE"/>
    <w:rsid w:val="6DF31E04"/>
    <w:rsid w:val="6F3A9EA3"/>
    <w:rsid w:val="6F87EF8C"/>
    <w:rsid w:val="70D66F04"/>
    <w:rsid w:val="740E0FC6"/>
    <w:rsid w:val="7578CF89"/>
    <w:rsid w:val="770FEA05"/>
    <w:rsid w:val="7DBCDF92"/>
    <w:rsid w:val="7EB337A5"/>
    <w:rsid w:val="7F58A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0B252"/>
  <w15:chartTrackingRefBased/>
  <w15:docId w15:val="{8D0E44D6-3AEF-0E40-8280-56043A7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02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52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A0F"/>
  </w:style>
  <w:style w:type="paragraph" w:styleId="Footer">
    <w:name w:val="footer"/>
    <w:basedOn w:val="Normal"/>
    <w:link w:val="FooterChar"/>
    <w:uiPriority w:val="99"/>
    <w:unhideWhenUsed/>
    <w:rsid w:val="00952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A0F"/>
  </w:style>
  <w:style w:type="character" w:styleId="PageNumber">
    <w:name w:val="page number"/>
    <w:basedOn w:val="DefaultParagraphFont"/>
    <w:uiPriority w:val="99"/>
    <w:semiHidden/>
    <w:unhideWhenUsed/>
    <w:rsid w:val="00952A0F"/>
  </w:style>
  <w:style w:type="character" w:styleId="Hyperlink">
    <w:name w:val="Hyperlink"/>
    <w:basedOn w:val="DefaultParagraphFont"/>
    <w:uiPriority w:val="99"/>
    <w:unhideWhenUsed/>
    <w:rsid w:val="000C6B8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3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7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7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7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7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7D6"/>
  </w:style>
  <w:style w:type="character" w:styleId="UnresolvedMention">
    <w:name w:val="Unresolved Mention"/>
    <w:basedOn w:val="DefaultParagraphFont"/>
    <w:uiPriority w:val="99"/>
    <w:semiHidden/>
    <w:unhideWhenUsed/>
    <w:rsid w:val="00553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arron@empoweryouedutainment.or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mpoweryouedutainment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fd0c3c-0366-4d64-b0c6-6ab75484989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B387F12D7C74DB876EB58F0685BA1" ma:contentTypeVersion="9" ma:contentTypeDescription="Create a new document." ma:contentTypeScope="" ma:versionID="cfe7f238e9ee279a81c993a59f8f77a5">
  <xsd:schema xmlns:xsd="http://www.w3.org/2001/XMLSchema" xmlns:xs="http://www.w3.org/2001/XMLSchema" xmlns:p="http://schemas.microsoft.com/office/2006/metadata/properties" xmlns:ns3="58fd0c3c-0366-4d64-b0c6-6ab75484989f" xmlns:ns4="f8f46d2e-a678-4a19-8f31-43d21b5310ef" targetNamespace="http://schemas.microsoft.com/office/2006/metadata/properties" ma:root="true" ma:fieldsID="71108d10c978445ae5b2e0d55b810423" ns3:_="" ns4:_="">
    <xsd:import namespace="58fd0c3c-0366-4d64-b0c6-6ab75484989f"/>
    <xsd:import namespace="f8f46d2e-a678-4a19-8f31-43d21b531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d0c3c-0366-4d64-b0c6-6ab754849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46d2e-a678-4a19-8f31-43d21b531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32292A-44FE-49F6-ADDE-8D88EB153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4FEA5-ACAC-4470-83B0-271899502738}">
  <ds:schemaRefs>
    <ds:schemaRef ds:uri="http://schemas.microsoft.com/office/2006/metadata/properties"/>
    <ds:schemaRef ds:uri="http://schemas.microsoft.com/office/infopath/2007/PartnerControls"/>
    <ds:schemaRef ds:uri="58fd0c3c-0366-4d64-b0c6-6ab75484989f"/>
  </ds:schemaRefs>
</ds:datastoreItem>
</file>

<file path=customXml/itemProps3.xml><?xml version="1.0" encoding="utf-8"?>
<ds:datastoreItem xmlns:ds="http://schemas.openxmlformats.org/officeDocument/2006/customXml" ds:itemID="{27DBF66A-CBBA-494B-9E4E-0DD950AFD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d0c3c-0366-4d64-b0c6-6ab75484989f"/>
    <ds:schemaRef ds:uri="f8f46d2e-a678-4a19-8f31-43d21b531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amberwynn24@gmail.com</dc:creator>
  <cp:keywords/>
  <dc:description/>
  <cp:lastModifiedBy>Amber Wynn</cp:lastModifiedBy>
  <cp:revision>2</cp:revision>
  <dcterms:created xsi:type="dcterms:W3CDTF">2025-06-25T05:36:00Z</dcterms:created>
  <dcterms:modified xsi:type="dcterms:W3CDTF">2025-06-25T05:36:00Z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0x010100924B387F12D7C74DB876EB58F0685BA1</vt:lpwstr>
  </property>
</Properties>
</file>