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96"/>
          <w:szCs w:val="96"/>
        </w:rPr>
      </w:pPr>
      <w:bookmarkStart w:colFirst="0" w:colLast="0" w:name="_de4f8x3ajwqv" w:id="0"/>
      <w:bookmarkEnd w:id="0"/>
      <w:r w:rsidDel="00000000" w:rsidR="00000000" w:rsidRPr="00000000">
        <w:rPr>
          <w:sz w:val="96"/>
          <w:szCs w:val="96"/>
          <w:rtl w:val="0"/>
        </w:rPr>
        <w:t xml:space="preserve">Design</w:t>
      </w:r>
    </w:p>
    <w:p w:rsidR="00000000" w:rsidDel="00000000" w:rsidP="00000000" w:rsidRDefault="00000000" w:rsidRPr="00000000" w14:paraId="00000002">
      <w:pPr>
        <w:pStyle w:val="Title"/>
        <w:rPr>
          <w:sz w:val="96"/>
          <w:szCs w:val="96"/>
        </w:rPr>
      </w:pPr>
      <w:bookmarkStart w:colFirst="0" w:colLast="0" w:name="_9gwb03opjy0t" w:id="1"/>
      <w:bookmarkEnd w:id="1"/>
      <w:r w:rsidDel="00000000" w:rsidR="00000000" w:rsidRPr="00000000">
        <w:rPr>
          <w:sz w:val="96"/>
          <w:szCs w:val="96"/>
          <w:rtl w:val="0"/>
        </w:rPr>
        <w:t xml:space="preserve">Document</w: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rPr>
          <w:sz w:val="120"/>
          <w:szCs w:val="120"/>
        </w:rPr>
      </w:pPr>
      <w:r w:rsidDel="00000000" w:rsidR="00000000" w:rsidRPr="00000000">
        <w:rPr>
          <w:sz w:val="72"/>
          <w:szCs w:val="72"/>
          <w:rtl w:val="0"/>
        </w:rPr>
        <w:t xml:space="preserve">Django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 1.0 - November 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Prepared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Muniker Aragon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11632391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Muniker.aragon@wsu.edu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Trever Hibbs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11577861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Trever.hibbs@wsu.edu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u2q17kuhh99">
            <w:r w:rsidDel="00000000" w:rsidR="00000000" w:rsidRPr="00000000">
              <w:rPr>
                <w:b w:val="1"/>
                <w:rtl w:val="0"/>
              </w:rPr>
              <w:t xml:space="preserve">Activity Diagrams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_du2q17kuhh99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u407smnbpyd6">
            <w:r w:rsidDel="00000000" w:rsidR="00000000" w:rsidRPr="00000000">
              <w:rPr>
                <w:b w:val="1"/>
                <w:rtl w:val="0"/>
              </w:rPr>
              <w:t xml:space="preserve">Structural Modeling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_u407smnbpyd6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gdlos1de5lb7">
            <w:r w:rsidDel="00000000" w:rsidR="00000000" w:rsidRPr="00000000">
              <w:rPr>
                <w:b w:val="1"/>
                <w:rtl w:val="0"/>
              </w:rPr>
              <w:t xml:space="preserve">Behavioral Modeling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_gdlos1de5lb7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du2q17kuhh99" w:id="2"/>
      <w:bookmarkEnd w:id="2"/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ndkrb7upy7c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biuhjewixcr1" w:id="4"/>
      <w:bookmarkEnd w:id="4"/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firstLine="720"/>
        <w:rPr/>
      </w:pPr>
      <w:bookmarkStart w:colFirst="0" w:colLast="0" w:name="_tm23k6cw65e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u407smnbpyd6" w:id="6"/>
      <w:bookmarkEnd w:id="6"/>
      <w:r w:rsidDel="00000000" w:rsidR="00000000" w:rsidRPr="00000000">
        <w:rPr>
          <w:rtl w:val="0"/>
        </w:rPr>
        <w:t xml:space="preserve">Structural Modeling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btr7ar571r0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gdlos1de5lb7" w:id="8"/>
      <w:bookmarkEnd w:id="8"/>
      <w:r w:rsidDel="00000000" w:rsidR="00000000" w:rsidRPr="00000000">
        <w:rPr>
          <w:rtl w:val="0"/>
        </w:rPr>
        <w:t xml:space="preserve">Behavioral Modeling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xp4eeyyneg0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4752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