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5B2F" w14:textId="74A016D0" w:rsidR="001C1920" w:rsidRPr="004D5599" w:rsidRDefault="00000000">
      <w:pPr>
        <w:pStyle w:val="Ttulo"/>
        <w:rPr>
          <w:rFonts w:cstheme="majorHAnsi"/>
          <w:sz w:val="40"/>
          <w:szCs w:val="40"/>
          <w:lang w:val="es-ES"/>
        </w:rPr>
      </w:pPr>
      <w:r w:rsidRPr="004D5599">
        <w:rPr>
          <w:rFonts w:cstheme="majorHAnsi"/>
          <w:sz w:val="40"/>
          <w:szCs w:val="40"/>
          <w:lang w:val="es-ES"/>
        </w:rPr>
        <w:t>SISTEMA DE ADMINISTRACIÓN DE CARGA UNIFICADA Y CONTROL DE TRANSPARENCIA</w:t>
      </w:r>
      <w:r w:rsidR="00B13507">
        <w:rPr>
          <w:rFonts w:cstheme="majorHAnsi"/>
          <w:sz w:val="40"/>
          <w:szCs w:val="40"/>
          <w:lang w:val="es-ES"/>
        </w:rPr>
        <w:t xml:space="preserve"> ACTIVA</w:t>
      </w:r>
    </w:p>
    <w:p w14:paraId="5CD5F2B7" w14:textId="77777777" w:rsidR="001C1920" w:rsidRPr="004D5599" w:rsidRDefault="00000000">
      <w:pPr>
        <w:pStyle w:val="Ttulo1"/>
        <w:rPr>
          <w:rFonts w:cstheme="majorHAnsi"/>
          <w:lang w:val="es-ES"/>
        </w:rPr>
      </w:pPr>
      <w:r w:rsidRPr="004D5599">
        <w:rPr>
          <w:rFonts w:cstheme="majorHAnsi"/>
          <w:lang w:val="es-ES"/>
        </w:rPr>
        <w:t>Introducción al Sistema</w:t>
      </w:r>
    </w:p>
    <w:p w14:paraId="16CD2BC0" w14:textId="53AE1590" w:rsidR="001C1920" w:rsidRPr="004D5599" w:rsidRDefault="00000000">
      <w:pPr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 xml:space="preserve">El Sistema de Administración de Carga Unificada y Control de Transparencia es una plataforma web diseñada para apoyar a </w:t>
      </w:r>
      <w:r w:rsidR="004D5599" w:rsidRPr="004D5599">
        <w:rPr>
          <w:rFonts w:asciiTheme="majorHAnsi" w:hAnsiTheme="majorHAnsi" w:cstheme="majorHAnsi"/>
          <w:lang w:val="es-ES"/>
        </w:rPr>
        <w:t>la Municipalidad de Los Lagos en</w:t>
      </w:r>
      <w:r w:rsidRPr="004D5599">
        <w:rPr>
          <w:rFonts w:asciiTheme="majorHAnsi" w:hAnsiTheme="majorHAnsi" w:cstheme="majorHAnsi"/>
          <w:lang w:val="es-ES"/>
        </w:rPr>
        <w:t xml:space="preserve"> el cumplimiento de las obligaciones de Transparencia Activa establecidas en la Ley </w:t>
      </w:r>
      <w:proofErr w:type="spellStart"/>
      <w:r w:rsidRPr="004D5599">
        <w:rPr>
          <w:rFonts w:asciiTheme="majorHAnsi" w:hAnsiTheme="majorHAnsi" w:cstheme="majorHAnsi"/>
          <w:lang w:val="es-ES"/>
        </w:rPr>
        <w:t>N°</w:t>
      </w:r>
      <w:proofErr w:type="spellEnd"/>
      <w:r w:rsidRPr="004D5599">
        <w:rPr>
          <w:rFonts w:asciiTheme="majorHAnsi" w:hAnsiTheme="majorHAnsi" w:cstheme="majorHAnsi"/>
          <w:lang w:val="es-ES"/>
        </w:rPr>
        <w:t xml:space="preserve"> 20.285 sobre Acceso a la Información Pública. El sistema centraliza, automatiza y documenta el proceso de gestión de información pública, generando una cadena de trazabilidad completa que permite demostrar cumplimiento ante fiscalizaciones.</w:t>
      </w:r>
    </w:p>
    <w:p w14:paraId="58143359" w14:textId="77777777" w:rsidR="001C1920" w:rsidRPr="004D5599" w:rsidRDefault="00000000">
      <w:pPr>
        <w:pStyle w:val="Ttulo1"/>
        <w:rPr>
          <w:rFonts w:cstheme="majorHAnsi"/>
          <w:lang w:val="es-ES"/>
        </w:rPr>
      </w:pPr>
      <w:r w:rsidRPr="004D5599">
        <w:rPr>
          <w:rFonts w:cstheme="majorHAnsi"/>
          <w:lang w:val="es-ES"/>
        </w:rPr>
        <w:t>Objetivo del Sistema</w:t>
      </w:r>
    </w:p>
    <w:p w14:paraId="1A02CBEE" w14:textId="77777777" w:rsidR="001C1920" w:rsidRPr="004D5599" w:rsidRDefault="00000000">
      <w:pPr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objetivo principal del sistema es organizar y controlar el proceso de recopilación, revisión y publicación de información institucional que debe ser publicada en el portal de Transparencia Activa. Esto permite evitar errores, retrasos y pérdida de información, además de generar evidencia clara del cumplimiento de la normativa.</w:t>
      </w:r>
    </w:p>
    <w:p w14:paraId="785620D4" w14:textId="77777777" w:rsidR="001C1920" w:rsidRPr="004D5599" w:rsidRDefault="00000000">
      <w:pPr>
        <w:pStyle w:val="Ttulo1"/>
        <w:rPr>
          <w:rFonts w:cstheme="majorHAnsi"/>
          <w:lang w:val="es-ES"/>
        </w:rPr>
      </w:pPr>
      <w:r w:rsidRPr="004D5599">
        <w:rPr>
          <w:rFonts w:cstheme="majorHAnsi"/>
          <w:lang w:val="es-ES"/>
        </w:rPr>
        <w:t>Perfiles de Usuario del Sistema</w:t>
      </w:r>
    </w:p>
    <w:p w14:paraId="1B366E23" w14:textId="77777777" w:rsidR="001C1920" w:rsidRPr="004D5599" w:rsidRDefault="00000000">
      <w:pPr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sistema contempla cuatro perfiles principales de usuario, cada uno con responsabilidades específicas dentro del proceso de gestión de la información.</w:t>
      </w:r>
    </w:p>
    <w:p w14:paraId="122BF7C7" w14:textId="77777777" w:rsidR="001C1920" w:rsidRPr="004D5599" w:rsidRDefault="00000000">
      <w:pPr>
        <w:pStyle w:val="Ttulo2"/>
        <w:rPr>
          <w:rFonts w:cstheme="majorHAnsi"/>
          <w:lang w:val="es-ES"/>
        </w:rPr>
      </w:pPr>
      <w:r w:rsidRPr="004D5599">
        <w:rPr>
          <w:rFonts w:cstheme="majorHAnsi"/>
          <w:lang w:val="es-ES"/>
        </w:rPr>
        <w:t>1. Administrador del Sistema</w:t>
      </w:r>
    </w:p>
    <w:p w14:paraId="3BCD5693" w14:textId="77777777" w:rsidR="001C1920" w:rsidRPr="004D5599" w:rsidRDefault="00000000">
      <w:pPr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Administrador es responsable de la configuración general del sistema y del control de los usuarios. Este perfil normalmente corresponde al Encargado de Transparencia o al responsable del sistema institucional.</w:t>
      </w:r>
    </w:p>
    <w:p w14:paraId="4F7F119B" w14:textId="77777777" w:rsidR="001C1920" w:rsidRPr="004D5599" w:rsidRDefault="00000000">
      <w:pPr>
        <w:rPr>
          <w:rFonts w:asciiTheme="majorHAnsi" w:hAnsiTheme="majorHAnsi" w:cstheme="majorHAnsi"/>
        </w:rPr>
      </w:pPr>
      <w:proofErr w:type="spellStart"/>
      <w:r w:rsidRPr="004D5599">
        <w:rPr>
          <w:rFonts w:asciiTheme="majorHAnsi" w:hAnsiTheme="majorHAnsi" w:cstheme="majorHAnsi"/>
        </w:rPr>
        <w:t>Funciones</w:t>
      </w:r>
      <w:proofErr w:type="spellEnd"/>
      <w:r w:rsidRPr="004D5599">
        <w:rPr>
          <w:rFonts w:asciiTheme="majorHAnsi" w:hAnsiTheme="majorHAnsi" w:cstheme="majorHAnsi"/>
        </w:rPr>
        <w:t xml:space="preserve"> </w:t>
      </w:r>
      <w:proofErr w:type="spellStart"/>
      <w:r w:rsidRPr="004D5599">
        <w:rPr>
          <w:rFonts w:asciiTheme="majorHAnsi" w:hAnsiTheme="majorHAnsi" w:cstheme="majorHAnsi"/>
        </w:rPr>
        <w:t>principales</w:t>
      </w:r>
      <w:proofErr w:type="spellEnd"/>
      <w:r w:rsidRPr="004D5599">
        <w:rPr>
          <w:rFonts w:asciiTheme="majorHAnsi" w:hAnsiTheme="majorHAnsi" w:cstheme="majorHAnsi"/>
        </w:rPr>
        <w:t>:</w:t>
      </w:r>
    </w:p>
    <w:p w14:paraId="58D336BB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Crear y administrar usuarios del sistema.</w:t>
      </w:r>
    </w:p>
    <w:p w14:paraId="39E79274" w14:textId="77777777" w:rsidR="001C1920" w:rsidRPr="004D5599" w:rsidRDefault="00000000">
      <w:pPr>
        <w:pStyle w:val="Listaconvietas"/>
        <w:rPr>
          <w:rFonts w:asciiTheme="majorHAnsi" w:hAnsiTheme="majorHAnsi" w:cstheme="majorHAnsi"/>
        </w:rPr>
      </w:pPr>
      <w:proofErr w:type="spellStart"/>
      <w:r w:rsidRPr="004D5599">
        <w:rPr>
          <w:rFonts w:asciiTheme="majorHAnsi" w:hAnsiTheme="majorHAnsi" w:cstheme="majorHAnsi"/>
        </w:rPr>
        <w:t>Asignar</w:t>
      </w:r>
      <w:proofErr w:type="spellEnd"/>
      <w:r w:rsidRPr="004D5599">
        <w:rPr>
          <w:rFonts w:asciiTheme="majorHAnsi" w:hAnsiTheme="majorHAnsi" w:cstheme="majorHAnsi"/>
        </w:rPr>
        <w:t xml:space="preserve"> </w:t>
      </w:r>
      <w:proofErr w:type="spellStart"/>
      <w:r w:rsidRPr="004D5599">
        <w:rPr>
          <w:rFonts w:asciiTheme="majorHAnsi" w:hAnsiTheme="majorHAnsi" w:cstheme="majorHAnsi"/>
        </w:rPr>
        <w:t>perfiles</w:t>
      </w:r>
      <w:proofErr w:type="spellEnd"/>
      <w:r w:rsidRPr="004D5599">
        <w:rPr>
          <w:rFonts w:asciiTheme="majorHAnsi" w:hAnsiTheme="majorHAnsi" w:cstheme="majorHAnsi"/>
        </w:rPr>
        <w:t xml:space="preserve"> y </w:t>
      </w:r>
      <w:proofErr w:type="spellStart"/>
      <w:r w:rsidRPr="004D5599">
        <w:rPr>
          <w:rFonts w:asciiTheme="majorHAnsi" w:hAnsiTheme="majorHAnsi" w:cstheme="majorHAnsi"/>
        </w:rPr>
        <w:t>permisos</w:t>
      </w:r>
      <w:proofErr w:type="spellEnd"/>
      <w:r w:rsidRPr="004D5599">
        <w:rPr>
          <w:rFonts w:asciiTheme="majorHAnsi" w:hAnsiTheme="majorHAnsi" w:cstheme="majorHAnsi"/>
        </w:rPr>
        <w:t>.</w:t>
      </w:r>
    </w:p>
    <w:p w14:paraId="03EA42E9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Administrar departamentos o direcciones institucionales.</w:t>
      </w:r>
    </w:p>
    <w:p w14:paraId="4D15A528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Configurar los ítems de Transparencia Activa.</w:t>
      </w:r>
    </w:p>
    <w:p w14:paraId="526DD86E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Definir periodicidades y plazos de entrega.</w:t>
      </w:r>
    </w:p>
    <w:p w14:paraId="5B14D930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Supervisar el estado general de cumplimiento.</w:t>
      </w:r>
    </w:p>
    <w:p w14:paraId="49DCEF7D" w14:textId="77777777" w:rsidR="001C1920" w:rsidRPr="004D5599" w:rsidRDefault="00000000">
      <w:pPr>
        <w:pStyle w:val="Ttulo2"/>
        <w:rPr>
          <w:rFonts w:cstheme="majorHAnsi"/>
          <w:lang w:val="es-ES"/>
        </w:rPr>
      </w:pPr>
      <w:r w:rsidRPr="004D5599">
        <w:rPr>
          <w:rFonts w:cstheme="majorHAnsi"/>
          <w:lang w:val="es-ES"/>
        </w:rPr>
        <w:t>2. Funcionario Encargado de Enviar Información</w:t>
      </w:r>
    </w:p>
    <w:p w14:paraId="3BDC5B36" w14:textId="26A293A3" w:rsidR="001C1920" w:rsidRPr="004D5599" w:rsidRDefault="00000000">
      <w:pPr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 xml:space="preserve">Este usuario corresponde al funcionario responsable de proporcionar la información desde su unidad o </w:t>
      </w:r>
      <w:r w:rsidR="004D5599" w:rsidRPr="004D5599">
        <w:rPr>
          <w:rFonts w:asciiTheme="majorHAnsi" w:hAnsiTheme="majorHAnsi" w:cstheme="majorHAnsi"/>
          <w:lang w:val="es-ES"/>
        </w:rPr>
        <w:t>dirección</w:t>
      </w:r>
      <w:r w:rsidRPr="004D5599">
        <w:rPr>
          <w:rFonts w:asciiTheme="majorHAnsi" w:hAnsiTheme="majorHAnsi" w:cstheme="majorHAnsi"/>
          <w:lang w:val="es-ES"/>
        </w:rPr>
        <w:t>. Es quien carga los documentos que posteriormente serán revisados y publicados.</w:t>
      </w:r>
    </w:p>
    <w:p w14:paraId="0FA4076E" w14:textId="77777777" w:rsidR="001C1920" w:rsidRPr="004D5599" w:rsidRDefault="00000000">
      <w:pPr>
        <w:rPr>
          <w:rFonts w:asciiTheme="majorHAnsi" w:hAnsiTheme="majorHAnsi" w:cstheme="majorHAnsi"/>
        </w:rPr>
      </w:pPr>
      <w:proofErr w:type="spellStart"/>
      <w:r w:rsidRPr="004D5599">
        <w:rPr>
          <w:rFonts w:asciiTheme="majorHAnsi" w:hAnsiTheme="majorHAnsi" w:cstheme="majorHAnsi"/>
        </w:rPr>
        <w:lastRenderedPageBreak/>
        <w:t>Funciones</w:t>
      </w:r>
      <w:proofErr w:type="spellEnd"/>
      <w:r w:rsidRPr="004D5599">
        <w:rPr>
          <w:rFonts w:asciiTheme="majorHAnsi" w:hAnsiTheme="majorHAnsi" w:cstheme="majorHAnsi"/>
        </w:rPr>
        <w:t xml:space="preserve"> </w:t>
      </w:r>
      <w:proofErr w:type="spellStart"/>
      <w:r w:rsidRPr="004D5599">
        <w:rPr>
          <w:rFonts w:asciiTheme="majorHAnsi" w:hAnsiTheme="majorHAnsi" w:cstheme="majorHAnsi"/>
        </w:rPr>
        <w:t>principales</w:t>
      </w:r>
      <w:proofErr w:type="spellEnd"/>
      <w:r w:rsidRPr="004D5599">
        <w:rPr>
          <w:rFonts w:asciiTheme="majorHAnsi" w:hAnsiTheme="majorHAnsi" w:cstheme="majorHAnsi"/>
        </w:rPr>
        <w:t>:</w:t>
      </w:r>
    </w:p>
    <w:p w14:paraId="22BDAE27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Cargar documentos correspondientes a los ítems asignados.</w:t>
      </w:r>
    </w:p>
    <w:p w14:paraId="61CEC191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Cumplir con los plazos definidos para la entrega de información.</w:t>
      </w:r>
    </w:p>
    <w:p w14:paraId="53E4C8BE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Revisar observaciones realizadas por el publicador.</w:t>
      </w:r>
    </w:p>
    <w:p w14:paraId="0AF5FE8A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Actualizar o corregir documentos cuando sea necesario.</w:t>
      </w:r>
    </w:p>
    <w:p w14:paraId="1A329B9F" w14:textId="77777777" w:rsidR="001C1920" w:rsidRPr="004D5599" w:rsidRDefault="00000000">
      <w:pPr>
        <w:pStyle w:val="Ttulo2"/>
        <w:rPr>
          <w:rFonts w:cstheme="majorHAnsi"/>
          <w:lang w:val="es-ES"/>
        </w:rPr>
      </w:pPr>
      <w:r w:rsidRPr="004D5599">
        <w:rPr>
          <w:rFonts w:cstheme="majorHAnsi"/>
          <w:lang w:val="es-ES"/>
        </w:rPr>
        <w:t>3. Publicador de Información</w:t>
      </w:r>
    </w:p>
    <w:p w14:paraId="2288F20A" w14:textId="77777777" w:rsidR="001C1920" w:rsidRPr="004D5599" w:rsidRDefault="00000000">
      <w:pPr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Publicador es el encargado de revisar la información enviada por los funcionarios y validar su publicación en el portal institucional de transparencia.</w:t>
      </w:r>
    </w:p>
    <w:p w14:paraId="7ABA23D9" w14:textId="77777777" w:rsidR="001C1920" w:rsidRPr="004D5599" w:rsidRDefault="00000000">
      <w:pPr>
        <w:rPr>
          <w:rFonts w:asciiTheme="majorHAnsi" w:hAnsiTheme="majorHAnsi" w:cstheme="majorHAnsi"/>
        </w:rPr>
      </w:pPr>
      <w:proofErr w:type="spellStart"/>
      <w:r w:rsidRPr="004D5599">
        <w:rPr>
          <w:rFonts w:asciiTheme="majorHAnsi" w:hAnsiTheme="majorHAnsi" w:cstheme="majorHAnsi"/>
        </w:rPr>
        <w:t>Funciones</w:t>
      </w:r>
      <w:proofErr w:type="spellEnd"/>
      <w:r w:rsidRPr="004D5599">
        <w:rPr>
          <w:rFonts w:asciiTheme="majorHAnsi" w:hAnsiTheme="majorHAnsi" w:cstheme="majorHAnsi"/>
        </w:rPr>
        <w:t xml:space="preserve"> </w:t>
      </w:r>
      <w:proofErr w:type="spellStart"/>
      <w:r w:rsidRPr="004D5599">
        <w:rPr>
          <w:rFonts w:asciiTheme="majorHAnsi" w:hAnsiTheme="majorHAnsi" w:cstheme="majorHAnsi"/>
        </w:rPr>
        <w:t>principales</w:t>
      </w:r>
      <w:proofErr w:type="spellEnd"/>
      <w:r w:rsidRPr="004D5599">
        <w:rPr>
          <w:rFonts w:asciiTheme="majorHAnsi" w:hAnsiTheme="majorHAnsi" w:cstheme="majorHAnsi"/>
        </w:rPr>
        <w:t>:</w:t>
      </w:r>
    </w:p>
    <w:p w14:paraId="51FE4134" w14:textId="5CFACF91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 xml:space="preserve">Revisar los documentos </w:t>
      </w:r>
      <w:r w:rsidR="004D5599">
        <w:rPr>
          <w:rFonts w:asciiTheme="majorHAnsi" w:hAnsiTheme="majorHAnsi" w:cstheme="majorHAnsi"/>
          <w:lang w:val="es-ES"/>
        </w:rPr>
        <w:t>enviados</w:t>
      </w:r>
      <w:r w:rsidRPr="004D5599">
        <w:rPr>
          <w:rFonts w:asciiTheme="majorHAnsi" w:hAnsiTheme="majorHAnsi" w:cstheme="majorHAnsi"/>
          <w:lang w:val="es-ES"/>
        </w:rPr>
        <w:t xml:space="preserve"> por los funcionarios.</w:t>
      </w:r>
    </w:p>
    <w:p w14:paraId="22184E05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Validar que la información esté completa y correcta.</w:t>
      </w:r>
    </w:p>
    <w:p w14:paraId="1975DF66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Publicar la información en el portal de Transparencia Activa.</w:t>
      </w:r>
    </w:p>
    <w:p w14:paraId="5A080DC4" w14:textId="77777777" w:rsidR="001C1920" w:rsidRPr="004D5599" w:rsidRDefault="00000000">
      <w:pPr>
        <w:pStyle w:val="Listaconvietas"/>
        <w:rPr>
          <w:rFonts w:asciiTheme="majorHAnsi" w:hAnsiTheme="majorHAnsi" w:cstheme="majorHAnsi"/>
        </w:rPr>
      </w:pPr>
      <w:r w:rsidRPr="004D5599">
        <w:rPr>
          <w:rFonts w:asciiTheme="majorHAnsi" w:hAnsiTheme="majorHAnsi" w:cstheme="majorHAnsi"/>
        </w:rPr>
        <w:t xml:space="preserve">Registrar </w:t>
      </w:r>
      <w:proofErr w:type="spellStart"/>
      <w:r w:rsidRPr="004D5599">
        <w:rPr>
          <w:rFonts w:asciiTheme="majorHAnsi" w:hAnsiTheme="majorHAnsi" w:cstheme="majorHAnsi"/>
        </w:rPr>
        <w:t>evidencia</w:t>
      </w:r>
      <w:proofErr w:type="spellEnd"/>
      <w:r w:rsidRPr="004D5599">
        <w:rPr>
          <w:rFonts w:asciiTheme="majorHAnsi" w:hAnsiTheme="majorHAnsi" w:cstheme="majorHAnsi"/>
        </w:rPr>
        <w:t xml:space="preserve"> de </w:t>
      </w:r>
      <w:proofErr w:type="spellStart"/>
      <w:r w:rsidRPr="004D5599">
        <w:rPr>
          <w:rFonts w:asciiTheme="majorHAnsi" w:hAnsiTheme="majorHAnsi" w:cstheme="majorHAnsi"/>
        </w:rPr>
        <w:t>publicación</w:t>
      </w:r>
      <w:proofErr w:type="spellEnd"/>
      <w:r w:rsidRPr="004D5599">
        <w:rPr>
          <w:rFonts w:asciiTheme="majorHAnsi" w:hAnsiTheme="majorHAnsi" w:cstheme="majorHAnsi"/>
        </w:rPr>
        <w:t>.</w:t>
      </w:r>
    </w:p>
    <w:p w14:paraId="0204FD83" w14:textId="77777777" w:rsidR="001C1920" w:rsidRPr="004D5599" w:rsidRDefault="00000000">
      <w:pPr>
        <w:pStyle w:val="Ttulo2"/>
        <w:rPr>
          <w:rFonts w:cstheme="majorHAnsi"/>
        </w:rPr>
      </w:pPr>
      <w:r w:rsidRPr="004D5599">
        <w:rPr>
          <w:rFonts w:cstheme="majorHAnsi"/>
        </w:rPr>
        <w:t>4. Auditor del Sistema</w:t>
      </w:r>
    </w:p>
    <w:p w14:paraId="147E2DE2" w14:textId="77777777" w:rsidR="001C1920" w:rsidRPr="004D5599" w:rsidRDefault="00000000">
      <w:pPr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Auditor tiene un rol de supervisión. Su función es verificar el cumplimiento del proceso y revisar la trazabilidad de las acciones realizadas dentro del sistema.</w:t>
      </w:r>
    </w:p>
    <w:p w14:paraId="47B2FFC9" w14:textId="77777777" w:rsidR="001C1920" w:rsidRPr="004D5599" w:rsidRDefault="00000000">
      <w:pPr>
        <w:rPr>
          <w:rFonts w:asciiTheme="majorHAnsi" w:hAnsiTheme="majorHAnsi" w:cstheme="majorHAnsi"/>
        </w:rPr>
      </w:pPr>
      <w:proofErr w:type="spellStart"/>
      <w:r w:rsidRPr="004D5599">
        <w:rPr>
          <w:rFonts w:asciiTheme="majorHAnsi" w:hAnsiTheme="majorHAnsi" w:cstheme="majorHAnsi"/>
        </w:rPr>
        <w:t>Funciones</w:t>
      </w:r>
      <w:proofErr w:type="spellEnd"/>
      <w:r w:rsidRPr="004D5599">
        <w:rPr>
          <w:rFonts w:asciiTheme="majorHAnsi" w:hAnsiTheme="majorHAnsi" w:cstheme="majorHAnsi"/>
        </w:rPr>
        <w:t xml:space="preserve"> </w:t>
      </w:r>
      <w:proofErr w:type="spellStart"/>
      <w:r w:rsidRPr="004D5599">
        <w:rPr>
          <w:rFonts w:asciiTheme="majorHAnsi" w:hAnsiTheme="majorHAnsi" w:cstheme="majorHAnsi"/>
        </w:rPr>
        <w:t>principales</w:t>
      </w:r>
      <w:proofErr w:type="spellEnd"/>
      <w:r w:rsidRPr="004D5599">
        <w:rPr>
          <w:rFonts w:asciiTheme="majorHAnsi" w:hAnsiTheme="majorHAnsi" w:cstheme="majorHAnsi"/>
        </w:rPr>
        <w:t>:</w:t>
      </w:r>
    </w:p>
    <w:p w14:paraId="390B93D8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Revisar el cumplimiento de los plazos de transparencia.</w:t>
      </w:r>
    </w:p>
    <w:p w14:paraId="0C33866F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Analizar el historial de acciones realizadas.</w:t>
      </w:r>
    </w:p>
    <w:p w14:paraId="2FB9164F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Generar reportes de cumplimiento institucional.</w:t>
      </w:r>
    </w:p>
    <w:p w14:paraId="6A99A133" w14:textId="77777777" w:rsidR="001C1920" w:rsidRDefault="00000000">
      <w:pPr>
        <w:pStyle w:val="Listaconvietas"/>
        <w:rPr>
          <w:rFonts w:asciiTheme="majorHAnsi" w:hAnsiTheme="majorHAnsi" w:cstheme="majorHAnsi"/>
        </w:rPr>
      </w:pPr>
      <w:proofErr w:type="spellStart"/>
      <w:r w:rsidRPr="004D5599">
        <w:rPr>
          <w:rFonts w:asciiTheme="majorHAnsi" w:hAnsiTheme="majorHAnsi" w:cstheme="majorHAnsi"/>
        </w:rPr>
        <w:t>Identificar</w:t>
      </w:r>
      <w:proofErr w:type="spellEnd"/>
      <w:r w:rsidRPr="004D5599">
        <w:rPr>
          <w:rFonts w:asciiTheme="majorHAnsi" w:hAnsiTheme="majorHAnsi" w:cstheme="majorHAnsi"/>
        </w:rPr>
        <w:t xml:space="preserve"> </w:t>
      </w:r>
      <w:proofErr w:type="spellStart"/>
      <w:r w:rsidRPr="004D5599">
        <w:rPr>
          <w:rFonts w:asciiTheme="majorHAnsi" w:hAnsiTheme="majorHAnsi" w:cstheme="majorHAnsi"/>
        </w:rPr>
        <w:t>retrasos</w:t>
      </w:r>
      <w:proofErr w:type="spellEnd"/>
      <w:r w:rsidRPr="004D5599">
        <w:rPr>
          <w:rFonts w:asciiTheme="majorHAnsi" w:hAnsiTheme="majorHAnsi" w:cstheme="majorHAnsi"/>
        </w:rPr>
        <w:t xml:space="preserve"> o </w:t>
      </w:r>
      <w:proofErr w:type="spellStart"/>
      <w:r w:rsidRPr="004D5599">
        <w:rPr>
          <w:rFonts w:asciiTheme="majorHAnsi" w:hAnsiTheme="majorHAnsi" w:cstheme="majorHAnsi"/>
        </w:rPr>
        <w:t>incumplimientos</w:t>
      </w:r>
      <w:proofErr w:type="spellEnd"/>
      <w:r w:rsidRPr="004D5599">
        <w:rPr>
          <w:rFonts w:asciiTheme="majorHAnsi" w:hAnsiTheme="majorHAnsi" w:cstheme="majorHAnsi"/>
        </w:rPr>
        <w:t>.</w:t>
      </w:r>
    </w:p>
    <w:p w14:paraId="46251E96" w14:textId="77777777" w:rsidR="004D5599" w:rsidRDefault="004D5599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1474C0BD" w14:textId="77777777" w:rsidR="004D5599" w:rsidRDefault="004D5599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1483D925" w14:textId="77777777" w:rsidR="004D5599" w:rsidRDefault="004D5599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009ACAF" w14:textId="77777777" w:rsidR="004D5599" w:rsidRDefault="004D5599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32EC085F" w14:textId="77777777" w:rsidR="00B13507" w:rsidRDefault="00B13507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2AB25F6F" w14:textId="77777777" w:rsidR="00B13507" w:rsidRDefault="00B13507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6AFF2FD6" w14:textId="77777777" w:rsidR="00B13507" w:rsidRDefault="00B13507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1F8D7EA2" w14:textId="77777777" w:rsidR="00B13507" w:rsidRDefault="00B13507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40145C77" w14:textId="77777777" w:rsidR="004D5599" w:rsidRDefault="004D5599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7CCDA58A" w14:textId="77777777" w:rsidR="004D5599" w:rsidRPr="004D5599" w:rsidRDefault="004D5599" w:rsidP="004D5599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22CA0CD4" w14:textId="73FE2CCF" w:rsidR="001C1920" w:rsidRPr="004D5599" w:rsidRDefault="00000000">
      <w:pPr>
        <w:pStyle w:val="Ttulo1"/>
        <w:rPr>
          <w:rFonts w:cstheme="majorHAnsi"/>
        </w:rPr>
      </w:pPr>
      <w:proofErr w:type="spellStart"/>
      <w:r w:rsidRPr="004D5599">
        <w:rPr>
          <w:rFonts w:cstheme="majorHAnsi"/>
        </w:rPr>
        <w:lastRenderedPageBreak/>
        <w:t>Flujo</w:t>
      </w:r>
      <w:proofErr w:type="spellEnd"/>
      <w:r w:rsidRPr="004D5599">
        <w:rPr>
          <w:rFonts w:cstheme="majorHAnsi"/>
        </w:rPr>
        <w:t xml:space="preserve"> General del Sistema</w:t>
      </w:r>
    </w:p>
    <w:p w14:paraId="3C5AD8B0" w14:textId="77777777" w:rsidR="001C1920" w:rsidRPr="004D5599" w:rsidRDefault="00000000">
      <w:pPr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funcionamiento del sistema sigue un flujo de trabajo estructurado que asegura el control de cada etapa del proceso de transparencia.</w:t>
      </w:r>
    </w:p>
    <w:p w14:paraId="0437B035" w14:textId="77777777" w:rsidR="001C1920" w:rsidRPr="004D5599" w:rsidRDefault="00000000">
      <w:pPr>
        <w:pStyle w:val="Listaconnmero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Administrador define los ítems de transparencia y asigna responsables.</w:t>
      </w:r>
    </w:p>
    <w:p w14:paraId="676F93AE" w14:textId="77777777" w:rsidR="001C1920" w:rsidRPr="004D5599" w:rsidRDefault="00000000">
      <w:pPr>
        <w:pStyle w:val="Listaconnmero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Funcionario encargado carga los documentos correspondientes.</w:t>
      </w:r>
    </w:p>
    <w:p w14:paraId="3E815D6B" w14:textId="77777777" w:rsidR="001C1920" w:rsidRPr="004D5599" w:rsidRDefault="00000000">
      <w:pPr>
        <w:pStyle w:val="Listaconnmero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Publicador revisa la información enviada.</w:t>
      </w:r>
    </w:p>
    <w:p w14:paraId="03E9983C" w14:textId="77777777" w:rsidR="001C1920" w:rsidRPr="004D5599" w:rsidRDefault="00000000">
      <w:pPr>
        <w:pStyle w:val="Listaconnmero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Si la información es correcta, se publica en el portal institucional.</w:t>
      </w:r>
    </w:p>
    <w:p w14:paraId="3381D86A" w14:textId="77777777" w:rsidR="001C1920" w:rsidRPr="004D5599" w:rsidRDefault="00000000">
      <w:pPr>
        <w:pStyle w:val="Listaconnmero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Se registra evidencia de publicación.</w:t>
      </w:r>
    </w:p>
    <w:p w14:paraId="17583134" w14:textId="77777777" w:rsidR="001C1920" w:rsidRPr="004D5599" w:rsidRDefault="00000000">
      <w:pPr>
        <w:pStyle w:val="Listaconnmero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El Auditor revisa el cumplimiento y genera reportes.</w:t>
      </w:r>
    </w:p>
    <w:p w14:paraId="2D645170" w14:textId="77777777" w:rsidR="001C1920" w:rsidRPr="004D5599" w:rsidRDefault="00000000">
      <w:pPr>
        <w:pStyle w:val="Ttulo1"/>
        <w:rPr>
          <w:rFonts w:cstheme="majorHAnsi"/>
        </w:rPr>
      </w:pPr>
      <w:proofErr w:type="spellStart"/>
      <w:r w:rsidRPr="004D5599">
        <w:rPr>
          <w:rFonts w:cstheme="majorHAnsi"/>
        </w:rPr>
        <w:t>Beneficios</w:t>
      </w:r>
      <w:proofErr w:type="spellEnd"/>
      <w:r w:rsidRPr="004D5599">
        <w:rPr>
          <w:rFonts w:cstheme="majorHAnsi"/>
        </w:rPr>
        <w:t xml:space="preserve"> del Sistema</w:t>
      </w:r>
    </w:p>
    <w:p w14:paraId="7C94FC57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Centralización de la información institucional.</w:t>
      </w:r>
    </w:p>
    <w:p w14:paraId="7AA1A0D2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Control de responsabilidades por unidad.</w:t>
      </w:r>
    </w:p>
    <w:p w14:paraId="25A38503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Automatización de plazos y recordatorios.</w:t>
      </w:r>
    </w:p>
    <w:p w14:paraId="0D328D26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Registro histórico de todas las acciones realizadas.</w:t>
      </w:r>
    </w:p>
    <w:p w14:paraId="675DA21A" w14:textId="77777777" w:rsidR="001C1920" w:rsidRPr="004D5599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Disponibilidad de evidencia ante fiscalizaciones.</w:t>
      </w:r>
    </w:p>
    <w:p w14:paraId="1B6E155A" w14:textId="2FFB60C1" w:rsidR="00F957FC" w:rsidRDefault="00000000" w:rsidP="00F957FC">
      <w:pPr>
        <w:pStyle w:val="Listaconvietas"/>
        <w:numPr>
          <w:ilvl w:val="0"/>
          <w:numId w:val="0"/>
        </w:numPr>
        <w:rPr>
          <w:rFonts w:asciiTheme="majorHAnsi" w:hAnsiTheme="majorHAnsi" w:cstheme="majorHAnsi"/>
          <w:lang w:val="es-ES"/>
        </w:rPr>
      </w:pPr>
      <w:r w:rsidRPr="004D5599">
        <w:rPr>
          <w:rFonts w:asciiTheme="majorHAnsi" w:hAnsiTheme="majorHAnsi" w:cstheme="majorHAnsi"/>
          <w:lang w:val="es-ES"/>
        </w:rPr>
        <w:t>Mejora del cumplimiento de la Ley de Transparencia.</w:t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lastRenderedPageBreak/>
        <w:br/>
      </w:r>
    </w:p>
    <w:p w14:paraId="6DFA4E70" w14:textId="77777777" w:rsidR="00F957FC" w:rsidRDefault="00F957FC" w:rsidP="00F957FC">
      <w:pPr>
        <w:pStyle w:val="Listaconvietas"/>
        <w:numPr>
          <w:ilvl w:val="0"/>
          <w:numId w:val="0"/>
        </w:numPr>
        <w:jc w:val="center"/>
        <w:rPr>
          <w:rFonts w:asciiTheme="majorHAnsi" w:hAnsiTheme="majorHAnsi" w:cstheme="majorHAnsi"/>
          <w:lang w:val="es-ES"/>
        </w:rPr>
      </w:pPr>
      <w:r w:rsidRPr="00F957FC">
        <w:rPr>
          <w:rFonts w:asciiTheme="majorHAnsi" w:hAnsiTheme="majorHAnsi" w:cstheme="majorHAnsi"/>
          <w:sz w:val="40"/>
          <w:szCs w:val="40"/>
          <w:lang w:val="es-ES"/>
        </w:rPr>
        <w:t xml:space="preserve">Capturas de </w:t>
      </w:r>
      <w:r w:rsidR="00C13A3E" w:rsidRPr="00F957FC">
        <w:rPr>
          <w:rFonts w:asciiTheme="majorHAnsi" w:hAnsiTheme="majorHAnsi" w:cstheme="majorHAnsi"/>
          <w:sz w:val="40"/>
          <w:szCs w:val="40"/>
          <w:lang w:val="es-ES"/>
        </w:rPr>
        <w:t>Pantalla</w:t>
      </w:r>
      <w:r w:rsidR="00C13A3E">
        <w:rPr>
          <w:rFonts w:asciiTheme="majorHAnsi" w:hAnsiTheme="majorHAnsi" w:cstheme="majorHAnsi"/>
          <w:lang w:val="es-ES"/>
        </w:rPr>
        <w:br/>
      </w:r>
      <w:r w:rsidR="00C13A3E">
        <w:rPr>
          <w:rFonts w:asciiTheme="majorHAnsi" w:hAnsiTheme="majorHAnsi" w:cstheme="majorHAnsi"/>
          <w:lang w:val="es-ES"/>
        </w:rPr>
        <w:br/>
      </w:r>
      <w:r>
        <w:rPr>
          <w:rFonts w:asciiTheme="majorHAnsi" w:hAnsiTheme="majorHAnsi" w:cstheme="majorHAnsi"/>
          <w:lang w:val="es-ES"/>
        </w:rPr>
        <w:t>Documentos Publicados</w:t>
      </w:r>
      <w:r>
        <w:rPr>
          <w:rFonts w:asciiTheme="majorHAnsi" w:hAnsiTheme="majorHAnsi" w:cstheme="majorHAnsi"/>
          <w:lang w:val="es-ES"/>
        </w:rPr>
        <w:t xml:space="preserve"> en Portal TA</w:t>
      </w:r>
      <w:r w:rsidR="00C13A3E">
        <w:rPr>
          <w:rFonts w:asciiTheme="majorHAnsi" w:hAnsiTheme="majorHAnsi" w:cstheme="majorHAnsi"/>
          <w:lang w:val="es-ES"/>
        </w:rPr>
        <w:br/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1777D8E9" wp14:editId="7212407B">
            <wp:extent cx="6377549" cy="2844800"/>
            <wp:effectExtent l="0" t="0" r="4445" b="0"/>
            <wp:docPr id="67545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5328" name="Imagen 675453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4421" cy="28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319">
        <w:rPr>
          <w:rFonts w:asciiTheme="majorHAnsi" w:hAnsiTheme="majorHAnsi" w:cstheme="majorHAnsi"/>
          <w:lang w:val="es-ES"/>
        </w:rPr>
        <w:br/>
      </w:r>
      <w:r>
        <w:rPr>
          <w:rFonts w:asciiTheme="majorHAnsi" w:hAnsiTheme="majorHAnsi" w:cstheme="majorHAnsi"/>
          <w:lang w:val="es-ES"/>
        </w:rPr>
        <w:t>Documentos por publicar en Portal TA</w:t>
      </w:r>
      <w:r w:rsidR="00170319">
        <w:rPr>
          <w:rFonts w:asciiTheme="majorHAnsi" w:hAnsiTheme="majorHAnsi" w:cstheme="majorHAnsi"/>
          <w:lang w:val="es-ES"/>
        </w:rPr>
        <w:br/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254FBCC8" wp14:editId="313E44B1">
            <wp:extent cx="6311900" cy="3084357"/>
            <wp:effectExtent l="0" t="0" r="0" b="1905"/>
            <wp:docPr id="19769666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66641" name="Imagen 19769666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1322" cy="308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FF70" w14:textId="77777777" w:rsidR="00F957FC" w:rsidRDefault="00F957FC" w:rsidP="00F957FC">
      <w:pPr>
        <w:pStyle w:val="Listaconvietas"/>
        <w:numPr>
          <w:ilvl w:val="0"/>
          <w:numId w:val="0"/>
        </w:numPr>
        <w:jc w:val="center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lastRenderedPageBreak/>
        <w:t>Envío de documento  por funcionario responsable</w:t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0C04B4DF" wp14:editId="2260A39E">
            <wp:extent cx="6457950" cy="3103404"/>
            <wp:effectExtent l="0" t="0" r="0" b="1905"/>
            <wp:docPr id="15678602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60281" name="Imagen 15678602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5679" cy="31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319">
        <w:rPr>
          <w:rFonts w:asciiTheme="majorHAnsi" w:hAnsiTheme="majorHAnsi" w:cstheme="majorHAnsi"/>
          <w:lang w:val="es-ES"/>
        </w:rPr>
        <w:br/>
      </w:r>
      <w:r>
        <w:rPr>
          <w:rFonts w:asciiTheme="majorHAnsi" w:hAnsiTheme="majorHAnsi" w:cstheme="majorHAnsi"/>
          <w:lang w:val="es-ES"/>
        </w:rPr>
        <w:br/>
        <w:t>Visualización de documentos pendientes de envío</w:t>
      </w:r>
      <w:r w:rsidR="00170319">
        <w:rPr>
          <w:rFonts w:asciiTheme="majorHAnsi" w:hAnsiTheme="majorHAnsi" w:cstheme="majorHAnsi"/>
          <w:lang w:val="es-ES"/>
        </w:rPr>
        <w:br/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4858E4D0" wp14:editId="200B4D8E">
            <wp:extent cx="6519953" cy="3092450"/>
            <wp:effectExtent l="0" t="0" r="0" b="0"/>
            <wp:docPr id="17011076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7665" name="Imagen 17011076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4854" cy="309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8007" w14:textId="77777777" w:rsidR="00B13507" w:rsidRDefault="00B13507" w:rsidP="00F957FC">
      <w:pPr>
        <w:pStyle w:val="Listaconvietas"/>
        <w:numPr>
          <w:ilvl w:val="0"/>
          <w:numId w:val="0"/>
        </w:numPr>
        <w:jc w:val="center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lastRenderedPageBreak/>
        <w:t>Visualización de documentos cargados</w:t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4760FAAC" wp14:editId="79F300C6">
            <wp:extent cx="6612556" cy="2908300"/>
            <wp:effectExtent l="0" t="0" r="0" b="6350"/>
            <wp:docPr id="187467987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9879" name="Imagen 18746798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5553" cy="29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319">
        <w:rPr>
          <w:rFonts w:asciiTheme="majorHAnsi" w:hAnsiTheme="majorHAnsi" w:cstheme="majorHAnsi"/>
          <w:lang w:val="es-ES"/>
        </w:rPr>
        <w:br/>
      </w:r>
      <w:r>
        <w:rPr>
          <w:rFonts w:asciiTheme="majorHAnsi" w:hAnsiTheme="majorHAnsi" w:cstheme="majorHAnsi"/>
          <w:lang w:val="es-ES"/>
        </w:rPr>
        <w:br/>
        <w:t xml:space="preserve">Administración de ítems, plazos  y </w:t>
      </w:r>
      <w:proofErr w:type="spellStart"/>
      <w:r>
        <w:rPr>
          <w:rFonts w:asciiTheme="majorHAnsi" w:hAnsiTheme="majorHAnsi" w:cstheme="majorHAnsi"/>
          <w:lang w:val="es-ES"/>
        </w:rPr>
        <w:t>peridiociad</w:t>
      </w:r>
      <w:proofErr w:type="spellEnd"/>
      <w:r w:rsidR="00170319">
        <w:rPr>
          <w:rFonts w:asciiTheme="majorHAnsi" w:hAnsiTheme="majorHAnsi" w:cstheme="majorHAnsi"/>
          <w:lang w:val="es-ES"/>
        </w:rPr>
        <w:br/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6EF146C4" wp14:editId="77893590">
            <wp:extent cx="6571454" cy="3003550"/>
            <wp:effectExtent l="0" t="0" r="1270" b="6350"/>
            <wp:docPr id="164338713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87136" name="Imagen 16433871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6039" cy="30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53F6" w14:textId="77777777" w:rsidR="00B13507" w:rsidRDefault="00B13507" w:rsidP="00F957FC">
      <w:pPr>
        <w:pStyle w:val="Listaconvietas"/>
        <w:numPr>
          <w:ilvl w:val="0"/>
          <w:numId w:val="0"/>
        </w:numPr>
        <w:jc w:val="center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lastRenderedPageBreak/>
        <w:t>Gestión de Usuarios</w:t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3A74CC3E" wp14:editId="608B76EF">
            <wp:extent cx="6653638" cy="2222500"/>
            <wp:effectExtent l="0" t="0" r="0" b="6350"/>
            <wp:docPr id="10567079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07911" name="Imagen 10567079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8635" cy="22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319">
        <w:rPr>
          <w:rFonts w:asciiTheme="majorHAnsi" w:hAnsiTheme="majorHAnsi" w:cstheme="majorHAnsi"/>
          <w:lang w:val="es-ES"/>
        </w:rPr>
        <w:br/>
      </w:r>
      <w:r>
        <w:rPr>
          <w:rFonts w:asciiTheme="majorHAnsi" w:hAnsiTheme="majorHAnsi" w:cstheme="majorHAnsi"/>
          <w:lang w:val="es-ES"/>
        </w:rPr>
        <w:br/>
        <w:t>Panel general de administración</w:t>
      </w:r>
      <w:r w:rsidR="00170319">
        <w:rPr>
          <w:rFonts w:asciiTheme="majorHAnsi" w:hAnsiTheme="majorHAnsi" w:cstheme="majorHAnsi"/>
          <w:lang w:val="es-ES"/>
        </w:rPr>
        <w:br/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070B76CC" wp14:editId="5286A1BD">
            <wp:extent cx="6565900" cy="3153000"/>
            <wp:effectExtent l="0" t="0" r="6350" b="9525"/>
            <wp:docPr id="118927894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78943" name="Imagen 11892789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9220" cy="31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7A77" w14:textId="77777777" w:rsidR="00B13507" w:rsidRDefault="00B13507" w:rsidP="00F957FC">
      <w:pPr>
        <w:pStyle w:val="Listaconvietas"/>
        <w:numPr>
          <w:ilvl w:val="0"/>
          <w:numId w:val="0"/>
        </w:numPr>
        <w:jc w:val="center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lastRenderedPageBreak/>
        <w:t>Resumen de carga de verificador de publicación en Portal TA</w:t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263A4622" wp14:editId="03A4C18A">
            <wp:extent cx="6477799" cy="2501900"/>
            <wp:effectExtent l="0" t="0" r="0" b="0"/>
            <wp:docPr id="117129723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97238" name="Imagen 11712972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2533" cy="25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319">
        <w:rPr>
          <w:rFonts w:asciiTheme="majorHAnsi" w:hAnsiTheme="majorHAnsi" w:cstheme="majorHAnsi"/>
          <w:lang w:val="es-ES"/>
        </w:rPr>
        <w:br/>
      </w:r>
      <w:r>
        <w:rPr>
          <w:rFonts w:asciiTheme="majorHAnsi" w:hAnsiTheme="majorHAnsi" w:cstheme="majorHAnsi"/>
          <w:lang w:val="es-ES"/>
        </w:rPr>
        <w:br/>
      </w:r>
      <w:r>
        <w:rPr>
          <w:rFonts w:asciiTheme="majorHAnsi" w:hAnsiTheme="majorHAnsi" w:cstheme="majorHAnsi"/>
          <w:lang w:val="es-ES"/>
        </w:rPr>
        <w:br/>
      </w:r>
      <w:r>
        <w:rPr>
          <w:rFonts w:asciiTheme="majorHAnsi" w:hAnsiTheme="majorHAnsi" w:cstheme="majorHAnsi"/>
          <w:lang w:val="es-ES"/>
        </w:rPr>
        <w:t>Carga de verificador de publicación en Portal TA</w:t>
      </w:r>
      <w:r w:rsidR="00170319">
        <w:rPr>
          <w:rFonts w:asciiTheme="majorHAnsi" w:hAnsiTheme="majorHAnsi" w:cstheme="majorHAnsi"/>
          <w:lang w:val="es-ES"/>
        </w:rPr>
        <w:br/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631757B5" wp14:editId="2C440BF2">
            <wp:extent cx="6527975" cy="2857500"/>
            <wp:effectExtent l="0" t="0" r="6350" b="0"/>
            <wp:docPr id="3892075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751" name="Imagen 389207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2720" cy="285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DB0B" w14:textId="77777777" w:rsidR="00B13507" w:rsidRDefault="00B13507" w:rsidP="00F957FC">
      <w:pPr>
        <w:pStyle w:val="Listaconvietas"/>
        <w:numPr>
          <w:ilvl w:val="0"/>
          <w:numId w:val="0"/>
        </w:numPr>
        <w:jc w:val="center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lastRenderedPageBreak/>
        <w:t>Visualización de c</w:t>
      </w:r>
      <w:r>
        <w:rPr>
          <w:rFonts w:asciiTheme="majorHAnsi" w:hAnsiTheme="majorHAnsi" w:cstheme="majorHAnsi"/>
          <w:lang w:val="es-ES"/>
        </w:rPr>
        <w:t>arga de verificador de publicación en Portal TA</w:t>
      </w:r>
      <w:r>
        <w:rPr>
          <w:rFonts w:asciiTheme="majorHAnsi" w:hAnsiTheme="majorHAnsi" w:cstheme="majorHAnsi"/>
          <w:noProof/>
          <w:lang w:val="es-ES"/>
        </w:rPr>
        <w:t xml:space="preserve"> </w:t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4BE5E80D" wp14:editId="1D0A0B92">
            <wp:extent cx="6549532" cy="3117850"/>
            <wp:effectExtent l="0" t="0" r="3810" b="6350"/>
            <wp:docPr id="209654614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46149" name="Imagen 20965461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2656" cy="311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319">
        <w:rPr>
          <w:rFonts w:asciiTheme="majorHAnsi" w:hAnsiTheme="majorHAnsi" w:cstheme="majorHAnsi"/>
          <w:lang w:val="es-ES"/>
        </w:rPr>
        <w:br/>
      </w:r>
    </w:p>
    <w:p w14:paraId="55920B00" w14:textId="77777777" w:rsidR="00B13507" w:rsidRDefault="00B13507" w:rsidP="00F957FC">
      <w:pPr>
        <w:pStyle w:val="Listaconvietas"/>
        <w:numPr>
          <w:ilvl w:val="0"/>
          <w:numId w:val="0"/>
        </w:numPr>
        <w:jc w:val="center"/>
        <w:rPr>
          <w:rFonts w:asciiTheme="majorHAnsi" w:hAnsiTheme="majorHAnsi" w:cstheme="majorHAnsi"/>
          <w:lang w:val="es-ES"/>
        </w:rPr>
      </w:pPr>
    </w:p>
    <w:p w14:paraId="0E209B3C" w14:textId="6876A634" w:rsidR="001C1920" w:rsidRPr="004D5599" w:rsidRDefault="00B13507" w:rsidP="00F957FC">
      <w:pPr>
        <w:pStyle w:val="Listaconvietas"/>
        <w:numPr>
          <w:ilvl w:val="0"/>
          <w:numId w:val="0"/>
        </w:numPr>
        <w:jc w:val="center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 xml:space="preserve">Resumen de documentos pendientes y publicados </w:t>
      </w:r>
      <w:r>
        <w:rPr>
          <w:rFonts w:asciiTheme="majorHAnsi" w:hAnsiTheme="majorHAnsi" w:cstheme="majorHAnsi"/>
          <w:lang w:val="es-ES"/>
        </w:rPr>
        <w:t xml:space="preserve"> Portal TA</w:t>
      </w:r>
      <w:r w:rsidR="00170319">
        <w:rPr>
          <w:rFonts w:asciiTheme="majorHAnsi" w:hAnsiTheme="majorHAnsi" w:cstheme="majorHAnsi"/>
          <w:lang w:val="es-ES"/>
        </w:rPr>
        <w:br/>
      </w:r>
      <w:r w:rsidR="00170319"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3E177406" wp14:editId="7C802093">
            <wp:extent cx="6523221" cy="3124200"/>
            <wp:effectExtent l="0" t="0" r="0" b="0"/>
            <wp:docPr id="80638763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87633" name="Imagen 80638763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12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319">
        <w:rPr>
          <w:rFonts w:asciiTheme="majorHAnsi" w:hAnsiTheme="majorHAnsi" w:cstheme="majorHAnsi"/>
          <w:lang w:val="es-ES"/>
        </w:rPr>
        <w:br/>
      </w:r>
      <w:r w:rsidR="00170319">
        <w:rPr>
          <w:rFonts w:asciiTheme="majorHAnsi" w:hAnsiTheme="majorHAnsi" w:cstheme="majorHAnsi"/>
          <w:lang w:val="es-ES"/>
        </w:rPr>
        <w:br/>
      </w:r>
    </w:p>
    <w:sectPr w:rsidR="001C1920" w:rsidRPr="004D5599" w:rsidSect="00170319">
      <w:headerReference w:type="default" r:id="rId20"/>
      <w:pgSz w:w="12240" w:h="15840"/>
      <w:pgMar w:top="1440" w:right="758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30BC" w14:textId="77777777" w:rsidR="00410197" w:rsidRDefault="00410197" w:rsidP="004D5599">
      <w:pPr>
        <w:spacing w:after="0" w:line="240" w:lineRule="auto"/>
      </w:pPr>
      <w:r>
        <w:separator/>
      </w:r>
    </w:p>
  </w:endnote>
  <w:endnote w:type="continuationSeparator" w:id="0">
    <w:p w14:paraId="007D6DEE" w14:textId="77777777" w:rsidR="00410197" w:rsidRDefault="00410197" w:rsidP="004D5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BF4D" w14:textId="77777777" w:rsidR="00410197" w:rsidRDefault="00410197" w:rsidP="004D5599">
      <w:pPr>
        <w:spacing w:after="0" w:line="240" w:lineRule="auto"/>
      </w:pPr>
      <w:r>
        <w:separator/>
      </w:r>
    </w:p>
  </w:footnote>
  <w:footnote w:type="continuationSeparator" w:id="0">
    <w:p w14:paraId="6DD29C7F" w14:textId="77777777" w:rsidR="00410197" w:rsidRDefault="00410197" w:rsidP="004D5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9B9B" w14:textId="77777777" w:rsidR="004D5599" w:rsidRDefault="004D5599" w:rsidP="004D5599">
    <w:pPr>
      <w:pStyle w:val="Encabezado"/>
      <w:rPr>
        <w:rFonts w:ascii="Century Gothic" w:hAnsi="Century Gothic"/>
        <w:noProof/>
        <w:sz w:val="16"/>
        <w:szCs w:val="16"/>
        <w:lang w:eastAsia="es-ES"/>
      </w:rPr>
    </w:pPr>
    <w:r w:rsidRPr="00503B1A">
      <w:rPr>
        <w:noProof/>
      </w:rPr>
      <w:drawing>
        <wp:anchor distT="0" distB="0" distL="114300" distR="114300" simplePos="0" relativeHeight="251658240" behindDoc="0" locked="0" layoutInCell="1" allowOverlap="1" wp14:anchorId="1B946F4A" wp14:editId="287E2587">
          <wp:simplePos x="0" y="0"/>
          <wp:positionH relativeFrom="column">
            <wp:posOffset>4720590</wp:posOffset>
          </wp:positionH>
          <wp:positionV relativeFrom="paragraph">
            <wp:posOffset>-135255</wp:posOffset>
          </wp:positionV>
          <wp:extent cx="857250" cy="857250"/>
          <wp:effectExtent l="0" t="0" r="0" b="0"/>
          <wp:wrapThrough wrapText="bothSides">
            <wp:wrapPolygon edited="0">
              <wp:start x="5760" y="0"/>
              <wp:lineTo x="0" y="3360"/>
              <wp:lineTo x="0" y="16320"/>
              <wp:lineTo x="5760" y="21120"/>
              <wp:lineTo x="6720" y="21120"/>
              <wp:lineTo x="14400" y="21120"/>
              <wp:lineTo x="15840" y="21120"/>
              <wp:lineTo x="21120" y="16800"/>
              <wp:lineTo x="21120" y="5280"/>
              <wp:lineTo x="16800" y="960"/>
              <wp:lineTo x="13440" y="0"/>
              <wp:lineTo x="5760" y="0"/>
            </wp:wrapPolygon>
          </wp:wrapThrough>
          <wp:docPr id="901779125" name="Imagen 901779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 wp14:anchorId="0A727600" wp14:editId="64259C30">
          <wp:simplePos x="0" y="0"/>
          <wp:positionH relativeFrom="column">
            <wp:posOffset>-158115</wp:posOffset>
          </wp:positionH>
          <wp:positionV relativeFrom="paragraph">
            <wp:posOffset>-243205</wp:posOffset>
          </wp:positionV>
          <wp:extent cx="1828800" cy="1095375"/>
          <wp:effectExtent l="0" t="0" r="0" b="0"/>
          <wp:wrapNone/>
          <wp:docPr id="975694440" name="Imagen 9756944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                                                                                                                             </w:t>
    </w:r>
  </w:p>
  <w:p w14:paraId="53928410" w14:textId="77777777" w:rsidR="004D5599" w:rsidRDefault="004D5599">
    <w:pPr>
      <w:pStyle w:val="Encabezado"/>
    </w:pPr>
  </w:p>
  <w:p w14:paraId="58BC67F0" w14:textId="77777777" w:rsidR="004D5599" w:rsidRDefault="004D5599">
    <w:pPr>
      <w:pStyle w:val="Encabezado"/>
    </w:pPr>
  </w:p>
  <w:p w14:paraId="58D01E51" w14:textId="77777777" w:rsidR="004D5599" w:rsidRDefault="004D5599">
    <w:pPr>
      <w:pStyle w:val="Encabezado"/>
    </w:pPr>
  </w:p>
  <w:p w14:paraId="6CE1B264" w14:textId="77777777" w:rsidR="004D5599" w:rsidRDefault="004D5599">
    <w:pPr>
      <w:pStyle w:val="Encabezado"/>
    </w:pPr>
  </w:p>
  <w:p w14:paraId="02A6B6F5" w14:textId="77777777" w:rsidR="004D5599" w:rsidRDefault="004D55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84D7A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882927">
    <w:abstractNumId w:val="8"/>
  </w:num>
  <w:num w:numId="2" w16cid:durableId="376322781">
    <w:abstractNumId w:val="6"/>
  </w:num>
  <w:num w:numId="3" w16cid:durableId="1731071771">
    <w:abstractNumId w:val="5"/>
  </w:num>
  <w:num w:numId="4" w16cid:durableId="1087776042">
    <w:abstractNumId w:val="4"/>
  </w:num>
  <w:num w:numId="5" w16cid:durableId="115804994">
    <w:abstractNumId w:val="7"/>
  </w:num>
  <w:num w:numId="6" w16cid:durableId="1687515617">
    <w:abstractNumId w:val="3"/>
  </w:num>
  <w:num w:numId="7" w16cid:durableId="779032557">
    <w:abstractNumId w:val="2"/>
  </w:num>
  <w:num w:numId="8" w16cid:durableId="963577404">
    <w:abstractNumId w:val="1"/>
  </w:num>
  <w:num w:numId="9" w16cid:durableId="145791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319"/>
    <w:rsid w:val="001C1920"/>
    <w:rsid w:val="0029639D"/>
    <w:rsid w:val="00326F90"/>
    <w:rsid w:val="00410197"/>
    <w:rsid w:val="004B3437"/>
    <w:rsid w:val="004D5599"/>
    <w:rsid w:val="00AA1D8D"/>
    <w:rsid w:val="00B13507"/>
    <w:rsid w:val="00B47730"/>
    <w:rsid w:val="00C13A3E"/>
    <w:rsid w:val="00CB0664"/>
    <w:rsid w:val="00F957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3B20B"/>
  <w14:defaultImageDpi w14:val="300"/>
  <w15:docId w15:val="{19BC8C86-6B5E-4781-B339-AD48BCF2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674</Words>
  <Characters>3713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Fica</cp:lastModifiedBy>
  <cp:revision>4</cp:revision>
  <dcterms:created xsi:type="dcterms:W3CDTF">2013-12-23T23:15:00Z</dcterms:created>
  <dcterms:modified xsi:type="dcterms:W3CDTF">2026-03-11T20:02:00Z</dcterms:modified>
  <cp:category/>
</cp:coreProperties>
</file>