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FC6F" w14:textId="77777777" w:rsidR="00CE5AFE" w:rsidRPr="00CE5AFE" w:rsidRDefault="00CE5AFE" w:rsidP="00CE5AFE">
      <w:pPr>
        <w:rPr>
          <w:b/>
          <w:bCs/>
        </w:rPr>
      </w:pPr>
      <w:r w:rsidRPr="00CE5AFE">
        <w:rPr>
          <w:b/>
          <w:bCs/>
        </w:rPr>
        <w:t>1. Problem Statement</w:t>
      </w:r>
    </w:p>
    <w:p w14:paraId="471C28D5" w14:textId="77777777" w:rsidR="00CE5AFE" w:rsidRPr="00CE5AFE" w:rsidRDefault="00CE5AFE" w:rsidP="00CE5AFE">
      <w:r w:rsidRPr="00CE5AFE">
        <w:t>India’s legal system faces a significant backlog of over 5 crore pending cases. A major contributor is the manual effort required to process complex, voluminous legal documents in multiple languages. Currently, no scalable AI system exists that can classify and summarize legal documents in a multilingual Indian context. There is an urgent need for a domain-specific, AI-enabled legal document intelligence system that can automate classification, facilitate efficient information retrieval, and assist in case triaging.</w:t>
      </w:r>
    </w:p>
    <w:p w14:paraId="1E574C8C" w14:textId="77777777" w:rsidR="00CE5AFE" w:rsidRPr="00CE5AFE" w:rsidRDefault="00000000" w:rsidP="00CE5AFE">
      <w:r>
        <w:pict w14:anchorId="058C07EF">
          <v:rect id="_x0000_i1025" style="width:0;height:1.5pt" o:hralign="center" o:hrstd="t" o:hr="t" fillcolor="#a0a0a0" stroked="f"/>
        </w:pict>
      </w:r>
    </w:p>
    <w:p w14:paraId="1620502F" w14:textId="77777777" w:rsidR="00CE5AFE" w:rsidRPr="00CE5AFE" w:rsidRDefault="00CE5AFE" w:rsidP="00CE5AFE">
      <w:pPr>
        <w:rPr>
          <w:b/>
          <w:bCs/>
        </w:rPr>
      </w:pPr>
      <w:r w:rsidRPr="00CE5AFE">
        <w:rPr>
          <w:b/>
          <w:bCs/>
        </w:rPr>
        <w:t>2. Project Goals</w:t>
      </w:r>
    </w:p>
    <w:p w14:paraId="70B0CCD3" w14:textId="77777777" w:rsidR="00CE5AFE" w:rsidRPr="00CE5AFE" w:rsidRDefault="00CE5AFE" w:rsidP="00CE5AFE">
      <w:pPr>
        <w:numPr>
          <w:ilvl w:val="0"/>
          <w:numId w:val="1"/>
        </w:numPr>
      </w:pPr>
      <w:r w:rsidRPr="00CE5AFE">
        <w:t>Develop a multilingual AI model for automatic classification of Indian legal documents (civil, criminal, taxation, etc.).</w:t>
      </w:r>
    </w:p>
    <w:p w14:paraId="49AEABDE" w14:textId="77777777" w:rsidR="00CE5AFE" w:rsidRPr="00CE5AFE" w:rsidRDefault="00CE5AFE" w:rsidP="00CE5AFE">
      <w:pPr>
        <w:numPr>
          <w:ilvl w:val="0"/>
          <w:numId w:val="1"/>
        </w:numPr>
      </w:pPr>
      <w:r w:rsidRPr="00CE5AFE">
        <w:t>Build a legal judgment summarizer to condense long court documents into short, structured summaries.</w:t>
      </w:r>
    </w:p>
    <w:p w14:paraId="4D044F2C" w14:textId="77777777" w:rsidR="00CE5AFE" w:rsidRPr="00CE5AFE" w:rsidRDefault="00CE5AFE" w:rsidP="00CE5AFE">
      <w:pPr>
        <w:numPr>
          <w:ilvl w:val="0"/>
          <w:numId w:val="1"/>
        </w:numPr>
      </w:pPr>
      <w:r w:rsidRPr="00CE5AFE">
        <w:t>Design a user interface for intelligent legal search with query-based access.</w:t>
      </w:r>
    </w:p>
    <w:p w14:paraId="395E1790" w14:textId="77777777" w:rsidR="00CE5AFE" w:rsidRPr="00CE5AFE" w:rsidRDefault="00CE5AFE" w:rsidP="00CE5AFE">
      <w:pPr>
        <w:numPr>
          <w:ilvl w:val="0"/>
          <w:numId w:val="1"/>
        </w:numPr>
      </w:pPr>
      <w:r w:rsidRPr="00CE5AFE">
        <w:t>Field-test the AI system with legal professionals to assess real-world impact.</w:t>
      </w:r>
    </w:p>
    <w:p w14:paraId="69BABB36" w14:textId="77777777" w:rsidR="00CE5AFE" w:rsidRPr="00CE5AFE" w:rsidRDefault="00000000" w:rsidP="00CE5AFE">
      <w:r>
        <w:pict w14:anchorId="681917FD">
          <v:rect id="_x0000_i1026" style="width:0;height:1.5pt" o:hralign="center" o:hrstd="t" o:hr="t" fillcolor="#a0a0a0" stroked="f"/>
        </w:pict>
      </w:r>
    </w:p>
    <w:p w14:paraId="3BAD06E5" w14:textId="77777777" w:rsidR="00CE5AFE" w:rsidRPr="00CE5AFE" w:rsidRDefault="00CE5AFE" w:rsidP="00CE5AFE">
      <w:pPr>
        <w:rPr>
          <w:b/>
          <w:bCs/>
        </w:rPr>
      </w:pPr>
      <w:r w:rsidRPr="00CE5AFE">
        <w:rPr>
          <w:b/>
          <w:bCs/>
        </w:rPr>
        <w:t>3. Resources</w:t>
      </w:r>
    </w:p>
    <w:p w14:paraId="77EE57D4" w14:textId="77777777" w:rsidR="00CE5AFE" w:rsidRPr="00CE5AFE" w:rsidRDefault="00CE5AFE" w:rsidP="00CE5AFE">
      <w:r w:rsidRPr="00CE5AFE">
        <w:rPr>
          <w:b/>
          <w:bCs/>
        </w:rPr>
        <w:t>Personnel:</w:t>
      </w:r>
    </w:p>
    <w:p w14:paraId="0DAC5BA7" w14:textId="77777777" w:rsidR="00CE5AFE" w:rsidRPr="00CE5AFE" w:rsidRDefault="00CE5AFE" w:rsidP="00CE5AFE">
      <w:pPr>
        <w:numPr>
          <w:ilvl w:val="0"/>
          <w:numId w:val="2"/>
        </w:numPr>
      </w:pPr>
      <w:r w:rsidRPr="00CE5AFE">
        <w:t>Principal Investigator</w:t>
      </w:r>
    </w:p>
    <w:p w14:paraId="2844BE0E" w14:textId="77777777" w:rsidR="00CE5AFE" w:rsidRPr="00CE5AFE" w:rsidRDefault="00CE5AFE" w:rsidP="00CE5AFE">
      <w:pPr>
        <w:numPr>
          <w:ilvl w:val="0"/>
          <w:numId w:val="2"/>
        </w:numPr>
      </w:pPr>
      <w:r w:rsidRPr="00CE5AFE">
        <w:t>1 Research Associate (NLP Model Developer)</w:t>
      </w:r>
    </w:p>
    <w:p w14:paraId="703BF540" w14:textId="77777777" w:rsidR="00CE5AFE" w:rsidRPr="00CE5AFE" w:rsidRDefault="00CE5AFE" w:rsidP="00CE5AFE">
      <w:pPr>
        <w:numPr>
          <w:ilvl w:val="0"/>
          <w:numId w:val="2"/>
        </w:numPr>
      </w:pPr>
      <w:r w:rsidRPr="00CE5AFE">
        <w:t>1 Research Intern (UI/Testing Support)</w:t>
      </w:r>
    </w:p>
    <w:p w14:paraId="473C941B" w14:textId="77777777" w:rsidR="00CE5AFE" w:rsidRPr="00CE5AFE" w:rsidRDefault="00CE5AFE" w:rsidP="00CE5AFE">
      <w:r w:rsidRPr="00CE5AFE">
        <w:rPr>
          <w:b/>
          <w:bCs/>
        </w:rPr>
        <w:t>Technology:</w:t>
      </w:r>
    </w:p>
    <w:p w14:paraId="7A0AB363" w14:textId="77777777" w:rsidR="00CE5AFE" w:rsidRPr="00CE5AFE" w:rsidRDefault="00CE5AFE" w:rsidP="00CE5AFE">
      <w:pPr>
        <w:numPr>
          <w:ilvl w:val="0"/>
          <w:numId w:val="3"/>
        </w:numPr>
      </w:pPr>
      <w:r w:rsidRPr="00CE5AFE">
        <w:t>GPU-enabled workstation</w:t>
      </w:r>
    </w:p>
    <w:p w14:paraId="0790C62B" w14:textId="77777777" w:rsidR="00CE5AFE" w:rsidRPr="00CE5AFE" w:rsidRDefault="00CE5AFE" w:rsidP="00CE5AFE">
      <w:pPr>
        <w:numPr>
          <w:ilvl w:val="0"/>
          <w:numId w:val="3"/>
        </w:numPr>
      </w:pPr>
      <w:proofErr w:type="spellStart"/>
      <w:r w:rsidRPr="00CE5AFE">
        <w:t>IndicNLP</w:t>
      </w:r>
      <w:proofErr w:type="spellEnd"/>
      <w:r w:rsidRPr="00CE5AFE">
        <w:t xml:space="preserve"> pre-trained models (e.g., </w:t>
      </w:r>
      <w:proofErr w:type="spellStart"/>
      <w:r w:rsidRPr="00CE5AFE">
        <w:t>IndicBERT</w:t>
      </w:r>
      <w:proofErr w:type="spellEnd"/>
      <w:r w:rsidRPr="00CE5AFE">
        <w:t>, MuRIL)</w:t>
      </w:r>
    </w:p>
    <w:p w14:paraId="580F13FF" w14:textId="77777777" w:rsidR="00CE5AFE" w:rsidRPr="00CE5AFE" w:rsidRDefault="00CE5AFE" w:rsidP="00CE5AFE">
      <w:pPr>
        <w:numPr>
          <w:ilvl w:val="0"/>
          <w:numId w:val="3"/>
        </w:numPr>
      </w:pPr>
      <w:r w:rsidRPr="00CE5AFE">
        <w:t>Open-source datasets (Indian Kanoon, NJDG, etc.)</w:t>
      </w:r>
    </w:p>
    <w:p w14:paraId="557EF633" w14:textId="77777777" w:rsidR="00CE5AFE" w:rsidRPr="00CE5AFE" w:rsidRDefault="00CE5AFE" w:rsidP="00CE5AFE">
      <w:r w:rsidRPr="00CE5AFE">
        <w:rPr>
          <w:b/>
          <w:bCs/>
        </w:rPr>
        <w:t>Budget (as per AICTE-RPS guidelines):</w:t>
      </w:r>
    </w:p>
    <w:p w14:paraId="02B7F732" w14:textId="0FF36E97" w:rsidR="00CE5AFE" w:rsidRPr="00CE5AFE" w:rsidRDefault="00CE5AFE" w:rsidP="00CE5AFE">
      <w:pPr>
        <w:numPr>
          <w:ilvl w:val="0"/>
          <w:numId w:val="4"/>
        </w:numPr>
      </w:pPr>
      <w:r w:rsidRPr="00CE5AFE">
        <w:t>Equipment: ₹1</w:t>
      </w:r>
      <w:r w:rsidR="00546A76">
        <w:t>1.40</w:t>
      </w:r>
      <w:r w:rsidRPr="00CE5AFE">
        <w:t xml:space="preserve"> Lakhs</w:t>
      </w:r>
    </w:p>
    <w:p w14:paraId="6692E585" w14:textId="55176F29" w:rsidR="00CE5AFE" w:rsidRPr="00CE5AFE" w:rsidRDefault="00CE5AFE" w:rsidP="00CE5AFE">
      <w:pPr>
        <w:numPr>
          <w:ilvl w:val="0"/>
          <w:numId w:val="4"/>
        </w:numPr>
      </w:pPr>
      <w:r w:rsidRPr="00CE5AFE">
        <w:t>Manpower + Testing + Misc.: ₹</w:t>
      </w:r>
      <w:r w:rsidR="00431289">
        <w:t>11.50</w:t>
      </w:r>
      <w:r w:rsidRPr="00CE5AFE">
        <w:t xml:space="preserve"> Lakhs</w:t>
      </w:r>
    </w:p>
    <w:p w14:paraId="2C7C0D8A" w14:textId="12191639" w:rsidR="00CE5AFE" w:rsidRPr="00CE5AFE" w:rsidRDefault="00CE5AFE" w:rsidP="00CE5AFE">
      <w:pPr>
        <w:numPr>
          <w:ilvl w:val="0"/>
          <w:numId w:val="4"/>
        </w:numPr>
      </w:pPr>
      <w:r w:rsidRPr="00CE5AFE">
        <w:t>Total: ₹22.</w:t>
      </w:r>
      <w:r w:rsidR="00BE2662">
        <w:t>9</w:t>
      </w:r>
      <w:r w:rsidRPr="00CE5AFE">
        <w:t>0 Lakhs (Proposed)</w:t>
      </w:r>
    </w:p>
    <w:p w14:paraId="2E203908" w14:textId="77777777" w:rsidR="00CE5AFE" w:rsidRPr="00CE5AFE" w:rsidRDefault="00000000" w:rsidP="00CE5AFE">
      <w:r>
        <w:pict w14:anchorId="25BA3FA5">
          <v:rect id="_x0000_i1027" style="width:0;height:1.5pt" o:hralign="center" o:hrstd="t" o:hr="t" fillcolor="#a0a0a0" stroked="f"/>
        </w:pict>
      </w:r>
    </w:p>
    <w:p w14:paraId="2538AFD7" w14:textId="77777777" w:rsidR="00CE5AFE" w:rsidRPr="00CE5AFE" w:rsidRDefault="00CE5AFE" w:rsidP="00CE5AFE">
      <w:pPr>
        <w:rPr>
          <w:b/>
          <w:bCs/>
        </w:rPr>
      </w:pPr>
      <w:r w:rsidRPr="00CE5AFE">
        <w:rPr>
          <w:b/>
          <w:bCs/>
        </w:rPr>
        <w:t>4. Success Criteria</w:t>
      </w:r>
    </w:p>
    <w:p w14:paraId="0ABE8CF9" w14:textId="77777777" w:rsidR="00CE5AFE" w:rsidRPr="00CE5AFE" w:rsidRDefault="00CE5AFE" w:rsidP="00CE5AFE">
      <w:pPr>
        <w:numPr>
          <w:ilvl w:val="0"/>
          <w:numId w:val="5"/>
        </w:numPr>
      </w:pPr>
      <w:r w:rsidRPr="00CE5AFE">
        <w:rPr>
          <w:b/>
          <w:bCs/>
        </w:rPr>
        <w:t>Model Accuracy</w:t>
      </w:r>
      <w:r w:rsidRPr="00CE5AFE">
        <w:t>: Classifier F1-score ≥ 85% on test data</w:t>
      </w:r>
    </w:p>
    <w:p w14:paraId="4B32D2F8" w14:textId="77777777" w:rsidR="00CE5AFE" w:rsidRPr="00CE5AFE" w:rsidRDefault="00CE5AFE" w:rsidP="00CE5AFE">
      <w:pPr>
        <w:numPr>
          <w:ilvl w:val="0"/>
          <w:numId w:val="5"/>
        </w:numPr>
      </w:pPr>
      <w:r w:rsidRPr="00CE5AFE">
        <w:rPr>
          <w:b/>
          <w:bCs/>
        </w:rPr>
        <w:t>Summarization Quality</w:t>
      </w:r>
      <w:r w:rsidRPr="00CE5AFE">
        <w:t>: ROUGE-L ≥ 0.70 against manual summaries</w:t>
      </w:r>
    </w:p>
    <w:p w14:paraId="77D45BDE" w14:textId="77777777" w:rsidR="00CE5AFE" w:rsidRPr="00CE5AFE" w:rsidRDefault="00CE5AFE" w:rsidP="00CE5AFE">
      <w:pPr>
        <w:numPr>
          <w:ilvl w:val="0"/>
          <w:numId w:val="5"/>
        </w:numPr>
      </w:pPr>
      <w:r w:rsidRPr="00CE5AFE">
        <w:rPr>
          <w:b/>
          <w:bCs/>
        </w:rPr>
        <w:lastRenderedPageBreak/>
        <w:t>Search Efficiency</w:t>
      </w:r>
      <w:r w:rsidRPr="00CE5AFE">
        <w:t>: Average response time &lt; 2 seconds per query</w:t>
      </w:r>
    </w:p>
    <w:p w14:paraId="28D54371" w14:textId="77777777" w:rsidR="00CE5AFE" w:rsidRPr="00CE5AFE" w:rsidRDefault="00CE5AFE" w:rsidP="00CE5AFE">
      <w:pPr>
        <w:numPr>
          <w:ilvl w:val="0"/>
          <w:numId w:val="5"/>
        </w:numPr>
      </w:pPr>
      <w:r w:rsidRPr="00CE5AFE">
        <w:rPr>
          <w:b/>
          <w:bCs/>
        </w:rPr>
        <w:t>User Feedback</w:t>
      </w:r>
      <w:r w:rsidRPr="00CE5AFE">
        <w:t>: ≥ 80% satisfaction in field-testing feedback forms</w:t>
      </w:r>
    </w:p>
    <w:p w14:paraId="18892031" w14:textId="77777777" w:rsidR="00CE5AFE" w:rsidRPr="00CE5AFE" w:rsidRDefault="00CE5AFE" w:rsidP="00CE5AFE">
      <w:pPr>
        <w:numPr>
          <w:ilvl w:val="0"/>
          <w:numId w:val="5"/>
        </w:numPr>
      </w:pPr>
      <w:r w:rsidRPr="00CE5AFE">
        <w:rPr>
          <w:b/>
          <w:bCs/>
        </w:rPr>
        <w:t>TRL Achievement</w:t>
      </w:r>
      <w:r w:rsidRPr="00CE5AFE">
        <w:t>: System validated at TRL-7 (field-tested and refined)</w:t>
      </w:r>
    </w:p>
    <w:p w14:paraId="5FA4BEFB" w14:textId="77777777" w:rsidR="00CE5AFE" w:rsidRPr="00CE5AFE" w:rsidRDefault="00000000" w:rsidP="00CE5AFE">
      <w:r>
        <w:pict w14:anchorId="752864A5">
          <v:rect id="_x0000_i1028" style="width:0;height:1.5pt" o:hralign="center" o:hrstd="t" o:hr="t" fillcolor="#a0a0a0" stroked="f"/>
        </w:pict>
      </w:r>
    </w:p>
    <w:p w14:paraId="4E3F9274" w14:textId="77777777" w:rsidR="00CE5AFE" w:rsidRPr="00CE5AFE" w:rsidRDefault="00CE5AFE" w:rsidP="00CE5AFE">
      <w:pPr>
        <w:rPr>
          <w:b/>
          <w:bCs/>
        </w:rPr>
      </w:pPr>
      <w:r w:rsidRPr="00CE5AFE">
        <w:rPr>
          <w:b/>
          <w:bCs/>
        </w:rPr>
        <w:t>5.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237"/>
      </w:tblGrid>
      <w:tr w:rsidR="00CE5AFE" w:rsidRPr="00CE5AFE" w14:paraId="7A4AF6C8" w14:textId="77777777" w:rsidTr="00393667">
        <w:trPr>
          <w:tblHeader/>
          <w:tblCellSpacing w:w="15" w:type="dxa"/>
        </w:trPr>
        <w:tc>
          <w:tcPr>
            <w:tcW w:w="1940" w:type="dxa"/>
            <w:vAlign w:val="center"/>
            <w:hideMark/>
          </w:tcPr>
          <w:p w14:paraId="77E23BDC" w14:textId="77777777" w:rsidR="00CE5AFE" w:rsidRPr="00CE5AFE" w:rsidRDefault="00CE5AFE" w:rsidP="00CE5AFE">
            <w:pPr>
              <w:rPr>
                <w:b/>
                <w:bCs/>
              </w:rPr>
            </w:pPr>
            <w:r w:rsidRPr="00CE5AFE">
              <w:rPr>
                <w:b/>
                <w:bCs/>
              </w:rPr>
              <w:t>Period</w:t>
            </w:r>
          </w:p>
        </w:tc>
        <w:tc>
          <w:tcPr>
            <w:tcW w:w="6192" w:type="dxa"/>
            <w:vAlign w:val="center"/>
            <w:hideMark/>
          </w:tcPr>
          <w:p w14:paraId="3D1F7151" w14:textId="77777777" w:rsidR="00CE5AFE" w:rsidRPr="00CE5AFE" w:rsidRDefault="00CE5AFE" w:rsidP="00CE5AFE">
            <w:pPr>
              <w:rPr>
                <w:b/>
                <w:bCs/>
              </w:rPr>
            </w:pPr>
            <w:r w:rsidRPr="00CE5AFE">
              <w:rPr>
                <w:b/>
                <w:bCs/>
              </w:rPr>
              <w:t>Milestone</w:t>
            </w:r>
          </w:p>
        </w:tc>
      </w:tr>
      <w:tr w:rsidR="00CE5AFE" w:rsidRPr="00CE5AFE" w14:paraId="2639D9F4" w14:textId="77777777" w:rsidTr="00393667">
        <w:trPr>
          <w:tblCellSpacing w:w="15" w:type="dxa"/>
        </w:trPr>
        <w:tc>
          <w:tcPr>
            <w:tcW w:w="1940" w:type="dxa"/>
            <w:vAlign w:val="center"/>
            <w:hideMark/>
          </w:tcPr>
          <w:p w14:paraId="28EA4600" w14:textId="77777777" w:rsidR="00CE5AFE" w:rsidRPr="00CE5AFE" w:rsidRDefault="00CE5AFE" w:rsidP="00CE5AFE">
            <w:r w:rsidRPr="00CE5AFE">
              <w:t>Months 1–3</w:t>
            </w:r>
          </w:p>
        </w:tc>
        <w:tc>
          <w:tcPr>
            <w:tcW w:w="6192" w:type="dxa"/>
            <w:vAlign w:val="center"/>
            <w:hideMark/>
          </w:tcPr>
          <w:p w14:paraId="3E8C44D8" w14:textId="77777777" w:rsidR="00CE5AFE" w:rsidRPr="00CE5AFE" w:rsidRDefault="00CE5AFE" w:rsidP="00CE5AFE">
            <w:r w:rsidRPr="00CE5AFE">
              <w:t>Data collection, annotation, and preprocessing</w:t>
            </w:r>
          </w:p>
        </w:tc>
      </w:tr>
      <w:tr w:rsidR="00CE5AFE" w:rsidRPr="00CE5AFE" w14:paraId="2700CF78" w14:textId="77777777" w:rsidTr="00393667">
        <w:trPr>
          <w:tblCellSpacing w:w="15" w:type="dxa"/>
        </w:trPr>
        <w:tc>
          <w:tcPr>
            <w:tcW w:w="1940" w:type="dxa"/>
            <w:vAlign w:val="center"/>
            <w:hideMark/>
          </w:tcPr>
          <w:p w14:paraId="146B240F" w14:textId="77777777" w:rsidR="00CE5AFE" w:rsidRPr="00CE5AFE" w:rsidRDefault="00CE5AFE" w:rsidP="00CE5AFE">
            <w:r w:rsidRPr="00CE5AFE">
              <w:t>Months 4–6</w:t>
            </w:r>
          </w:p>
        </w:tc>
        <w:tc>
          <w:tcPr>
            <w:tcW w:w="6192" w:type="dxa"/>
            <w:vAlign w:val="center"/>
            <w:hideMark/>
          </w:tcPr>
          <w:p w14:paraId="6D5312B0" w14:textId="77777777" w:rsidR="00CE5AFE" w:rsidRPr="00CE5AFE" w:rsidRDefault="00CE5AFE" w:rsidP="00CE5AFE">
            <w:r w:rsidRPr="00CE5AFE">
              <w:t>Classifier and summarizer model development</w:t>
            </w:r>
          </w:p>
        </w:tc>
      </w:tr>
      <w:tr w:rsidR="00CE5AFE" w:rsidRPr="00CE5AFE" w14:paraId="53F0D002" w14:textId="77777777" w:rsidTr="00393667">
        <w:trPr>
          <w:tblCellSpacing w:w="15" w:type="dxa"/>
        </w:trPr>
        <w:tc>
          <w:tcPr>
            <w:tcW w:w="1940" w:type="dxa"/>
            <w:vAlign w:val="center"/>
            <w:hideMark/>
          </w:tcPr>
          <w:p w14:paraId="6523E6DD" w14:textId="77777777" w:rsidR="00CE5AFE" w:rsidRPr="00CE5AFE" w:rsidRDefault="00CE5AFE" w:rsidP="00CE5AFE">
            <w:r w:rsidRPr="00CE5AFE">
              <w:t>Months 7–9</w:t>
            </w:r>
          </w:p>
        </w:tc>
        <w:tc>
          <w:tcPr>
            <w:tcW w:w="6192" w:type="dxa"/>
            <w:vAlign w:val="center"/>
            <w:hideMark/>
          </w:tcPr>
          <w:p w14:paraId="2D5C95EF" w14:textId="77777777" w:rsidR="00CE5AFE" w:rsidRPr="00CE5AFE" w:rsidRDefault="00CE5AFE" w:rsidP="00CE5AFE">
            <w:r w:rsidRPr="00CE5AFE">
              <w:t>Integration of multilingual support</w:t>
            </w:r>
          </w:p>
        </w:tc>
      </w:tr>
      <w:tr w:rsidR="00CE5AFE" w:rsidRPr="00CE5AFE" w14:paraId="2D6631AF" w14:textId="77777777" w:rsidTr="00393667">
        <w:trPr>
          <w:tblCellSpacing w:w="15" w:type="dxa"/>
        </w:trPr>
        <w:tc>
          <w:tcPr>
            <w:tcW w:w="1940" w:type="dxa"/>
            <w:vAlign w:val="center"/>
            <w:hideMark/>
          </w:tcPr>
          <w:p w14:paraId="5868C2ED" w14:textId="77777777" w:rsidR="00CE5AFE" w:rsidRPr="00CE5AFE" w:rsidRDefault="00CE5AFE" w:rsidP="00CE5AFE">
            <w:r w:rsidRPr="00CE5AFE">
              <w:t>Months 10–12</w:t>
            </w:r>
          </w:p>
        </w:tc>
        <w:tc>
          <w:tcPr>
            <w:tcW w:w="6192" w:type="dxa"/>
            <w:vAlign w:val="center"/>
            <w:hideMark/>
          </w:tcPr>
          <w:p w14:paraId="460AF502" w14:textId="77777777" w:rsidR="00CE5AFE" w:rsidRPr="00CE5AFE" w:rsidRDefault="00CE5AFE" w:rsidP="00CE5AFE">
            <w:r w:rsidRPr="00CE5AFE">
              <w:t>UI development and internal testing (TRL-6)</w:t>
            </w:r>
          </w:p>
        </w:tc>
      </w:tr>
      <w:tr w:rsidR="00CE5AFE" w:rsidRPr="00CE5AFE" w14:paraId="2DD694CF" w14:textId="77777777" w:rsidTr="00393667">
        <w:trPr>
          <w:tblCellSpacing w:w="15" w:type="dxa"/>
        </w:trPr>
        <w:tc>
          <w:tcPr>
            <w:tcW w:w="1940" w:type="dxa"/>
            <w:vAlign w:val="center"/>
            <w:hideMark/>
          </w:tcPr>
          <w:p w14:paraId="448CC5E4" w14:textId="77777777" w:rsidR="00CE5AFE" w:rsidRPr="00CE5AFE" w:rsidRDefault="00CE5AFE" w:rsidP="00CE5AFE">
            <w:r w:rsidRPr="00CE5AFE">
              <w:t>Months 13–15</w:t>
            </w:r>
          </w:p>
        </w:tc>
        <w:tc>
          <w:tcPr>
            <w:tcW w:w="6192" w:type="dxa"/>
            <w:vAlign w:val="center"/>
            <w:hideMark/>
          </w:tcPr>
          <w:p w14:paraId="679081F5" w14:textId="77777777" w:rsidR="00CE5AFE" w:rsidRPr="00CE5AFE" w:rsidRDefault="00CE5AFE" w:rsidP="00CE5AFE">
            <w:r w:rsidRPr="00CE5AFE">
              <w:t>Field testing with legal professionals (TRL-7)</w:t>
            </w:r>
          </w:p>
        </w:tc>
      </w:tr>
      <w:tr w:rsidR="00CE5AFE" w:rsidRPr="00CE5AFE" w14:paraId="1D390A43" w14:textId="77777777" w:rsidTr="00393667">
        <w:trPr>
          <w:tblCellSpacing w:w="15" w:type="dxa"/>
        </w:trPr>
        <w:tc>
          <w:tcPr>
            <w:tcW w:w="1940" w:type="dxa"/>
            <w:vAlign w:val="center"/>
            <w:hideMark/>
          </w:tcPr>
          <w:p w14:paraId="1C1785E5" w14:textId="77777777" w:rsidR="00CE5AFE" w:rsidRPr="00CE5AFE" w:rsidRDefault="00CE5AFE" w:rsidP="00CE5AFE">
            <w:r w:rsidRPr="00CE5AFE">
              <w:t>Months 16–18</w:t>
            </w:r>
          </w:p>
        </w:tc>
        <w:tc>
          <w:tcPr>
            <w:tcW w:w="6192" w:type="dxa"/>
            <w:vAlign w:val="center"/>
            <w:hideMark/>
          </w:tcPr>
          <w:p w14:paraId="4D785A9D" w14:textId="77777777" w:rsidR="00CE5AFE" w:rsidRPr="00CE5AFE" w:rsidRDefault="00CE5AFE" w:rsidP="00CE5AFE">
            <w:r w:rsidRPr="00CE5AFE">
              <w:t>Final evaluation, documentation, and dissemination</w:t>
            </w:r>
          </w:p>
        </w:tc>
      </w:tr>
    </w:tbl>
    <w:p w14:paraId="304B5BEC" w14:textId="77777777" w:rsidR="00CE5AFE" w:rsidRPr="00CE5AFE" w:rsidRDefault="00000000" w:rsidP="00CE5AFE">
      <w:r>
        <w:pict w14:anchorId="29AA07A0">
          <v:rect id="_x0000_i1029" style="width:0;height:1.5pt" o:hralign="center" o:hrstd="t" o:hr="t" fillcolor="#a0a0a0" stroked="f"/>
        </w:pict>
      </w:r>
    </w:p>
    <w:p w14:paraId="56122D52" w14:textId="77777777" w:rsidR="00CE5AFE" w:rsidRPr="00CE5AFE" w:rsidRDefault="00CE5AFE" w:rsidP="00CE5AFE">
      <w:pPr>
        <w:rPr>
          <w:b/>
          <w:bCs/>
        </w:rPr>
      </w:pPr>
      <w:r w:rsidRPr="00CE5AFE">
        <w:rPr>
          <w:b/>
          <w:bCs/>
        </w:rPr>
        <w:t>6. Testing Plan</w:t>
      </w:r>
    </w:p>
    <w:p w14:paraId="126192A9" w14:textId="77777777" w:rsidR="00CE5AFE" w:rsidRPr="00CE5AFE" w:rsidRDefault="00CE5AFE" w:rsidP="00CE5AFE">
      <w:pPr>
        <w:numPr>
          <w:ilvl w:val="0"/>
          <w:numId w:val="6"/>
        </w:numPr>
      </w:pPr>
      <w:r w:rsidRPr="00CE5AFE">
        <w:rPr>
          <w:b/>
          <w:bCs/>
        </w:rPr>
        <w:t>Unit Testing</w:t>
      </w:r>
      <w:r w:rsidRPr="00CE5AFE">
        <w:t>: Accuracy and robustness of the classifier and summarizer models.</w:t>
      </w:r>
    </w:p>
    <w:p w14:paraId="44441823" w14:textId="77777777" w:rsidR="00CE5AFE" w:rsidRPr="00CE5AFE" w:rsidRDefault="00CE5AFE" w:rsidP="00CE5AFE">
      <w:pPr>
        <w:numPr>
          <w:ilvl w:val="0"/>
          <w:numId w:val="6"/>
        </w:numPr>
      </w:pPr>
      <w:r w:rsidRPr="00CE5AFE">
        <w:rPr>
          <w:b/>
          <w:bCs/>
        </w:rPr>
        <w:t>System Testing</w:t>
      </w:r>
      <w:r w:rsidRPr="00CE5AFE">
        <w:t>: Full pipeline test including UI, search, and retrieval functions.</w:t>
      </w:r>
    </w:p>
    <w:p w14:paraId="035EE025" w14:textId="77777777" w:rsidR="00CE5AFE" w:rsidRPr="00CE5AFE" w:rsidRDefault="00CE5AFE" w:rsidP="00CE5AFE">
      <w:pPr>
        <w:numPr>
          <w:ilvl w:val="0"/>
          <w:numId w:val="6"/>
        </w:numPr>
      </w:pPr>
      <w:r w:rsidRPr="00CE5AFE">
        <w:rPr>
          <w:b/>
          <w:bCs/>
        </w:rPr>
        <w:t>User Acceptance Testing (UAT)</w:t>
      </w:r>
      <w:r w:rsidRPr="00CE5AFE">
        <w:t>: Collaborate with 2–3 legal practitioners or law schools to test system usability and relevance on real legal documents.</w:t>
      </w:r>
    </w:p>
    <w:p w14:paraId="69C98E5B" w14:textId="77777777" w:rsidR="00CE5AFE" w:rsidRPr="00CE5AFE" w:rsidRDefault="00000000" w:rsidP="00CE5AFE">
      <w:r>
        <w:pict w14:anchorId="7AF35E5C">
          <v:rect id="_x0000_i1030" style="width:0;height:1.5pt" o:hralign="center" o:hrstd="t" o:hr="t" fillcolor="#a0a0a0" stroked="f"/>
        </w:pict>
      </w:r>
    </w:p>
    <w:p w14:paraId="74672B9F" w14:textId="77777777" w:rsidR="00CE5AFE" w:rsidRPr="00CE5AFE" w:rsidRDefault="00CE5AFE" w:rsidP="00CE5AFE">
      <w:pPr>
        <w:rPr>
          <w:b/>
          <w:bCs/>
        </w:rPr>
      </w:pPr>
      <w:r w:rsidRPr="00CE5AFE">
        <w:rPr>
          <w:b/>
          <w:bCs/>
        </w:rPr>
        <w:t>7. Data Analysis Plan</w:t>
      </w:r>
    </w:p>
    <w:p w14:paraId="3501688D" w14:textId="77777777" w:rsidR="00CE5AFE" w:rsidRPr="00CE5AFE" w:rsidRDefault="00CE5AFE" w:rsidP="00CE5AFE">
      <w:pPr>
        <w:numPr>
          <w:ilvl w:val="0"/>
          <w:numId w:val="7"/>
        </w:numPr>
      </w:pPr>
      <w:r w:rsidRPr="00CE5AFE">
        <w:t>Performance metrics (Accuracy, Precision, Recall, F1, ROUGE) will be collected after each model training cycle.</w:t>
      </w:r>
    </w:p>
    <w:p w14:paraId="1214B162" w14:textId="77777777" w:rsidR="00CE5AFE" w:rsidRPr="00CE5AFE" w:rsidRDefault="00CE5AFE" w:rsidP="00CE5AFE">
      <w:pPr>
        <w:numPr>
          <w:ilvl w:val="0"/>
          <w:numId w:val="7"/>
        </w:numPr>
      </w:pPr>
      <w:r w:rsidRPr="00CE5AFE">
        <w:t>Qualitative feedback from legal users will be coded into themes using content analysis.</w:t>
      </w:r>
    </w:p>
    <w:p w14:paraId="3EE5AD01" w14:textId="77777777" w:rsidR="00CE5AFE" w:rsidRPr="00CE5AFE" w:rsidRDefault="00CE5AFE" w:rsidP="00CE5AFE">
      <w:pPr>
        <w:numPr>
          <w:ilvl w:val="0"/>
          <w:numId w:val="7"/>
        </w:numPr>
      </w:pPr>
      <w:r w:rsidRPr="00CE5AFE">
        <w:t>Comparative analysis will be done between baseline models (e.g., generic NER tools) and the proposed legal AI models.</w:t>
      </w:r>
    </w:p>
    <w:p w14:paraId="0C2AE63E" w14:textId="77777777" w:rsidR="00CE5AFE" w:rsidRPr="00CE5AFE" w:rsidRDefault="00CE5AFE" w:rsidP="00CE5AFE">
      <w:pPr>
        <w:numPr>
          <w:ilvl w:val="0"/>
          <w:numId w:val="7"/>
        </w:numPr>
      </w:pPr>
      <w:r w:rsidRPr="00CE5AFE">
        <w:t>Visual dashboards will be created to summarize model performance over time.</w:t>
      </w:r>
    </w:p>
    <w:p w14:paraId="6A217A24" w14:textId="77777777" w:rsidR="000C1A4C" w:rsidRDefault="000C1A4C"/>
    <w:p w14:paraId="6D50ED05" w14:textId="77777777" w:rsidR="00B62895" w:rsidRDefault="00B62895"/>
    <w:p w14:paraId="5D40C6E5" w14:textId="77777777" w:rsidR="00B62895" w:rsidRDefault="00B62895"/>
    <w:p w14:paraId="3FC177E6" w14:textId="77777777" w:rsidR="00B62895" w:rsidRDefault="00B62895"/>
    <w:p w14:paraId="2BBB0B65" w14:textId="77777777" w:rsidR="00B62895" w:rsidRDefault="00B62895"/>
    <w:p w14:paraId="3A784711" w14:textId="77777777" w:rsidR="00B62895" w:rsidRDefault="00B62895"/>
    <w:p w14:paraId="2FDC868D" w14:textId="77777777" w:rsidR="00B62895" w:rsidRPr="00B62895" w:rsidRDefault="00B62895" w:rsidP="00B62895">
      <w:pPr>
        <w:rPr>
          <w:b/>
          <w:bCs/>
        </w:rPr>
      </w:pPr>
      <w:r w:rsidRPr="00B62895">
        <w:rPr>
          <w:b/>
          <w:bCs/>
        </w:rPr>
        <w:t>Advantages of Proposed System</w:t>
      </w:r>
    </w:p>
    <w:p w14:paraId="3A22992D" w14:textId="77777777" w:rsidR="00B62895" w:rsidRPr="00B62895" w:rsidRDefault="00B62895" w:rsidP="00B62895">
      <w:pPr>
        <w:numPr>
          <w:ilvl w:val="0"/>
          <w:numId w:val="8"/>
        </w:numPr>
      </w:pPr>
      <w:r w:rsidRPr="00B62895">
        <w:rPr>
          <w:b/>
          <w:bCs/>
        </w:rPr>
        <w:t>Reduces Manual Effort</w:t>
      </w:r>
      <w:r w:rsidRPr="00B62895">
        <w:br/>
        <w:t xml:space="preserve">The system reduces the time and effort required to manually read, classify, and understand large volumes of legal documents. It automates repetitive document-processing tasks, allowing legal professionals to focus more on case analysis and decision-making. </w:t>
      </w:r>
    </w:p>
    <w:p w14:paraId="5C5B37E6" w14:textId="77777777" w:rsidR="00B62895" w:rsidRPr="00B62895" w:rsidRDefault="00B62895" w:rsidP="00B62895">
      <w:pPr>
        <w:numPr>
          <w:ilvl w:val="0"/>
          <w:numId w:val="8"/>
        </w:numPr>
      </w:pPr>
      <w:r w:rsidRPr="00B62895">
        <w:rPr>
          <w:b/>
          <w:bCs/>
        </w:rPr>
        <w:t>Multilingual Legal Document Processing</w:t>
      </w:r>
      <w:r w:rsidRPr="00B62895">
        <w:br/>
        <w:t xml:space="preserve">The proposed system is designed to handle legal documents in multiple Indian languages. This makes the platform more useful in the Indian legal environment, where legal information may be available in English as well as regional languages. </w:t>
      </w:r>
    </w:p>
    <w:p w14:paraId="327C699E" w14:textId="77777777" w:rsidR="00B62895" w:rsidRPr="00B62895" w:rsidRDefault="00B62895" w:rsidP="00B62895">
      <w:pPr>
        <w:numPr>
          <w:ilvl w:val="0"/>
          <w:numId w:val="8"/>
        </w:numPr>
      </w:pPr>
      <w:r w:rsidRPr="00B62895">
        <w:rPr>
          <w:b/>
          <w:bCs/>
        </w:rPr>
        <w:t>Automatic Document Classification</w:t>
      </w:r>
      <w:r w:rsidRPr="00B62895">
        <w:br/>
        <w:t xml:space="preserve">The system can automatically classify legal documents into relevant categories such as </w:t>
      </w:r>
      <w:r w:rsidRPr="00B62895">
        <w:rPr>
          <w:b/>
          <w:bCs/>
        </w:rPr>
        <w:t>civil, criminal, taxation, property, and other legal domains</w:t>
      </w:r>
      <w:r w:rsidRPr="00B62895">
        <w:t xml:space="preserve">. This can make it easier for users to identify the nature of a document without manually examining it. </w:t>
      </w:r>
    </w:p>
    <w:p w14:paraId="69EC9DED" w14:textId="77777777" w:rsidR="00B62895" w:rsidRPr="00B62895" w:rsidRDefault="00B62895" w:rsidP="00B62895">
      <w:pPr>
        <w:numPr>
          <w:ilvl w:val="0"/>
          <w:numId w:val="8"/>
        </w:numPr>
      </w:pPr>
      <w:r w:rsidRPr="00B62895">
        <w:rPr>
          <w:b/>
          <w:bCs/>
        </w:rPr>
        <w:t>Quick Summarization of Lengthy Documents</w:t>
      </w:r>
      <w:r w:rsidRPr="00B62895">
        <w:br/>
        <w:t xml:space="preserve">Long judgments and legal documents can contain a large amount of information. The summarization module provides a </w:t>
      </w:r>
      <w:r w:rsidRPr="00B62895">
        <w:rPr>
          <w:b/>
          <w:bCs/>
        </w:rPr>
        <w:t>short and structured representation</w:t>
      </w:r>
      <w:r w:rsidRPr="00B62895">
        <w:t xml:space="preserve"> of the document, helping users understand its important information without reading the entire document initially. </w:t>
      </w:r>
    </w:p>
    <w:p w14:paraId="35736A89" w14:textId="77777777" w:rsidR="00B62895" w:rsidRPr="00B62895" w:rsidRDefault="00B62895" w:rsidP="00B62895">
      <w:pPr>
        <w:numPr>
          <w:ilvl w:val="0"/>
          <w:numId w:val="8"/>
        </w:numPr>
      </w:pPr>
      <w:r w:rsidRPr="00B62895">
        <w:rPr>
          <w:b/>
          <w:bCs/>
        </w:rPr>
        <w:t>Faster Legal Information Retrieval</w:t>
      </w:r>
      <w:r w:rsidRPr="00B62895">
        <w:br/>
        <w:t xml:space="preserve">Instead of manually searching through a large collection of files, users can enter a query and retrieve relevant legal documents. This can significantly reduce the time spent locating useful information. </w:t>
      </w:r>
    </w:p>
    <w:p w14:paraId="27CAD0A7" w14:textId="77777777" w:rsidR="00B62895" w:rsidRPr="00B62895" w:rsidRDefault="00B62895" w:rsidP="00B62895">
      <w:pPr>
        <w:numPr>
          <w:ilvl w:val="0"/>
          <w:numId w:val="8"/>
        </w:numPr>
      </w:pPr>
      <w:r w:rsidRPr="00B62895">
        <w:rPr>
          <w:b/>
          <w:bCs/>
        </w:rPr>
        <w:t>Improved Search Efficiency</w:t>
      </w:r>
      <w:r w:rsidRPr="00B62895">
        <w:br/>
        <w:t xml:space="preserve">Intelligent search can help users find documents based on the </w:t>
      </w:r>
      <w:r w:rsidRPr="00B62895">
        <w:rPr>
          <w:b/>
          <w:bCs/>
        </w:rPr>
        <w:t>meaning and relevance of their query</w:t>
      </w:r>
      <w:r w:rsidRPr="00B62895">
        <w:t xml:space="preserve">, rather than depending only on exact keyword matches. This can make searching more useful when different legal documents use different terminology. </w:t>
      </w:r>
    </w:p>
    <w:p w14:paraId="2AB36A11" w14:textId="77777777" w:rsidR="00B62895" w:rsidRPr="00B62895" w:rsidRDefault="00B62895" w:rsidP="00B62895">
      <w:pPr>
        <w:numPr>
          <w:ilvl w:val="0"/>
          <w:numId w:val="8"/>
        </w:numPr>
      </w:pPr>
      <w:r w:rsidRPr="00B62895">
        <w:rPr>
          <w:b/>
          <w:bCs/>
        </w:rPr>
        <w:t>Centralized Document Access</w:t>
      </w:r>
      <w:r w:rsidRPr="00B62895">
        <w:br/>
        <w:t xml:space="preserve">Users can upload and access their required legal documents through a single platform instead of maintaining separate files and manually searching through different </w:t>
      </w:r>
      <w:proofErr w:type="spellStart"/>
      <w:r w:rsidRPr="00B62895">
        <w:t>locatio</w:t>
      </w:r>
      <w:proofErr w:type="spellEnd"/>
    </w:p>
    <w:p w14:paraId="64FACB43" w14:textId="77777777" w:rsidR="00B62895" w:rsidRDefault="00B62895"/>
    <w:sectPr w:rsidR="00B62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C00"/>
    <w:multiLevelType w:val="multilevel"/>
    <w:tmpl w:val="9DC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7155"/>
    <w:multiLevelType w:val="multilevel"/>
    <w:tmpl w:val="231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54242"/>
    <w:multiLevelType w:val="multilevel"/>
    <w:tmpl w:val="1AA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12A4B"/>
    <w:multiLevelType w:val="multilevel"/>
    <w:tmpl w:val="974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E6C24"/>
    <w:multiLevelType w:val="multilevel"/>
    <w:tmpl w:val="BD6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B52B1"/>
    <w:multiLevelType w:val="multilevel"/>
    <w:tmpl w:val="3E7C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A57F6"/>
    <w:multiLevelType w:val="multilevel"/>
    <w:tmpl w:val="6B1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064BC"/>
    <w:multiLevelType w:val="multilevel"/>
    <w:tmpl w:val="884A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252184">
    <w:abstractNumId w:val="4"/>
  </w:num>
  <w:num w:numId="2" w16cid:durableId="1626813666">
    <w:abstractNumId w:val="2"/>
  </w:num>
  <w:num w:numId="3" w16cid:durableId="1414430026">
    <w:abstractNumId w:val="1"/>
  </w:num>
  <w:num w:numId="4" w16cid:durableId="374542461">
    <w:abstractNumId w:val="5"/>
  </w:num>
  <w:num w:numId="5" w16cid:durableId="1362053724">
    <w:abstractNumId w:val="3"/>
  </w:num>
  <w:num w:numId="6" w16cid:durableId="264580454">
    <w:abstractNumId w:val="0"/>
  </w:num>
  <w:num w:numId="7" w16cid:durableId="551037406">
    <w:abstractNumId w:val="6"/>
  </w:num>
  <w:num w:numId="8" w16cid:durableId="1534881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BD"/>
    <w:rsid w:val="00056FB4"/>
    <w:rsid w:val="000C1A4C"/>
    <w:rsid w:val="00277EFE"/>
    <w:rsid w:val="002E00AA"/>
    <w:rsid w:val="00393667"/>
    <w:rsid w:val="00431289"/>
    <w:rsid w:val="004D54D7"/>
    <w:rsid w:val="004E3225"/>
    <w:rsid w:val="005124E6"/>
    <w:rsid w:val="00546A76"/>
    <w:rsid w:val="00573BBD"/>
    <w:rsid w:val="006175C5"/>
    <w:rsid w:val="00646518"/>
    <w:rsid w:val="00967F2D"/>
    <w:rsid w:val="009F4A02"/>
    <w:rsid w:val="00B62895"/>
    <w:rsid w:val="00BE2662"/>
    <w:rsid w:val="00CE5AFE"/>
    <w:rsid w:val="00DD3970"/>
    <w:rsid w:val="00E55EC0"/>
    <w:rsid w:val="00E70B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6E2B"/>
  <w15:chartTrackingRefBased/>
  <w15:docId w15:val="{37AC8A39-CCAD-4A35-8805-4B53715D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ing">
    <w:name w:val="Coding"/>
    <w:basedOn w:val="Normal"/>
    <w:link w:val="CodingChar"/>
    <w:autoRedefine/>
    <w:qFormat/>
    <w:rsid w:val="00646518"/>
    <w:pPr>
      <w:spacing w:after="200" w:line="240" w:lineRule="auto"/>
    </w:pPr>
    <w:rPr>
      <w:rFonts w:ascii="Courier New" w:eastAsia="Calibri" w:hAnsi="Courier New" w:cs="Times New Roman"/>
      <w:noProof/>
      <w:kern w:val="0"/>
      <w:lang w:val="en-US"/>
      <w14:ligatures w14:val="none"/>
    </w:rPr>
  </w:style>
  <w:style w:type="character" w:customStyle="1" w:styleId="CodingChar">
    <w:name w:val="Coding Char"/>
    <w:basedOn w:val="DefaultParagraphFont"/>
    <w:link w:val="Coding"/>
    <w:rsid w:val="00646518"/>
    <w:rPr>
      <w:rFonts w:ascii="Courier New" w:eastAsia="Calibri" w:hAnsi="Courier New" w:cs="Times New Roman"/>
      <w:noProof/>
      <w:kern w:val="0"/>
      <w:lang w:val="en-US"/>
      <w14:ligatures w14:val="none"/>
    </w:rPr>
  </w:style>
  <w:style w:type="paragraph" w:customStyle="1" w:styleId="Code">
    <w:name w:val="Code"/>
    <w:basedOn w:val="Normal"/>
    <w:link w:val="CodeChar"/>
    <w:autoRedefine/>
    <w:qFormat/>
    <w:rsid w:val="00277EFE"/>
    <w:pPr>
      <w:spacing w:after="0"/>
      <w:jc w:val="both"/>
    </w:pPr>
    <w:rPr>
      <w:rFonts w:ascii="Courier New" w:hAnsi="Courier New" w:cs="Courier New"/>
      <w:noProof/>
    </w:rPr>
  </w:style>
  <w:style w:type="character" w:customStyle="1" w:styleId="CodeChar">
    <w:name w:val="Code Char"/>
    <w:basedOn w:val="DefaultParagraphFont"/>
    <w:link w:val="Code"/>
    <w:rsid w:val="00277EFE"/>
    <w:rPr>
      <w:rFonts w:ascii="Courier New" w:hAnsi="Courier New" w:cs="Courier New"/>
      <w:noProof/>
    </w:rPr>
  </w:style>
  <w:style w:type="character" w:customStyle="1" w:styleId="Heading1Char">
    <w:name w:val="Heading 1 Char"/>
    <w:basedOn w:val="DefaultParagraphFont"/>
    <w:link w:val="Heading1"/>
    <w:uiPriority w:val="9"/>
    <w:rsid w:val="00573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BD"/>
    <w:rPr>
      <w:rFonts w:eastAsiaTheme="majorEastAsia" w:cstheme="majorBidi"/>
      <w:color w:val="272727" w:themeColor="text1" w:themeTint="D8"/>
    </w:rPr>
  </w:style>
  <w:style w:type="paragraph" w:styleId="Title">
    <w:name w:val="Title"/>
    <w:basedOn w:val="Normal"/>
    <w:next w:val="Normal"/>
    <w:link w:val="TitleChar"/>
    <w:uiPriority w:val="10"/>
    <w:qFormat/>
    <w:rsid w:val="00573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BD"/>
    <w:pPr>
      <w:spacing w:before="160"/>
      <w:jc w:val="center"/>
    </w:pPr>
    <w:rPr>
      <w:i/>
      <w:iCs/>
      <w:color w:val="404040" w:themeColor="text1" w:themeTint="BF"/>
    </w:rPr>
  </w:style>
  <w:style w:type="character" w:customStyle="1" w:styleId="QuoteChar">
    <w:name w:val="Quote Char"/>
    <w:basedOn w:val="DefaultParagraphFont"/>
    <w:link w:val="Quote"/>
    <w:uiPriority w:val="29"/>
    <w:rsid w:val="00573BBD"/>
    <w:rPr>
      <w:i/>
      <w:iCs/>
      <w:color w:val="404040" w:themeColor="text1" w:themeTint="BF"/>
    </w:rPr>
  </w:style>
  <w:style w:type="paragraph" w:styleId="ListParagraph">
    <w:name w:val="List Paragraph"/>
    <w:basedOn w:val="Normal"/>
    <w:uiPriority w:val="34"/>
    <w:qFormat/>
    <w:rsid w:val="00573BBD"/>
    <w:pPr>
      <w:ind w:left="720"/>
      <w:contextualSpacing/>
    </w:pPr>
  </w:style>
  <w:style w:type="character" w:styleId="IntenseEmphasis">
    <w:name w:val="Intense Emphasis"/>
    <w:basedOn w:val="DefaultParagraphFont"/>
    <w:uiPriority w:val="21"/>
    <w:qFormat/>
    <w:rsid w:val="00573BBD"/>
    <w:rPr>
      <w:i/>
      <w:iCs/>
      <w:color w:val="0F4761" w:themeColor="accent1" w:themeShade="BF"/>
    </w:rPr>
  </w:style>
  <w:style w:type="paragraph" w:styleId="IntenseQuote">
    <w:name w:val="Intense Quote"/>
    <w:basedOn w:val="Normal"/>
    <w:next w:val="Normal"/>
    <w:link w:val="IntenseQuoteChar"/>
    <w:uiPriority w:val="30"/>
    <w:qFormat/>
    <w:rsid w:val="00573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BD"/>
    <w:rPr>
      <w:i/>
      <w:iCs/>
      <w:color w:val="0F4761" w:themeColor="accent1" w:themeShade="BF"/>
    </w:rPr>
  </w:style>
  <w:style w:type="character" w:styleId="IntenseReference">
    <w:name w:val="Intense Reference"/>
    <w:basedOn w:val="DefaultParagraphFont"/>
    <w:uiPriority w:val="32"/>
    <w:qFormat/>
    <w:rsid w:val="00573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Ali Syed</dc:creator>
  <cp:keywords/>
  <dc:description/>
  <cp:lastModifiedBy>Munira Firdos</cp:lastModifiedBy>
  <cp:revision>1</cp:revision>
  <dcterms:created xsi:type="dcterms:W3CDTF">2025-07-31T16:46:00Z</dcterms:created>
  <dcterms:modified xsi:type="dcterms:W3CDTF">2026-07-25T14:55:00Z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32fae32a-33e3-49ef-b0b1-7b56c75a467d</vt:lpwstr>
  </property>
</Properties>
</file>