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jc w:val="center"/>
      </w:pPr>
      <w:r>
        <w:rPr>
          <w:rFonts w:ascii="Nirmala UI" w:cs="Nirmala UI" w:eastAsia="Nirmala UI" w:hAnsi="Nirmala UI"/>
          <w:b/>
          <w:bCs/>
          <w:color w:val="1F3864"/>
          <w:sz w:val="64"/>
          <w:szCs w:val="64"/>
        </w:rPr>
        <w:t xml:space="preserve">TypeScript Foundations</w:t>
      </w:r>
    </w:p>
    <w:p>
      <w:pPr>
        <w:spacing w:before="120"/>
        <w:jc w:val="center"/>
      </w:pPr>
      <w:r>
        <w:rPr>
          <w:rFonts w:ascii="Nirmala UI" w:cs="Nirmala UI" w:eastAsia="Nirmala UI" w:hAnsi="Nirmala UI"/>
          <w:color w:val="7F7F7F"/>
          <w:sz w:val="32"/>
          <w:szCs w:val="32"/>
        </w:rPr>
        <w:t xml:space="preserve">Module 01 — পাঠের নোট</w:t>
      </w:r>
    </w:p>
    <w:p>
      <w:pPr>
        <w:spacing w:before="400"/>
        <w:jc w:val="center"/>
      </w:pPr>
      <w:r>
        <w:rPr>
          <w:rFonts w:ascii="Nirmala UI" w:cs="Nirmala UI" w:eastAsia="Nirmala UI" w:hAnsi="Nirmala UI"/>
          <w:color w:val="595959"/>
          <w:sz w:val="22"/>
          <w:szCs w:val="22"/>
        </w:rPr>
        <w:t xml:space="preserve">Programming Hero Next Level — Mission 01: Become a Backend Architect</w:t>
      </w:r>
    </w:p>
    <w:p>
      <w:pPr>
        <w:spacing w:before="1600"/>
        <w:jc w:val="center"/>
      </w:pPr>
      <w:r>
        <w:rPr>
          <w:rFonts w:ascii="Nirmala UI" w:cs="Nirmala UI" w:eastAsia="Nirmala UI" w:hAnsi="Nirmala UI"/>
          <w:color w:val="595959"/>
          <w:sz w:val="22"/>
          <w:szCs w:val="22"/>
        </w:rPr>
        <w:t xml:space="preserve">প্রস্তুতকারক: muniralways</w:t>
      </w:r>
    </w:p>
    <w:p>
      <w:pPr>
        <w:spacing w:before="80"/>
        <w:jc w:val="center"/>
      </w:pPr>
      <w:r>
        <w:rPr>
          <w:rFonts w:ascii="Nirmala UI" w:cs="Nirmala UI" w:eastAsia="Nirmala UI" w:hAnsi="Nirmala UI"/>
          <w:color w:val="595959"/>
          <w:sz w:val="22"/>
          <w:szCs w:val="22"/>
        </w:rPr>
        <w:t xml:space="preserve">13 October 2026</w:t>
      </w:r>
    </w:p>
    <w:p>
      <w:r>
        <w:br w:type="page"/>
      </w:r>
    </w:p>
    <w:p>
      <w:pPr>
        <w:pStyle w:val="Heading1"/>
        <w:spacing w:after="120" w:before="240"/>
      </w:pPr>
      <w:r>
        <w:rPr>
          <w:rFonts w:ascii="Nirmala UI" w:cs="Nirmala UI" w:eastAsia="Nirmala UI" w:hAnsi="Nirmala UI"/>
          <w:b/>
          <w:bCs/>
        </w:rPr>
        <w:t xml:space="preserve">Module 01 — TypeScript Foundations</w:t>
      </w:r>
    </w:p>
    <w:p>
      <w:pPr>
        <w:spacing w:after="140" w:line="300"/>
        <w:jc w:val="both"/>
      </w:pPr>
      <w:r>
        <w:rPr>
          <w:rFonts w:ascii="Nirmala UI" w:cs="Nirmala UI" w:eastAsia="Nirmala UI" w:hAnsi="Nirmala UI"/>
        </w:rPr>
        <w:t xml:space="preserve">Programming Hero "Next Level" কোর্সের Mission 01 (Become a Backend Architect) এর প্রথম মডিউল হলো TypeScript Foundations। এই ডকুমেন্টটি পাঠের নোট হিসেবে সাজানো হয়েছে। প্রতিটি ধারণা বাংলায় ব্যাখ্যা করা হয়েছে, আর প্রযুক্তিগত পরিভাষা ইংরেজিতেই রাখা হয়েছে যাতে বাস্তব প্রজেক্ট ও ইন্টারভিউতে সহজে মেলে।</w:t>
      </w:r>
    </w:p>
    <w:p>
      <w:pPr>
        <w:pStyle w:val="Heading2"/>
        <w:spacing w:after="120" w:before="240"/>
      </w:pPr>
      <w:r>
        <w:rPr>
          <w:rFonts w:ascii="Nirmala UI" w:cs="Nirmala UI" w:eastAsia="Nirmala UI" w:hAnsi="Nirmala UI"/>
          <w:b/>
          <w:bCs/>
        </w:rPr>
        <w:t xml:space="preserve">১. মডিউলের অবস্থান ও রোডম্যাপ</w:t>
      </w:r>
    </w:p>
    <w:p>
      <w:pPr>
        <w:spacing w:after="140" w:line="300"/>
        <w:jc w:val="both"/>
      </w:pPr>
      <w:r>
        <w:rPr>
          <w:rFonts w:ascii="Nirmala UI" w:cs="Nirmala UI" w:eastAsia="Nirmala UI" w:hAnsi="Nirmala UI"/>
        </w:rPr>
        <w:t xml:space="preserve">আমরা এই কারিকুলামের প্রথম ধাপে আছি। নিচের ছকে দেখা যাচ্ছে TypeScript Foundations কোথায় বসে।</w:t>
      </w:r>
    </w:p>
    <w:p>
      <w:pPr>
        <w:spacing w:after="140" w:line="300"/>
        <w:jc w:val="both"/>
      </w:pPr>
      <w:r>
        <w:rPr>
          <w:rFonts w:ascii="Nirmala UI" w:cs="Nirmala UI" w:eastAsia="Nirmala UI" w:hAnsi="Nirmala UI"/>
        </w:rPr>
        <w:t xml:space="preserve">Course: Programming Hero Next Level
Mission: 01 — Become a Backend Architect
Module: 01 — TypeScript Foundations</w:t>
      </w:r>
    </w:p>
    <w:p>
      <w:pPr>
        <w:spacing w:after="140" w:line="300"/>
        <w:jc w:val="both"/>
      </w:pPr>
      <w:r>
        <w:rPr>
          <w:rFonts w:ascii="Nirmala UI" w:cs="Nirmala UI" w:eastAsia="Nirmala UI" w:hAnsi="Nirmala UI"/>
        </w:rPr>
        <w:t xml:space="preserve">এই মডিউলটি শেখার আগে যা লাগবে (Prerequisite): JavaScript এর মৌলিক ধারণা — let/const, function, array, object, এবং if/loop। কারণ TypeScript হলো JavaScript এর উপরে বসানো একটি layer।</w:t>
      </w:r>
    </w:p>
    <w:p>
      <w:pPr>
        <w:spacing w:after="140" w:line="300"/>
        <w:jc w:val="both"/>
      </w:pPr>
      <w:r>
        <w:rPr>
          <w:rFonts w:ascii="Nirmala UI" w:cs="Nirmala UI" w:eastAsia="Nirmala UI" w:hAnsi="Nirmala UI"/>
        </w:rPr>
        <w:t xml:space="preserve">এই মডিউলের পাঠগুলো নিচের ক্রমে সাজানো। ক্রমটি এই কারণে গুরুত্বপূর্ণ: আগে প্রোগ্রাম চালানো শিখি, তারপর data প্রকাশ করা শিখি, তারপর টাইপকে নমনীয় করা শিখি, শেষে সব জোড়া লাগাই। প্রতিটি পাঠ আগের পাঠের উপরে দাঁড়ায়।</w:t>
      </w:r>
    </w:p>
    <w:tbl>
      <w:tblPr>
        <w:tblW w:type="pct" w:w="5000"/>
        <w:tblBorders>
          <w:top w:val="single" w:color="BFBFBF" w:sz="4"/>
          <w:left w:val="single" w:color="BFBFBF" w:sz="4"/>
          <w:bottom w:val="single" w:color="BFBFBF" w:sz="4"/>
          <w:right w:val="single" w:color="BFBFBF" w:sz="4"/>
          <w:insideH w:val="single" w:color="BFBFBF" w:sz="4"/>
          <w:insideV w:val="single" w:color="BFBFBF" w:sz="4"/>
        </w:tblBorders>
      </w:tblPr>
      <w:tblGrid>
        <w:gridCol w:w="2410"/>
        <w:gridCol w:w="2410"/>
        <w:gridCol w:w="2410"/>
        <w:gridCol w:w="2410"/>
      </w:tblGrid>
      <w:tr>
        <w:trPr>
          <w:tblHeader/>
        </w:trPr>
        <w:tc>
          <w:tcPr>
            <w:tcW w:type="pct" w:w="1250"/>
            <w:shd w:fill="EDEDED" w:color="auto" w:val="clear"/>
            <w:tcMar>
              <w:top w:type="dxa" w:w="60"/>
              <w:left w:type="dxa" w:w="100"/>
              <w:bottom w:type="dxa" w:w="60"/>
              <w:right w:type="dxa" w:w="100"/>
            </w:tcMar>
          </w:tcPr>
          <w:p>
            <w:r>
              <w:rPr>
                <w:rFonts w:ascii="Nirmala UI" w:cs="Nirmala UI" w:eastAsia="Nirmala UI" w:hAnsi="Nirmala UI"/>
                <w:b/>
                <w:bCs/>
                <w:sz w:val="20"/>
                <w:szCs w:val="20"/>
              </w:rPr>
              <w:t xml:space="preserve">#</w:t>
            </w:r>
          </w:p>
        </w:tc>
        <w:tc>
          <w:tcPr>
            <w:tcW w:type="pct" w:w="1250"/>
            <w:shd w:fill="EDEDED" w:color="auto" w:val="clear"/>
            <w:tcMar>
              <w:top w:type="dxa" w:w="60"/>
              <w:left w:type="dxa" w:w="100"/>
              <w:bottom w:type="dxa" w:w="60"/>
              <w:right w:type="dxa" w:w="100"/>
            </w:tcMar>
          </w:tcPr>
          <w:p>
            <w:r>
              <w:rPr>
                <w:rFonts w:ascii="Nirmala UI" w:cs="Nirmala UI" w:eastAsia="Nirmala UI" w:hAnsi="Nirmala UI"/>
                <w:b/>
                <w:bCs/>
                <w:sz w:val="20"/>
                <w:szCs w:val="20"/>
              </w:rPr>
              <w:t xml:space="preserve">Lesson</w:t>
            </w:r>
          </w:p>
        </w:tc>
        <w:tc>
          <w:tcPr>
            <w:tcW w:type="pct" w:w="1250"/>
            <w:shd w:fill="EDEDED" w:color="auto" w:val="clear"/>
            <w:tcMar>
              <w:top w:type="dxa" w:w="60"/>
              <w:left w:type="dxa" w:w="100"/>
              <w:bottom w:type="dxa" w:w="60"/>
              <w:right w:type="dxa" w:w="100"/>
            </w:tcMar>
          </w:tcPr>
          <w:p>
            <w:r>
              <w:rPr>
                <w:rFonts w:ascii="Nirmala UI" w:cs="Nirmala UI" w:eastAsia="Nirmala UI" w:hAnsi="Nirmala UI"/>
                <w:b/>
                <w:bCs/>
                <w:sz w:val="20"/>
                <w:szCs w:val="20"/>
              </w:rPr>
              <w:t xml:space="preserve">যা শিখব</w:t>
            </w:r>
          </w:p>
        </w:tc>
        <w:tc>
          <w:tcPr>
            <w:tcW w:type="pct" w:w="1250"/>
            <w:shd w:fill="EDEDED" w:color="auto" w:val="clear"/>
            <w:tcMar>
              <w:top w:type="dxa" w:w="60"/>
              <w:left w:type="dxa" w:w="100"/>
              <w:bottom w:type="dxa" w:w="60"/>
              <w:right w:type="dxa" w:w="100"/>
            </w:tcMar>
          </w:tcPr>
          <w:p>
            <w:r>
              <w:rPr>
                <w:rFonts w:ascii="Nirmala UI" w:cs="Nirmala UI" w:eastAsia="Nirmala UI" w:hAnsi="Nirmala UI"/>
                <w:b/>
                <w:bCs/>
                <w:sz w:val="20"/>
                <w:szCs w:val="20"/>
              </w:rPr>
              <w:t xml:space="preserve">নির্ভরতা</w:t>
            </w:r>
          </w:p>
        </w:tc>
      </w:tr>
      <w:tr>
        <w:tc>
          <w:tcPr>
            <w:tcW w:type="pct" w:w="1250"/>
            <w:tcMar>
              <w:top w:type="dxa" w:w="60"/>
              <w:left w:type="dxa" w:w="100"/>
              <w:bottom w:type="dxa" w:w="60"/>
              <w:right w:type="dxa" w:w="100"/>
            </w:tcMar>
          </w:tcPr>
          <w:p>
            <w:r>
              <w:rPr>
                <w:rFonts w:ascii="Nirmala UI" w:cs="Nirmala UI" w:eastAsia="Nirmala UI" w:hAnsi="Nirmala UI"/>
                <w:sz w:val="20"/>
                <w:szCs w:val="20"/>
              </w:rPr>
              <w:t xml:space="preserve">১</w:t>
            </w:r>
          </w:p>
        </w:tc>
        <w:tc>
          <w:tcPr>
            <w:tcW w:type="pct" w:w="1250"/>
            <w:tcMar>
              <w:top w:type="dxa" w:w="60"/>
              <w:left w:type="dxa" w:w="100"/>
              <w:bottom w:type="dxa" w:w="60"/>
              <w:right w:type="dxa" w:w="100"/>
            </w:tcMar>
          </w:tcPr>
          <w:p>
            <w:r>
              <w:rPr>
                <w:rFonts w:ascii="Nirmala UI" w:cs="Nirmala UI" w:eastAsia="Nirmala UI" w:hAnsi="Nirmala UI"/>
                <w:sz w:val="20"/>
                <w:szCs w:val="20"/>
              </w:rPr>
              <w:t xml:space="preserve">TypeScript পরিচয়, Setup ও প্রথম Typed Program</w:t>
            </w:r>
          </w:p>
        </w:tc>
        <w:tc>
          <w:tcPr>
            <w:tcW w:type="pct" w:w="1250"/>
            <w:tcMar>
              <w:top w:type="dxa" w:w="60"/>
              <w:left w:type="dxa" w:w="100"/>
              <w:bottom w:type="dxa" w:w="60"/>
              <w:right w:type="dxa" w:w="100"/>
            </w:tcMar>
          </w:tcPr>
          <w:p>
            <w:r>
              <w:rPr>
                <w:rFonts w:ascii="Nirmala UI" w:cs="Nirmala UI" w:eastAsia="Nirmala UI" w:hAnsi="Nirmala UI"/>
                <w:sz w:val="20"/>
                <w:szCs w:val="20"/>
              </w:rPr>
              <w:t xml:space="preserve">কেন TypeScript, কীভাবে compile ও run</w:t>
            </w:r>
          </w:p>
        </w:tc>
        <w:tc>
          <w:tcPr>
            <w:tcW w:type="pct" w:w="1250"/>
            <w:tcMar>
              <w:top w:type="dxa" w:w="60"/>
              <w:left w:type="dxa" w:w="100"/>
              <w:bottom w:type="dxa" w:w="60"/>
              <w:right w:type="dxa" w:w="100"/>
            </w:tcMar>
          </w:tcPr>
          <w:p>
            <w:r>
              <w:rPr>
                <w:rFonts w:ascii="Nirmala UI" w:cs="Nirmala UI" w:eastAsia="Nirmala UI" w:hAnsi="Nirmala UI"/>
                <w:sz w:val="20"/>
                <w:szCs w:val="20"/>
              </w:rPr>
              <w:t xml:space="preserve">নেই</w:t>
            </w:r>
          </w:p>
        </w:tc>
      </w:tr>
      <w:tr>
        <w:tc>
          <w:tcPr>
            <w:tcW w:type="pct" w:w="1250"/>
            <w:tcMar>
              <w:top w:type="dxa" w:w="60"/>
              <w:left w:type="dxa" w:w="100"/>
              <w:bottom w:type="dxa" w:w="60"/>
              <w:right w:type="dxa" w:w="100"/>
            </w:tcMar>
          </w:tcPr>
          <w:p>
            <w:r>
              <w:rPr>
                <w:rFonts w:ascii="Nirmala UI" w:cs="Nirmala UI" w:eastAsia="Nirmala UI" w:hAnsi="Nirmala UI"/>
                <w:sz w:val="20"/>
                <w:szCs w:val="20"/>
              </w:rPr>
              <w:t xml:space="preserve">২</w:t>
            </w:r>
          </w:p>
        </w:tc>
        <w:tc>
          <w:tcPr>
            <w:tcW w:type="pct" w:w="1250"/>
            <w:tcMar>
              <w:top w:type="dxa" w:w="60"/>
              <w:left w:type="dxa" w:w="100"/>
              <w:bottom w:type="dxa" w:w="60"/>
              <w:right w:type="dxa" w:w="100"/>
            </w:tcMar>
          </w:tcPr>
          <w:p>
            <w:r>
              <w:rPr>
                <w:rFonts w:ascii="Nirmala UI" w:cs="Nirmala UI" w:eastAsia="Nirmala UI" w:hAnsi="Nirmala UI"/>
                <w:sz w:val="20"/>
                <w:szCs w:val="20"/>
              </w:rPr>
              <w:t xml:space="preserve">Basic Data Types</w:t>
            </w:r>
          </w:p>
        </w:tc>
        <w:tc>
          <w:tcPr>
            <w:tcW w:type="pct" w:w="1250"/>
            <w:tcMar>
              <w:top w:type="dxa" w:w="60"/>
              <w:left w:type="dxa" w:w="100"/>
              <w:bottom w:type="dxa" w:w="60"/>
              <w:right w:type="dxa" w:w="100"/>
            </w:tcMar>
          </w:tcPr>
          <w:p>
            <w:r>
              <w:rPr>
                <w:rFonts w:ascii="Nirmala UI" w:cs="Nirmala UI" w:eastAsia="Nirmala UI" w:hAnsi="Nirmala UI"/>
                <w:sz w:val="20"/>
                <w:szCs w:val="20"/>
              </w:rPr>
              <w:t xml:space="preserve">string, number, boolean, array, tuple, null</w:t>
            </w:r>
          </w:p>
        </w:tc>
        <w:tc>
          <w:tcPr>
            <w:tcW w:type="pct" w:w="1250"/>
            <w:tcMar>
              <w:top w:type="dxa" w:w="60"/>
              <w:left w:type="dxa" w:w="100"/>
              <w:bottom w:type="dxa" w:w="60"/>
              <w:right w:type="dxa" w:w="100"/>
            </w:tcMar>
          </w:tcPr>
          <w:p>
            <w:r>
              <w:rPr>
                <w:rFonts w:ascii="Nirmala UI" w:cs="Nirmala UI" w:eastAsia="Nirmala UI" w:hAnsi="Nirmala UI"/>
                <w:sz w:val="20"/>
                <w:szCs w:val="20"/>
              </w:rPr>
              <w:t xml:space="preserve">Lesson ১</w:t>
            </w:r>
          </w:p>
        </w:tc>
      </w:tr>
      <w:tr>
        <w:tc>
          <w:tcPr>
            <w:tcW w:type="pct" w:w="1250"/>
            <w:tcMar>
              <w:top w:type="dxa" w:w="60"/>
              <w:left w:type="dxa" w:w="100"/>
              <w:bottom w:type="dxa" w:w="60"/>
              <w:right w:type="dxa" w:w="100"/>
            </w:tcMar>
          </w:tcPr>
          <w:p>
            <w:r>
              <w:rPr>
                <w:rFonts w:ascii="Nirmala UI" w:cs="Nirmala UI" w:eastAsia="Nirmala UI" w:hAnsi="Nirmala UI"/>
                <w:sz w:val="20"/>
                <w:szCs w:val="20"/>
              </w:rPr>
              <w:t xml:space="preserve">৩</w:t>
            </w:r>
          </w:p>
        </w:tc>
        <w:tc>
          <w:tcPr>
            <w:tcW w:type="pct" w:w="1250"/>
            <w:tcMar>
              <w:top w:type="dxa" w:w="60"/>
              <w:left w:type="dxa" w:w="100"/>
              <w:bottom w:type="dxa" w:w="60"/>
              <w:right w:type="dxa" w:w="100"/>
            </w:tcMar>
          </w:tcPr>
          <w:p>
            <w:r>
              <w:rPr>
                <w:rFonts w:ascii="Nirmala UI" w:cs="Nirmala UI" w:eastAsia="Nirmala UI" w:hAnsi="Nirmala UI"/>
                <w:sz w:val="20"/>
                <w:szCs w:val="20"/>
              </w:rPr>
              <w:t xml:space="preserve">Objects ও Functions</w:t>
            </w:r>
          </w:p>
        </w:tc>
        <w:tc>
          <w:tcPr>
            <w:tcW w:type="pct" w:w="1250"/>
            <w:tcMar>
              <w:top w:type="dxa" w:w="60"/>
              <w:left w:type="dxa" w:w="100"/>
              <w:bottom w:type="dxa" w:w="60"/>
              <w:right w:type="dxa" w:w="100"/>
            </w:tcMar>
          </w:tcPr>
          <w:p>
            <w:r>
              <w:rPr>
                <w:rFonts w:ascii="Nirmala UI" w:cs="Nirmala UI" w:eastAsia="Nirmala UI" w:hAnsi="Nirmala UI"/>
                <w:sz w:val="20"/>
                <w:szCs w:val="20"/>
              </w:rPr>
              <w:t xml:space="preserve">typed object, parameter ও return type, optional/default</w:t>
            </w:r>
          </w:p>
        </w:tc>
        <w:tc>
          <w:tcPr>
            <w:tcW w:type="pct" w:w="1250"/>
            <w:tcMar>
              <w:top w:type="dxa" w:w="60"/>
              <w:left w:type="dxa" w:w="100"/>
              <w:bottom w:type="dxa" w:w="60"/>
              <w:right w:type="dxa" w:w="100"/>
            </w:tcMar>
          </w:tcPr>
          <w:p>
            <w:r>
              <w:rPr>
                <w:rFonts w:ascii="Nirmala UI" w:cs="Nirmala UI" w:eastAsia="Nirmala UI" w:hAnsi="Nirmala UI"/>
                <w:sz w:val="20"/>
                <w:szCs w:val="20"/>
              </w:rPr>
              <w:t xml:space="preserve">Lesson ২</w:t>
            </w:r>
          </w:p>
        </w:tc>
      </w:tr>
      <w:tr>
        <w:tc>
          <w:tcPr>
            <w:tcW w:type="pct" w:w="1250"/>
            <w:tcMar>
              <w:top w:type="dxa" w:w="60"/>
              <w:left w:type="dxa" w:w="100"/>
              <w:bottom w:type="dxa" w:w="60"/>
              <w:right w:type="dxa" w:w="100"/>
            </w:tcMar>
          </w:tcPr>
          <w:p>
            <w:r>
              <w:rPr>
                <w:rFonts w:ascii="Nirmala UI" w:cs="Nirmala UI" w:eastAsia="Nirmala UI" w:hAnsi="Nirmala UI"/>
                <w:sz w:val="20"/>
                <w:szCs w:val="20"/>
              </w:rPr>
              <w:t xml:space="preserve">৪</w:t>
            </w:r>
          </w:p>
        </w:tc>
        <w:tc>
          <w:tcPr>
            <w:tcW w:type="pct" w:w="1250"/>
            <w:tcMar>
              <w:top w:type="dxa" w:w="60"/>
              <w:left w:type="dxa" w:w="100"/>
              <w:bottom w:type="dxa" w:w="60"/>
              <w:right w:type="dxa" w:w="100"/>
            </w:tcMar>
          </w:tcPr>
          <w:p>
            <w:r>
              <w:rPr>
                <w:rFonts w:ascii="Nirmala UI" w:cs="Nirmala UI" w:eastAsia="Nirmala UI" w:hAnsi="Nirmala UI"/>
                <w:sz w:val="20"/>
                <w:szCs w:val="20"/>
              </w:rPr>
              <w:t xml:space="preserve">Optional ও Literal Types</w:t>
            </w:r>
          </w:p>
        </w:tc>
        <w:tc>
          <w:tcPr>
            <w:tcW w:type="pct" w:w="1250"/>
            <w:tcMar>
              <w:top w:type="dxa" w:w="60"/>
              <w:left w:type="dxa" w:w="100"/>
              <w:bottom w:type="dxa" w:w="60"/>
              <w:right w:type="dxa" w:w="100"/>
            </w:tcMar>
          </w:tcPr>
          <w:p>
            <w:r>
              <w:rPr>
                <w:rFonts w:ascii="Nirmala UI" w:cs="Nirmala UI" w:eastAsia="Nirmala UI" w:hAnsi="Nirmala UI"/>
                <w:sz w:val="20"/>
                <w:szCs w:val="20"/>
              </w:rPr>
              <w:t xml:space="preserve">?, "admin" union "user"</w:t>
            </w:r>
          </w:p>
        </w:tc>
        <w:tc>
          <w:tcPr>
            <w:tcW w:type="pct" w:w="1250"/>
            <w:tcMar>
              <w:top w:type="dxa" w:w="60"/>
              <w:left w:type="dxa" w:w="100"/>
              <w:bottom w:type="dxa" w:w="60"/>
              <w:right w:type="dxa" w:w="100"/>
            </w:tcMar>
          </w:tcPr>
          <w:p>
            <w:r>
              <w:rPr>
                <w:rFonts w:ascii="Nirmala UI" w:cs="Nirmala UI" w:eastAsia="Nirmala UI" w:hAnsi="Nirmala UI"/>
                <w:sz w:val="20"/>
                <w:szCs w:val="20"/>
              </w:rPr>
              <w:t xml:space="preserve">Lesson ২–৩</w:t>
            </w:r>
          </w:p>
        </w:tc>
      </w:tr>
      <w:tr>
        <w:tc>
          <w:tcPr>
            <w:tcW w:type="pct" w:w="1250"/>
            <w:tcMar>
              <w:top w:type="dxa" w:w="60"/>
              <w:left w:type="dxa" w:w="100"/>
              <w:bottom w:type="dxa" w:w="60"/>
              <w:right w:type="dxa" w:w="100"/>
            </w:tcMar>
          </w:tcPr>
          <w:p>
            <w:r>
              <w:rPr>
                <w:rFonts w:ascii="Nirmala UI" w:cs="Nirmala UI" w:eastAsia="Nirmala UI" w:hAnsi="Nirmala UI"/>
                <w:sz w:val="20"/>
                <w:szCs w:val="20"/>
              </w:rPr>
              <w:t xml:space="preserve">৫</w:t>
            </w:r>
          </w:p>
        </w:tc>
        <w:tc>
          <w:tcPr>
            <w:tcW w:type="pct" w:w="1250"/>
            <w:tcMar>
              <w:top w:type="dxa" w:w="60"/>
              <w:left w:type="dxa" w:w="100"/>
              <w:bottom w:type="dxa" w:w="60"/>
              <w:right w:type="dxa" w:w="100"/>
            </w:tcMar>
          </w:tcPr>
          <w:p>
            <w:r>
              <w:rPr>
                <w:rFonts w:ascii="Nirmala UI" w:cs="Nirmala UI" w:eastAsia="Nirmala UI" w:hAnsi="Nirmala UI"/>
                <w:sz w:val="20"/>
                <w:szCs w:val="20"/>
              </w:rPr>
              <w:t xml:space="preserve">Spread, Rest, Destructuring</w:t>
            </w:r>
          </w:p>
        </w:tc>
        <w:tc>
          <w:tcPr>
            <w:tcW w:type="pct" w:w="1250"/>
            <w:tcMar>
              <w:top w:type="dxa" w:w="60"/>
              <w:left w:type="dxa" w:w="100"/>
              <w:bottom w:type="dxa" w:w="60"/>
              <w:right w:type="dxa" w:w="100"/>
            </w:tcMar>
          </w:tcPr>
          <w:p>
            <w:r>
              <w:rPr>
                <w:rFonts w:ascii="Nirmala UI" w:cs="Nirmala UI" w:eastAsia="Nirmala UI" w:hAnsi="Nirmala UI"/>
                <w:sz w:val="20"/>
                <w:szCs w:val="20"/>
              </w:rPr>
              <w:t xml:space="preserve">... দিয়ে ছড়ানো ও জড়ো করা</w:t>
            </w:r>
          </w:p>
        </w:tc>
        <w:tc>
          <w:tcPr>
            <w:tcW w:type="pct" w:w="1250"/>
            <w:tcMar>
              <w:top w:type="dxa" w:w="60"/>
              <w:left w:type="dxa" w:w="100"/>
              <w:bottom w:type="dxa" w:w="60"/>
              <w:right w:type="dxa" w:w="100"/>
            </w:tcMar>
          </w:tcPr>
          <w:p>
            <w:r>
              <w:rPr>
                <w:rFonts w:ascii="Nirmala UI" w:cs="Nirmala UI" w:eastAsia="Nirmala UI" w:hAnsi="Nirmala UI"/>
                <w:sz w:val="20"/>
                <w:szCs w:val="20"/>
              </w:rPr>
              <w:t xml:space="preserve">Lesson ৩</w:t>
            </w:r>
          </w:p>
        </w:tc>
      </w:tr>
      <w:tr>
        <w:tc>
          <w:tcPr>
            <w:tcW w:type="pct" w:w="1250"/>
            <w:tcMar>
              <w:top w:type="dxa" w:w="60"/>
              <w:left w:type="dxa" w:w="100"/>
              <w:bottom w:type="dxa" w:w="60"/>
              <w:right w:type="dxa" w:w="100"/>
            </w:tcMar>
          </w:tcPr>
          <w:p>
            <w:r>
              <w:rPr>
                <w:rFonts w:ascii="Nirmala UI" w:cs="Nirmala UI" w:eastAsia="Nirmala UI" w:hAnsi="Nirmala UI"/>
                <w:sz w:val="20"/>
                <w:szCs w:val="20"/>
              </w:rPr>
              <w:t xml:space="preserve">৬</w:t>
            </w:r>
          </w:p>
        </w:tc>
        <w:tc>
          <w:tcPr>
            <w:tcW w:type="pct" w:w="1250"/>
            <w:tcMar>
              <w:top w:type="dxa" w:w="60"/>
              <w:left w:type="dxa" w:w="100"/>
              <w:bottom w:type="dxa" w:w="60"/>
              <w:right w:type="dxa" w:w="100"/>
            </w:tcMar>
          </w:tcPr>
          <w:p>
            <w:r>
              <w:rPr>
                <w:rFonts w:ascii="Nirmala UI" w:cs="Nirmala UI" w:eastAsia="Nirmala UI" w:hAnsi="Nirmala UI"/>
                <w:sz w:val="20"/>
                <w:szCs w:val="20"/>
              </w:rPr>
              <w:t xml:space="preserve">Type Alias, Union ও Intersection</w:t>
            </w:r>
          </w:p>
        </w:tc>
        <w:tc>
          <w:tcPr>
            <w:tcW w:type="pct" w:w="1250"/>
            <w:tcMar>
              <w:top w:type="dxa" w:w="60"/>
              <w:left w:type="dxa" w:w="100"/>
              <w:bottom w:type="dxa" w:w="60"/>
              <w:right w:type="dxa" w:w="100"/>
            </w:tcMar>
          </w:tcPr>
          <w:p>
            <w:r>
              <w:rPr>
                <w:rFonts w:ascii="Nirmala UI" w:cs="Nirmala UI" w:eastAsia="Nirmala UI" w:hAnsi="Nirmala UI"/>
                <w:sz w:val="20"/>
                <w:szCs w:val="20"/>
              </w:rPr>
              <w:t xml:space="preserve">type, A union B, A intersection B</w:t>
            </w:r>
          </w:p>
        </w:tc>
        <w:tc>
          <w:tcPr>
            <w:tcW w:type="pct" w:w="1250"/>
            <w:tcMar>
              <w:top w:type="dxa" w:w="60"/>
              <w:left w:type="dxa" w:w="100"/>
              <w:bottom w:type="dxa" w:w="60"/>
              <w:right w:type="dxa" w:w="100"/>
            </w:tcMar>
          </w:tcPr>
          <w:p>
            <w:r>
              <w:rPr>
                <w:rFonts w:ascii="Nirmala UI" w:cs="Nirmala UI" w:eastAsia="Nirmala UI" w:hAnsi="Nirmala UI"/>
                <w:sz w:val="20"/>
                <w:szCs w:val="20"/>
              </w:rPr>
              <w:t xml:space="preserve">Lesson ৪</w:t>
            </w:r>
          </w:p>
        </w:tc>
      </w:tr>
      <w:tr>
        <w:tc>
          <w:tcPr>
            <w:tcW w:type="pct" w:w="1250"/>
            <w:tcMar>
              <w:top w:type="dxa" w:w="60"/>
              <w:left w:type="dxa" w:w="100"/>
              <w:bottom w:type="dxa" w:w="60"/>
              <w:right w:type="dxa" w:w="100"/>
            </w:tcMar>
          </w:tcPr>
          <w:p>
            <w:r>
              <w:rPr>
                <w:rFonts w:ascii="Nirmala UI" w:cs="Nirmala UI" w:eastAsia="Nirmala UI" w:hAnsi="Nirmala UI"/>
                <w:sz w:val="20"/>
                <w:szCs w:val="20"/>
              </w:rPr>
              <w:t xml:space="preserve">৭</w:t>
            </w:r>
          </w:p>
        </w:tc>
        <w:tc>
          <w:tcPr>
            <w:tcW w:type="pct" w:w="1250"/>
            <w:tcMar>
              <w:top w:type="dxa" w:w="60"/>
              <w:left w:type="dxa" w:w="100"/>
              <w:bottom w:type="dxa" w:w="60"/>
              <w:right w:type="dxa" w:w="100"/>
            </w:tcMar>
          </w:tcPr>
          <w:p>
            <w:r>
              <w:rPr>
                <w:rFonts w:ascii="Nirmala UI" w:cs="Nirmala UI" w:eastAsia="Nirmala UI" w:hAnsi="Nirmala UI"/>
                <w:sz w:val="20"/>
                <w:szCs w:val="20"/>
              </w:rPr>
              <w:t xml:space="preserve">Ternary, Nullish Coalescing, Optional Chaining</w:t>
            </w:r>
          </w:p>
        </w:tc>
        <w:tc>
          <w:tcPr>
            <w:tcW w:type="pct" w:w="1250"/>
            <w:tcMar>
              <w:top w:type="dxa" w:w="60"/>
              <w:left w:type="dxa" w:w="100"/>
              <w:bottom w:type="dxa" w:w="60"/>
              <w:right w:type="dxa" w:w="100"/>
            </w:tcMar>
          </w:tcPr>
          <w:p>
            <w:r>
              <w:rPr>
                <w:rFonts w:ascii="Nirmala UI" w:cs="Nirmala UI" w:eastAsia="Nirmala UI" w:hAnsi="Nirmala UI"/>
                <w:sz w:val="20"/>
                <w:szCs w:val="20"/>
              </w:rPr>
              <w:t xml:space="preserve">??, ?., ?:</w:t>
            </w:r>
          </w:p>
        </w:tc>
        <w:tc>
          <w:tcPr>
            <w:tcW w:type="pct" w:w="1250"/>
            <w:tcMar>
              <w:top w:type="dxa" w:w="60"/>
              <w:left w:type="dxa" w:w="100"/>
              <w:bottom w:type="dxa" w:w="60"/>
              <w:right w:type="dxa" w:w="100"/>
            </w:tcMar>
          </w:tcPr>
          <w:p>
            <w:r>
              <w:rPr>
                <w:rFonts w:ascii="Nirmala UI" w:cs="Nirmala UI" w:eastAsia="Nirmala UI" w:hAnsi="Nirmala UI"/>
                <w:sz w:val="20"/>
                <w:szCs w:val="20"/>
              </w:rPr>
              <w:t xml:space="preserve">Lesson ৪</w:t>
            </w:r>
          </w:p>
        </w:tc>
      </w:tr>
      <w:tr>
        <w:tc>
          <w:tcPr>
            <w:tcW w:type="pct" w:w="1250"/>
            <w:tcMar>
              <w:top w:type="dxa" w:w="60"/>
              <w:left w:type="dxa" w:w="100"/>
              <w:bottom w:type="dxa" w:w="60"/>
              <w:right w:type="dxa" w:w="100"/>
            </w:tcMar>
          </w:tcPr>
          <w:p>
            <w:r>
              <w:rPr>
                <w:rFonts w:ascii="Nirmala UI" w:cs="Nirmala UI" w:eastAsia="Nirmala UI" w:hAnsi="Nirmala UI"/>
                <w:sz w:val="20"/>
                <w:szCs w:val="20"/>
              </w:rPr>
              <w:t xml:space="preserve">৮</w:t>
            </w:r>
          </w:p>
        </w:tc>
        <w:tc>
          <w:tcPr>
            <w:tcW w:type="pct" w:w="1250"/>
            <w:tcMar>
              <w:top w:type="dxa" w:w="60"/>
              <w:left w:type="dxa" w:w="100"/>
              <w:bottom w:type="dxa" w:w="60"/>
              <w:right w:type="dxa" w:w="100"/>
            </w:tcMar>
          </w:tcPr>
          <w:p>
            <w:r>
              <w:rPr>
                <w:rFonts w:ascii="Nirmala UI" w:cs="Nirmala UI" w:eastAsia="Nirmala UI" w:hAnsi="Nirmala UI"/>
                <w:sz w:val="20"/>
                <w:szCs w:val="20"/>
              </w:rPr>
              <w:t xml:space="preserve">Nullable, unknown, never, any</w:t>
            </w:r>
          </w:p>
        </w:tc>
        <w:tc>
          <w:tcPr>
            <w:tcW w:type="pct" w:w="1250"/>
            <w:tcMar>
              <w:top w:type="dxa" w:w="60"/>
              <w:left w:type="dxa" w:w="100"/>
              <w:bottom w:type="dxa" w:w="60"/>
              <w:right w:type="dxa" w:w="100"/>
            </w:tcMar>
          </w:tcPr>
          <w:p>
            <w:r>
              <w:rPr>
                <w:rFonts w:ascii="Nirmala UI" w:cs="Nirmala UI" w:eastAsia="Nirmala UI" w:hAnsi="Nirmala UI"/>
                <w:sz w:val="20"/>
                <w:szCs w:val="20"/>
              </w:rPr>
              <w:t xml:space="preserve">null-safety, নিরাপদ অজানা টাইপ</w:t>
            </w:r>
          </w:p>
        </w:tc>
        <w:tc>
          <w:tcPr>
            <w:tcW w:type="pct" w:w="1250"/>
            <w:tcMar>
              <w:top w:type="dxa" w:w="60"/>
              <w:left w:type="dxa" w:w="100"/>
              <w:bottom w:type="dxa" w:w="60"/>
              <w:right w:type="dxa" w:w="100"/>
            </w:tcMar>
          </w:tcPr>
          <w:p>
            <w:r>
              <w:rPr>
                <w:rFonts w:ascii="Nirmala UI" w:cs="Nirmala UI" w:eastAsia="Nirmala UI" w:hAnsi="Nirmala UI"/>
                <w:sz w:val="20"/>
                <w:szCs w:val="20"/>
              </w:rPr>
              <w:t xml:space="preserve">Lesson ২</w:t>
            </w:r>
          </w:p>
        </w:tc>
      </w:tr>
      <w:tr>
        <w:tc>
          <w:tcPr>
            <w:tcW w:type="pct" w:w="1250"/>
            <w:tcMar>
              <w:top w:type="dxa" w:w="60"/>
              <w:left w:type="dxa" w:w="100"/>
              <w:bottom w:type="dxa" w:w="60"/>
              <w:right w:type="dxa" w:w="100"/>
            </w:tcMar>
          </w:tcPr>
          <w:p>
            <w:r>
              <w:rPr>
                <w:rFonts w:ascii="Nirmala UI" w:cs="Nirmala UI" w:eastAsia="Nirmala UI" w:hAnsi="Nirmala UI"/>
                <w:sz w:val="20"/>
                <w:szCs w:val="20"/>
              </w:rPr>
              <w:t xml:space="preserve">৯</w:t>
            </w:r>
          </w:p>
        </w:tc>
        <w:tc>
          <w:tcPr>
            <w:tcW w:type="pct" w:w="1250"/>
            <w:tcMar>
              <w:top w:type="dxa" w:w="60"/>
              <w:left w:type="dxa" w:w="100"/>
              <w:bottom w:type="dxa" w:w="60"/>
              <w:right w:type="dxa" w:w="100"/>
            </w:tcMar>
          </w:tcPr>
          <w:p>
            <w:r>
              <w:rPr>
                <w:rFonts w:ascii="Nirmala UI" w:cs="Nirmala UI" w:eastAsia="Nirmala UI" w:hAnsi="Nirmala UI"/>
                <w:sz w:val="20"/>
                <w:szCs w:val="20"/>
              </w:rPr>
              <w:t xml:space="preserve">Revision ও Mini-Project</w:t>
            </w:r>
          </w:p>
        </w:tc>
        <w:tc>
          <w:tcPr>
            <w:tcW w:type="pct" w:w="1250"/>
            <w:tcMar>
              <w:top w:type="dxa" w:w="60"/>
              <w:left w:type="dxa" w:w="100"/>
              <w:bottom w:type="dxa" w:w="60"/>
              <w:right w:type="dxa" w:w="100"/>
            </w:tcMar>
          </w:tcPr>
          <w:p>
            <w:r>
              <w:rPr>
                <w:rFonts w:ascii="Nirmala UI" w:cs="Nirmala UI" w:eastAsia="Nirmala UI" w:hAnsi="Nirmala UI"/>
                <w:sz w:val="20"/>
                <w:szCs w:val="20"/>
              </w:rPr>
              <w:t xml:space="preserve">সব একসাথে একটি ছোট CLI app</w:t>
            </w:r>
          </w:p>
        </w:tc>
        <w:tc>
          <w:tcPr>
            <w:tcW w:type="pct" w:w="1250"/>
            <w:tcMar>
              <w:top w:type="dxa" w:w="60"/>
              <w:left w:type="dxa" w:w="100"/>
              <w:bottom w:type="dxa" w:w="60"/>
              <w:right w:type="dxa" w:w="100"/>
            </w:tcMar>
          </w:tcPr>
          <w:p>
            <w:r>
              <w:rPr>
                <w:rFonts w:ascii="Nirmala UI" w:cs="Nirmala UI" w:eastAsia="Nirmala UI" w:hAnsi="Nirmala UI"/>
                <w:sz w:val="20"/>
                <w:szCs w:val="20"/>
              </w:rPr>
              <w:t xml:space="preserve">সব</w:t>
            </w:r>
          </w:p>
        </w:tc>
      </w:tr>
    </w:tbl>
    <w:p>
      <w:pPr>
        <w:spacing w:after="120"/>
      </w:pPr>
    </w:p>
    <w:p>
      <w:pPr>
        <w:pStyle w:val="Heading2"/>
        <w:spacing w:after="120" w:before="240"/>
      </w:pPr>
      <w:r>
        <w:rPr>
          <w:rFonts w:ascii="Nirmala UI" w:cs="Nirmala UI" w:eastAsia="Nirmala UI" w:hAnsi="Nirmala UI"/>
          <w:b/>
          <w:bCs/>
        </w:rPr>
        <w:t xml:space="preserve">২. Lesson 1 — TypeScript পরিচয় ও Setup</w:t>
      </w:r>
    </w:p>
    <w:p>
      <w:pPr>
        <w:pStyle w:val="Heading3"/>
        <w:spacing w:after="120" w:before="240"/>
      </w:pPr>
      <w:r>
        <w:rPr>
          <w:rFonts w:ascii="Nirmala UI" w:cs="Nirmala UI" w:eastAsia="Nirmala UI" w:hAnsi="Nirmala UI"/>
          <w:b/>
          <w:bCs/>
        </w:rPr>
        <w:t xml:space="preserve">কেন TypeScript? (সমস্যা)</w:t>
      </w:r>
    </w:p>
    <w:p>
      <w:pPr>
        <w:spacing w:after="140" w:line="300"/>
        <w:jc w:val="both"/>
      </w:pPr>
      <w:r>
        <w:rPr>
          <w:rFonts w:ascii="Nirmala UI" w:cs="Nirmala UI" w:eastAsia="Nirmala UI" w:hAnsi="Nirmala UI"/>
        </w:rPr>
        <w:t xml:space="preserve">JavaScript এ ভুল ধরা পড়ে runtime-এ, অর্থাৎ প্রোগ্রাম চালানোর সময়। কিন্তু বাস্তবে এটা ধরা পড়ে production-এ, ব্যবহারকারীর কাছে, যেটা সবচেয়ে ব্যয়বহুল। TypeScript একই ভুল ধরে ফেলে compile-time-এ, অর্থাৎ কোড লেখার সময়েই।</w:t>
      </w:r>
    </w:p>
    <w:tbl>
      <w:tblPr>
        <w:tblW w:type="pct" w:w="5000"/>
        <w:tblBorders>
          <w:top w:val="single" w:color="D0D0D0" w:sz="4"/>
          <w:left w:val="single" w:color="D0D0D0" w:sz="4"/>
          <w:bottom w:val="single" w:color="D0D0D0" w:sz="4"/>
          <w:right w:val="single" w:color="D0D0D0" w:sz="4"/>
          <w:insideH w:val="none"/>
          <w:insideV w:val="none"/>
        </w:tblBorders>
      </w:tblPr>
      <w:tblGrid>
        <w:gridCol w:w="9638"/>
      </w:tblGrid>
      <w:tr>
        <w:tc>
          <w:tcPr>
            <w:shd w:fill="F5F5F5" w:color="auto" w:val="clear"/>
            <w:tcMar>
              <w:top w:type="dxa" w:w="120"/>
              <w:left w:type="dxa" w:w="160"/>
              <w:bottom w:type="dxa" w:w="120"/>
              <w:right w:type="dxa" w:w="160"/>
            </w:tcMar>
          </w:tcPr>
          <w:p>
            <w:pPr>
              <w:shd w:fill="F5F5F5" w:color="auto" w:val="clear"/>
              <w:spacing w:after="0" w:line="240"/>
            </w:pPr>
            <w:r>
              <w:rPr>
                <w:rFonts w:ascii="Consolas" w:cs="Consolas" w:eastAsia="Consolas" w:hAnsi="Consolas"/>
                <w:color w:val="1F1F1F"/>
                <w:sz w:val="18"/>
                <w:szCs w:val="18"/>
              </w:rPr>
              <w:t xml:space="preserve">// JavaScript — চুপচাপ ভুল করে চলে</w:t>
            </w:r>
          </w:p>
          <w:p>
            <w:pPr>
              <w:shd w:fill="F5F5F5" w:color="auto" w:val="clear"/>
              <w:spacing w:after="0" w:line="240"/>
            </w:pPr>
            <w:r>
              <w:rPr>
                <w:rFonts w:ascii="Consolas" w:cs="Consolas" w:eastAsia="Consolas" w:hAnsi="Consolas"/>
                <w:color w:val="1F1F1F"/>
                <w:sz w:val="18"/>
                <w:szCs w:val="18"/>
              </w:rPr>
              <w:t xml:space="preserve">function transfer(senderId, receiverId, amount) {</w:t>
            </w:r>
          </w:p>
          <w:p>
            <w:pPr>
              <w:shd w:fill="F5F5F5" w:color="auto" w:val="clear"/>
              <w:spacing w:after="0" w:line="240"/>
            </w:pPr>
            <w:r>
              <w:rPr>
                <w:rFonts w:ascii="Consolas" w:cs="Consolas" w:eastAsia="Consolas" w:hAnsi="Consolas"/>
                <w:color w:val="1F1F1F"/>
                <w:sz w:val="18"/>
                <w:szCs w:val="18"/>
              </w:rPr>
              <w:t xml:space="preserve">  return senderId - amount;</w:t>
            </w:r>
          </w:p>
          <w:p>
            <w:pPr>
              <w:shd w:fill="F5F5F5" w:color="auto" w:val="clear"/>
              <w:spacing w:after="0" w:line="240"/>
            </w:pPr>
            <w:r>
              <w:rPr>
                <w:rFonts w:ascii="Consolas" w:cs="Consolas" w:eastAsia="Consolas" w:hAnsi="Consolas"/>
                <w:color w:val="1F1F1F"/>
                <w:sz w:val="18"/>
                <w:szCs w:val="18"/>
              </w:rPr>
              <w:t xml:space="preserve">}</w:t>
            </w:r>
          </w:p>
          <w:p>
            <w:pPr>
              <w:shd w:fill="F5F5F5" w:color="auto" w:val="clear"/>
              <w:spacing w:after="0" w:line="240"/>
            </w:pPr>
            <w:r>
              <w:rPr>
                <w:rFonts w:ascii="Consolas" w:cs="Consolas" w:eastAsia="Consolas" w:hAnsi="Consolas"/>
                <w:color w:val="1F1F1F"/>
                <w:sz w:val="18"/>
                <w:szCs w:val="18"/>
              </w:rPr>
              <w:t xml:space="preserve">transfer(101, 202, "Rahim"); // NaN — কোনো warning নেই</w:t>
            </w:r>
          </w:p>
        </w:tc>
      </w:tr>
    </w:tbl>
    <w:p>
      <w:pPr>
        <w:spacing w:after="120"/>
      </w:pPr>
    </w:p>
    <w:p>
      <w:pPr>
        <w:spacing w:after="140" w:line="300"/>
        <w:jc w:val="both"/>
      </w:pPr>
      <w:r>
        <w:rPr>
          <w:rFonts w:ascii="Nirmala UI" w:cs="Nirmala UI" w:eastAsia="Nirmala UI" w:hAnsi="Nirmala UI"/>
        </w:rPr>
        <w:t xml:space="preserve">উপরের কোডে amount এর জায়গায় string চলে গেছে, কিন্তু JavaScript কিছুই বলেনি। ফলাফল হলো NaN, যা পরে হিসাব নষ্ট করে।</w:t>
      </w:r>
    </w:p>
    <w:p>
      <w:pPr>
        <w:pStyle w:val="Heading3"/>
        <w:spacing w:after="120" w:before="240"/>
      </w:pPr>
      <w:r>
        <w:rPr>
          <w:rFonts w:ascii="Nirmala UI" w:cs="Nirmala UI" w:eastAsia="Nirmala UI" w:hAnsi="Nirmala UI"/>
          <w:b/>
          <w:bCs/>
        </w:rPr>
        <w:t xml:space="preserve">TypeScript কীভাবে কাজ করে (Compilation)</w:t>
      </w:r>
    </w:p>
    <w:p>
      <w:pPr>
        <w:spacing w:after="140" w:line="300"/>
        <w:jc w:val="both"/>
      </w:pPr>
      <w:r>
        <w:rPr>
          <w:rFonts w:ascii="Nirmala UI" w:cs="Nirmala UI" w:eastAsia="Nirmala UI" w:hAnsi="Nirmala UI"/>
        </w:rPr>
        <w:t xml:space="preserve">TypeScript একটি compiler (tsc) দিয়ে চলে। দুটি কাজ করে: প্রথমে type check করে, তারপর type মুছে plain JavaScript বানায়।</w:t>
      </w:r>
    </w:p>
    <w:tbl>
      <w:tblPr>
        <w:tblW w:type="pct" w:w="5000"/>
        <w:tblBorders>
          <w:top w:val="single" w:color="D0D0D0" w:sz="4"/>
          <w:left w:val="single" w:color="D0D0D0" w:sz="4"/>
          <w:bottom w:val="single" w:color="D0D0D0" w:sz="4"/>
          <w:right w:val="single" w:color="D0D0D0" w:sz="4"/>
          <w:insideH w:val="none"/>
          <w:insideV w:val="none"/>
        </w:tblBorders>
      </w:tblPr>
      <w:tblGrid>
        <w:gridCol w:w="9638"/>
      </w:tblGrid>
      <w:tr>
        <w:tc>
          <w:tcPr>
            <w:shd w:fill="F5F5F5" w:color="auto" w:val="clear"/>
            <w:tcMar>
              <w:top w:type="dxa" w:w="120"/>
              <w:left w:type="dxa" w:w="160"/>
              <w:bottom w:type="dxa" w:w="120"/>
              <w:right w:type="dxa" w:w="160"/>
            </w:tcMar>
          </w:tcPr>
          <w:p>
            <w:pPr>
              <w:shd w:fill="F5F5F5" w:color="auto" w:val="clear"/>
              <w:spacing w:after="0" w:line="240"/>
            </w:pPr>
            <w:r>
              <w:rPr>
                <w:rFonts w:ascii="Consolas" w:cs="Consolas" w:eastAsia="Consolas" w:hAnsi="Consolas"/>
                <w:color w:val="1F1F1F"/>
                <w:sz w:val="18"/>
                <w:szCs w:val="18"/>
              </w:rPr>
              <w:t xml:space="preserve">  আপনার .ts ফাইল</w:t>
            </w:r>
          </w:p>
          <w:p>
            <w:pPr>
              <w:shd w:fill="F5F5F5" w:color="auto" w:val="clear"/>
              <w:spacing w:after="0" w:line="240"/>
            </w:pPr>
            <w:r>
              <w:rPr>
                <w:rFonts w:ascii="Consolas" w:cs="Consolas" w:eastAsia="Consolas" w:hAnsi="Consolas"/>
                <w:color w:val="1F1F1F"/>
                <w:sz w:val="18"/>
                <w:szCs w:val="18"/>
              </w:rPr>
              <w:t xml:space="preserve">        |</w:t>
            </w:r>
          </w:p>
          <w:p>
            <w:pPr>
              <w:shd w:fill="F5F5F5" w:color="auto" w:val="clear"/>
              <w:spacing w:after="0" w:line="240"/>
            </w:pPr>
            <w:r>
              <w:rPr>
                <w:rFonts w:ascii="Consolas" w:cs="Consolas" w:eastAsia="Consolas" w:hAnsi="Consolas"/>
                <w:color w:val="1F1F1F"/>
                <w:sz w:val="18"/>
                <w:szCs w:val="18"/>
              </w:rPr>
              <w:t xml:space="preserve">        v</w:t>
            </w:r>
          </w:p>
          <w:p>
            <w:pPr>
              <w:shd w:fill="F5F5F5" w:color="auto" w:val="clear"/>
              <w:spacing w:after="0" w:line="240"/>
            </w:pPr>
            <w:r>
              <w:rPr>
                <w:rFonts w:ascii="Consolas" w:cs="Consolas" w:eastAsia="Consolas" w:hAnsi="Consolas"/>
                <w:color w:val="1F1F1F"/>
                <w:sz w:val="18"/>
                <w:szCs w:val="18"/>
              </w:rPr>
              <w:t xml:space="preserve">   tsc (type check)  -- ভুল থাকলে এখানেই থেমে যায়</w:t>
            </w:r>
          </w:p>
          <w:p>
            <w:pPr>
              <w:shd w:fill="F5F5F5" w:color="auto" w:val="clear"/>
              <w:spacing w:after="0" w:line="240"/>
            </w:pPr>
            <w:r>
              <w:rPr>
                <w:rFonts w:ascii="Consolas" w:cs="Consolas" w:eastAsia="Consolas" w:hAnsi="Consolas"/>
                <w:color w:val="1F1F1F"/>
                <w:sz w:val="18"/>
                <w:szCs w:val="18"/>
              </w:rPr>
              <w:t xml:space="preserve">        |</w:t>
            </w:r>
          </w:p>
          <w:p>
            <w:pPr>
              <w:shd w:fill="F5F5F5" w:color="auto" w:val="clear"/>
              <w:spacing w:after="0" w:line="240"/>
            </w:pPr>
            <w:r>
              <w:rPr>
                <w:rFonts w:ascii="Consolas" w:cs="Consolas" w:eastAsia="Consolas" w:hAnsi="Consolas"/>
                <w:color w:val="1F1F1F"/>
                <w:sz w:val="18"/>
                <w:szCs w:val="18"/>
              </w:rPr>
              <w:t xml:space="preserve">        |  সব ঠিক থাকলে</w:t>
            </w:r>
          </w:p>
          <w:p>
            <w:pPr>
              <w:shd w:fill="F5F5F5" w:color="auto" w:val="clear"/>
              <w:spacing w:after="0" w:line="240"/>
            </w:pPr>
            <w:r>
              <w:rPr>
                <w:rFonts w:ascii="Consolas" w:cs="Consolas" w:eastAsia="Consolas" w:hAnsi="Consolas"/>
                <w:color w:val="1F1F1F"/>
                <w:sz w:val="18"/>
                <w:szCs w:val="18"/>
              </w:rPr>
              <w:t xml:space="preserve">        v</w:t>
            </w:r>
          </w:p>
          <w:p>
            <w:pPr>
              <w:shd w:fill="F5F5F5" w:color="auto" w:val="clear"/>
              <w:spacing w:after="0" w:line="240"/>
            </w:pPr>
            <w:r>
              <w:rPr>
                <w:rFonts w:ascii="Consolas" w:cs="Consolas" w:eastAsia="Consolas" w:hAnsi="Consolas"/>
                <w:color w:val="1F1F1F"/>
                <w:sz w:val="18"/>
                <w:szCs w:val="18"/>
              </w:rPr>
              <w:t xml:space="preserve">   plain .js ফাইল  -- সব type মুছে যায় (type erasure)</w:t>
            </w:r>
          </w:p>
          <w:p>
            <w:pPr>
              <w:shd w:fill="F5F5F5" w:color="auto" w:val="clear"/>
              <w:spacing w:after="0" w:line="240"/>
            </w:pPr>
            <w:r>
              <w:rPr>
                <w:rFonts w:ascii="Consolas" w:cs="Consolas" w:eastAsia="Consolas" w:hAnsi="Consolas"/>
                <w:color w:val="1F1F1F"/>
                <w:sz w:val="18"/>
                <w:szCs w:val="18"/>
              </w:rPr>
              <w:t xml:space="preserve">        |</w:t>
            </w:r>
          </w:p>
          <w:p>
            <w:pPr>
              <w:shd w:fill="F5F5F5" w:color="auto" w:val="clear"/>
              <w:spacing w:after="0" w:line="240"/>
            </w:pPr>
            <w:r>
              <w:rPr>
                <w:rFonts w:ascii="Consolas" w:cs="Consolas" w:eastAsia="Consolas" w:hAnsi="Consolas"/>
                <w:color w:val="1F1F1F"/>
                <w:sz w:val="18"/>
                <w:szCs w:val="18"/>
              </w:rPr>
              <w:t xml:space="preserve">        v</w:t>
            </w:r>
          </w:p>
          <w:p>
            <w:pPr>
              <w:shd w:fill="F5F5F5" w:color="auto" w:val="clear"/>
              <w:spacing w:after="0" w:line="240"/>
            </w:pPr>
            <w:r>
              <w:rPr>
                <w:rFonts w:ascii="Consolas" w:cs="Consolas" w:eastAsia="Consolas" w:hAnsi="Consolas"/>
                <w:color w:val="1F1F1F"/>
                <w:sz w:val="18"/>
                <w:szCs w:val="18"/>
              </w:rPr>
              <w:t xml:space="preserve">    node চালায় (.js)</w:t>
            </w:r>
          </w:p>
        </w:tc>
      </w:tr>
    </w:tbl>
    <w:p>
      <w:pPr>
        <w:spacing w:after="120"/>
      </w:pPr>
    </w:p>
    <w:p>
      <w:pPr>
        <w:spacing w:after="140" w:line="300"/>
        <w:jc w:val="both"/>
      </w:pPr>
      <w:r>
        <w:rPr>
          <w:rFonts w:ascii="Nirmala UI" w:cs="Nirmala UI" w:eastAsia="Nirmala UI" w:hAnsi="Nirmala UI"/>
        </w:rPr>
        <w:t xml:space="preserve">গুরুত্বপূর্ণ বিষয়: ব্রাউজার বা Node কখনো TypeScript বোঝে না। TypeScript শুধু compile করার সময় থাকে, আর output JavaScript এ কোনো type অবশিষ্ট থাকে না। একে বলে type erasure। এর ফলে runtime-এ কোনো overhead তৈরি হয় না।</w:t>
      </w:r>
    </w:p>
    <w:p>
      <w:pPr>
        <w:pStyle w:val="Heading3"/>
        <w:spacing w:after="120" w:before="240"/>
      </w:pPr>
      <w:r>
        <w:rPr>
          <w:rFonts w:ascii="Nirmala UI" w:cs="Nirmala UI" w:eastAsia="Nirmala UI" w:hAnsi="Nirmala UI"/>
          <w:b/>
          <w:bCs/>
        </w:rPr>
        <w:t xml:space="preserve">Setup</w:t>
      </w:r>
    </w:p>
    <w:p>
      <w:pPr>
        <w:spacing w:after="140" w:line="300"/>
        <w:jc w:val="both"/>
      </w:pPr>
      <w:r>
        <w:rPr>
          <w:rFonts w:ascii="Nirmala UI" w:cs="Nirmala UI" w:eastAsia="Nirmala UI" w:hAnsi="Nirmala UI"/>
        </w:rPr>
        <w:t xml:space="preserve">Windows PowerShell এ প্রজেক্ট তৈরি ও টুল ইনস্টল:</w:t>
      </w:r>
    </w:p>
    <w:tbl>
      <w:tblPr>
        <w:tblW w:type="pct" w:w="5000"/>
        <w:tblBorders>
          <w:top w:val="single" w:color="D0D0D0" w:sz="4"/>
          <w:left w:val="single" w:color="D0D0D0" w:sz="4"/>
          <w:bottom w:val="single" w:color="D0D0D0" w:sz="4"/>
          <w:right w:val="single" w:color="D0D0D0" w:sz="4"/>
          <w:insideH w:val="none"/>
          <w:insideV w:val="none"/>
        </w:tblBorders>
      </w:tblPr>
      <w:tblGrid>
        <w:gridCol w:w="9638"/>
      </w:tblGrid>
      <w:tr>
        <w:tc>
          <w:tcPr>
            <w:shd w:fill="F5F5F5" w:color="auto" w:val="clear"/>
            <w:tcMar>
              <w:top w:type="dxa" w:w="120"/>
              <w:left w:type="dxa" w:w="160"/>
              <w:bottom w:type="dxa" w:w="120"/>
              <w:right w:type="dxa" w:w="160"/>
            </w:tcMar>
          </w:tcPr>
          <w:p>
            <w:pPr>
              <w:shd w:fill="F5F5F5" w:color="auto" w:val="clear"/>
              <w:spacing w:after="0" w:line="240"/>
            </w:pPr>
            <w:r>
              <w:rPr>
                <w:rFonts w:ascii="Consolas" w:cs="Consolas" w:eastAsia="Consolas" w:hAnsi="Consolas"/>
                <w:color w:val="1F1F1F"/>
                <w:sz w:val="18"/>
                <w:szCs w:val="18"/>
              </w:rPr>
              <w:t xml:space="preserve">mkdir D:\Learn\ts-practice</w:t>
            </w:r>
          </w:p>
          <w:p>
            <w:pPr>
              <w:shd w:fill="F5F5F5" w:color="auto" w:val="clear"/>
              <w:spacing w:after="0" w:line="240"/>
            </w:pPr>
            <w:r>
              <w:rPr>
                <w:rFonts w:ascii="Consolas" w:cs="Consolas" w:eastAsia="Consolas" w:hAnsi="Consolas"/>
                <w:color w:val="1F1F1F"/>
                <w:sz w:val="18"/>
                <w:szCs w:val="18"/>
              </w:rPr>
              <w:t xml:space="preserve">cd D:\Learn\ts-practice</w:t>
            </w:r>
          </w:p>
          <w:p>
            <w:pPr>
              <w:shd w:fill="F5F5F5" w:color="auto" w:val="clear"/>
              <w:spacing w:after="0" w:line="240"/>
            </w:pPr>
            <w:r>
              <w:rPr>
                <w:rFonts w:ascii="Consolas" w:cs="Consolas" w:eastAsia="Consolas" w:hAnsi="Consolas"/>
                <w:color w:val="1F1F1F"/>
                <w:sz w:val="18"/>
                <w:szCs w:val="18"/>
              </w:rPr>
              <w:t xml:space="preserve">npm.cmd init -y</w:t>
            </w:r>
          </w:p>
          <w:p>
            <w:pPr>
              <w:shd w:fill="F5F5F5" w:color="auto" w:val="clear"/>
              <w:spacing w:after="0" w:line="240"/>
            </w:pPr>
            <w:r>
              <w:rPr>
                <w:rFonts w:ascii="Consolas" w:cs="Consolas" w:eastAsia="Consolas" w:hAnsi="Consolas"/>
                <w:color w:val="1F1F1F"/>
                <w:sz w:val="18"/>
                <w:szCs w:val="18"/>
              </w:rPr>
              <w:t xml:space="preserve">npm.cmd i -D typescript tsx</w:t>
            </w:r>
          </w:p>
          <w:p>
            <w:pPr>
              <w:shd w:fill="F5F5F5" w:color="auto" w:val="clear"/>
              <w:spacing w:after="0" w:line="240"/>
            </w:pPr>
            <w:r>
              <w:rPr>
                <w:rFonts w:ascii="Consolas" w:cs="Consolas" w:eastAsia="Consolas" w:hAnsi="Consolas"/>
                <w:color w:val="1F1F1F"/>
                <w:sz w:val="18"/>
                <w:szCs w:val="18"/>
              </w:rPr>
              <w:t xml:space="preserve">npx.cmd tsc --init</w:t>
            </w:r>
          </w:p>
        </w:tc>
      </w:tr>
    </w:tbl>
    <w:p>
      <w:pPr>
        <w:spacing w:after="120"/>
      </w:pPr>
    </w:p>
    <w:p>
      <w:pPr>
        <w:spacing w:after="140" w:line="300"/>
        <w:jc w:val="both"/>
      </w:pPr>
      <w:r>
        <w:rPr>
          <w:rFonts w:ascii="Nirmala UI" w:cs="Nirmala UI" w:eastAsia="Nirmala UI" w:hAnsi="Nirmala UI"/>
        </w:rPr>
        <w:t xml:space="preserve">লক্ষ্য করুন npm.ps1 ব্যবহার করা হয়নি। কারণ Windows-এ execution policy অনেক সময় npm.ps1 ব্লক করে দেয়, তাই npm.cmd নিরাপদ।</w:t>
      </w:r>
    </w:p>
    <w:p>
      <w:pPr>
        <w:spacing w:after="140" w:line="300"/>
        <w:jc w:val="both"/>
      </w:pPr>
      <w:r>
        <w:rPr>
          <w:rFonts w:ascii="Nirmala UI" w:cs="Nirmala UI" w:eastAsia="Nirmala UI" w:hAnsi="Nirmala UI"/>
        </w:rPr>
        <w:t xml:space="preserve">tsconfig.json এ সবচেয়ে জরুরি অংশ:</w:t>
      </w:r>
    </w:p>
    <w:tbl>
      <w:tblPr>
        <w:tblW w:type="pct" w:w="5000"/>
        <w:tblBorders>
          <w:top w:val="single" w:color="D0D0D0" w:sz="4"/>
          <w:left w:val="single" w:color="D0D0D0" w:sz="4"/>
          <w:bottom w:val="single" w:color="D0D0D0" w:sz="4"/>
          <w:right w:val="single" w:color="D0D0D0" w:sz="4"/>
          <w:insideH w:val="none"/>
          <w:insideV w:val="none"/>
        </w:tblBorders>
      </w:tblPr>
      <w:tblGrid>
        <w:gridCol w:w="9638"/>
      </w:tblGrid>
      <w:tr>
        <w:tc>
          <w:tcPr>
            <w:shd w:fill="F5F5F5" w:color="auto" w:val="clear"/>
            <w:tcMar>
              <w:top w:type="dxa" w:w="120"/>
              <w:left w:type="dxa" w:w="160"/>
              <w:bottom w:type="dxa" w:w="120"/>
              <w:right w:type="dxa" w:w="160"/>
            </w:tcMar>
          </w:tcPr>
          <w:p>
            <w:pPr>
              <w:shd w:fill="F5F5F5" w:color="auto" w:val="clear"/>
              <w:spacing w:after="0" w:line="240"/>
            </w:pPr>
            <w:r>
              <w:rPr>
                <w:rFonts w:ascii="Consolas" w:cs="Consolas" w:eastAsia="Consolas" w:hAnsi="Consolas"/>
                <w:color w:val="1F1F1F"/>
                <w:sz w:val="18"/>
                <w:szCs w:val="18"/>
              </w:rPr>
              <w:t xml:space="preserve">{</w:t>
            </w:r>
          </w:p>
          <w:p>
            <w:pPr>
              <w:shd w:fill="F5F5F5" w:color="auto" w:val="clear"/>
              <w:spacing w:after="0" w:line="240"/>
            </w:pPr>
            <w:r>
              <w:rPr>
                <w:rFonts w:ascii="Consolas" w:cs="Consolas" w:eastAsia="Consolas" w:hAnsi="Consolas"/>
                <w:color w:val="1F1F1F"/>
                <w:sz w:val="18"/>
                <w:szCs w:val="18"/>
              </w:rPr>
              <w:t xml:space="preserve">  "compilerOptions": {</w:t>
            </w:r>
          </w:p>
          <w:p>
            <w:pPr>
              <w:shd w:fill="F5F5F5" w:color="auto" w:val="clear"/>
              <w:spacing w:after="0" w:line="240"/>
            </w:pPr>
            <w:r>
              <w:rPr>
                <w:rFonts w:ascii="Consolas" w:cs="Consolas" w:eastAsia="Consolas" w:hAnsi="Consolas"/>
                <w:color w:val="1F1F1F"/>
                <w:sz w:val="18"/>
                <w:szCs w:val="18"/>
              </w:rPr>
              <w:t xml:space="preserve">    "target": "ES2022",</w:t>
            </w:r>
          </w:p>
          <w:p>
            <w:pPr>
              <w:shd w:fill="F5F5F5" w:color="auto" w:val="clear"/>
              <w:spacing w:after="0" w:line="240"/>
            </w:pPr>
            <w:r>
              <w:rPr>
                <w:rFonts w:ascii="Consolas" w:cs="Consolas" w:eastAsia="Consolas" w:hAnsi="Consolas"/>
                <w:color w:val="1F1F1F"/>
                <w:sz w:val="18"/>
                <w:szCs w:val="18"/>
              </w:rPr>
              <w:t xml:space="preserve">    "module": "NodeNext",</w:t>
            </w:r>
          </w:p>
          <w:p>
            <w:pPr>
              <w:shd w:fill="F5F5F5" w:color="auto" w:val="clear"/>
              <w:spacing w:after="0" w:line="240"/>
            </w:pPr>
            <w:r>
              <w:rPr>
                <w:rFonts w:ascii="Consolas" w:cs="Consolas" w:eastAsia="Consolas" w:hAnsi="Consolas"/>
                <w:color w:val="1F1F1F"/>
                <w:sz w:val="18"/>
                <w:szCs w:val="18"/>
              </w:rPr>
              <w:t xml:space="preserve">    "strict": true,</w:t>
            </w:r>
          </w:p>
          <w:p>
            <w:pPr>
              <w:shd w:fill="F5F5F5" w:color="auto" w:val="clear"/>
              <w:spacing w:after="0" w:line="240"/>
            </w:pPr>
            <w:r>
              <w:rPr>
                <w:rFonts w:ascii="Consolas" w:cs="Consolas" w:eastAsia="Consolas" w:hAnsi="Consolas"/>
                <w:color w:val="1F1F1F"/>
                <w:sz w:val="18"/>
                <w:szCs w:val="18"/>
              </w:rPr>
              <w:t xml:space="preserve">    "outDir": "dist",</w:t>
            </w:r>
          </w:p>
          <w:p>
            <w:pPr>
              <w:shd w:fill="F5F5F5" w:color="auto" w:val="clear"/>
              <w:spacing w:after="0" w:line="240"/>
            </w:pPr>
            <w:r>
              <w:rPr>
                <w:rFonts w:ascii="Consolas" w:cs="Consolas" w:eastAsia="Consolas" w:hAnsi="Consolas"/>
                <w:color w:val="1F1F1F"/>
                <w:sz w:val="18"/>
                <w:szCs w:val="18"/>
              </w:rPr>
              <w:t xml:space="preserve">    "rootDir": "src"</w:t>
            </w:r>
          </w:p>
          <w:p>
            <w:pPr>
              <w:shd w:fill="F5F5F5" w:color="auto" w:val="clear"/>
              <w:spacing w:after="0" w:line="240"/>
            </w:pPr>
            <w:r>
              <w:rPr>
                <w:rFonts w:ascii="Consolas" w:cs="Consolas" w:eastAsia="Consolas" w:hAnsi="Consolas"/>
                <w:color w:val="1F1F1F"/>
                <w:sz w:val="18"/>
                <w:szCs w:val="18"/>
              </w:rPr>
              <w:t xml:space="preserve">  }</w:t>
            </w:r>
          </w:p>
          <w:p>
            <w:pPr>
              <w:shd w:fill="F5F5F5" w:color="auto" w:val="clear"/>
              <w:spacing w:after="0" w:line="240"/>
            </w:pPr>
            <w:r>
              <w:rPr>
                <w:rFonts w:ascii="Consolas" w:cs="Consolas" w:eastAsia="Consolas" w:hAnsi="Consolas"/>
                <w:color w:val="1F1F1F"/>
                <w:sz w:val="18"/>
                <w:szCs w:val="18"/>
              </w:rPr>
              <w:t xml:space="preserve">}</w:t>
            </w:r>
          </w:p>
        </w:tc>
      </w:tr>
    </w:tbl>
    <w:p>
      <w:pPr>
        <w:spacing w:after="120"/>
      </w:pPr>
    </w:p>
    <w:p>
      <w:pPr>
        <w:spacing w:after="140" w:line="300"/>
        <w:jc w:val="both"/>
      </w:pPr>
      <w:r>
        <w:rPr>
          <w:rFonts w:ascii="Nirmala UI" w:cs="Nirmala UI" w:eastAsia="Nirmala UI" w:hAnsi="Nirmala UI"/>
        </w:rPr>
        <w:t xml:space="preserve">strict কে অবশ্যই true রাখতে হবে। এটিই TypeScript এর আসল শক্তি চালু করে।</w:t>
      </w:r>
    </w:p>
    <w:p>
      <w:pPr>
        <w:spacing w:after="140" w:line="300"/>
        <w:jc w:val="both"/>
      </w:pPr>
      <w:r>
        <w:rPr>
          <w:rFonts w:ascii="Nirmala UI" w:cs="Nirmala UI" w:eastAsia="Nirmala UI" w:hAnsi="Nirmala UI"/>
        </w:rPr>
        <w:t xml:space="preserve">চালানোর দুটি উপায়:</w:t>
      </w:r>
    </w:p>
    <w:tbl>
      <w:tblPr>
        <w:tblW w:type="pct" w:w="5000"/>
        <w:tblBorders>
          <w:top w:val="single" w:color="D0D0D0" w:sz="4"/>
          <w:left w:val="single" w:color="D0D0D0" w:sz="4"/>
          <w:bottom w:val="single" w:color="D0D0D0" w:sz="4"/>
          <w:right w:val="single" w:color="D0D0D0" w:sz="4"/>
          <w:insideH w:val="none"/>
          <w:insideV w:val="none"/>
        </w:tblBorders>
      </w:tblPr>
      <w:tblGrid>
        <w:gridCol w:w="9638"/>
      </w:tblGrid>
      <w:tr>
        <w:tc>
          <w:tcPr>
            <w:shd w:fill="F5F5F5" w:color="auto" w:val="clear"/>
            <w:tcMar>
              <w:top w:type="dxa" w:w="120"/>
              <w:left w:type="dxa" w:w="160"/>
              <w:bottom w:type="dxa" w:w="120"/>
              <w:right w:type="dxa" w:w="160"/>
            </w:tcMar>
          </w:tcPr>
          <w:p>
            <w:pPr>
              <w:shd w:fill="F5F5F5" w:color="auto" w:val="clear"/>
              <w:spacing w:after="0" w:line="240"/>
            </w:pPr>
            <w:r>
              <w:rPr>
                <w:rFonts w:ascii="Consolas" w:cs="Consolas" w:eastAsia="Consolas" w:hAnsi="Consolas"/>
                <w:color w:val="1F1F1F"/>
                <w:sz w:val="18"/>
                <w:szCs w:val="18"/>
              </w:rPr>
              <w:t xml:space="preserve">npx.cmd tsx src/index.ts            # সরাসরি TypeScript চালায় (শেখার জন্য ভালো)</w:t>
            </w:r>
          </w:p>
          <w:p>
            <w:pPr>
              <w:shd w:fill="F5F5F5" w:color="auto" w:val="clear"/>
              <w:spacing w:after="0" w:line="240"/>
            </w:pPr>
            <w:r>
              <w:rPr>
                <w:rFonts w:ascii="Consolas" w:cs="Consolas" w:eastAsia="Consolas" w:hAnsi="Consolas"/>
                <w:color w:val="1F1F1F"/>
                <w:sz w:val="18"/>
                <w:szCs w:val="18"/>
              </w:rPr>
              <w:t xml:space="preserve">npx.cmd tsc &amp;&amp; node dist/index.js   # আগে compile, তারপর চালায়</w:t>
            </w:r>
          </w:p>
        </w:tc>
      </w:tr>
    </w:tbl>
    <w:p>
      <w:pPr>
        <w:spacing w:after="120"/>
      </w:pPr>
    </w:p>
    <w:p>
      <w:pPr>
        <w:pStyle w:val="Heading3"/>
        <w:spacing w:after="120" w:before="240"/>
      </w:pPr>
      <w:r>
        <w:rPr>
          <w:rFonts w:ascii="Nirmala UI" w:cs="Nirmala UI" w:eastAsia="Nirmala UI" w:hAnsi="Nirmala UI"/>
          <w:b/>
          <w:bCs/>
        </w:rPr>
        <w:t xml:space="preserve">প্রথম Typed Program</w:t>
      </w:r>
    </w:p>
    <w:tbl>
      <w:tblPr>
        <w:tblW w:type="pct" w:w="5000"/>
        <w:tblBorders>
          <w:top w:val="single" w:color="D0D0D0" w:sz="4"/>
          <w:left w:val="single" w:color="D0D0D0" w:sz="4"/>
          <w:bottom w:val="single" w:color="D0D0D0" w:sz="4"/>
          <w:right w:val="single" w:color="D0D0D0" w:sz="4"/>
          <w:insideH w:val="none"/>
          <w:insideV w:val="none"/>
        </w:tblBorders>
      </w:tblPr>
      <w:tblGrid>
        <w:gridCol w:w="9638"/>
      </w:tblGrid>
      <w:tr>
        <w:tc>
          <w:tcPr>
            <w:shd w:fill="F5F5F5" w:color="auto" w:val="clear"/>
            <w:tcMar>
              <w:top w:type="dxa" w:w="120"/>
              <w:left w:type="dxa" w:w="160"/>
              <w:bottom w:type="dxa" w:w="120"/>
              <w:right w:type="dxa" w:w="160"/>
            </w:tcMar>
          </w:tcPr>
          <w:p>
            <w:pPr>
              <w:shd w:fill="F5F5F5" w:color="auto" w:val="clear"/>
              <w:spacing w:after="0" w:line="240"/>
            </w:pPr>
            <w:r>
              <w:rPr>
                <w:rFonts w:ascii="Consolas" w:cs="Consolas" w:eastAsia="Consolas" w:hAnsi="Consolas"/>
                <w:color w:val="1F1F1F"/>
                <w:sz w:val="18"/>
                <w:szCs w:val="18"/>
              </w:rPr>
              <w:t xml:space="preserve">function transfer(senderId: number, receiverId: number, amount: number): number {</w:t>
            </w:r>
          </w:p>
          <w:p>
            <w:pPr>
              <w:shd w:fill="F5F5F5" w:color="auto" w:val="clear"/>
              <w:spacing w:after="0" w:line="240"/>
            </w:pPr>
            <w:r>
              <w:rPr>
                <w:rFonts w:ascii="Consolas" w:cs="Consolas" w:eastAsia="Consolas" w:hAnsi="Consolas"/>
                <w:color w:val="1F1F1F"/>
                <w:sz w:val="18"/>
                <w:szCs w:val="18"/>
              </w:rPr>
              <w:t xml:space="preserve">  return senderId - amount;</w:t>
            </w:r>
          </w:p>
          <w:p>
            <w:pPr>
              <w:shd w:fill="F5F5F5" w:color="auto" w:val="clear"/>
              <w:spacing w:after="0" w:line="240"/>
            </w:pPr>
            <w:r>
              <w:rPr>
                <w:rFonts w:ascii="Consolas" w:cs="Consolas" w:eastAsia="Consolas" w:hAnsi="Consolas"/>
                <w:color w:val="1F1F1F"/>
                <w:sz w:val="18"/>
                <w:szCs w:val="18"/>
              </w:rPr>
              <w:t xml:space="preserve">}</w:t>
            </w:r>
          </w:p>
          <w:p>
            <w:pPr>
              <w:shd w:fill="F5F5F5" w:color="auto" w:val="clear"/>
              <w:spacing w:after="0" w:line="240"/>
            </w:pPr>
            <w:r>
              <w:rPr>
                <w:rFonts w:ascii="Consolas" w:cs="Consolas" w:eastAsia="Consolas" w:hAnsi="Consolas"/>
                <w:color w:val="1F1F1F"/>
                <w:sz w:val="18"/>
                <w:szCs w:val="18"/>
              </w:rPr>
              <w:t xml:space="preserve"> </w:t>
            </w:r>
          </w:p>
          <w:p>
            <w:pPr>
              <w:shd w:fill="F5F5F5" w:color="auto" w:val="clear"/>
              <w:spacing w:after="0" w:line="240"/>
            </w:pPr>
            <w:r>
              <w:rPr>
                <w:rFonts w:ascii="Consolas" w:cs="Consolas" w:eastAsia="Consolas" w:hAnsi="Consolas"/>
                <w:color w:val="1F1F1F"/>
                <w:sz w:val="18"/>
                <w:szCs w:val="18"/>
              </w:rPr>
              <w:t xml:space="preserve">const result: number = transfer(101, 202, 500);</w:t>
            </w:r>
          </w:p>
          <w:p>
            <w:pPr>
              <w:shd w:fill="F5F5F5" w:color="auto" w:val="clear"/>
              <w:spacing w:after="0" w:line="240"/>
            </w:pPr>
            <w:r>
              <w:rPr>
                <w:rFonts w:ascii="Consolas" w:cs="Consolas" w:eastAsia="Consolas" w:hAnsi="Consolas"/>
                <w:color w:val="1F1F1F"/>
                <w:sz w:val="18"/>
                <w:szCs w:val="18"/>
              </w:rPr>
              <w:t xml:space="preserve">console.log("New balance:", result); // -399</w:t>
            </w:r>
          </w:p>
        </w:tc>
      </w:tr>
    </w:tbl>
    <w:p>
      <w:pPr>
        <w:spacing w:after="120"/>
      </w:pPr>
    </w:p>
    <w:p>
      <w:pPr>
        <w:pStyle w:val="Heading3"/>
        <w:spacing w:after="120" w:before="240"/>
      </w:pPr>
      <w:r>
        <w:rPr>
          <w:rFonts w:ascii="Nirmala UI" w:cs="Nirmala UI" w:eastAsia="Nirmala UI" w:hAnsi="Nirmala UI"/>
          <w:b/>
          <w:bCs/>
        </w:rPr>
        <w:t xml:space="preserve">Line-by-Line ব্যাখ্যা</w:t>
      </w:r>
    </w:p>
    <w:p>
      <w:pPr>
        <w:spacing w:after="140" w:line="300"/>
        <w:jc w:val="both"/>
      </w:pPr>
      <w:r>
        <w:rPr>
          <w:rFonts w:ascii="Nirmala UI" w:cs="Nirmala UI" w:eastAsia="Nirmala UI" w:hAnsi="Nirmala UI"/>
        </w:rPr>
        <w:t xml:space="preserve">senderId: number হলো type annotation। এর মানে এই জায়গায় কেবল সংখ্যা আসবে। আবার ) : number মানে function থেকে number ফিরবে। const result: number = ... এ variable এর type বলে দেওয়া হয়েছে।</w:t>
      </w:r>
    </w:p>
    <w:p>
      <w:pPr>
        <w:spacing w:after="140" w:line="300"/>
        <w:jc w:val="both"/>
      </w:pPr>
      <w:r>
        <w:rPr>
          <w:rFonts w:ascii="Nirmala UI" w:cs="Nirmala UI" w:eastAsia="Nirmala UI" w:hAnsi="Nirmala UI"/>
        </w:rPr>
        <w:t xml:space="preserve">এখানে একটি সূক্ষ্ম কিন্তু গুরুত্বপূর্ণ কথা: TypeScript কেবল ধরন (type) দেখে, ব্যবসায়িক অর্থ (business logic) নয়। তাই 101 - 500 = -399 — এই ঋণাত্মক ফলাফল TypeScript ধরবে না, কারণ ধরনটি ঠিক ছিল। বাস্তব যাচাই (balance &gt;= 0) আপনার দায়িত্ব।</w:t>
      </w:r>
    </w:p>
    <w:p>
      <w:pPr>
        <w:pStyle w:val="Heading3"/>
        <w:spacing w:after="120" w:before="240"/>
      </w:pPr>
      <w:r>
        <w:rPr>
          <w:rFonts w:ascii="Nirmala UI" w:cs="Nirmala UI" w:eastAsia="Nirmala UI" w:hAnsi="Nirmala UI"/>
          <w:b/>
          <w:bCs/>
        </w:rPr>
        <w:t xml:space="preserve">বিকল্প পদ্ধতি</w:t>
      </w:r>
    </w:p>
    <w:tbl>
      <w:tblPr>
        <w:tblW w:type="pct" w:w="5000"/>
        <w:tblBorders>
          <w:top w:val="single" w:color="BFBFBF" w:sz="4"/>
          <w:left w:val="single" w:color="BFBFBF" w:sz="4"/>
          <w:bottom w:val="single" w:color="BFBFBF" w:sz="4"/>
          <w:right w:val="single" w:color="BFBFBF" w:sz="4"/>
          <w:insideH w:val="single" w:color="BFBFBF" w:sz="4"/>
          <w:insideV w:val="single" w:color="BFBFBF" w:sz="4"/>
        </w:tblBorders>
      </w:tblPr>
      <w:tblGrid>
        <w:gridCol w:w="3181"/>
        <w:gridCol w:w="3181"/>
        <w:gridCol w:w="3181"/>
      </w:tblGrid>
      <w:tr>
        <w:trPr>
          <w:tblHeader/>
        </w:trPr>
        <w:tc>
          <w:tcPr>
            <w:tcW w:type="pct" w:w="1650"/>
            <w:shd w:fill="EDEDED" w:color="auto" w:val="clear"/>
            <w:tcMar>
              <w:top w:type="dxa" w:w="60"/>
              <w:left w:type="dxa" w:w="100"/>
              <w:bottom w:type="dxa" w:w="60"/>
              <w:right w:type="dxa" w:w="100"/>
            </w:tcMar>
          </w:tcPr>
          <w:p>
            <w:r>
              <w:rPr>
                <w:rFonts w:ascii="Nirmala UI" w:cs="Nirmala UI" w:eastAsia="Nirmala UI" w:hAnsi="Nirmala UI"/>
                <w:b/>
                <w:bCs/>
                <w:sz w:val="20"/>
                <w:szCs w:val="20"/>
              </w:rPr>
              <w:t xml:space="preserve">পদ্ধতি</w:t>
            </w:r>
          </w:p>
        </w:tc>
        <w:tc>
          <w:tcPr>
            <w:tcW w:type="pct" w:w="1650"/>
            <w:shd w:fill="EDEDED" w:color="auto" w:val="clear"/>
            <w:tcMar>
              <w:top w:type="dxa" w:w="60"/>
              <w:left w:type="dxa" w:w="100"/>
              <w:bottom w:type="dxa" w:w="60"/>
              <w:right w:type="dxa" w:w="100"/>
            </w:tcMar>
          </w:tcPr>
          <w:p>
            <w:r>
              <w:rPr>
                <w:rFonts w:ascii="Nirmala UI" w:cs="Nirmala UI" w:eastAsia="Nirmala UI" w:hAnsi="Nirmala UI"/>
                <w:b/>
                <w:bCs/>
                <w:sz w:val="20"/>
                <w:szCs w:val="20"/>
              </w:rPr>
              <w:t xml:space="preserve">কখন ভালো</w:t>
            </w:r>
          </w:p>
        </w:tc>
        <w:tc>
          <w:tcPr>
            <w:tcW w:type="pct" w:w="1650"/>
            <w:shd w:fill="EDEDED" w:color="auto" w:val="clear"/>
            <w:tcMar>
              <w:top w:type="dxa" w:w="60"/>
              <w:left w:type="dxa" w:w="100"/>
              <w:bottom w:type="dxa" w:w="60"/>
              <w:right w:type="dxa" w:w="100"/>
            </w:tcMar>
          </w:tcPr>
          <w:p>
            <w:r>
              <w:rPr>
                <w:rFonts w:ascii="Nirmala UI" w:cs="Nirmala UI" w:eastAsia="Nirmala UI" w:hAnsi="Nirmala UI"/>
                <w:b/>
                <w:bCs/>
                <w:sz w:val="20"/>
                <w:szCs w:val="20"/>
              </w:rPr>
              <w:t xml:space="preserve">সীমা</w:t>
            </w:r>
          </w:p>
        </w:tc>
      </w:tr>
      <w:tr>
        <w:tc>
          <w:tcPr>
            <w:tcW w:type="pct" w:w="1650"/>
            <w:tcMar>
              <w:top w:type="dxa" w:w="60"/>
              <w:left w:type="dxa" w:w="100"/>
              <w:bottom w:type="dxa" w:w="60"/>
              <w:right w:type="dxa" w:w="100"/>
            </w:tcMar>
          </w:tcPr>
          <w:p>
            <w:r>
              <w:rPr>
                <w:rFonts w:ascii="Nirmala UI" w:cs="Nirmala UI" w:eastAsia="Nirmala UI" w:hAnsi="Nirmala UI"/>
                <w:sz w:val="20"/>
                <w:szCs w:val="20"/>
              </w:rPr>
              <w:t xml:space="preserve">tsx</w:t>
            </w:r>
          </w:p>
        </w:tc>
        <w:tc>
          <w:tcPr>
            <w:tcW w:type="pct" w:w="1650"/>
            <w:tcMar>
              <w:top w:type="dxa" w:w="60"/>
              <w:left w:type="dxa" w:w="100"/>
              <w:bottom w:type="dxa" w:w="60"/>
              <w:right w:type="dxa" w:w="100"/>
            </w:tcMar>
          </w:tcPr>
          <w:p>
            <w:r>
              <w:rPr>
                <w:rFonts w:ascii="Nirmala UI" w:cs="Nirmala UI" w:eastAsia="Nirmala UI" w:hAnsi="Nirmala UI"/>
                <w:sz w:val="20"/>
                <w:szCs w:val="20"/>
              </w:rPr>
              <w:t xml:space="preserve">শেখা ও দ্রুত development</w:t>
            </w:r>
          </w:p>
        </w:tc>
        <w:tc>
          <w:tcPr>
            <w:tcW w:type="pct" w:w="1650"/>
            <w:tcMar>
              <w:top w:type="dxa" w:w="60"/>
              <w:left w:type="dxa" w:w="100"/>
              <w:bottom w:type="dxa" w:w="60"/>
              <w:right w:type="dxa" w:w="100"/>
            </w:tcMar>
          </w:tcPr>
          <w:p>
            <w:r>
              <w:rPr>
                <w:rFonts w:ascii="Nirmala UI" w:cs="Nirmala UI" w:eastAsia="Nirmala UI" w:hAnsi="Nirmala UI"/>
                <w:sz w:val="20"/>
                <w:szCs w:val="20"/>
              </w:rPr>
              <w:t xml:space="preserve">production build এর জন্য নয়</w:t>
            </w:r>
          </w:p>
        </w:tc>
      </w:tr>
      <w:tr>
        <w:tc>
          <w:tcPr>
            <w:tcW w:type="pct" w:w="1650"/>
            <w:tcMar>
              <w:top w:type="dxa" w:w="60"/>
              <w:left w:type="dxa" w:w="100"/>
              <w:bottom w:type="dxa" w:w="60"/>
              <w:right w:type="dxa" w:w="100"/>
            </w:tcMar>
          </w:tcPr>
          <w:p>
            <w:r>
              <w:rPr>
                <w:rFonts w:ascii="Nirmala UI" w:cs="Nirmala UI" w:eastAsia="Nirmala UI" w:hAnsi="Nirmala UI"/>
                <w:sz w:val="20"/>
                <w:szCs w:val="20"/>
              </w:rPr>
              <w:t xml:space="preserve">tsc তারপর node</w:t>
            </w:r>
          </w:p>
        </w:tc>
        <w:tc>
          <w:tcPr>
            <w:tcW w:type="pct" w:w="1650"/>
            <w:tcMar>
              <w:top w:type="dxa" w:w="60"/>
              <w:left w:type="dxa" w:w="100"/>
              <w:bottom w:type="dxa" w:w="60"/>
              <w:right w:type="dxa" w:w="100"/>
            </w:tcMar>
          </w:tcPr>
          <w:p>
            <w:r>
              <w:rPr>
                <w:rFonts w:ascii="Nirmala UI" w:cs="Nirmala UI" w:eastAsia="Nirmala UI" w:hAnsi="Nirmala UI"/>
                <w:sz w:val="20"/>
                <w:szCs w:val="20"/>
              </w:rPr>
              <w:t xml:space="preserve">production deploy</w:t>
            </w:r>
          </w:p>
        </w:tc>
        <w:tc>
          <w:tcPr>
            <w:tcW w:type="pct" w:w="1650"/>
            <w:tcMar>
              <w:top w:type="dxa" w:w="60"/>
              <w:left w:type="dxa" w:w="100"/>
              <w:bottom w:type="dxa" w:w="60"/>
              <w:right w:type="dxa" w:w="100"/>
            </w:tcMar>
          </w:tcPr>
          <w:p>
            <w:r>
              <w:rPr>
                <w:rFonts w:ascii="Nirmala UI" w:cs="Nirmala UI" w:eastAsia="Nirmala UI" w:hAnsi="Nirmala UI"/>
                <w:sz w:val="20"/>
                <w:szCs w:val="20"/>
              </w:rPr>
              <w:t xml:space="preserve">বেশি ধাপ</w:t>
            </w:r>
          </w:p>
        </w:tc>
      </w:tr>
      <w:tr>
        <w:tc>
          <w:tcPr>
            <w:tcW w:type="pct" w:w="1650"/>
            <w:tcMar>
              <w:top w:type="dxa" w:w="60"/>
              <w:left w:type="dxa" w:w="100"/>
              <w:bottom w:type="dxa" w:w="60"/>
              <w:right w:type="dxa" w:w="100"/>
            </w:tcMar>
          </w:tcPr>
          <w:p>
            <w:r>
              <w:rPr>
                <w:rFonts w:ascii="Nirmala UI" w:cs="Nirmala UI" w:eastAsia="Nirmala UI" w:hAnsi="Nirmala UI"/>
                <w:sz w:val="20"/>
                <w:szCs w:val="20"/>
              </w:rPr>
              <w:t xml:space="preserve">ts-node</w:t>
            </w:r>
          </w:p>
        </w:tc>
        <w:tc>
          <w:tcPr>
            <w:tcW w:type="pct" w:w="1650"/>
            <w:tcMar>
              <w:top w:type="dxa" w:w="60"/>
              <w:left w:type="dxa" w:w="100"/>
              <w:bottom w:type="dxa" w:w="60"/>
              <w:right w:type="dxa" w:w="100"/>
            </w:tcMar>
          </w:tcPr>
          <w:p>
            <w:r>
              <w:rPr>
                <w:rFonts w:ascii="Nirmala UI" w:cs="Nirmala UI" w:eastAsia="Nirmala UI" w:hAnsi="Nirmala UI"/>
                <w:sz w:val="20"/>
                <w:szCs w:val="20"/>
              </w:rPr>
              <w:t xml:space="preserve">পুরোনো প্রজেক্ট</w:t>
            </w:r>
          </w:p>
        </w:tc>
        <w:tc>
          <w:tcPr>
            <w:tcW w:type="pct" w:w="1650"/>
            <w:tcMar>
              <w:top w:type="dxa" w:w="60"/>
              <w:left w:type="dxa" w:w="100"/>
              <w:bottom w:type="dxa" w:w="60"/>
              <w:right w:type="dxa" w:w="100"/>
            </w:tcMar>
          </w:tcPr>
          <w:p>
            <w:r>
              <w:rPr>
                <w:rFonts w:ascii="Nirmala UI" w:cs="Nirmala UI" w:eastAsia="Nirmala UI" w:hAnsi="Nirmala UI"/>
                <w:sz w:val="20"/>
                <w:szCs w:val="20"/>
              </w:rPr>
              <w:t xml:space="preserve">ধীর, config জটিল</w:t>
            </w:r>
          </w:p>
        </w:tc>
      </w:tr>
      <w:tr>
        <w:tc>
          <w:tcPr>
            <w:tcW w:type="pct" w:w="1650"/>
            <w:tcMar>
              <w:top w:type="dxa" w:w="60"/>
              <w:left w:type="dxa" w:w="100"/>
              <w:bottom w:type="dxa" w:w="60"/>
              <w:right w:type="dxa" w:w="100"/>
            </w:tcMar>
          </w:tcPr>
          <w:p>
            <w:r>
              <w:rPr>
                <w:rFonts w:ascii="Nirmala UI" w:cs="Nirmala UI" w:eastAsia="Nirmala UI" w:hAnsi="Nirmala UI"/>
                <w:sz w:val="20"/>
                <w:szCs w:val="20"/>
              </w:rPr>
              <w:t xml:space="preserve">plain JS + JSDoc</w:t>
            </w:r>
          </w:p>
        </w:tc>
        <w:tc>
          <w:tcPr>
            <w:tcW w:type="pct" w:w="1650"/>
            <w:tcMar>
              <w:top w:type="dxa" w:w="60"/>
              <w:left w:type="dxa" w:w="100"/>
              <w:bottom w:type="dxa" w:w="60"/>
              <w:right w:type="dxa" w:w="100"/>
            </w:tcMar>
          </w:tcPr>
          <w:p>
            <w:r>
              <w:rPr>
                <w:rFonts w:ascii="Nirmala UI" w:cs="Nirmala UI" w:eastAsia="Nirmala UI" w:hAnsi="Nirmala UI"/>
                <w:sz w:val="20"/>
                <w:szCs w:val="20"/>
              </w:rPr>
              <w:t xml:space="preserve">ছোট বা পুরোনো codebase</w:t>
            </w:r>
          </w:p>
        </w:tc>
        <w:tc>
          <w:tcPr>
            <w:tcW w:type="pct" w:w="1650"/>
            <w:tcMar>
              <w:top w:type="dxa" w:w="60"/>
              <w:left w:type="dxa" w:w="100"/>
              <w:bottom w:type="dxa" w:w="60"/>
              <w:right w:type="dxa" w:w="100"/>
            </w:tcMar>
          </w:tcPr>
          <w:p>
            <w:r>
              <w:rPr>
                <w:rFonts w:ascii="Nirmala UI" w:cs="Nirmala UI" w:eastAsia="Nirmala UI" w:hAnsi="Nirmala UI"/>
                <w:sz w:val="20"/>
                <w:szCs w:val="20"/>
              </w:rPr>
              <w:t xml:space="preserve">TypeScript এর মতো শক্তিশালী নয়</w:t>
            </w:r>
          </w:p>
        </w:tc>
      </w:tr>
    </w:tbl>
    <w:p>
      <w:pPr>
        <w:spacing w:after="120"/>
      </w:pPr>
    </w:p>
    <w:p>
      <w:pPr>
        <w:pStyle w:val="Heading3"/>
        <w:spacing w:after="120" w:before="240"/>
      </w:pPr>
      <w:r>
        <w:rPr>
          <w:rFonts w:ascii="Nirmala UI" w:cs="Nirmala UI" w:eastAsia="Nirmala UI" w:hAnsi="Nirmala UI"/>
          <w:b/>
          <w:bCs/>
        </w:rPr>
        <w:t xml:space="preserve">সাধারণ ভুল</w:t>
      </w:r>
    </w:p>
    <w:p>
      <w:pPr>
        <w:spacing w:after="140" w:line="300"/>
        <w:jc w:val="both"/>
      </w:pPr>
      <w:r>
        <w:rPr>
          <w:rFonts w:ascii="Nirmala UI" w:cs="Nirmala UI" w:eastAsia="Nirmala UI" w:hAnsi="Nirmala UI"/>
        </w:rPr>
        <w:t xml:space="preserve">১. .js ফাইলে type annotation লেখা। ফাইল অবশ্যই .ts হতে হবে। ২. tsc --init না করা, ফলে strict ছাড়া TypeScript দুর্বল হয়ে পড়ে। ৩. any দিয়ে error চাপা দেওয়া, যা আসলে type checking বন্ধ করে দেয়। ৪. TypeScript error কে "কোড ভাঙা" ভাবা; আসলে এটি আগেই সম্ভাব্য ভুল ধরা। ৫. .ts ফাইল সরাসরি ব্রাউজারে চলবে ভাবা; আগে JavaScript এ compile করতে হয়।</w:t>
      </w:r>
    </w:p>
    <w:p>
      <w:pPr>
        <w:pStyle w:val="Heading3"/>
        <w:spacing w:after="120" w:before="240"/>
      </w:pPr>
      <w:r>
        <w:rPr>
          <w:rFonts w:ascii="Nirmala UI" w:cs="Nirmala UI" w:eastAsia="Nirmala UI" w:hAnsi="Nirmala UI"/>
          <w:b/>
          <w:bCs/>
        </w:rPr>
        <w:t xml:space="preserve">বাস্তব প্রয়োগ</w:t>
      </w:r>
    </w:p>
    <w:p>
      <w:pPr>
        <w:spacing w:after="140" w:line="300"/>
        <w:jc w:val="both"/>
      </w:pPr>
      <w:r>
        <w:rPr>
          <w:rFonts w:ascii="Nirmala UI" w:cs="Nirmala UI" w:eastAsia="Nirmala UI" w:hAnsi="Nirmala UI"/>
        </w:rPr>
        <w:t xml:space="preserve">একটি Express backend এ transferFunds(senderId, receiverId, amount) লিখলে, TypeScript থাকলে কেউ ভুলে string পাঠালেই compile-time-এ ধরা পড়ে। একজন senior engineer type কে ব্যবহার করেন সীমানায়—যেখানে বাইরের data ঢোকে, ঠিক সেখানেই যাচাই। ফলে ভুল data ভেতরে ঢুকতেই পারে না।</w:t>
      </w:r>
    </w:p>
    <w:p>
      <w:pPr>
        <w:pStyle w:val="Heading3"/>
        <w:spacing w:after="120" w:before="240"/>
      </w:pPr>
      <w:r>
        <w:rPr>
          <w:rFonts w:ascii="Nirmala UI" w:cs="Nirmala UI" w:eastAsia="Nirmala UI" w:hAnsi="Nirmala UI"/>
          <w:b/>
          <w:bCs/>
        </w:rPr>
        <w:t xml:space="preserve">মূল শিক্ষা</w:t>
      </w:r>
    </w:p>
    <w:p>
      <w:pPr>
        <w:spacing w:after="140" w:line="300"/>
        <w:jc w:val="both"/>
      </w:pPr>
      <w:r>
        <w:rPr>
          <w:rFonts w:ascii="Nirmala UI" w:cs="Nirmala UI" w:eastAsia="Nirmala UI" w:hAnsi="Nirmala UI"/>
        </w:rPr>
        <w:t xml:space="preserve">TypeScript হল JavaScript এর উপরে একটি type-safe layer, যা compile-time-এ ভুল ধরে। tsc type মুছে plain JavaScript বানায়, তাই runtime overhead শূন্য। strict: true অবশ্যই চালু রাখতে হয়।</w:t>
      </w:r>
    </w:p>
    <w:p>
      <w:pPr>
        <w:pStyle w:val="Heading3"/>
        <w:spacing w:after="120" w:before="240"/>
      </w:pPr>
      <w:r>
        <w:rPr>
          <w:rFonts w:ascii="Nirmala UI" w:cs="Nirmala UI" w:eastAsia="Nirmala UI" w:hAnsi="Nirmala UI"/>
          <w:b/>
          <w:bCs/>
        </w:rPr>
        <w:t xml:space="preserve">প্র্যাকটিস (Pending)</w:t>
      </w:r>
    </w:p>
    <w:p>
      <w:pPr>
        <w:spacing w:after="140" w:line="300"/>
        <w:jc w:val="both"/>
      </w:pPr>
      <w:r>
        <w:rPr>
          <w:rFonts w:ascii="Nirmala UI" w:cs="Nirmala UI" w:eastAsia="Nirmala UI" w:hAnsi="Nirmala UI"/>
        </w:rPr>
        <w:t xml:space="preserve">একটি function লিখুন: describeItem(name: string, quantity: number, price: number): string। এটি এমন text ফেরত দেবে: "3 x Pen = 30 Tk", অর্থাৎ quantity গুণ price। এরপর ইচ্ছে করে ভুল করুন, যেমন quantity তে "three" পাঠানো, এবং প্রতিটি error message পড়ে বোঝার চেষ্টা করুন।</w:t>
      </w:r>
    </w:p>
    <w:p>
      <w:pPr>
        <w:pStyle w:val="Heading2"/>
        <w:spacing w:after="120" w:before="240"/>
      </w:pPr>
      <w:r>
        <w:rPr>
          <w:rFonts w:ascii="Nirmala UI" w:cs="Nirmala UI" w:eastAsia="Nirmala UI" w:hAnsi="Nirmala UI"/>
          <w:b/>
          <w:bCs/>
        </w:rPr>
        <w:t xml:space="preserve">৩. Lesson 2 — Basic Data Types</w:t>
      </w:r>
    </w:p>
    <w:p>
      <w:pPr>
        <w:pStyle w:val="Heading3"/>
        <w:spacing w:after="120" w:before="240"/>
      </w:pPr>
      <w:r>
        <w:rPr>
          <w:rFonts w:ascii="Nirmala UI" w:cs="Nirmala UI" w:eastAsia="Nirmala UI" w:hAnsi="Nirmala UI"/>
          <w:b/>
          <w:bCs/>
        </w:rPr>
        <w:t xml:space="preserve">দুটো কেন্দ্রীয় ধারণা</w:t>
      </w:r>
    </w:p>
    <w:p>
      <w:pPr>
        <w:spacing w:after="140" w:line="300"/>
        <w:jc w:val="both"/>
      </w:pPr>
      <w:r>
        <w:rPr>
          <w:rFonts w:ascii="Nirmala UI" w:cs="Nirmala UI" w:eastAsia="Nirmala UI" w:hAnsi="Nirmala UI"/>
        </w:rPr>
        <w:t xml:space="preserve">প্রথমটি Type Annotation: আপনি হাতে লিখে দেন, যেমন let age: number = 25। দ্বিতীয়টি Type Inference: আপনি না লিখলেও TypeScript মান দেখে নিজেই ধরেন, যেমন let age = 25 থেকে number। মূল নিয়ম: যেখানে TypeScript নিজেই বুঝে নেবে, সেখানে annotation বাদ দিয়ে কোড পরিষ্কার রাখুন; আর যেখানে তথ্য নেই (যেমন function parameter বা খালি collection), সেখানে annotation দিন।</w:t>
      </w:r>
    </w:p>
    <w:p>
      <w:pPr>
        <w:pStyle w:val="Heading3"/>
        <w:spacing w:after="120" w:before="240"/>
      </w:pPr>
      <w:r>
        <w:rPr>
          <w:rFonts w:ascii="Nirmala UI" w:cs="Nirmala UI" w:eastAsia="Nirmala UI" w:hAnsi="Nirmala UI"/>
          <w:b/>
          <w:bCs/>
        </w:rPr>
        <w:t xml:space="preserve">কোড উদাহরণ</w:t>
      </w:r>
    </w:p>
    <w:tbl>
      <w:tblPr>
        <w:tblW w:type="pct" w:w="5000"/>
        <w:tblBorders>
          <w:top w:val="single" w:color="D0D0D0" w:sz="4"/>
          <w:left w:val="single" w:color="D0D0D0" w:sz="4"/>
          <w:bottom w:val="single" w:color="D0D0D0" w:sz="4"/>
          <w:right w:val="single" w:color="D0D0D0" w:sz="4"/>
          <w:insideH w:val="none"/>
          <w:insideV w:val="none"/>
        </w:tblBorders>
      </w:tblPr>
      <w:tblGrid>
        <w:gridCol w:w="9638"/>
      </w:tblGrid>
      <w:tr>
        <w:tc>
          <w:tcPr>
            <w:shd w:fill="F5F5F5" w:color="auto" w:val="clear"/>
            <w:tcMar>
              <w:top w:type="dxa" w:w="120"/>
              <w:left w:type="dxa" w:w="160"/>
              <w:bottom w:type="dxa" w:w="120"/>
              <w:right w:type="dxa" w:w="160"/>
            </w:tcMar>
          </w:tcPr>
          <w:p>
            <w:pPr>
              <w:shd w:fill="F5F5F5" w:color="auto" w:val="clear"/>
              <w:spacing w:after="0" w:line="240"/>
            </w:pPr>
            <w:r>
              <w:rPr>
                <w:rFonts w:ascii="Consolas" w:cs="Consolas" w:eastAsia="Consolas" w:hAnsi="Consolas"/>
                <w:color w:val="1F1F1F"/>
                <w:sz w:val="18"/>
                <w:szCs w:val="18"/>
              </w:rPr>
              <w:t xml:space="preserve">// Primitive types</w:t>
            </w:r>
          </w:p>
          <w:p>
            <w:pPr>
              <w:shd w:fill="F5F5F5" w:color="auto" w:val="clear"/>
              <w:spacing w:after="0" w:line="240"/>
            </w:pPr>
            <w:r>
              <w:rPr>
                <w:rFonts w:ascii="Consolas" w:cs="Consolas" w:eastAsia="Consolas" w:hAnsi="Consolas"/>
                <w:color w:val="1F1F1F"/>
                <w:sz w:val="18"/>
                <w:szCs w:val="18"/>
              </w:rPr>
              <w:t xml:space="preserve">let userName: string = "Rahim";</w:t>
            </w:r>
          </w:p>
          <w:p>
            <w:pPr>
              <w:shd w:fill="F5F5F5" w:color="auto" w:val="clear"/>
              <w:spacing w:after="0" w:line="240"/>
            </w:pPr>
            <w:r>
              <w:rPr>
                <w:rFonts w:ascii="Consolas" w:cs="Consolas" w:eastAsia="Consolas" w:hAnsi="Consolas"/>
                <w:color w:val="1F1F1F"/>
                <w:sz w:val="18"/>
                <w:szCs w:val="18"/>
              </w:rPr>
              <w:t xml:space="preserve">let age = 25;                    // inference -&gt; number</w:t>
            </w:r>
          </w:p>
          <w:p>
            <w:pPr>
              <w:shd w:fill="F5F5F5" w:color="auto" w:val="clear"/>
              <w:spacing w:after="0" w:line="240"/>
            </w:pPr>
            <w:r>
              <w:rPr>
                <w:rFonts w:ascii="Consolas" w:cs="Consolas" w:eastAsia="Consolas" w:hAnsi="Consolas"/>
                <w:color w:val="1F1F1F"/>
                <w:sz w:val="18"/>
                <w:szCs w:val="18"/>
              </w:rPr>
              <w:t xml:space="preserve">let isLoggedIn: boolean = false;</w:t>
            </w:r>
          </w:p>
          <w:p>
            <w:pPr>
              <w:shd w:fill="F5F5F5" w:color="auto" w:val="clear"/>
              <w:spacing w:after="0" w:line="240"/>
            </w:pPr>
            <w:r>
              <w:rPr>
                <w:rFonts w:ascii="Consolas" w:cs="Consolas" w:eastAsia="Consolas" w:hAnsi="Consolas"/>
                <w:color w:val="1F1F1F"/>
                <w:sz w:val="18"/>
                <w:szCs w:val="18"/>
              </w:rPr>
              <w:t xml:space="preserve"> </w:t>
            </w:r>
          </w:p>
          <w:p>
            <w:pPr>
              <w:shd w:fill="F5F5F5" w:color="auto" w:val="clear"/>
              <w:spacing w:after="0" w:line="240"/>
            </w:pPr>
            <w:r>
              <w:rPr>
                <w:rFonts w:ascii="Consolas" w:cs="Consolas" w:eastAsia="Consolas" w:hAnsi="Consolas"/>
                <w:color w:val="1F1F1F"/>
                <w:sz w:val="18"/>
                <w:szCs w:val="18"/>
              </w:rPr>
              <w:t xml:space="preserve">// Template literal</w:t>
            </w:r>
          </w:p>
          <w:p>
            <w:pPr>
              <w:shd w:fill="F5F5F5" w:color="auto" w:val="clear"/>
              <w:spacing w:after="0" w:line="240"/>
            </w:pPr>
            <w:r>
              <w:rPr>
                <w:rFonts w:ascii="Consolas" w:cs="Consolas" w:eastAsia="Consolas" w:hAnsi="Consolas"/>
                <w:color w:val="1F1F1F"/>
                <w:sz w:val="18"/>
                <w:szCs w:val="18"/>
              </w:rPr>
              <w:t xml:space="preserve">let greeting: string = `হ্যালো ${userName}, বয়স ${age}`;</w:t>
            </w:r>
          </w:p>
          <w:p>
            <w:pPr>
              <w:shd w:fill="F5F5F5" w:color="auto" w:val="clear"/>
              <w:spacing w:after="0" w:line="240"/>
            </w:pPr>
            <w:r>
              <w:rPr>
                <w:rFonts w:ascii="Consolas" w:cs="Consolas" w:eastAsia="Consolas" w:hAnsi="Consolas"/>
                <w:color w:val="1F1F1F"/>
                <w:sz w:val="18"/>
                <w:szCs w:val="18"/>
              </w:rPr>
              <w:t xml:space="preserve"> </w:t>
            </w:r>
          </w:p>
          <w:p>
            <w:pPr>
              <w:shd w:fill="F5F5F5" w:color="auto" w:val="clear"/>
              <w:spacing w:after="0" w:line="240"/>
            </w:pPr>
            <w:r>
              <w:rPr>
                <w:rFonts w:ascii="Consolas" w:cs="Consolas" w:eastAsia="Consolas" w:hAnsi="Consolas"/>
                <w:color w:val="1F1F1F"/>
                <w:sz w:val="18"/>
                <w:szCs w:val="18"/>
              </w:rPr>
              <w:t xml:space="preserve">// Array</w:t>
            </w:r>
          </w:p>
          <w:p>
            <w:pPr>
              <w:shd w:fill="F5F5F5" w:color="auto" w:val="clear"/>
              <w:spacing w:after="0" w:line="240"/>
            </w:pPr>
            <w:r>
              <w:rPr>
                <w:rFonts w:ascii="Consolas" w:cs="Consolas" w:eastAsia="Consolas" w:hAnsi="Consolas"/>
                <w:color w:val="1F1F1F"/>
                <w:sz w:val="18"/>
                <w:szCs w:val="18"/>
              </w:rPr>
              <w:t xml:space="preserve">let scores: number[] = [90, 85, 77];</w:t>
            </w:r>
          </w:p>
          <w:p>
            <w:pPr>
              <w:shd w:fill="F5F5F5" w:color="auto" w:val="clear"/>
              <w:spacing w:after="0" w:line="240"/>
            </w:pPr>
            <w:r>
              <w:rPr>
                <w:rFonts w:ascii="Consolas" w:cs="Consolas" w:eastAsia="Consolas" w:hAnsi="Consolas"/>
                <w:color w:val="1F1F1F"/>
                <w:sz w:val="18"/>
                <w:szCs w:val="18"/>
              </w:rPr>
              <w:t xml:space="preserve">let names: Array&lt;string&gt; = ["A", "B", "C"]; // একই জিনিস</w:t>
            </w:r>
          </w:p>
          <w:p>
            <w:pPr>
              <w:shd w:fill="F5F5F5" w:color="auto" w:val="clear"/>
              <w:spacing w:after="0" w:line="240"/>
            </w:pPr>
            <w:r>
              <w:rPr>
                <w:rFonts w:ascii="Consolas" w:cs="Consolas" w:eastAsia="Consolas" w:hAnsi="Consolas"/>
                <w:color w:val="1F1F1F"/>
                <w:sz w:val="18"/>
                <w:szCs w:val="18"/>
              </w:rPr>
              <w:t xml:space="preserve"> </w:t>
            </w:r>
          </w:p>
          <w:p>
            <w:pPr>
              <w:shd w:fill="F5F5F5" w:color="auto" w:val="clear"/>
              <w:spacing w:after="0" w:line="240"/>
            </w:pPr>
            <w:r>
              <w:rPr>
                <w:rFonts w:ascii="Consolas" w:cs="Consolas" w:eastAsia="Consolas" w:hAnsi="Consolas"/>
                <w:color w:val="1F1F1F"/>
                <w:sz w:val="18"/>
                <w:szCs w:val="18"/>
              </w:rPr>
              <w:t xml:space="preserve">// Tuple — নির্দিষ্ট দৈর্ঘ্য ও ক্রম</w:t>
            </w:r>
          </w:p>
          <w:p>
            <w:pPr>
              <w:shd w:fill="F5F5F5" w:color="auto" w:val="clear"/>
              <w:spacing w:after="0" w:line="240"/>
            </w:pPr>
            <w:r>
              <w:rPr>
                <w:rFonts w:ascii="Consolas" w:cs="Consolas" w:eastAsia="Consolas" w:hAnsi="Consolas"/>
                <w:color w:val="1F1F1F"/>
                <w:sz w:val="18"/>
                <w:szCs w:val="18"/>
              </w:rPr>
              <w:t xml:space="preserve">let point: [number, number] = [10, 20];</w:t>
            </w:r>
          </w:p>
          <w:p>
            <w:pPr>
              <w:shd w:fill="F5F5F5" w:color="auto" w:val="clear"/>
              <w:spacing w:after="0" w:line="240"/>
            </w:pPr>
            <w:r>
              <w:rPr>
                <w:rFonts w:ascii="Consolas" w:cs="Consolas" w:eastAsia="Consolas" w:hAnsi="Consolas"/>
                <w:color w:val="1F1F1F"/>
                <w:sz w:val="18"/>
                <w:szCs w:val="18"/>
              </w:rPr>
              <w:t xml:space="preserve">let entry: [string, number] = ["age", 25];</w:t>
            </w:r>
          </w:p>
          <w:p>
            <w:pPr>
              <w:shd w:fill="F5F5F5" w:color="auto" w:val="clear"/>
              <w:spacing w:after="0" w:line="240"/>
            </w:pPr>
            <w:r>
              <w:rPr>
                <w:rFonts w:ascii="Consolas" w:cs="Consolas" w:eastAsia="Consolas" w:hAnsi="Consolas"/>
                <w:color w:val="1F1F1F"/>
                <w:sz w:val="18"/>
                <w:szCs w:val="18"/>
              </w:rPr>
              <w:t xml:space="preserve"> </w:t>
            </w:r>
          </w:p>
          <w:p>
            <w:pPr>
              <w:shd w:fill="F5F5F5" w:color="auto" w:val="clear"/>
              <w:spacing w:after="0" w:line="240"/>
            </w:pPr>
            <w:r>
              <w:rPr>
                <w:rFonts w:ascii="Consolas" w:cs="Consolas" w:eastAsia="Consolas" w:hAnsi="Consolas"/>
                <w:color w:val="1F1F1F"/>
                <w:sz w:val="18"/>
                <w:szCs w:val="18"/>
              </w:rPr>
              <w:t xml:space="preserve">// null ও undefined</w:t>
            </w:r>
          </w:p>
          <w:p>
            <w:pPr>
              <w:shd w:fill="F5F5F5" w:color="auto" w:val="clear"/>
              <w:spacing w:after="0" w:line="240"/>
            </w:pPr>
            <w:r>
              <w:rPr>
                <w:rFonts w:ascii="Consolas" w:cs="Consolas" w:eastAsia="Consolas" w:hAnsi="Consolas"/>
                <w:color w:val="1F1F1F"/>
                <w:sz w:val="18"/>
                <w:szCs w:val="18"/>
              </w:rPr>
              <w:t xml:space="preserve">let empty: null = null;</w:t>
            </w:r>
          </w:p>
          <w:p>
            <w:pPr>
              <w:shd w:fill="F5F5F5" w:color="auto" w:val="clear"/>
              <w:spacing w:after="0" w:line="240"/>
            </w:pPr>
            <w:r>
              <w:rPr>
                <w:rFonts w:ascii="Consolas" w:cs="Consolas" w:eastAsia="Consolas" w:hAnsi="Consolas"/>
                <w:color w:val="1F1F1F"/>
                <w:sz w:val="18"/>
                <w:szCs w:val="18"/>
              </w:rPr>
              <w:t xml:space="preserve">let missing: undefined = undefined;</w:t>
            </w:r>
          </w:p>
          <w:p>
            <w:pPr>
              <w:shd w:fill="F5F5F5" w:color="auto" w:val="clear"/>
              <w:spacing w:after="0" w:line="240"/>
            </w:pPr>
            <w:r>
              <w:rPr>
                <w:rFonts w:ascii="Consolas" w:cs="Consolas" w:eastAsia="Consolas" w:hAnsi="Consolas"/>
                <w:color w:val="1F1F1F"/>
                <w:sz w:val="18"/>
                <w:szCs w:val="18"/>
              </w:rPr>
              <w:t xml:space="preserve"> </w:t>
            </w:r>
          </w:p>
          <w:p>
            <w:pPr>
              <w:shd w:fill="F5F5F5" w:color="auto" w:val="clear"/>
              <w:spacing w:after="0" w:line="240"/>
            </w:pPr>
            <w:r>
              <w:rPr>
                <w:rFonts w:ascii="Consolas" w:cs="Consolas" w:eastAsia="Consolas" w:hAnsi="Consolas"/>
                <w:color w:val="1F1F1F"/>
                <w:sz w:val="18"/>
                <w:szCs w:val="18"/>
              </w:rPr>
              <w:t xml:space="preserve">// bigint ও symbol</w:t>
            </w:r>
          </w:p>
          <w:p>
            <w:pPr>
              <w:shd w:fill="F5F5F5" w:color="auto" w:val="clear"/>
              <w:spacing w:after="0" w:line="240"/>
            </w:pPr>
            <w:r>
              <w:rPr>
                <w:rFonts w:ascii="Consolas" w:cs="Consolas" w:eastAsia="Consolas" w:hAnsi="Consolas"/>
                <w:color w:val="1F1F1F"/>
                <w:sz w:val="18"/>
                <w:szCs w:val="18"/>
              </w:rPr>
              <w:t xml:space="preserve">let big: bigint = 9007199254740993n; // number এর সীমার বাইরে</w:t>
            </w:r>
          </w:p>
          <w:p>
            <w:pPr>
              <w:shd w:fill="F5F5F5" w:color="auto" w:val="clear"/>
              <w:spacing w:after="0" w:line="240"/>
            </w:pPr>
            <w:r>
              <w:rPr>
                <w:rFonts w:ascii="Consolas" w:cs="Consolas" w:eastAsia="Consolas" w:hAnsi="Consolas"/>
                <w:color w:val="1F1F1F"/>
                <w:sz w:val="18"/>
                <w:szCs w:val="18"/>
              </w:rPr>
              <w:t xml:space="preserve">let uid: symbol = Symbol("id");</w:t>
            </w:r>
          </w:p>
        </w:tc>
      </w:tr>
    </w:tbl>
    <w:p>
      <w:pPr>
        <w:spacing w:after="120"/>
      </w:pPr>
    </w:p>
    <w:p>
      <w:pPr>
        <w:pStyle w:val="Heading3"/>
        <w:spacing w:after="120" w:before="240"/>
      </w:pPr>
      <w:r>
        <w:rPr>
          <w:rFonts w:ascii="Nirmala UI" w:cs="Nirmala UI" w:eastAsia="Nirmala UI" w:hAnsi="Nirmala UI"/>
          <w:b/>
          <w:bCs/>
        </w:rPr>
        <w:t xml:space="preserve">Line-by-Line</w:t>
      </w:r>
    </w:p>
    <w:p>
      <w:pPr>
        <w:spacing w:after="140" w:line="300"/>
        <w:jc w:val="both"/>
      </w:pPr>
      <w:r>
        <w:rPr>
          <w:rFonts w:ascii="Nirmala UI" w:cs="Nirmala UI" w:eastAsia="Nirmala UI" w:hAnsi="Nirmala UI"/>
        </w:rPr>
        <w:t xml:space="preserve">let age = 25; এ inference কাজ করেছে, তাই TypeScript নিজেই ধরেছে number। টেম্পলেট লিটারালে বাক্যের ভেতরে ${} দিয়ে expression বসানো যায়। number[] এবং Array</w:t>
      </w:r>
      <w:r>
        <w:rPr>
          <w:rFonts w:ascii="Nirmala UI" w:cs="Nirmala UI" w:eastAsia="Nirmala UI" w:hAnsi="Nirmala UI"/>
        </w:rPr>
        <w:t xml:space="preserve">&lt;number&gt;</w:t>
      </w:r>
      <w:r>
        <w:rPr>
          <w:rFonts w:ascii="Nirmala UI" w:cs="Nirmala UI" w:eastAsia="Nirmala UI" w:hAnsi="Nirmala UI"/>
        </w:rPr>
        <w:t xml:space="preserve"> একই অর্থ, অর্থাৎ number এর array। [number, number] হলো tuple, যেখানে ঠিক দুটি মান থাকবে এবং ক্রমও গুরুত্বপূর্ণ। 9007199254740993n এ শেষের n মানে bigint literal; number এর নিরাপদ সীমা হলো দুই এর ৫৩ ঘাত বিয়োগ এক।</w:t>
      </w:r>
    </w:p>
    <w:p>
      <w:pPr>
        <w:spacing w:after="140" w:line="300"/>
        <w:jc w:val="both"/>
      </w:pPr>
      <w:r>
        <w:rPr>
          <w:rFonts w:ascii="Nirmala UI" w:cs="Nirmala UI" w:eastAsia="Nirmala UI" w:hAnsi="Nirmala UI"/>
        </w:rPr>
        <w:t xml:space="preserve">যদি বদলান: let scores: number[] = [90, "85"]; লিখলে error আসবে—Type 'string' is not assignable to type 'number'। কারণ array এর প্রতিটি উপাদানের type আলাদা করে যাচাই হয়।</w:t>
      </w:r>
    </w:p>
    <w:p>
      <w:pPr>
        <w:pStyle w:val="Heading3"/>
        <w:spacing w:after="120" w:before="240"/>
      </w:pPr>
      <w:r>
        <w:rPr>
          <w:rFonts w:ascii="Nirmala UI" w:cs="Nirmala UI" w:eastAsia="Nirmala UI" w:hAnsi="Nirmala UI"/>
          <w:b/>
          <w:bCs/>
        </w:rPr>
        <w:t xml:space="preserve">সাধারণ ভুল</w:t>
      </w:r>
    </w:p>
    <w:p>
      <w:pPr>
        <w:spacing w:after="140" w:line="300"/>
        <w:jc w:val="both"/>
      </w:pPr>
      <w:r>
        <w:rPr>
          <w:rFonts w:ascii="Nirmala UI" w:cs="Nirmala UI" w:eastAsia="Nirmala UI" w:hAnsi="Nirmala UI"/>
        </w:rPr>
        <w:t xml:space="preserve">১. খালি array তে annotation না দেওয়া, যেমন let list = []; এতে type হয়ে যায় any[], যা চেক দুর্বল করে। ২. tuple কে সাধারণ array ভাবা, অথচ ক্রম গুরুত্বপূর্ণ। ৩. let id = "101" এরপর id + 5 করলে জোড়া লাগে "1015", যোগ হয় না—এটি একটি নীরব bug। ৪. null/undefined হেলাফেলা করা; strict থাকলে এটি error দেয়, যা নিরাপত্তার অংশ। ৫. bigint ও number মেশানো, যা Cannot mix BigInt and other types error দেয়।</w:t>
      </w:r>
    </w:p>
    <w:p>
      <w:pPr>
        <w:pStyle w:val="Heading3"/>
        <w:spacing w:after="120" w:before="240"/>
      </w:pPr>
      <w:r>
        <w:rPr>
          <w:rFonts w:ascii="Nirmala UI" w:cs="Nirmala UI" w:eastAsia="Nirmala UI" w:hAnsi="Nirmala UI"/>
          <w:b/>
          <w:bCs/>
        </w:rPr>
        <w:t xml:space="preserve">বাস্তব প্রয়োগ</w:t>
      </w:r>
    </w:p>
    <w:tbl>
      <w:tblPr>
        <w:tblW w:type="pct" w:w="5000"/>
        <w:tblBorders>
          <w:top w:val="single" w:color="D0D0D0" w:sz="4"/>
          <w:left w:val="single" w:color="D0D0D0" w:sz="4"/>
          <w:bottom w:val="single" w:color="D0D0D0" w:sz="4"/>
          <w:right w:val="single" w:color="D0D0D0" w:sz="4"/>
          <w:insideH w:val="none"/>
          <w:insideV w:val="none"/>
        </w:tblBorders>
      </w:tblPr>
      <w:tblGrid>
        <w:gridCol w:w="9638"/>
      </w:tblGrid>
      <w:tr>
        <w:tc>
          <w:tcPr>
            <w:shd w:fill="F5F5F5" w:color="auto" w:val="clear"/>
            <w:tcMar>
              <w:top w:type="dxa" w:w="120"/>
              <w:left w:type="dxa" w:w="160"/>
              <w:bottom w:type="dxa" w:w="120"/>
              <w:right w:type="dxa" w:w="160"/>
            </w:tcMar>
          </w:tcPr>
          <w:p>
            <w:pPr>
              <w:shd w:fill="F5F5F5" w:color="auto" w:val="clear"/>
              <w:spacing w:after="0" w:line="240"/>
            </w:pPr>
            <w:r>
              <w:rPr>
                <w:rFonts w:ascii="Consolas" w:cs="Consolas" w:eastAsia="Consolas" w:hAnsi="Consolas"/>
                <w:color w:val="1F1F1F"/>
                <w:sz w:val="18"/>
                <w:szCs w:val="18"/>
              </w:rPr>
              <w:t xml:space="preserve">type User = {</w:t>
            </w:r>
          </w:p>
          <w:p>
            <w:pPr>
              <w:shd w:fill="F5F5F5" w:color="auto" w:val="clear"/>
              <w:spacing w:after="0" w:line="240"/>
            </w:pPr>
            <w:r>
              <w:rPr>
                <w:rFonts w:ascii="Consolas" w:cs="Consolas" w:eastAsia="Consolas" w:hAnsi="Consolas"/>
                <w:color w:val="1F1F1F"/>
                <w:sz w:val="18"/>
                <w:szCs w:val="18"/>
              </w:rPr>
              <w:t xml:space="preserve">  id: number;</w:t>
            </w:r>
          </w:p>
          <w:p>
            <w:pPr>
              <w:shd w:fill="F5F5F5" w:color="auto" w:val="clear"/>
              <w:spacing w:after="0" w:line="240"/>
            </w:pPr>
            <w:r>
              <w:rPr>
                <w:rFonts w:ascii="Consolas" w:cs="Consolas" w:eastAsia="Consolas" w:hAnsi="Consolas"/>
                <w:color w:val="1F1F1F"/>
                <w:sz w:val="18"/>
                <w:szCs w:val="18"/>
              </w:rPr>
              <w:t xml:space="preserve">  name: string;</w:t>
            </w:r>
          </w:p>
          <w:p>
            <w:pPr>
              <w:shd w:fill="F5F5F5" w:color="auto" w:val="clear"/>
              <w:spacing w:after="0" w:line="240"/>
            </w:pPr>
            <w:r>
              <w:rPr>
                <w:rFonts w:ascii="Consolas" w:cs="Consolas" w:eastAsia="Consolas" w:hAnsi="Consolas"/>
                <w:color w:val="1F1F1F"/>
                <w:sz w:val="18"/>
                <w:szCs w:val="18"/>
              </w:rPr>
              <w:t xml:space="preserve">  balance: number;</w:t>
            </w:r>
          </w:p>
          <w:p>
            <w:pPr>
              <w:shd w:fill="F5F5F5" w:color="auto" w:val="clear"/>
              <w:spacing w:after="0" w:line="240"/>
            </w:pPr>
            <w:r>
              <w:rPr>
                <w:rFonts w:ascii="Consolas" w:cs="Consolas" w:eastAsia="Consolas" w:hAnsi="Consolas"/>
                <w:color w:val="1F1F1F"/>
                <w:sz w:val="18"/>
                <w:szCs w:val="18"/>
              </w:rPr>
              <w:t xml:space="preserve">  isActive: boolean;</w:t>
            </w:r>
          </w:p>
          <w:p>
            <w:pPr>
              <w:shd w:fill="F5F5F5" w:color="auto" w:val="clear"/>
              <w:spacing w:after="0" w:line="240"/>
            </w:pPr>
            <w:r>
              <w:rPr>
                <w:rFonts w:ascii="Consolas" w:cs="Consolas" w:eastAsia="Consolas" w:hAnsi="Consolas"/>
                <w:color w:val="1F1F1F"/>
                <w:sz w:val="18"/>
                <w:szCs w:val="18"/>
              </w:rPr>
              <w:t xml:space="preserve">};</w:t>
            </w:r>
          </w:p>
        </w:tc>
      </w:tr>
    </w:tbl>
    <w:p>
      <w:pPr>
        <w:spacing w:after="120"/>
      </w:pPr>
    </w:p>
    <w:p>
      <w:pPr>
        <w:spacing w:after="140" w:line="300"/>
        <w:jc w:val="both"/>
      </w:pPr>
      <w:r>
        <w:rPr>
          <w:rFonts w:ascii="Nirmala UI" w:cs="Nirmala UI" w:eastAsia="Nirmala UI" w:hAnsi="Nirmala UI"/>
        </w:rPr>
        <w:t xml:space="preserve">এখানে balance কে number রাখা হয়েছে, যা NUMERIC কলামের সাথে মেলে। তবে বাস্তবে টাকার হিসাবে number (floating point) ব্যবহার বিপজ্জনক; টাকার জন্য decimal বা string ভিত্তিক পদ্ধতি ভালো। এটি একটি senior-level সতর্কতা।</w:t>
      </w:r>
    </w:p>
    <w:p>
      <w:pPr>
        <w:pStyle w:val="Heading3"/>
        <w:spacing w:after="120" w:before="240"/>
      </w:pPr>
      <w:r>
        <w:rPr>
          <w:rFonts w:ascii="Nirmala UI" w:cs="Nirmala UI" w:eastAsia="Nirmala UI" w:hAnsi="Nirmala UI"/>
          <w:b/>
          <w:bCs/>
        </w:rPr>
        <w:t xml:space="preserve">মূল শিক্ষা</w:t>
      </w:r>
    </w:p>
    <w:p>
      <w:pPr>
        <w:spacing w:after="140" w:line="300"/>
        <w:jc w:val="both"/>
      </w:pPr>
      <w:r>
        <w:rPr>
          <w:rFonts w:ascii="Nirmala UI" w:cs="Nirmala UI" w:eastAsia="Nirmala UI" w:hAnsi="Nirmala UI"/>
        </w:rPr>
        <w:t xml:space="preserve">প্রতিটি value এর একটি নির্দিষ্ট type থাকে। Inference (TypeScript নিজেই) ও Annotation (আপনি) এর পার্থক্য বুঝে ব্যবহার করতে হয়। number[] হলো array, আর [number, string] হলো tuple যেখানে ক্রম গুরুত্বপূর্ণ। খালি collection এ সবসময় annotation দেওয়া উচিত।</w:t>
      </w:r>
    </w:p>
    <w:p>
      <w:pPr>
        <w:pStyle w:val="Heading3"/>
        <w:spacing w:after="120" w:before="240"/>
      </w:pPr>
      <w:r>
        <w:rPr>
          <w:rFonts w:ascii="Nirmala UI" w:cs="Nirmala UI" w:eastAsia="Nirmala UI" w:hAnsi="Nirmala UI"/>
          <w:b/>
          <w:bCs/>
        </w:rPr>
        <w:t xml:space="preserve">প্র্যাকটিস (Pending)</w:t>
      </w:r>
    </w:p>
    <w:p>
      <w:pPr>
        <w:spacing w:after="140" w:line="300"/>
        <w:jc w:val="both"/>
      </w:pPr>
      <w:r>
        <w:rPr>
          <w:rFonts w:ascii="Nirmala UI" w:cs="Nirmala UI" w:eastAsia="Nirmala UI" w:hAnsi="Nirmala UI"/>
        </w:rPr>
        <w:t xml:space="preserve">একটি order object বানান যার থাকবে orderId: number, customerName: string, total: number, isPaid: boolean। একটি tuple বানান coordinates: [number, number]। একটি inference এর উদাহরণ বানান যেখানে TypeScript নিজেই type ধরবে। এবং একটি খালি number array বানান যেভাবে TypeScript চেক করে।</w:t>
      </w:r>
    </w:p>
    <w:p>
      <w:pPr>
        <w:pStyle w:val="Heading2"/>
        <w:spacing w:after="120" w:before="240"/>
      </w:pPr>
      <w:r>
        <w:rPr>
          <w:rFonts w:ascii="Nirmala UI" w:cs="Nirmala UI" w:eastAsia="Nirmala UI" w:hAnsi="Nirmala UI"/>
          <w:b/>
          <w:bCs/>
        </w:rPr>
        <w:t xml:space="preserve">৪. গভীর আলোচনা — Type Inference কীভাবে কাজ করে</w:t>
      </w:r>
    </w:p>
    <w:p>
      <w:pPr>
        <w:pStyle w:val="Heading3"/>
        <w:spacing w:after="120" w:before="240"/>
      </w:pPr>
      <w:r>
        <w:rPr>
          <w:rFonts w:ascii="Nirmala UI" w:cs="Nirmala UI" w:eastAsia="Nirmala UI" w:hAnsi="Nirmala UI"/>
          <w:b/>
          <w:bCs/>
        </w:rPr>
        <w:t xml:space="preserve">Compiler এর ধাপ</w:t>
      </w:r>
    </w:p>
    <w:p>
      <w:pPr>
        <w:spacing w:after="140" w:line="300"/>
        <w:jc w:val="both"/>
      </w:pPr>
      <w:r>
        <w:rPr>
          <w:rFonts w:ascii="Nirmala UI" w:cs="Nirmala UI" w:eastAsia="Nirmala UI" w:hAnsi="Nirmala UI"/>
        </w:rPr>
        <w:t xml:space="preserve">TypeScript এক ধাপে কাজ করে না। পাঁচটি ধাপ পার হয়, প্রতিটিতে data আরও পরিণত হয়।</w:t>
      </w:r>
    </w:p>
    <w:tbl>
      <w:tblPr>
        <w:tblW w:type="pct" w:w="5000"/>
        <w:tblBorders>
          <w:top w:val="single" w:color="D0D0D0" w:sz="4"/>
          <w:left w:val="single" w:color="D0D0D0" w:sz="4"/>
          <w:bottom w:val="single" w:color="D0D0D0" w:sz="4"/>
          <w:right w:val="single" w:color="D0D0D0" w:sz="4"/>
          <w:insideH w:val="none"/>
          <w:insideV w:val="none"/>
        </w:tblBorders>
      </w:tblPr>
      <w:tblGrid>
        <w:gridCol w:w="9638"/>
      </w:tblGrid>
      <w:tr>
        <w:tc>
          <w:tcPr>
            <w:shd w:fill="F5F5F5" w:color="auto" w:val="clear"/>
            <w:tcMar>
              <w:top w:type="dxa" w:w="120"/>
              <w:left w:type="dxa" w:w="160"/>
              <w:bottom w:type="dxa" w:w="120"/>
              <w:right w:type="dxa" w:w="160"/>
            </w:tcMar>
          </w:tcPr>
          <w:p>
            <w:pPr>
              <w:shd w:fill="F5F5F5" w:color="auto" w:val="clear"/>
              <w:spacing w:after="0" w:line="240"/>
            </w:pPr>
            <w:r>
              <w:rPr>
                <w:rFonts w:ascii="Consolas" w:cs="Consolas" w:eastAsia="Consolas" w:hAnsi="Consolas"/>
                <w:color w:val="1F1F1F"/>
                <w:sz w:val="18"/>
                <w:szCs w:val="18"/>
              </w:rPr>
              <w:t xml:space="preserve"> index.ts (লেখা টেক্সট)</w:t>
            </w:r>
          </w:p>
          <w:p>
            <w:pPr>
              <w:shd w:fill="F5F5F5" w:color="auto" w:val="clear"/>
              <w:spacing w:after="0" w:line="240"/>
            </w:pPr>
            <w:r>
              <w:rPr>
                <w:rFonts w:ascii="Consolas" w:cs="Consolas" w:eastAsia="Consolas" w:hAnsi="Consolas"/>
                <w:color w:val="1F1F1F"/>
                <w:sz w:val="18"/>
                <w:szCs w:val="18"/>
              </w:rPr>
              <w:t xml:space="preserve">      |</w:t>
            </w:r>
          </w:p>
          <w:p>
            <w:pPr>
              <w:shd w:fill="F5F5F5" w:color="auto" w:val="clear"/>
              <w:spacing w:after="0" w:line="240"/>
            </w:pPr>
            <w:r>
              <w:rPr>
                <w:rFonts w:ascii="Consolas" w:cs="Consolas" w:eastAsia="Consolas" w:hAnsi="Consolas"/>
                <w:color w:val="1F1F1F"/>
                <w:sz w:val="18"/>
                <w:szCs w:val="18"/>
              </w:rPr>
              <w:t xml:space="preserve">  (1) Scanner/Lexer     -&gt; টেক্সটকে টুকরো করে: let, age, =, 25</w:t>
            </w:r>
          </w:p>
          <w:p>
            <w:pPr>
              <w:shd w:fill="F5F5F5" w:color="auto" w:val="clear"/>
              <w:spacing w:after="0" w:line="240"/>
            </w:pPr>
            <w:r>
              <w:rPr>
                <w:rFonts w:ascii="Consolas" w:cs="Consolas" w:eastAsia="Consolas" w:hAnsi="Consolas"/>
                <w:color w:val="1F1F1F"/>
                <w:sz w:val="18"/>
                <w:szCs w:val="18"/>
              </w:rPr>
              <w:t xml:space="preserve">      |</w:t>
            </w:r>
          </w:p>
          <w:p>
            <w:pPr>
              <w:shd w:fill="F5F5F5" w:color="auto" w:val="clear"/>
              <w:spacing w:after="0" w:line="240"/>
            </w:pPr>
            <w:r>
              <w:rPr>
                <w:rFonts w:ascii="Consolas" w:cs="Consolas" w:eastAsia="Consolas" w:hAnsi="Consolas"/>
                <w:color w:val="1F1F1F"/>
                <w:sz w:val="18"/>
                <w:szCs w:val="18"/>
              </w:rPr>
              <w:t xml:space="preserve">  (2) Parser            -&gt; টুকরোগুলো গাছ বানায় -&gt; AST</w:t>
            </w:r>
          </w:p>
          <w:p>
            <w:pPr>
              <w:shd w:fill="F5F5F5" w:color="auto" w:val="clear"/>
              <w:spacing w:after="0" w:line="240"/>
            </w:pPr>
            <w:r>
              <w:rPr>
                <w:rFonts w:ascii="Consolas" w:cs="Consolas" w:eastAsia="Consolas" w:hAnsi="Consolas"/>
                <w:color w:val="1F1F1F"/>
                <w:sz w:val="18"/>
                <w:szCs w:val="18"/>
              </w:rPr>
              <w:t xml:space="preserve">      |</w:t>
            </w:r>
          </w:p>
          <w:p>
            <w:pPr>
              <w:shd w:fill="F5F5F5" w:color="auto" w:val="clear"/>
              <w:spacing w:after="0" w:line="240"/>
            </w:pPr>
            <w:r>
              <w:rPr>
                <w:rFonts w:ascii="Consolas" w:cs="Consolas" w:eastAsia="Consolas" w:hAnsi="Consolas"/>
                <w:color w:val="1F1F1F"/>
                <w:sz w:val="18"/>
                <w:szCs w:val="18"/>
              </w:rPr>
              <w:t xml:space="preserve">  (3) Binder            -&gt; প্রতিটি নামকে symbol বানায়, scope মেলায়</w:t>
            </w:r>
          </w:p>
          <w:p>
            <w:pPr>
              <w:shd w:fill="F5F5F5" w:color="auto" w:val="clear"/>
              <w:spacing w:after="0" w:line="240"/>
            </w:pPr>
            <w:r>
              <w:rPr>
                <w:rFonts w:ascii="Consolas" w:cs="Consolas" w:eastAsia="Consolas" w:hAnsi="Consolas"/>
                <w:color w:val="1F1F1F"/>
                <w:sz w:val="18"/>
                <w:szCs w:val="18"/>
              </w:rPr>
              <w:t xml:space="preserve">      |</w:t>
            </w:r>
          </w:p>
          <w:p>
            <w:pPr>
              <w:shd w:fill="F5F5F5" w:color="auto" w:val="clear"/>
              <w:spacing w:after="0" w:line="240"/>
            </w:pPr>
            <w:r>
              <w:rPr>
                <w:rFonts w:ascii="Consolas" w:cs="Consolas" w:eastAsia="Consolas" w:hAnsi="Consolas"/>
                <w:color w:val="1F1F1F"/>
                <w:sz w:val="18"/>
                <w:szCs w:val="18"/>
              </w:rPr>
              <w:t xml:space="preserve">  (4) Checker           -&gt; এখানেই type inference ও type check হয়</w:t>
            </w:r>
          </w:p>
          <w:p>
            <w:pPr>
              <w:shd w:fill="F5F5F5" w:color="auto" w:val="clear"/>
              <w:spacing w:after="0" w:line="240"/>
            </w:pPr>
            <w:r>
              <w:rPr>
                <w:rFonts w:ascii="Consolas" w:cs="Consolas" w:eastAsia="Consolas" w:hAnsi="Consolas"/>
                <w:color w:val="1F1F1F"/>
                <w:sz w:val="18"/>
                <w:szCs w:val="18"/>
              </w:rPr>
              <w:t xml:space="preserve">      |</w:t>
            </w:r>
          </w:p>
          <w:p>
            <w:pPr>
              <w:shd w:fill="F5F5F5" w:color="auto" w:val="clear"/>
              <w:spacing w:after="0" w:line="240"/>
            </w:pPr>
            <w:r>
              <w:rPr>
                <w:rFonts w:ascii="Consolas" w:cs="Consolas" w:eastAsia="Consolas" w:hAnsi="Consolas"/>
                <w:color w:val="1F1F1F"/>
                <w:sz w:val="18"/>
                <w:szCs w:val="18"/>
              </w:rPr>
              <w:t xml:space="preserve">  (5) Emitter           -&gt; AST থেকে .js বানায় (type মুছে ফেলে)</w:t>
            </w:r>
          </w:p>
          <w:p>
            <w:pPr>
              <w:shd w:fill="F5F5F5" w:color="auto" w:val="clear"/>
              <w:spacing w:after="0" w:line="240"/>
            </w:pPr>
            <w:r>
              <w:rPr>
                <w:rFonts w:ascii="Consolas" w:cs="Consolas" w:eastAsia="Consolas" w:hAnsi="Consolas"/>
                <w:color w:val="1F1F1F"/>
                <w:sz w:val="18"/>
                <w:szCs w:val="18"/>
              </w:rPr>
              <w:t xml:space="preserve">      |</w:t>
            </w:r>
          </w:p>
          <w:p>
            <w:pPr>
              <w:shd w:fill="F5F5F5" w:color="auto" w:val="clear"/>
              <w:spacing w:after="0" w:line="240"/>
            </w:pPr>
            <w:r>
              <w:rPr>
                <w:rFonts w:ascii="Consolas" w:cs="Consolas" w:eastAsia="Consolas" w:hAnsi="Consolas"/>
                <w:color w:val="1F1F1F"/>
                <w:sz w:val="18"/>
                <w:szCs w:val="18"/>
              </w:rPr>
              <w:t xml:space="preserve"> dist/index.js</w:t>
            </w:r>
          </w:p>
        </w:tc>
      </w:tr>
    </w:tbl>
    <w:p>
      <w:pPr>
        <w:spacing w:after="120"/>
      </w:pPr>
    </w:p>
    <w:p>
      <w:pPr>
        <w:spacing w:after="140" w:line="300"/>
        <w:jc w:val="both"/>
      </w:pPr>
      <w:r>
        <w:rPr>
          <w:rFonts w:ascii="Nirmala UI" w:cs="Nirmala UI" w:eastAsia="Nirmala UI" w:hAnsi="Nirmala UI"/>
        </w:rPr>
        <w:t xml:space="preserve">চেকারই সেই যন্ত্র, যেটি প্রতিটি expression ও variable এর type বের করে, আর সেগুলো পরস্পরের সাথে মেলে কি না দেখে। এই ধাপগুলো implementation, অর্থাৎ version এর সাথে খুঁটিনাটি বদলাতে পারে; কিন্তু মডেলটি প্রায় সব compiler এ একই থাকে।</w:t>
      </w:r>
    </w:p>
    <w:p>
      <w:pPr>
        <w:pStyle w:val="Heading3"/>
        <w:spacing w:after="120" w:before="240"/>
      </w:pPr>
      <w:r>
        <w:rPr>
          <w:rFonts w:ascii="Nirmala UI" w:cs="Nirmala UI" w:eastAsia="Nirmala UI" w:hAnsi="Nirmala UI"/>
          <w:b/>
          <w:bCs/>
        </w:rPr>
        <w:t xml:space="preserve">Inference এর নিয়ম</w:t>
      </w:r>
    </w:p>
    <w:p>
      <w:pPr>
        <w:spacing w:after="140" w:line="300"/>
        <w:jc w:val="both"/>
      </w:pPr>
      <w:r>
        <w:rPr>
          <w:rFonts w:ascii="Nirmala UI" w:cs="Nirmala UI" w:eastAsia="Nirmala UI" w:hAnsi="Nirmala UI"/>
        </w:rPr>
        <w:t xml:space="preserve">TypeScript একটি variable দেখে মূলত ডান দিকের (initializer) type দেখে সেটিকেই variable এর type ধরে নেয়। তবে এখানে widening নামে একটি সূক্ষ্ম ব্যাপার আছে।</w:t>
      </w:r>
    </w:p>
    <w:p>
      <w:pPr>
        <w:pStyle w:val="Heading3"/>
        <w:spacing w:after="120" w:before="240"/>
      </w:pPr>
      <w:r>
        <w:rPr>
          <w:rFonts w:ascii="Nirmala UI" w:cs="Nirmala UI" w:eastAsia="Nirmala UI" w:hAnsi="Nirmala UI"/>
          <w:b/>
          <w:bCs/>
        </w:rPr>
        <w:t xml:space="preserve">Widening — let ও const এর পার্থক্য</w:t>
      </w:r>
    </w:p>
    <w:p>
      <w:pPr>
        <w:spacing w:after="140" w:line="300"/>
        <w:jc w:val="both"/>
      </w:pPr>
      <w:r>
        <w:rPr>
          <w:rFonts w:ascii="Nirmala UI" w:cs="Nirmala UI" w:eastAsia="Nirmala UI" w:hAnsi="Nirmala UI"/>
        </w:rPr>
        <w:t xml:space="preserve">const দিয়ে বানানো variable আর বদলাবে না, তাই TypeScript literal type ধরে রাখে। কিন্তু let দিয়ে বানালে সেটি পরে বদলানো যেতে পারে, তাই TypeScript প্রশস্ত (widen) করে সাধারণ type দিয়ে দেয়।</w:t>
      </w:r>
    </w:p>
    <w:tbl>
      <w:tblPr>
        <w:tblW w:type="pct" w:w="5000"/>
        <w:tblBorders>
          <w:top w:val="single" w:color="BFBFBF" w:sz="4"/>
          <w:left w:val="single" w:color="BFBFBF" w:sz="4"/>
          <w:bottom w:val="single" w:color="BFBFBF" w:sz="4"/>
          <w:right w:val="single" w:color="BFBFBF" w:sz="4"/>
          <w:insideH w:val="single" w:color="BFBFBF" w:sz="4"/>
          <w:insideV w:val="single" w:color="BFBFBF" w:sz="4"/>
        </w:tblBorders>
      </w:tblPr>
      <w:tblGrid>
        <w:gridCol w:w="3181"/>
        <w:gridCol w:w="3181"/>
        <w:gridCol w:w="3181"/>
      </w:tblGrid>
      <w:tr>
        <w:trPr>
          <w:tblHeader/>
        </w:trPr>
        <w:tc>
          <w:tcPr>
            <w:tcW w:type="pct" w:w="1650"/>
            <w:shd w:fill="EDEDED" w:color="auto" w:val="clear"/>
            <w:tcMar>
              <w:top w:type="dxa" w:w="60"/>
              <w:left w:type="dxa" w:w="100"/>
              <w:bottom w:type="dxa" w:w="60"/>
              <w:right w:type="dxa" w:w="100"/>
            </w:tcMar>
          </w:tcPr>
          <w:p>
            <w:r>
              <w:rPr>
                <w:rFonts w:ascii="Nirmala UI" w:cs="Nirmala UI" w:eastAsia="Nirmala UI" w:hAnsi="Nirmala UI"/>
                <w:b/>
                <w:bCs/>
                <w:sz w:val="20"/>
                <w:szCs w:val="20"/>
              </w:rPr>
              <w:t xml:space="preserve">কোড</w:t>
            </w:r>
          </w:p>
        </w:tc>
        <w:tc>
          <w:tcPr>
            <w:tcW w:type="pct" w:w="1650"/>
            <w:shd w:fill="EDEDED" w:color="auto" w:val="clear"/>
            <w:tcMar>
              <w:top w:type="dxa" w:w="60"/>
              <w:left w:type="dxa" w:w="100"/>
              <w:bottom w:type="dxa" w:w="60"/>
              <w:right w:type="dxa" w:w="100"/>
            </w:tcMar>
          </w:tcPr>
          <w:p>
            <w:r>
              <w:rPr>
                <w:rFonts w:ascii="Nirmala UI" w:cs="Nirmala UI" w:eastAsia="Nirmala UI" w:hAnsi="Nirmala UI"/>
                <w:b/>
                <w:bCs/>
                <w:sz w:val="20"/>
                <w:szCs w:val="20"/>
              </w:rPr>
              <w:t xml:space="preserve">inferred type</w:t>
            </w:r>
          </w:p>
        </w:tc>
        <w:tc>
          <w:tcPr>
            <w:tcW w:type="pct" w:w="1650"/>
            <w:shd w:fill="EDEDED" w:color="auto" w:val="clear"/>
            <w:tcMar>
              <w:top w:type="dxa" w:w="60"/>
              <w:left w:type="dxa" w:w="100"/>
              <w:bottom w:type="dxa" w:w="60"/>
              <w:right w:type="dxa" w:w="100"/>
            </w:tcMar>
          </w:tcPr>
          <w:p>
            <w:r>
              <w:rPr>
                <w:rFonts w:ascii="Nirmala UI" w:cs="Nirmala UI" w:eastAsia="Nirmala UI" w:hAnsi="Nirmala UI"/>
                <w:b/>
                <w:bCs/>
                <w:sz w:val="20"/>
                <w:szCs w:val="20"/>
              </w:rPr>
              <w:t xml:space="preserve">কারণ</w:t>
            </w:r>
          </w:p>
        </w:tc>
      </w:tr>
      <w:tr>
        <w:tc>
          <w:tcPr>
            <w:tcW w:type="pct" w:w="1650"/>
            <w:tcMar>
              <w:top w:type="dxa" w:w="60"/>
              <w:left w:type="dxa" w:w="100"/>
              <w:bottom w:type="dxa" w:w="60"/>
              <w:right w:type="dxa" w:w="100"/>
            </w:tcMar>
          </w:tcPr>
          <w:p>
            <w:r>
              <w:rPr>
                <w:rFonts w:ascii="Nirmala UI" w:cs="Nirmala UI" w:eastAsia="Nirmala UI" w:hAnsi="Nirmala UI"/>
                <w:sz w:val="20"/>
                <w:szCs w:val="20"/>
              </w:rPr>
              <w:t xml:space="preserve">let x = 10;</w:t>
            </w:r>
          </w:p>
        </w:tc>
        <w:tc>
          <w:tcPr>
            <w:tcW w:type="pct" w:w="1650"/>
            <w:tcMar>
              <w:top w:type="dxa" w:w="60"/>
              <w:left w:type="dxa" w:w="100"/>
              <w:bottom w:type="dxa" w:w="60"/>
              <w:right w:type="dxa" w:w="100"/>
            </w:tcMar>
          </w:tcPr>
          <w:p>
            <w:r>
              <w:rPr>
                <w:rFonts w:ascii="Nirmala UI" w:cs="Nirmala UI" w:eastAsia="Nirmala UI" w:hAnsi="Nirmala UI"/>
                <w:sz w:val="20"/>
                <w:szCs w:val="20"/>
              </w:rPr>
              <w:t xml:space="preserve">number</w:t>
            </w:r>
          </w:p>
        </w:tc>
        <w:tc>
          <w:tcPr>
            <w:tcW w:type="pct" w:w="1650"/>
            <w:tcMar>
              <w:top w:type="dxa" w:w="60"/>
              <w:left w:type="dxa" w:w="100"/>
              <w:bottom w:type="dxa" w:w="60"/>
              <w:right w:type="dxa" w:w="100"/>
            </w:tcMar>
          </w:tcPr>
          <w:p>
            <w:r>
              <w:rPr>
                <w:rFonts w:ascii="Nirmala UI" w:cs="Nirmala UI" w:eastAsia="Nirmala UI" w:hAnsi="Nirmala UI"/>
                <w:sz w:val="20"/>
                <w:szCs w:val="20"/>
              </w:rPr>
              <w:t xml:space="preserve">reassign হতে পারে, তাই widen</w:t>
            </w:r>
          </w:p>
        </w:tc>
      </w:tr>
      <w:tr>
        <w:tc>
          <w:tcPr>
            <w:tcW w:type="pct" w:w="1650"/>
            <w:tcMar>
              <w:top w:type="dxa" w:w="60"/>
              <w:left w:type="dxa" w:w="100"/>
              <w:bottom w:type="dxa" w:w="60"/>
              <w:right w:type="dxa" w:w="100"/>
            </w:tcMar>
          </w:tcPr>
          <w:p>
            <w:r>
              <w:rPr>
                <w:rFonts w:ascii="Nirmala UI" w:cs="Nirmala UI" w:eastAsia="Nirmala UI" w:hAnsi="Nirmala UI"/>
                <w:sz w:val="20"/>
                <w:szCs w:val="20"/>
              </w:rPr>
              <w:t xml:space="preserve">const y = 10;</w:t>
            </w:r>
          </w:p>
        </w:tc>
        <w:tc>
          <w:tcPr>
            <w:tcW w:type="pct" w:w="1650"/>
            <w:tcMar>
              <w:top w:type="dxa" w:w="60"/>
              <w:left w:type="dxa" w:w="100"/>
              <w:bottom w:type="dxa" w:w="60"/>
              <w:right w:type="dxa" w:w="100"/>
            </w:tcMar>
          </w:tcPr>
          <w:p>
            <w:r>
              <w:rPr>
                <w:rFonts w:ascii="Nirmala UI" w:cs="Nirmala UI" w:eastAsia="Nirmala UI" w:hAnsi="Nirmala UI"/>
                <w:sz w:val="20"/>
                <w:szCs w:val="20"/>
              </w:rPr>
              <w:t xml:space="preserve">10</w:t>
            </w:r>
          </w:p>
        </w:tc>
        <w:tc>
          <w:tcPr>
            <w:tcW w:type="pct" w:w="1650"/>
            <w:tcMar>
              <w:top w:type="dxa" w:w="60"/>
              <w:left w:type="dxa" w:w="100"/>
              <w:bottom w:type="dxa" w:w="60"/>
              <w:right w:type="dxa" w:w="100"/>
            </w:tcMar>
          </w:tcPr>
          <w:p>
            <w:r>
              <w:rPr>
                <w:rFonts w:ascii="Nirmala UI" w:cs="Nirmala UI" w:eastAsia="Nirmala UI" w:hAnsi="Nirmala UI"/>
                <w:sz w:val="20"/>
                <w:szCs w:val="20"/>
              </w:rPr>
              <w:t xml:space="preserve">reassign হবে না, তাই literal থাকে</w:t>
            </w:r>
          </w:p>
        </w:tc>
      </w:tr>
      <w:tr>
        <w:tc>
          <w:tcPr>
            <w:tcW w:type="pct" w:w="1650"/>
            <w:tcMar>
              <w:top w:type="dxa" w:w="60"/>
              <w:left w:type="dxa" w:w="100"/>
              <w:bottom w:type="dxa" w:w="60"/>
              <w:right w:type="dxa" w:w="100"/>
            </w:tcMar>
          </w:tcPr>
          <w:p>
            <w:r>
              <w:rPr>
                <w:rFonts w:ascii="Nirmala UI" w:cs="Nirmala UI" w:eastAsia="Nirmala UI" w:hAnsi="Nirmala UI"/>
                <w:sz w:val="20"/>
                <w:szCs w:val="20"/>
              </w:rPr>
              <w:t xml:space="preserve">let s = "hi";</w:t>
            </w:r>
          </w:p>
        </w:tc>
        <w:tc>
          <w:tcPr>
            <w:tcW w:type="pct" w:w="1650"/>
            <w:tcMar>
              <w:top w:type="dxa" w:w="60"/>
              <w:left w:type="dxa" w:w="100"/>
              <w:bottom w:type="dxa" w:w="60"/>
              <w:right w:type="dxa" w:w="100"/>
            </w:tcMar>
          </w:tcPr>
          <w:p>
            <w:r>
              <w:rPr>
                <w:rFonts w:ascii="Nirmala UI" w:cs="Nirmala UI" w:eastAsia="Nirmala UI" w:hAnsi="Nirmala UI"/>
                <w:sz w:val="20"/>
                <w:szCs w:val="20"/>
              </w:rPr>
              <w:t xml:space="preserve">string</w:t>
            </w:r>
          </w:p>
        </w:tc>
        <w:tc>
          <w:tcPr>
            <w:tcW w:type="pct" w:w="1650"/>
            <w:tcMar>
              <w:top w:type="dxa" w:w="60"/>
              <w:left w:type="dxa" w:w="100"/>
              <w:bottom w:type="dxa" w:w="60"/>
              <w:right w:type="dxa" w:w="100"/>
            </w:tcMar>
          </w:tcPr>
          <w:p>
            <w:r>
              <w:rPr>
                <w:rFonts w:ascii="Nirmala UI" w:cs="Nirmala UI" w:eastAsia="Nirmala UI" w:hAnsi="Nirmala UI"/>
                <w:sz w:val="20"/>
                <w:szCs w:val="20"/>
              </w:rPr>
              <w:t xml:space="preserve">widen</w:t>
            </w:r>
          </w:p>
        </w:tc>
      </w:tr>
      <w:tr>
        <w:tc>
          <w:tcPr>
            <w:tcW w:type="pct" w:w="1650"/>
            <w:tcMar>
              <w:top w:type="dxa" w:w="60"/>
              <w:left w:type="dxa" w:w="100"/>
              <w:bottom w:type="dxa" w:w="60"/>
              <w:right w:type="dxa" w:w="100"/>
            </w:tcMar>
          </w:tcPr>
          <w:p>
            <w:r>
              <w:rPr>
                <w:rFonts w:ascii="Nirmala UI" w:cs="Nirmala UI" w:eastAsia="Nirmala UI" w:hAnsi="Nirmala UI"/>
                <w:sz w:val="20"/>
                <w:szCs w:val="20"/>
              </w:rPr>
              <w:t xml:space="preserve">const s2 = "hi";</w:t>
            </w:r>
          </w:p>
        </w:tc>
        <w:tc>
          <w:tcPr>
            <w:tcW w:type="pct" w:w="1650"/>
            <w:tcMar>
              <w:top w:type="dxa" w:w="60"/>
              <w:left w:type="dxa" w:w="100"/>
              <w:bottom w:type="dxa" w:w="60"/>
              <w:right w:type="dxa" w:w="100"/>
            </w:tcMar>
          </w:tcPr>
          <w:p>
            <w:r>
              <w:rPr>
                <w:rFonts w:ascii="Nirmala UI" w:cs="Nirmala UI" w:eastAsia="Nirmala UI" w:hAnsi="Nirmala UI"/>
                <w:sz w:val="20"/>
                <w:szCs w:val="20"/>
              </w:rPr>
              <w:t xml:space="preserve">"hi"</w:t>
            </w:r>
          </w:p>
        </w:tc>
        <w:tc>
          <w:tcPr>
            <w:tcW w:type="pct" w:w="1650"/>
            <w:tcMar>
              <w:top w:type="dxa" w:w="60"/>
              <w:left w:type="dxa" w:w="100"/>
              <w:bottom w:type="dxa" w:w="60"/>
              <w:right w:type="dxa" w:w="100"/>
            </w:tcMar>
          </w:tcPr>
          <w:p>
            <w:r>
              <w:rPr>
                <w:rFonts w:ascii="Nirmala UI" w:cs="Nirmala UI" w:eastAsia="Nirmala UI" w:hAnsi="Nirmala UI"/>
                <w:sz w:val="20"/>
                <w:szCs w:val="20"/>
              </w:rPr>
              <w:t xml:space="preserve">literal থাকে</w:t>
            </w:r>
          </w:p>
        </w:tc>
      </w:tr>
    </w:tbl>
    <w:p>
      <w:pPr>
        <w:spacing w:after="120"/>
      </w:pPr>
    </w:p>
    <w:p>
      <w:pPr>
        <w:spacing w:after="140" w:line="300"/>
        <w:jc w:val="both"/>
      </w:pPr>
      <w:r>
        <w:rPr>
          <w:rFonts w:ascii="Nirmala UI" w:cs="Nirmala UI" w:eastAsia="Nirmala UI" w:hAnsi="Nirmala UI"/>
        </w:rPr>
        <w:t xml:space="preserve">এই literal ধরে রাখার কারণেই পরে type Role = "admin" union "user" লেখা সম্ভব হয়। এটি Lesson 4 এর ভিত্তি।</w:t>
      </w:r>
    </w:p>
    <w:p>
      <w:pPr>
        <w:pStyle w:val="Heading3"/>
        <w:spacing w:after="120" w:before="240"/>
      </w:pPr>
      <w:r>
        <w:rPr>
          <w:rFonts w:ascii="Nirmala UI" w:cs="Nirmala UI" w:eastAsia="Nirmala UI" w:hAnsi="Nirmala UI"/>
          <w:b/>
          <w:bCs/>
        </w:rPr>
        <w:t xml:space="preserve">Array ও Best Common Type</w:t>
      </w:r>
    </w:p>
    <w:p>
      <w:pPr>
        <w:spacing w:after="140" w:line="300"/>
        <w:jc w:val="both"/>
      </w:pPr>
      <w:r>
        <w:rPr>
          <w:rFonts w:ascii="Nirmala UI" w:cs="Nirmala UI" w:eastAsia="Nirmala UI" w:hAnsi="Nirmala UI"/>
        </w:rPr>
        <w:t xml:space="preserve">[90, 85, 77] দেখে TypeScript বলে number[]। নিয়ম হলো সব উপাদানের type দেখে একটি common type বের করা। উপাদান মিশ্র হলে TypeScript একটি union বানায়। আর খালি array দেখলে কোনো তথ্য থাকে না, তাই type হয় any[], যা চেক দুর্বল করে।</w:t>
      </w:r>
    </w:p>
    <w:p>
      <w:pPr>
        <w:pStyle w:val="Heading3"/>
        <w:spacing w:after="120" w:before="240"/>
      </w:pPr>
      <w:r>
        <w:rPr>
          <w:rFonts w:ascii="Nirmala UI" w:cs="Nirmala UI" w:eastAsia="Nirmala UI" w:hAnsi="Nirmala UI"/>
          <w:b/>
          <w:bCs/>
        </w:rPr>
        <w:t xml:space="preserve">Contextual Typing</w:t>
      </w:r>
    </w:p>
    <w:p>
      <w:pPr>
        <w:spacing w:after="140" w:line="300"/>
        <w:jc w:val="both"/>
      </w:pPr>
      <w:r>
        <w:rPr>
          <w:rFonts w:ascii="Nirmala UI" w:cs="Nirmala UI" w:eastAsia="Nirmala UI" w:hAnsi="Nirmala UI"/>
        </w:rPr>
        <w:t xml:space="preserve">কখনো type আসে প্রেক্ষাপট থেকে, মান থেকে নয়। যেমন:</w:t>
      </w:r>
    </w:p>
    <w:tbl>
      <w:tblPr>
        <w:tblW w:type="pct" w:w="5000"/>
        <w:tblBorders>
          <w:top w:val="single" w:color="D0D0D0" w:sz="4"/>
          <w:left w:val="single" w:color="D0D0D0" w:sz="4"/>
          <w:bottom w:val="single" w:color="D0D0D0" w:sz="4"/>
          <w:right w:val="single" w:color="D0D0D0" w:sz="4"/>
          <w:insideH w:val="none"/>
          <w:insideV w:val="none"/>
        </w:tblBorders>
      </w:tblPr>
      <w:tblGrid>
        <w:gridCol w:w="9638"/>
      </w:tblGrid>
      <w:tr>
        <w:tc>
          <w:tcPr>
            <w:shd w:fill="F5F5F5" w:color="auto" w:val="clear"/>
            <w:tcMar>
              <w:top w:type="dxa" w:w="120"/>
              <w:left w:type="dxa" w:w="160"/>
              <w:bottom w:type="dxa" w:w="120"/>
              <w:right w:type="dxa" w:w="160"/>
            </w:tcMar>
          </w:tcPr>
          <w:p>
            <w:pPr>
              <w:shd w:fill="F5F5F5" w:color="auto" w:val="clear"/>
              <w:spacing w:after="0" w:line="240"/>
            </w:pPr>
            <w:r>
              <w:rPr>
                <w:rFonts w:ascii="Consolas" w:cs="Consolas" w:eastAsia="Consolas" w:hAnsi="Consolas"/>
                <w:color w:val="1F1F1F"/>
                <w:sz w:val="18"/>
                <w:szCs w:val="18"/>
              </w:rPr>
              <w:t xml:space="preserve">[1, 2, 3].forEach(function (item) {</w:t>
            </w:r>
          </w:p>
          <w:p>
            <w:pPr>
              <w:shd w:fill="F5F5F5" w:color="auto" w:val="clear"/>
              <w:spacing w:after="0" w:line="240"/>
            </w:pPr>
            <w:r>
              <w:rPr>
                <w:rFonts w:ascii="Consolas" w:cs="Consolas" w:eastAsia="Consolas" w:hAnsi="Consolas"/>
                <w:color w:val="1F1F1F"/>
                <w:sz w:val="18"/>
                <w:szCs w:val="18"/>
              </w:rPr>
              <w:t xml:space="preserve">  // item: number — এখানে type লিখিনি, তবু TypeScript জানে</w:t>
            </w:r>
          </w:p>
          <w:p>
            <w:pPr>
              <w:shd w:fill="F5F5F5" w:color="auto" w:val="clear"/>
              <w:spacing w:after="0" w:line="240"/>
            </w:pPr>
            <w:r>
              <w:rPr>
                <w:rFonts w:ascii="Consolas" w:cs="Consolas" w:eastAsia="Consolas" w:hAnsi="Consolas"/>
                <w:color w:val="1F1F1F"/>
                <w:sz w:val="18"/>
                <w:szCs w:val="18"/>
              </w:rPr>
              <w:t xml:space="preserve">});</w:t>
            </w:r>
          </w:p>
        </w:tc>
      </w:tr>
    </w:tbl>
    <w:p>
      <w:pPr>
        <w:spacing w:after="120"/>
      </w:pPr>
    </w:p>
    <w:p>
      <w:pPr>
        <w:spacing w:after="140" w:line="300"/>
        <w:jc w:val="both"/>
      </w:pPr>
      <w:r>
        <w:rPr>
          <w:rFonts w:ascii="Nirmala UI" w:cs="Nirmala UI" w:eastAsia="Nirmala UI" w:hAnsi="Nirmala UI"/>
        </w:rPr>
        <w:t xml:space="preserve">এখানে TypeScript জানে item হলো number, কারণ বাইরের array টি number[]। এজন্য অনেক জায়গায় annotation না লিখেও চলে।</w:t>
      </w:r>
    </w:p>
    <w:p>
      <w:pPr>
        <w:pStyle w:val="Heading3"/>
        <w:spacing w:after="120" w:before="240"/>
      </w:pPr>
      <w:r>
        <w:rPr>
          <w:rFonts w:ascii="Nirmala UI" w:cs="Nirmala UI" w:eastAsia="Nirmala UI" w:hAnsi="Nirmala UI"/>
          <w:b/>
          <w:bCs/>
        </w:rPr>
        <w:t xml:space="preserve">Control Flow Narrowing</w:t>
      </w:r>
    </w:p>
    <w:p>
      <w:pPr>
        <w:spacing w:after="140" w:line="300"/>
        <w:jc w:val="both"/>
      </w:pPr>
      <w:r>
        <w:rPr>
          <w:rFonts w:ascii="Nirmala UI" w:cs="Nirmala UI" w:eastAsia="Nirmala UI" w:hAnsi="Nirmala UI"/>
        </w:rPr>
        <w:t xml:space="preserve">TypeScript শুধু static কোড দেখে না, প্রবাহ ধরে ধরে type সংকীর্ণও করে।</w:t>
      </w:r>
    </w:p>
    <w:tbl>
      <w:tblPr>
        <w:tblW w:type="pct" w:w="5000"/>
        <w:tblBorders>
          <w:top w:val="single" w:color="D0D0D0" w:sz="4"/>
          <w:left w:val="single" w:color="D0D0D0" w:sz="4"/>
          <w:bottom w:val="single" w:color="D0D0D0" w:sz="4"/>
          <w:right w:val="single" w:color="D0D0D0" w:sz="4"/>
          <w:insideH w:val="none"/>
          <w:insideV w:val="none"/>
        </w:tblBorders>
      </w:tblPr>
      <w:tblGrid>
        <w:gridCol w:w="9638"/>
      </w:tblGrid>
      <w:tr>
        <w:tc>
          <w:tcPr>
            <w:shd w:fill="F5F5F5" w:color="auto" w:val="clear"/>
            <w:tcMar>
              <w:top w:type="dxa" w:w="120"/>
              <w:left w:type="dxa" w:w="160"/>
              <w:bottom w:type="dxa" w:w="120"/>
              <w:right w:type="dxa" w:w="160"/>
            </w:tcMar>
          </w:tcPr>
          <w:p>
            <w:pPr>
              <w:shd w:fill="F5F5F5" w:color="auto" w:val="clear"/>
              <w:spacing w:after="0" w:line="240"/>
            </w:pPr>
            <w:r>
              <w:rPr>
                <w:rFonts w:ascii="Consolas" w:cs="Consolas" w:eastAsia="Consolas" w:hAnsi="Consolas"/>
                <w:color w:val="1F1F1F"/>
                <w:sz w:val="18"/>
                <w:szCs w:val="18"/>
              </w:rPr>
              <w:t xml:space="preserve">let value: string | number = Math.random() &gt; 0.5 ? "hi" : 42;</w:t>
            </w:r>
          </w:p>
          <w:p>
            <w:pPr>
              <w:shd w:fill="F5F5F5" w:color="auto" w:val="clear"/>
              <w:spacing w:after="0" w:line="240"/>
            </w:pPr>
            <w:r>
              <w:rPr>
                <w:rFonts w:ascii="Consolas" w:cs="Consolas" w:eastAsia="Consolas" w:hAnsi="Consolas"/>
                <w:color w:val="1F1F1F"/>
                <w:sz w:val="18"/>
                <w:szCs w:val="18"/>
              </w:rPr>
              <w:t xml:space="preserve"> </w:t>
            </w:r>
          </w:p>
          <w:p>
            <w:pPr>
              <w:shd w:fill="F5F5F5" w:color="auto" w:val="clear"/>
              <w:spacing w:after="0" w:line="240"/>
            </w:pPr>
            <w:r>
              <w:rPr>
                <w:rFonts w:ascii="Consolas" w:cs="Consolas" w:eastAsia="Consolas" w:hAnsi="Consolas"/>
                <w:color w:val="1F1F1F"/>
                <w:sz w:val="18"/>
                <w:szCs w:val="18"/>
              </w:rPr>
              <w:t xml:space="preserve">if (typeof value === "string") {</w:t>
            </w:r>
          </w:p>
          <w:p>
            <w:pPr>
              <w:shd w:fill="F5F5F5" w:color="auto" w:val="clear"/>
              <w:spacing w:after="0" w:line="240"/>
            </w:pPr>
            <w:r>
              <w:rPr>
                <w:rFonts w:ascii="Consolas" w:cs="Consolas" w:eastAsia="Consolas" w:hAnsi="Consolas"/>
                <w:color w:val="1F1F1F"/>
                <w:sz w:val="18"/>
                <w:szCs w:val="18"/>
              </w:rPr>
              <w:t xml:space="preserve">  value.toUpperCase(); // এখানে TypeScript জানে value: string</w:t>
            </w:r>
          </w:p>
          <w:p>
            <w:pPr>
              <w:shd w:fill="F5F5F5" w:color="auto" w:val="clear"/>
              <w:spacing w:after="0" w:line="240"/>
            </w:pPr>
            <w:r>
              <w:rPr>
                <w:rFonts w:ascii="Consolas" w:cs="Consolas" w:eastAsia="Consolas" w:hAnsi="Consolas"/>
                <w:color w:val="1F1F1F"/>
                <w:sz w:val="18"/>
                <w:szCs w:val="18"/>
              </w:rPr>
              <w:t xml:space="preserve">}</w:t>
            </w:r>
          </w:p>
        </w:tc>
      </w:tr>
    </w:tbl>
    <w:p>
      <w:pPr>
        <w:spacing w:after="120"/>
      </w:pPr>
    </w:p>
    <w:p>
      <w:pPr>
        <w:spacing w:after="140" w:line="300"/>
        <w:jc w:val="both"/>
      </w:pPr>
      <w:r>
        <w:rPr>
          <w:rFonts w:ascii="Nirmala UI" w:cs="Nirmala UI" w:eastAsia="Nirmala UI" w:hAnsi="Nirmala UI"/>
        </w:rPr>
        <w:t xml:space="preserve">শর্তটি সত্য হলেই ভেতরে ঢোকে, তাই সেই শাখায় number অসম্ভব। এই ধারণাই পরে unknown, union ও null-check এর ভিত্তি।</w:t>
      </w:r>
    </w:p>
    <w:p>
      <w:pPr>
        <w:pStyle w:val="Heading3"/>
        <w:spacing w:after="120" w:before="240"/>
      </w:pPr>
      <w:r>
        <w:rPr>
          <w:rFonts w:ascii="Nirmala UI" w:cs="Nirmala UI" w:eastAsia="Nirmala UI" w:hAnsi="Nirmala UI"/>
          <w:b/>
          <w:bCs/>
        </w:rPr>
        <w:t xml:space="preserve">Annotation কখন লাগে</w:t>
      </w:r>
    </w:p>
    <w:p>
      <w:pPr>
        <w:spacing w:after="140" w:line="300"/>
        <w:jc w:val="both"/>
      </w:pPr>
      <w:r>
        <w:rPr>
          <w:rFonts w:ascii="Nirmala UI" w:cs="Nirmala UI" w:eastAsia="Nirmala UI" w:hAnsi="Nirmala UI"/>
        </w:rPr>
        <w:t xml:space="preserve">TypeScript জাদুকর নয়; তথ্য না থাকলে অনুমান করে না। তিনটি জায়গায় তথ্য থাকে না—function parameter, খালি collection, এবং অনেক জটিল object। এই ফাঁকগুলো ধরার পাহারাদার হলো noImplicitAny, যেটি strict এর অংশ। যেখানে TypeScript type বের করতে পারে না, সেখানে চুপচাপ any না ধরে she error দেয়।</w:t>
      </w:r>
    </w:p>
    <w:p>
      <w:pPr>
        <w:pStyle w:val="Heading2"/>
        <w:spacing w:after="120" w:before="240"/>
      </w:pPr>
      <w:r>
        <w:rPr>
          <w:rFonts w:ascii="Nirmala UI" w:cs="Nirmala UI" w:eastAsia="Nirmala UI" w:hAnsi="Nirmala UI"/>
          <w:b/>
          <w:bCs/>
        </w:rPr>
        <w:t xml:space="preserve">৫. প্রশ্নোত্তর — forEach এর parameter টাইপ কোথা থেকে আসে</w:t>
      </w:r>
    </w:p>
    <w:p>
      <w:pPr>
        <w:spacing w:after="140" w:line="300"/>
        <w:jc w:val="both"/>
      </w:pPr>
      <w:r>
        <w:rPr>
          <w:rFonts w:ascii="Nirmala UI" w:cs="Nirmala UI" w:eastAsia="Nirmala UI" w:hAnsi="Nirmala UI"/>
        </w:rPr>
        <w:t xml:space="preserve">প্রশ্ন: [1, 2, 3].forEach(function (item) {...}) এ item: number কোথা থেকে এল? কোডে তো number লেখা নেই।</w:t>
      </w:r>
    </w:p>
    <w:p>
      <w:pPr>
        <w:spacing w:after="140" w:line="300"/>
        <w:jc w:val="both"/>
      </w:pPr>
      <w:r>
        <w:rPr>
          <w:rFonts w:ascii="Nirmala UI" w:cs="Nirmala UI" w:eastAsia="Nirmala UI" w:hAnsi="Nirmala UI"/>
        </w:rPr>
        <w:t xml:space="preserve">উত্তর: number আসছে array এর উপাদান থেকে, একটি generic type parameter এর মাধ্যমে। forEach আপনার helper নয়; এটি JavaScript এর built-in array method, আর TypeScript এর type definition lib.es5.d.ts ফাইলে এভাবে লেখা:</w:t>
      </w:r>
    </w:p>
    <w:tbl>
      <w:tblPr>
        <w:tblW w:type="pct" w:w="5000"/>
        <w:tblBorders>
          <w:top w:val="single" w:color="D0D0D0" w:sz="4"/>
          <w:left w:val="single" w:color="D0D0D0" w:sz="4"/>
          <w:bottom w:val="single" w:color="D0D0D0" w:sz="4"/>
          <w:right w:val="single" w:color="D0D0D0" w:sz="4"/>
          <w:insideH w:val="none"/>
          <w:insideV w:val="none"/>
        </w:tblBorders>
      </w:tblPr>
      <w:tblGrid>
        <w:gridCol w:w="9638"/>
      </w:tblGrid>
      <w:tr>
        <w:tc>
          <w:tcPr>
            <w:shd w:fill="F5F5F5" w:color="auto" w:val="clear"/>
            <w:tcMar>
              <w:top w:type="dxa" w:w="120"/>
              <w:left w:type="dxa" w:w="160"/>
              <w:bottom w:type="dxa" w:w="120"/>
              <w:right w:type="dxa" w:w="160"/>
            </w:tcMar>
          </w:tcPr>
          <w:p>
            <w:pPr>
              <w:shd w:fill="F5F5F5" w:color="auto" w:val="clear"/>
              <w:spacing w:after="0" w:line="240"/>
            </w:pPr>
            <w:r>
              <w:rPr>
                <w:rFonts w:ascii="Consolas" w:cs="Consolas" w:eastAsia="Consolas" w:hAnsi="Consolas"/>
                <w:color w:val="1F1F1F"/>
                <w:sz w:val="18"/>
                <w:szCs w:val="18"/>
              </w:rPr>
              <w:t xml:space="preserve">interface Array&lt;T&gt; {</w:t>
            </w:r>
          </w:p>
          <w:p>
            <w:pPr>
              <w:shd w:fill="F5F5F5" w:color="auto" w:val="clear"/>
              <w:spacing w:after="0" w:line="240"/>
            </w:pPr>
            <w:r>
              <w:rPr>
                <w:rFonts w:ascii="Consolas" w:cs="Consolas" w:eastAsia="Consolas" w:hAnsi="Consolas"/>
                <w:color w:val="1F1F1F"/>
                <w:sz w:val="18"/>
                <w:szCs w:val="18"/>
              </w:rPr>
              <w:t xml:space="preserve">  forEach(</w:t>
            </w:r>
          </w:p>
          <w:p>
            <w:pPr>
              <w:shd w:fill="F5F5F5" w:color="auto" w:val="clear"/>
              <w:spacing w:after="0" w:line="240"/>
            </w:pPr>
            <w:r>
              <w:rPr>
                <w:rFonts w:ascii="Consolas" w:cs="Consolas" w:eastAsia="Consolas" w:hAnsi="Consolas"/>
                <w:color w:val="1F1F1F"/>
                <w:sz w:val="18"/>
                <w:szCs w:val="18"/>
              </w:rPr>
              <w:t xml:space="preserve">    callbackfn: (value: T, index: number, array: T[]) =&gt; void,</w:t>
            </w:r>
          </w:p>
          <w:p>
            <w:pPr>
              <w:shd w:fill="F5F5F5" w:color="auto" w:val="clear"/>
              <w:spacing w:after="0" w:line="240"/>
            </w:pPr>
            <w:r>
              <w:rPr>
                <w:rFonts w:ascii="Consolas" w:cs="Consolas" w:eastAsia="Consolas" w:hAnsi="Consolas"/>
                <w:color w:val="1F1F1F"/>
                <w:sz w:val="18"/>
                <w:szCs w:val="18"/>
              </w:rPr>
              <w:t xml:space="preserve">    thisArg?: any</w:t>
            </w:r>
          </w:p>
          <w:p>
            <w:pPr>
              <w:shd w:fill="F5F5F5" w:color="auto" w:val="clear"/>
              <w:spacing w:after="0" w:line="240"/>
            </w:pPr>
            <w:r>
              <w:rPr>
                <w:rFonts w:ascii="Consolas" w:cs="Consolas" w:eastAsia="Consolas" w:hAnsi="Consolas"/>
                <w:color w:val="1F1F1F"/>
                <w:sz w:val="18"/>
                <w:szCs w:val="18"/>
              </w:rPr>
              <w:t xml:space="preserve">  ): void;</w:t>
            </w:r>
          </w:p>
          <w:p>
            <w:pPr>
              <w:shd w:fill="F5F5F5" w:color="auto" w:val="clear"/>
              <w:spacing w:after="0" w:line="240"/>
            </w:pPr>
            <w:r>
              <w:rPr>
                <w:rFonts w:ascii="Consolas" w:cs="Consolas" w:eastAsia="Consolas" w:hAnsi="Consolas"/>
                <w:color w:val="1F1F1F"/>
                <w:sz w:val="18"/>
                <w:szCs w:val="18"/>
              </w:rPr>
              <w:t xml:space="preserve">}</w:t>
            </w:r>
          </w:p>
        </w:tc>
      </w:tr>
    </w:tbl>
    <w:p>
      <w:pPr>
        <w:spacing w:after="120"/>
      </w:pPr>
    </w:p>
    <w:p>
      <w:pPr>
        <w:spacing w:after="140" w:line="300"/>
        <w:jc w:val="both"/>
      </w:pPr>
      <w:r>
        <w:rPr>
          <w:rFonts w:ascii="Nirmala UI" w:cs="Nirmala UI" w:eastAsia="Nirmala UI" w:hAnsi="Nirmala UI"/>
        </w:rPr>
        <w:t xml:space="preserve">এখানে Array</w:t>
      </w:r>
      <w:r>
        <w:rPr>
          <w:rFonts w:ascii="Nirmala UI" w:cs="Nirmala UI" w:eastAsia="Nirmala UI" w:hAnsi="Nirmala UI"/>
        </w:rPr>
        <w:t xml:space="preserve">&lt;T&gt;</w:t>
      </w:r>
      <w:r>
        <w:rPr>
          <w:rFonts w:ascii="Nirmala UI" w:cs="Nirmala UI" w:eastAsia="Nirmala UI" w:hAnsi="Nirmala UI"/>
        </w:rPr>
        <w:t xml:space="preserve"> মানে এই array এর উপাদানের type হলো T, এবং callback এর প্রথম parameter এর type value: T। অর্থাৎ callback এর parameter কী হবে, সেটি T ঠিক করে দেয়।</w:t>
      </w:r>
    </w:p>
    <w:p>
      <w:pPr>
        <w:spacing w:after="140" w:line="300"/>
        <w:jc w:val="both"/>
      </w:pPr>
      <w:r>
        <w:rPr>
          <w:rFonts w:ascii="Nirmala UI" w:cs="Nirmala UI" w:eastAsia="Nirmala UI" w:hAnsi="Nirmala UI"/>
        </w:rPr>
        <w:t xml:space="preserve">এখন হিসাবটি স্পষ্ট:</w:t>
      </w:r>
    </w:p>
    <w:tbl>
      <w:tblPr>
        <w:tblW w:type="pct" w:w="5000"/>
        <w:tblBorders>
          <w:top w:val="single" w:color="D0D0D0" w:sz="4"/>
          <w:left w:val="single" w:color="D0D0D0" w:sz="4"/>
          <w:bottom w:val="single" w:color="D0D0D0" w:sz="4"/>
          <w:right w:val="single" w:color="D0D0D0" w:sz="4"/>
          <w:insideH w:val="none"/>
          <w:insideV w:val="none"/>
        </w:tblBorders>
      </w:tblPr>
      <w:tblGrid>
        <w:gridCol w:w="9638"/>
      </w:tblGrid>
      <w:tr>
        <w:tc>
          <w:tcPr>
            <w:shd w:fill="F5F5F5" w:color="auto" w:val="clear"/>
            <w:tcMar>
              <w:top w:type="dxa" w:w="120"/>
              <w:left w:type="dxa" w:w="160"/>
              <w:bottom w:type="dxa" w:w="120"/>
              <w:right w:type="dxa" w:w="160"/>
            </w:tcMar>
          </w:tcPr>
          <w:p>
            <w:pPr>
              <w:shd w:fill="F5F5F5" w:color="auto" w:val="clear"/>
              <w:spacing w:after="0" w:line="240"/>
            </w:pPr>
            <w:r>
              <w:rPr>
                <w:rFonts w:ascii="Consolas" w:cs="Consolas" w:eastAsia="Consolas" w:hAnsi="Consolas"/>
                <w:color w:val="1F1F1F"/>
                <w:sz w:val="18"/>
                <w:szCs w:val="18"/>
              </w:rPr>
              <w:t xml:space="preserve">[1, 2, 3]  -&gt; উপাদান number -&gt; type: number[]</w:t>
            </w:r>
          </w:p>
          <w:p>
            <w:pPr>
              <w:shd w:fill="F5F5F5" w:color="auto" w:val="clear"/>
              <w:spacing w:after="0" w:line="240"/>
            </w:pPr>
            <w:r>
              <w:rPr>
                <w:rFonts w:ascii="Consolas" w:cs="Consolas" w:eastAsia="Consolas" w:hAnsi="Consolas"/>
                <w:color w:val="1F1F1F"/>
                <w:sz w:val="18"/>
                <w:szCs w:val="18"/>
              </w:rPr>
              <w:t xml:space="preserve">number[] = Array&lt;number&gt;</w:t>
            </w:r>
          </w:p>
          <w:p>
            <w:pPr>
              <w:shd w:fill="F5F5F5" w:color="auto" w:val="clear"/>
              <w:spacing w:after="0" w:line="240"/>
            </w:pPr>
            <w:r>
              <w:rPr>
                <w:rFonts w:ascii="Consolas" w:cs="Consolas" w:eastAsia="Consolas" w:hAnsi="Consolas"/>
                <w:color w:val="1F1F1F"/>
                <w:sz w:val="18"/>
                <w:szCs w:val="18"/>
              </w:rPr>
              <w:t xml:space="preserve">Array&lt;T&gt; মিলিয়ে দেখি Array&lt;number&gt; =&gt; T = number</w:t>
            </w:r>
          </w:p>
          <w:p>
            <w:pPr>
              <w:shd w:fill="F5F5F5" w:color="auto" w:val="clear"/>
              <w:spacing w:after="0" w:line="240"/>
            </w:pPr>
            <w:r>
              <w:rPr>
                <w:rFonts w:ascii="Consolas" w:cs="Consolas" w:eastAsia="Consolas" w:hAnsi="Consolas"/>
                <w:color w:val="1F1F1F"/>
                <w:sz w:val="18"/>
                <w:szCs w:val="18"/>
              </w:rPr>
              <w:t xml:space="preserve">forEach(value: T) =&gt; value: number</w:t>
            </w:r>
          </w:p>
          <w:p>
            <w:pPr>
              <w:shd w:fill="F5F5F5" w:color="auto" w:val="clear"/>
              <w:spacing w:after="0" w:line="240"/>
            </w:pPr>
            <w:r>
              <w:rPr>
                <w:rFonts w:ascii="Consolas" w:cs="Consolas" w:eastAsia="Consolas" w:hAnsi="Consolas"/>
                <w:color w:val="1F1F1F"/>
                <w:sz w:val="18"/>
                <w:szCs w:val="18"/>
              </w:rPr>
              <w:t xml:space="preserve">তাই item: number</w:t>
            </w:r>
          </w:p>
        </w:tc>
      </w:tr>
    </w:tbl>
    <w:p>
      <w:pPr>
        <w:spacing w:after="120"/>
      </w:pPr>
    </w:p>
    <w:p>
      <w:pPr>
        <w:spacing w:after="140" w:line="300"/>
        <w:jc w:val="both"/>
      </w:pPr>
      <w:r>
        <w:rPr>
          <w:rFonts w:ascii="Nirmala UI" w:cs="Nirmala UI" w:eastAsia="Nirmala UI" w:hAnsi="Nirmala UI"/>
        </w:rPr>
        <w:t xml:space="preserve">এটাই contextual typing বা generic inference; এখানে type বাইরের প্রেক্ষাপট থেকে ভেতরে প্রবাহিত হচ্ছে। যাচাই করতে VS Code এ item এর উপরে mouse রাখলে tooltip দেখাবে (parameter) item: number।</w:t>
      </w:r>
    </w:p>
    <w:p>
      <w:pPr>
        <w:pStyle w:val="Heading2"/>
        <w:spacing w:after="120" w:before="240"/>
      </w:pPr>
      <w:r>
        <w:rPr>
          <w:rFonts w:ascii="Nirmala UI" w:cs="Nirmala UI" w:eastAsia="Nirmala UI" w:hAnsi="Nirmala UI"/>
          <w:b/>
          <w:bCs/>
        </w:rPr>
        <w:t xml:space="preserve">৬. অগ্রগতি ও Pending প্র্যাকটিস</w:t>
      </w:r>
    </w:p>
    <w:p>
      <w:pPr>
        <w:spacing w:after="140" w:line="300"/>
        <w:jc w:val="both"/>
      </w:pPr>
      <w:r>
        <w:rPr>
          <w:rFonts w:ascii="Nirmala UI" w:cs="Nirmala UI" w:eastAsia="Nirmala UI" w:hAnsi="Nirmala UI"/>
        </w:rPr>
        <w:t xml:space="preserve">Completed: Module 01 এর Lesson 1 এবং Lesson 2, উপরন্তু type inference এর গভীর আলোচনা।</w:t>
      </w:r>
    </w:p>
    <w:p>
      <w:pPr>
        <w:spacing w:after="140" w:line="300"/>
        <w:jc w:val="both"/>
      </w:pPr>
      <w:r>
        <w:rPr>
          <w:rFonts w:ascii="Nirmala UI" w:cs="Nirmala UI" w:eastAsia="Nirmala UI" w:hAnsi="Nirmala UI"/>
        </w:rPr>
        <w:t xml:space="preserve">অর্জিত ধারণা: TypeScript কী, compile-time ও runtime, tsc ও type erasure, strict, type annotation, tsx দিয়ে চালানো; primitive types, template literal, array ও tuple, inference ও annotation এর পার্থক্য, null ও undefined, bigint ও symbol; এবং compiler phases, widening, Best Common Type, contextual typing, control flow narrowing, noImplicitAny এর ভূমিকা।</w:t>
      </w:r>
    </w:p>
    <w:p>
      <w:pPr>
        <w:spacing w:after="140" w:line="300"/>
        <w:jc w:val="both"/>
      </w:pPr>
      <w:r>
        <w:rPr>
          <w:rFonts w:ascii="Nirmala UI" w:cs="Nirmala UI" w:eastAsia="Nirmala UI" w:hAnsi="Nirmala UI"/>
        </w:rPr>
        <w:t xml:space="preserve">Pending প্র্যাকটিস: Lesson 1 এর describeItem function; Lesson 2 এর order object, tuple ও খালি array; এবং inference এর mini-practice।</w:t>
      </w:r>
    </w:p>
    <w:p>
      <w:pPr>
        <w:spacing w:after="140" w:line="300"/>
        <w:jc w:val="both"/>
      </w:pPr>
      <w:r>
        <w:rPr>
          <w:rFonts w:ascii="Nirmala UI" w:cs="Nirmala UI" w:eastAsia="Nirmala UI" w:hAnsi="Nirmala UI"/>
        </w:rPr>
        <w:t xml:space="preserve">পরবর্তী পাঠ: Lesson 3 — Objects ও Functions (typed object, optional ? ও default parameter)।</w:t>
      </w:r>
    </w:p>
    <w:p>
      <w:pPr>
        <w:pStyle w:val="Heading2"/>
        <w:spacing w:after="120" w:before="240"/>
      </w:pPr>
      <w:r>
        <w:rPr>
          <w:rFonts w:ascii="Nirmala UI" w:cs="Nirmala UI" w:eastAsia="Nirmala UI" w:hAnsi="Nirmala UI"/>
          <w:b/>
          <w:bCs/>
        </w:rPr>
        <w:t xml:space="preserve">৭. ইন্টারভিউ প্রস্তুতি</w:t>
      </w:r>
    </w:p>
    <w:p>
      <w:pPr>
        <w:spacing w:after="140" w:line="300"/>
        <w:jc w:val="both"/>
      </w:pPr>
      <w:r>
        <w:rPr>
          <w:rFonts w:ascii="Nirmala UI" w:cs="Nirmala UI" w:eastAsia="Nirmala UI" w:hAnsi="Nirmala UI"/>
        </w:rPr>
        <w:t xml:space="preserve">নিচের প্রশ্নগুলোর উত্তর প্রথমে নিজের ভাষায় দেওয়ার চেষ্টা করুন, তারপর প্রফেশনাল ইংরেজি উত্তর মুখস্থ করুন।</w:t>
      </w:r>
    </w:p>
    <w:p>
      <w:pPr>
        <w:spacing w:after="140" w:line="300"/>
        <w:jc w:val="both"/>
      </w:pPr>
      <w:r>
        <w:rPr>
          <w:rFonts w:ascii="Nirmala UI" w:cs="Nirmala UI" w:eastAsia="Nirmala UI" w:hAnsi="Nirmala UI"/>
        </w:rPr>
        <w:t xml:space="preserve">প্রশ্ন: What is TypeScript and why would a team choose it over plain JavaScript?</w:t>
      </w:r>
    </w:p>
    <w:p>
      <w:pPr>
        <w:spacing w:after="140" w:line="300"/>
        <w:jc w:val="both"/>
      </w:pPr>
      <w:r>
        <w:rPr>
          <w:rFonts w:ascii="Nirmala UI" w:cs="Nirmala UI" w:eastAsia="Nirmala UI" w:hAnsi="Nirmala UI"/>
        </w:rPr>
        <w:t xml:space="preserve">নমুনা উত্তর: TypeScript is a statically typed superset of JavaScript that adds compile-time type checking. It compiles down to plain JavaScript, so the type information is erased and there is no runtime overhead. A team chooses it because it catches type-related bugs during development instead of in production, improves editor tooling such as autocompletion and refactoring, and makes large codebases easier to maintain and refactor safely.</w:t>
      </w:r>
    </w:p>
    <w:p>
      <w:pPr>
        <w:spacing w:after="140" w:line="300"/>
        <w:jc w:val="both"/>
      </w:pPr>
      <w:r>
        <w:rPr>
          <w:rFonts w:ascii="Nirmala UI" w:cs="Nirmala UI" w:eastAsia="Nirmala UI" w:hAnsi="Nirmala UI"/>
        </w:rPr>
        <w:t xml:space="preserve">প্রশ্ন: What is the difference between type inference and type annotation?</w:t>
      </w:r>
    </w:p>
    <w:p>
      <w:pPr>
        <w:spacing w:after="140" w:line="300"/>
        <w:jc w:val="both"/>
      </w:pPr>
      <w:r>
        <w:rPr>
          <w:rFonts w:ascii="Nirmala UI" w:cs="Nirmala UI" w:eastAsia="Nirmala UI" w:hAnsi="Nirmala UI"/>
        </w:rPr>
        <w:t xml:space="preserve">নমুনা উত্তর: Type annotation is when the developer explicitly declares a type, for example let age: number = 25. Type inference is when TypeScript determines the type automatically from the initializer, for example let age = 25 is inferred as number. We rely on inference where it is obvious and add explicit annotations at boundaries such as function parameters and public APIs, where the type cannot be inferred.</w:t>
      </w:r>
    </w:p>
    <w:p>
      <w:pPr>
        <w:spacing w:after="140" w:line="300"/>
        <w:jc w:val="both"/>
      </w:pPr>
      <w:r>
        <w:rPr>
          <w:rFonts w:ascii="Nirmala UI" w:cs="Nirmala UI" w:eastAsia="Nirmala UI" w:hAnsi="Nirmala UI"/>
        </w:rPr>
        <w:t xml:space="preserve">প্রশ্ন: What is type erasure?</w:t>
      </w:r>
    </w:p>
    <w:p>
      <w:pPr>
        <w:spacing w:after="140" w:line="300"/>
        <w:jc w:val="both"/>
      </w:pPr>
      <w:r>
        <w:rPr>
          <w:rFonts w:ascii="Nirmala UI" w:cs="Nirmala UI" w:eastAsia="Nirmala UI" w:hAnsi="Nirmala UI"/>
        </w:rPr>
        <w:t xml:space="preserve">নমুনা উত্তর: Type erasure means that all TypeScript-specific type information is removed during compilation. The emitted JavaScript contains only runtime code, so the types are gone at runtime and cause no runtime cost.</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irmala UI" w:cs="Nirmala UI" w:eastAsia="Nirmala UI" w:hAnsi="Nirmala UI"/>
        <w:color w:val="808080"/>
        <w:sz w:val="18"/>
        <w:szCs w:val="18"/>
      </w:rPr>
      <w:t xml:space="preserve">TypeScript Foundations  |  পৃষ্ঠা </w:t>
    </w:r>
    <w:r>
      <w:rPr>
        <w:rFonts w:ascii="Nirmala UI" w:cs="Nirmala UI" w:eastAsia="Nirmala UI" w:hAnsi="Nirmala U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irmala UI" w:cs="Nirmala UI" w:eastAsia="Nirmala UI" w:hAnsi="Nirmala UI"/>
        <w:sz w:val="22"/>
        <w:szCs w:val="22"/>
      </w:rPr>
    </w:rPrDefault>
    <w:pPrDefault>
      <w:pPr>
        <w:spacing w:line="30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rFonts w:ascii="Nirmala UI" w:cs="Nirmala UI" w:eastAsia="Nirmala UI" w:hAnsi="Nirmala UI"/>
      <w:b/>
      <w:bCs/>
      <w:color w:val="1F3864"/>
      <w:sz w:val="34"/>
      <w:szCs w:val="34"/>
    </w:rPr>
  </w:style>
  <w:style w:type="paragraph" w:styleId="Heading2">
    <w:name w:val="Heading 2"/>
    <w:basedOn w:val="Normal"/>
    <w:next w:val="Normal"/>
    <w:qFormat/>
    <w:rPr>
      <w:rFonts w:ascii="Nirmala UI" w:cs="Nirmala UI" w:eastAsia="Nirmala UI" w:hAnsi="Nirmala UI"/>
      <w:b/>
      <w:bCs/>
      <w:color w:val="2E5496"/>
      <w:sz w:val="28"/>
      <w:szCs w:val="28"/>
    </w:rPr>
  </w:style>
  <w:style w:type="paragraph" w:styleId="Heading3">
    <w:name w:val="Heading 3"/>
    <w:basedOn w:val="Normal"/>
    <w:next w:val="Normal"/>
    <w:qFormat/>
    <w:rPr>
      <w:rFonts w:ascii="Nirmala UI" w:cs="Nirmala UI" w:eastAsia="Nirmala UI" w:hAnsi="Nirmala UI"/>
      <w:b/>
      <w:bCs/>
      <w:color w:val="2E5496"/>
      <w:sz w:val="25"/>
      <w:szCs w:val="25"/>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01 — TypeScript Foundations</dc:title>
  <dc:creator>muniralways</dc:creator>
  <dc:description>TypeScript Foundations — পাঠের নোট (বাংলা)</dc:description>
  <cp:lastModifiedBy>Un-named</cp:lastModifiedBy>
  <cp:revision>1</cp:revision>
  <dcterms:created xsi:type="dcterms:W3CDTF">2026-10-13T06:12:41.194Z</dcterms:created>
  <dcterms:modified xsi:type="dcterms:W3CDTF">2026-10-13T06:12:41.194Z</dcterms:modified>
</cp:coreProperties>
</file>

<file path=docProps/custom.xml><?xml version="1.0" encoding="utf-8"?>
<Properties xmlns="http://schemas.openxmlformats.org/officeDocument/2006/custom-properties" xmlns:vt="http://schemas.openxmlformats.org/officeDocument/2006/docPropsVTypes"/>
</file>