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C2B61" w14:textId="77777777" w:rsidR="00CC09D2" w:rsidRPr="004F5820" w:rsidRDefault="003A54AD" w:rsidP="00CC09D2">
      <w:pPr>
        <w:pStyle w:val="Subtitle"/>
        <w:rPr>
          <w:rFonts w:ascii="Arial" w:hAnsi="Arial" w:cs="Arial"/>
          <w:sz w:val="22"/>
          <w:szCs w:val="22"/>
        </w:rPr>
      </w:pPr>
      <w:r w:rsidRPr="004F5820">
        <w:rPr>
          <w:rFonts w:ascii="Arial" w:hAnsi="Arial" w:cs="Arial"/>
          <w:sz w:val="22"/>
          <w:szCs w:val="22"/>
        </w:rPr>
        <w:t>Name:</w:t>
      </w:r>
      <w:r w:rsidR="00CC09D2" w:rsidRPr="004F5820">
        <w:rPr>
          <w:rFonts w:ascii="Arial" w:hAnsi="Arial" w:cs="Arial"/>
          <w:sz w:val="22"/>
          <w:szCs w:val="22"/>
        </w:rPr>
        <w:t xml:space="preserve"> </w:t>
      </w:r>
      <w:r w:rsidR="007C74DE" w:rsidRPr="004F5820">
        <w:rPr>
          <w:rFonts w:ascii="Arial" w:hAnsi="Arial" w:cs="Arial"/>
          <w:sz w:val="22"/>
          <w:szCs w:val="22"/>
        </w:rPr>
        <w:t>Munirathinam Duraisamy</w:t>
      </w:r>
    </w:p>
    <w:p w14:paraId="5B38F197" w14:textId="77777777" w:rsidR="009779A6" w:rsidRPr="004F5820" w:rsidRDefault="00CC09D2" w:rsidP="00CC09D2">
      <w:pPr>
        <w:pStyle w:val="Subtitle"/>
        <w:rPr>
          <w:rFonts w:ascii="Arial" w:hAnsi="Arial" w:cs="Arial"/>
          <w:sz w:val="22"/>
          <w:szCs w:val="22"/>
        </w:rPr>
      </w:pPr>
      <w:r w:rsidRPr="004F5820">
        <w:rPr>
          <w:rFonts w:ascii="Arial" w:hAnsi="Arial" w:cs="Arial"/>
          <w:sz w:val="22"/>
          <w:szCs w:val="22"/>
        </w:rPr>
        <w:t xml:space="preserve">Mobile: </w:t>
      </w:r>
      <w:r w:rsidR="00401BDE" w:rsidRPr="004F5820">
        <w:rPr>
          <w:rFonts w:ascii="Arial" w:hAnsi="Arial" w:cs="Arial"/>
          <w:sz w:val="22"/>
          <w:szCs w:val="22"/>
        </w:rPr>
        <w:t>+</w:t>
      </w:r>
      <w:r w:rsidR="00405116" w:rsidRPr="004F5820">
        <w:rPr>
          <w:rFonts w:ascii="Arial" w:hAnsi="Arial" w:cs="Arial"/>
          <w:sz w:val="22"/>
          <w:szCs w:val="22"/>
        </w:rPr>
        <w:t>91-</w:t>
      </w:r>
      <w:r w:rsidR="003A54AD" w:rsidRPr="004F5820">
        <w:rPr>
          <w:rFonts w:ascii="Arial" w:hAnsi="Arial" w:cs="Arial"/>
          <w:sz w:val="22"/>
          <w:szCs w:val="22"/>
        </w:rPr>
        <w:t xml:space="preserve">9916556644 </w:t>
      </w:r>
      <w:r w:rsidR="003A54AD" w:rsidRPr="004F5820">
        <w:rPr>
          <w:rFonts w:ascii="Arial" w:hAnsi="Arial" w:cs="Arial"/>
          <w:sz w:val="22"/>
          <w:szCs w:val="22"/>
        </w:rPr>
        <w:tab/>
      </w:r>
      <w:r w:rsidR="00E6021E" w:rsidRPr="004F5820">
        <w:rPr>
          <w:rFonts w:ascii="Arial" w:hAnsi="Arial" w:cs="Arial"/>
          <w:sz w:val="22"/>
          <w:szCs w:val="22"/>
        </w:rPr>
        <w:tab/>
      </w:r>
      <w:r w:rsidR="00E6021E" w:rsidRPr="004F5820">
        <w:rPr>
          <w:rFonts w:ascii="Arial" w:hAnsi="Arial" w:cs="Arial"/>
          <w:sz w:val="22"/>
          <w:szCs w:val="22"/>
        </w:rPr>
        <w:tab/>
      </w:r>
      <w:r w:rsidR="00E6021E" w:rsidRPr="004F5820">
        <w:rPr>
          <w:rFonts w:ascii="Arial" w:hAnsi="Arial" w:cs="Arial"/>
          <w:sz w:val="22"/>
          <w:szCs w:val="22"/>
        </w:rPr>
        <w:tab/>
        <w:t xml:space="preserve">Email: </w:t>
      </w:r>
      <w:hyperlink r:id="rId5" w:history="1">
        <w:r w:rsidR="00E6021E" w:rsidRPr="004F5820">
          <w:rPr>
            <w:rStyle w:val="Hyperlink"/>
            <w:rFonts w:ascii="Arial" w:hAnsi="Arial" w:cs="Arial"/>
            <w:sz w:val="22"/>
            <w:szCs w:val="22"/>
          </w:rPr>
          <w:t>munirathinam.d@gmail.com</w:t>
        </w:r>
      </w:hyperlink>
    </w:p>
    <w:p w14:paraId="32992764" w14:textId="77777777" w:rsidR="0018685E" w:rsidRPr="004F5820" w:rsidRDefault="0018685E" w:rsidP="00CC09D2">
      <w:pPr>
        <w:pStyle w:val="Subtitle"/>
        <w:rPr>
          <w:rFonts w:ascii="Arial" w:hAnsi="Arial" w:cs="Arial"/>
          <w:sz w:val="20"/>
        </w:rPr>
      </w:pPr>
    </w:p>
    <w:p w14:paraId="3888F2A2" w14:textId="77777777" w:rsidR="00CC09D2" w:rsidRPr="004F5820" w:rsidRDefault="007C74DE" w:rsidP="00CC09D2">
      <w:pPr>
        <w:pStyle w:val="Subtitle"/>
        <w:rPr>
          <w:rFonts w:ascii="Arial" w:hAnsi="Arial" w:cs="Arial"/>
          <w:sz w:val="20"/>
        </w:rPr>
      </w:pPr>
      <w:r w:rsidRPr="004F5820">
        <w:rPr>
          <w:rFonts w:ascii="Arial" w:hAnsi="Arial" w:cs="Arial"/>
          <w:sz w:val="22"/>
          <w:szCs w:val="22"/>
        </w:rPr>
        <w:t>Summary</w:t>
      </w:r>
      <w:r w:rsidRPr="004F5820">
        <w:rPr>
          <w:rFonts w:ascii="Arial" w:hAnsi="Arial" w:cs="Arial"/>
          <w:sz w:val="20"/>
        </w:rPr>
        <w:t>:</w:t>
      </w:r>
    </w:p>
    <w:p w14:paraId="78D0F961" w14:textId="51A2F66E" w:rsidR="00B138DD" w:rsidRPr="004F5820" w:rsidRDefault="00803CAC" w:rsidP="00B138DD">
      <w:pPr>
        <w:numPr>
          <w:ilvl w:val="0"/>
          <w:numId w:val="4"/>
        </w:numPr>
        <w:tabs>
          <w:tab w:val="clear" w:pos="720"/>
        </w:tabs>
        <w:spacing w:after="60"/>
        <w:jc w:val="both"/>
        <w:rPr>
          <w:rFonts w:ascii="Arial" w:hAnsi="Arial" w:cs="Arial"/>
        </w:rPr>
      </w:pPr>
      <w:r w:rsidRPr="004F5820">
        <w:rPr>
          <w:rFonts w:ascii="Arial" w:hAnsi="Arial" w:cs="Arial"/>
        </w:rPr>
        <w:t>1</w:t>
      </w:r>
      <w:r w:rsidR="000C1B2D" w:rsidRPr="004F5820">
        <w:rPr>
          <w:rFonts w:ascii="Arial" w:hAnsi="Arial" w:cs="Arial"/>
        </w:rPr>
        <w:t>4</w:t>
      </w:r>
      <w:r w:rsidRPr="004F5820">
        <w:rPr>
          <w:rFonts w:ascii="Arial" w:hAnsi="Arial" w:cs="Arial"/>
        </w:rPr>
        <w:t>+</w:t>
      </w:r>
      <w:r w:rsidR="00B138DD" w:rsidRPr="004F5820">
        <w:rPr>
          <w:rFonts w:ascii="Arial" w:hAnsi="Arial" w:cs="Arial"/>
        </w:rPr>
        <w:t xml:space="preserve"> years of experience in IT industry and played Solution Architect and Project Lead roles</w:t>
      </w:r>
    </w:p>
    <w:p w14:paraId="03FBF7DA" w14:textId="77777777" w:rsidR="00B138DD" w:rsidRPr="004F5820" w:rsidRDefault="00B138DD" w:rsidP="00B138DD">
      <w:pPr>
        <w:numPr>
          <w:ilvl w:val="0"/>
          <w:numId w:val="4"/>
        </w:numPr>
        <w:tabs>
          <w:tab w:val="clear" w:pos="720"/>
        </w:tabs>
        <w:spacing w:after="60"/>
        <w:jc w:val="both"/>
        <w:rPr>
          <w:rFonts w:ascii="Arial" w:hAnsi="Arial" w:cs="Arial"/>
        </w:rPr>
      </w:pPr>
      <w:r w:rsidRPr="004F5820">
        <w:rPr>
          <w:rFonts w:ascii="Arial" w:hAnsi="Arial" w:cs="Arial"/>
        </w:rPr>
        <w:t xml:space="preserve">Worked on Operational Risk, </w:t>
      </w:r>
      <w:r w:rsidR="008B562F" w:rsidRPr="004F5820">
        <w:rPr>
          <w:rFonts w:ascii="Arial" w:hAnsi="Arial" w:cs="Arial"/>
        </w:rPr>
        <w:t xml:space="preserve">Credit Risk Pooling &amp; Estimations, </w:t>
      </w:r>
      <w:r w:rsidRPr="004F5820">
        <w:rPr>
          <w:rFonts w:ascii="Arial" w:hAnsi="Arial" w:cs="Arial"/>
        </w:rPr>
        <w:t>Financial Crime &amp; Compliance Management</w:t>
      </w:r>
      <w:r w:rsidR="008B562F" w:rsidRPr="004F5820">
        <w:rPr>
          <w:rFonts w:ascii="Arial" w:hAnsi="Arial" w:cs="Arial"/>
        </w:rPr>
        <w:t xml:space="preserve"> solutions like</w:t>
      </w:r>
      <w:r w:rsidRPr="004F5820">
        <w:rPr>
          <w:rFonts w:ascii="Arial" w:hAnsi="Arial" w:cs="Arial"/>
        </w:rPr>
        <w:t xml:space="preserve"> Know Your Customer, Anti Money Laundering, Enterprise Case Management, Compliance Regulatory Reporting and</w:t>
      </w:r>
      <w:r w:rsidR="008B562F" w:rsidRPr="004F5820">
        <w:rPr>
          <w:rFonts w:ascii="Arial" w:hAnsi="Arial" w:cs="Arial"/>
        </w:rPr>
        <w:t xml:space="preserve"> Currency Transaction Report</w:t>
      </w:r>
      <w:r w:rsidRPr="004F5820">
        <w:rPr>
          <w:rFonts w:ascii="Arial" w:hAnsi="Arial" w:cs="Arial"/>
        </w:rPr>
        <w:t>.</w:t>
      </w:r>
    </w:p>
    <w:p w14:paraId="7460122D" w14:textId="77777777" w:rsidR="003A46B9" w:rsidRPr="004F5820" w:rsidRDefault="00085C4C" w:rsidP="003A46B9">
      <w:pPr>
        <w:numPr>
          <w:ilvl w:val="0"/>
          <w:numId w:val="4"/>
        </w:numPr>
        <w:jc w:val="both"/>
        <w:outlineLvl w:val="0"/>
        <w:rPr>
          <w:rFonts w:ascii="Arial" w:hAnsi="Arial" w:cs="Arial"/>
        </w:rPr>
      </w:pPr>
      <w:r w:rsidRPr="004F5820">
        <w:rPr>
          <w:rFonts w:ascii="Arial" w:hAnsi="Arial" w:cs="Arial"/>
        </w:rPr>
        <w:t xml:space="preserve">Customize and implement various OFSAA </w:t>
      </w:r>
      <w:r w:rsidR="00434A20" w:rsidRPr="004F5820">
        <w:rPr>
          <w:rFonts w:ascii="Arial" w:hAnsi="Arial" w:cs="Arial"/>
        </w:rPr>
        <w:t>products</w:t>
      </w:r>
      <w:r w:rsidRPr="004F5820">
        <w:rPr>
          <w:rFonts w:ascii="Arial" w:hAnsi="Arial" w:cs="Arial"/>
        </w:rPr>
        <w:t xml:space="preserve"> in </w:t>
      </w:r>
      <w:r w:rsidR="003A46B9" w:rsidRPr="004F5820">
        <w:rPr>
          <w:rFonts w:ascii="Arial" w:hAnsi="Arial" w:cs="Arial"/>
        </w:rPr>
        <w:t>Tier-1 bank</w:t>
      </w:r>
      <w:r w:rsidRPr="004F5820">
        <w:rPr>
          <w:rFonts w:ascii="Arial" w:hAnsi="Arial" w:cs="Arial"/>
        </w:rPr>
        <w:t>s.</w:t>
      </w:r>
    </w:p>
    <w:p w14:paraId="24A63A17" w14:textId="77777777" w:rsidR="00085C4C" w:rsidRPr="004F5820" w:rsidRDefault="00085C4C" w:rsidP="003A46B9">
      <w:pPr>
        <w:numPr>
          <w:ilvl w:val="0"/>
          <w:numId w:val="4"/>
        </w:numPr>
        <w:jc w:val="both"/>
        <w:outlineLvl w:val="0"/>
        <w:rPr>
          <w:rFonts w:ascii="Arial" w:hAnsi="Arial" w:cs="Arial"/>
        </w:rPr>
      </w:pPr>
      <w:r w:rsidRPr="004F5820">
        <w:rPr>
          <w:rFonts w:ascii="Arial" w:hAnsi="Arial" w:cs="Arial"/>
        </w:rPr>
        <w:t>Good experience in Project Life Cycle management</w:t>
      </w:r>
    </w:p>
    <w:p w14:paraId="180F5402" w14:textId="77777777" w:rsidR="00B138DD" w:rsidRPr="004F5820" w:rsidRDefault="00B138DD" w:rsidP="00B138DD">
      <w:pPr>
        <w:numPr>
          <w:ilvl w:val="0"/>
          <w:numId w:val="4"/>
        </w:numPr>
        <w:tabs>
          <w:tab w:val="clear" w:pos="720"/>
        </w:tabs>
        <w:spacing w:after="60"/>
        <w:jc w:val="both"/>
        <w:rPr>
          <w:rFonts w:ascii="Arial" w:hAnsi="Arial" w:cs="Arial"/>
        </w:rPr>
      </w:pPr>
      <w:r w:rsidRPr="004F5820">
        <w:rPr>
          <w:rFonts w:ascii="Arial" w:hAnsi="Arial" w:cs="Arial"/>
        </w:rPr>
        <w:t>Have hands on experience in OFSAAI Forms Framework, OJET, PMF, Security Management, OFSAAI Batch Maintenance, Business Metadata Components, Run Management, BP, DIH, T2T, F2T, Post Load Transformation and other components</w:t>
      </w:r>
    </w:p>
    <w:p w14:paraId="1F16876D" w14:textId="77777777" w:rsidR="00B138DD" w:rsidRPr="004F5820" w:rsidRDefault="00B138DD" w:rsidP="00B138DD">
      <w:pPr>
        <w:numPr>
          <w:ilvl w:val="0"/>
          <w:numId w:val="4"/>
        </w:numPr>
        <w:tabs>
          <w:tab w:val="clear" w:pos="720"/>
        </w:tabs>
        <w:spacing w:after="60"/>
        <w:jc w:val="both"/>
        <w:rPr>
          <w:rFonts w:ascii="Arial" w:hAnsi="Arial" w:cs="Arial"/>
        </w:rPr>
      </w:pPr>
      <w:r w:rsidRPr="004F5820">
        <w:rPr>
          <w:rFonts w:ascii="Arial" w:hAnsi="Arial" w:cs="Arial"/>
        </w:rPr>
        <w:t>Lead &amp; mentor the team strength of 7 to 10 employees</w:t>
      </w:r>
    </w:p>
    <w:p w14:paraId="60D93733" w14:textId="33713BB0" w:rsidR="00F5662C" w:rsidRDefault="00F5662C" w:rsidP="00F5662C">
      <w:pPr>
        <w:numPr>
          <w:ilvl w:val="0"/>
          <w:numId w:val="4"/>
        </w:numPr>
        <w:tabs>
          <w:tab w:val="clear" w:pos="720"/>
        </w:tabs>
        <w:spacing w:after="60"/>
        <w:jc w:val="both"/>
        <w:rPr>
          <w:rFonts w:ascii="Arial" w:hAnsi="Arial" w:cs="Arial"/>
        </w:rPr>
      </w:pPr>
      <w:r w:rsidRPr="004F5820">
        <w:rPr>
          <w:rFonts w:ascii="Arial" w:hAnsi="Arial" w:cs="Arial"/>
        </w:rPr>
        <w:t>Certified in Data Analysis with Python.</w:t>
      </w:r>
    </w:p>
    <w:p w14:paraId="1A0B9AC4" w14:textId="4FB3AA5E" w:rsidR="008F7A05" w:rsidRPr="004F5820" w:rsidRDefault="008F7A05" w:rsidP="00F5662C">
      <w:pPr>
        <w:numPr>
          <w:ilvl w:val="0"/>
          <w:numId w:val="4"/>
        </w:numPr>
        <w:tabs>
          <w:tab w:val="clear" w:pos="720"/>
        </w:tabs>
        <w:spacing w:after="60"/>
        <w:jc w:val="both"/>
        <w:rPr>
          <w:rFonts w:ascii="Arial" w:hAnsi="Arial" w:cs="Arial"/>
        </w:rPr>
      </w:pPr>
      <w:r>
        <w:rPr>
          <w:rFonts w:ascii="Arial" w:hAnsi="Arial" w:cs="Arial"/>
        </w:rPr>
        <w:t>Certified Scrum Master.</w:t>
      </w:r>
    </w:p>
    <w:p w14:paraId="15523697" w14:textId="224C8B2B" w:rsidR="00A52E9F" w:rsidRPr="004F5820" w:rsidRDefault="00A52E9F" w:rsidP="00F5662C">
      <w:pPr>
        <w:numPr>
          <w:ilvl w:val="0"/>
          <w:numId w:val="4"/>
        </w:numPr>
        <w:tabs>
          <w:tab w:val="clear" w:pos="720"/>
        </w:tabs>
        <w:spacing w:after="60"/>
        <w:jc w:val="both"/>
        <w:rPr>
          <w:rFonts w:ascii="Arial" w:hAnsi="Arial" w:cs="Arial"/>
        </w:rPr>
      </w:pPr>
      <w:r w:rsidRPr="004F5820">
        <w:rPr>
          <w:rFonts w:ascii="Arial" w:hAnsi="Arial" w:cs="Arial"/>
        </w:rPr>
        <w:t>Increas</w:t>
      </w:r>
      <w:r w:rsidR="00A32201" w:rsidRPr="004F5820">
        <w:rPr>
          <w:rFonts w:ascii="Arial" w:hAnsi="Arial" w:cs="Arial"/>
        </w:rPr>
        <w:t>e</w:t>
      </w:r>
      <w:r w:rsidRPr="004F5820">
        <w:rPr>
          <w:rFonts w:ascii="Arial" w:hAnsi="Arial" w:cs="Arial"/>
        </w:rPr>
        <w:t xml:space="preserve"> project revenue by getting more deals from client</w:t>
      </w:r>
    </w:p>
    <w:p w14:paraId="460236AA" w14:textId="4D774117" w:rsidR="00F56CB8" w:rsidRDefault="00F56CB8" w:rsidP="00B138DD">
      <w:pPr>
        <w:numPr>
          <w:ilvl w:val="0"/>
          <w:numId w:val="4"/>
        </w:numPr>
        <w:tabs>
          <w:tab w:val="clear" w:pos="720"/>
        </w:tabs>
        <w:spacing w:after="60"/>
        <w:jc w:val="both"/>
        <w:rPr>
          <w:rFonts w:ascii="Arial" w:hAnsi="Arial" w:cs="Arial"/>
        </w:rPr>
      </w:pPr>
      <w:r>
        <w:rPr>
          <w:rFonts w:ascii="Arial" w:hAnsi="Arial" w:cs="Arial"/>
        </w:rPr>
        <w:t>Familiarized in Data Architect and Processing</w:t>
      </w:r>
    </w:p>
    <w:p w14:paraId="0ABC8701" w14:textId="71D2FB5E" w:rsidR="00B138DD" w:rsidRPr="004F5820" w:rsidRDefault="00B138DD" w:rsidP="00B138DD">
      <w:pPr>
        <w:numPr>
          <w:ilvl w:val="0"/>
          <w:numId w:val="4"/>
        </w:numPr>
        <w:tabs>
          <w:tab w:val="clear" w:pos="720"/>
        </w:tabs>
        <w:spacing w:after="60"/>
        <w:jc w:val="both"/>
        <w:rPr>
          <w:rFonts w:ascii="Arial" w:hAnsi="Arial" w:cs="Arial"/>
        </w:rPr>
      </w:pPr>
      <w:r w:rsidRPr="004F5820">
        <w:rPr>
          <w:rFonts w:ascii="Arial" w:hAnsi="Arial" w:cs="Arial"/>
        </w:rPr>
        <w:t xml:space="preserve">Proficient in writing stored procedure, functions, packages, views and sequences using SQL and PL/SQL. </w:t>
      </w:r>
    </w:p>
    <w:p w14:paraId="7D93E955" w14:textId="77777777" w:rsidR="003A46B9" w:rsidRPr="004F5820" w:rsidRDefault="003A46B9" w:rsidP="003A46B9">
      <w:pPr>
        <w:numPr>
          <w:ilvl w:val="0"/>
          <w:numId w:val="4"/>
        </w:numPr>
        <w:tabs>
          <w:tab w:val="clear" w:pos="720"/>
        </w:tabs>
        <w:spacing w:after="60"/>
        <w:jc w:val="both"/>
        <w:rPr>
          <w:rFonts w:ascii="Arial" w:hAnsi="Arial" w:cs="Arial"/>
        </w:rPr>
      </w:pPr>
      <w:r w:rsidRPr="004F5820">
        <w:rPr>
          <w:rFonts w:ascii="Arial" w:hAnsi="Arial" w:cs="Arial"/>
        </w:rPr>
        <w:t>Experience in OBIEE and BI publisher report development.</w:t>
      </w:r>
    </w:p>
    <w:p w14:paraId="6E117530" w14:textId="77777777" w:rsidR="00F5662C" w:rsidRPr="004F5820" w:rsidRDefault="00F5662C" w:rsidP="00F5662C">
      <w:pPr>
        <w:numPr>
          <w:ilvl w:val="0"/>
          <w:numId w:val="4"/>
        </w:numPr>
        <w:tabs>
          <w:tab w:val="clear" w:pos="720"/>
        </w:tabs>
        <w:spacing w:after="60"/>
        <w:jc w:val="both"/>
        <w:rPr>
          <w:rFonts w:ascii="Arial" w:hAnsi="Arial" w:cs="Arial"/>
        </w:rPr>
      </w:pPr>
      <w:r w:rsidRPr="004F5820">
        <w:rPr>
          <w:rFonts w:ascii="Arial" w:hAnsi="Arial" w:cs="Arial"/>
        </w:rPr>
        <w:t>Excellent requirements management skills and coordination capabilities with clients, Oracle Support and Development teams</w:t>
      </w:r>
    </w:p>
    <w:p w14:paraId="2E6B5605" w14:textId="77777777" w:rsidR="00B138DD" w:rsidRPr="004F5820" w:rsidRDefault="00B138DD" w:rsidP="00B138DD">
      <w:pPr>
        <w:numPr>
          <w:ilvl w:val="0"/>
          <w:numId w:val="4"/>
        </w:numPr>
        <w:tabs>
          <w:tab w:val="clear" w:pos="720"/>
        </w:tabs>
        <w:spacing w:after="60"/>
        <w:jc w:val="both"/>
        <w:rPr>
          <w:rFonts w:ascii="Arial" w:hAnsi="Arial" w:cs="Arial"/>
        </w:rPr>
      </w:pPr>
      <w:r w:rsidRPr="004F5820">
        <w:rPr>
          <w:rFonts w:ascii="Arial" w:hAnsi="Arial" w:cs="Arial"/>
        </w:rPr>
        <w:t xml:space="preserve">System performance tuning and optimization.  </w:t>
      </w:r>
    </w:p>
    <w:p w14:paraId="4BF637B5" w14:textId="77777777" w:rsidR="00B138DD" w:rsidRPr="004F5820" w:rsidRDefault="00B138DD" w:rsidP="00B138DD">
      <w:pPr>
        <w:numPr>
          <w:ilvl w:val="0"/>
          <w:numId w:val="4"/>
        </w:numPr>
        <w:tabs>
          <w:tab w:val="clear" w:pos="720"/>
        </w:tabs>
        <w:spacing w:after="60"/>
        <w:jc w:val="both"/>
        <w:rPr>
          <w:rFonts w:ascii="Arial" w:hAnsi="Arial" w:cs="Arial"/>
        </w:rPr>
      </w:pPr>
      <w:r w:rsidRPr="004F5820">
        <w:rPr>
          <w:rFonts w:ascii="Arial" w:hAnsi="Arial" w:cs="Arial"/>
        </w:rPr>
        <w:t>Design and create Data Model as per the design specification.</w:t>
      </w:r>
    </w:p>
    <w:p w14:paraId="3FC3F126" w14:textId="77777777" w:rsidR="00B138DD" w:rsidRPr="004F5820" w:rsidRDefault="00B138DD" w:rsidP="00B138DD">
      <w:pPr>
        <w:numPr>
          <w:ilvl w:val="0"/>
          <w:numId w:val="4"/>
        </w:numPr>
        <w:tabs>
          <w:tab w:val="clear" w:pos="720"/>
        </w:tabs>
        <w:spacing w:after="60"/>
        <w:jc w:val="both"/>
        <w:rPr>
          <w:rFonts w:ascii="Arial" w:hAnsi="Arial" w:cs="Arial"/>
        </w:rPr>
      </w:pPr>
      <w:r w:rsidRPr="004F5820">
        <w:rPr>
          <w:rFonts w:ascii="Arial" w:hAnsi="Arial" w:cs="Arial"/>
        </w:rPr>
        <w:t>Onsite experience on business process/ requirement analysis with clients, module set up and configuration, documentation, ability to spec customizations and reports, and knowledge transfer experience.</w:t>
      </w:r>
    </w:p>
    <w:p w14:paraId="5B0702D7" w14:textId="77777777" w:rsidR="00B138DD" w:rsidRPr="004F5820" w:rsidRDefault="00B138DD" w:rsidP="00B138DD">
      <w:pPr>
        <w:numPr>
          <w:ilvl w:val="0"/>
          <w:numId w:val="4"/>
        </w:numPr>
        <w:tabs>
          <w:tab w:val="clear" w:pos="720"/>
        </w:tabs>
        <w:spacing w:after="60"/>
        <w:jc w:val="both"/>
        <w:rPr>
          <w:rFonts w:ascii="Arial" w:hAnsi="Arial" w:cs="Arial"/>
        </w:rPr>
      </w:pPr>
      <w:r w:rsidRPr="004F5820">
        <w:rPr>
          <w:rFonts w:ascii="Arial" w:hAnsi="Arial" w:cs="Arial"/>
        </w:rPr>
        <w:t>Provided demo and solution training to client business users and internal team</w:t>
      </w:r>
    </w:p>
    <w:p w14:paraId="3704C93F" w14:textId="77777777" w:rsidR="007C74DE" w:rsidRPr="004F5820" w:rsidRDefault="007C74DE" w:rsidP="007C74DE">
      <w:pPr>
        <w:spacing w:after="60"/>
        <w:ind w:left="720"/>
        <w:jc w:val="both"/>
        <w:rPr>
          <w:rFonts w:ascii="Arial" w:hAnsi="Arial" w:cs="Arial"/>
        </w:rPr>
      </w:pPr>
    </w:p>
    <w:p w14:paraId="4DA9593E" w14:textId="77777777" w:rsidR="00CC09D2" w:rsidRPr="00467C95" w:rsidRDefault="009C6F66" w:rsidP="00CC09D2">
      <w:pPr>
        <w:pStyle w:val="Brdtekst"/>
        <w:ind w:left="0"/>
        <w:rPr>
          <w:rFonts w:cs="Arial"/>
          <w:sz w:val="22"/>
          <w:szCs w:val="22"/>
          <w:u w:val="single"/>
          <w:lang w:val="en-US"/>
        </w:rPr>
      </w:pPr>
      <w:r w:rsidRPr="00467C95">
        <w:rPr>
          <w:rFonts w:cs="Arial"/>
          <w:b/>
          <w:sz w:val="22"/>
          <w:szCs w:val="22"/>
          <w:u w:val="single"/>
          <w:lang w:val="en-US"/>
        </w:rPr>
        <w:t>Core C</w:t>
      </w:r>
      <w:r w:rsidR="00CC09D2" w:rsidRPr="00467C95">
        <w:rPr>
          <w:rFonts w:cs="Arial"/>
          <w:b/>
          <w:sz w:val="22"/>
          <w:szCs w:val="22"/>
          <w:u w:val="single"/>
          <w:lang w:val="en-US"/>
        </w:rPr>
        <w:t>ompetencies</w:t>
      </w:r>
      <w:r w:rsidR="00C43677" w:rsidRPr="00467C95">
        <w:rPr>
          <w:rFonts w:cs="Arial"/>
          <w:b/>
          <w:sz w:val="22"/>
          <w:szCs w:val="22"/>
          <w:u w:val="single"/>
          <w:lang w:val="en-US"/>
        </w:rPr>
        <w:t>:</w:t>
      </w:r>
    </w:p>
    <w:p w14:paraId="74D173D1" w14:textId="77777777" w:rsidR="009930CF" w:rsidRPr="004F5820" w:rsidRDefault="009930CF" w:rsidP="009C6F66">
      <w:pPr>
        <w:numPr>
          <w:ilvl w:val="0"/>
          <w:numId w:val="4"/>
        </w:numPr>
        <w:tabs>
          <w:tab w:val="clear" w:pos="720"/>
        </w:tabs>
        <w:spacing w:after="60"/>
        <w:jc w:val="both"/>
        <w:rPr>
          <w:rFonts w:ascii="Arial" w:hAnsi="Arial" w:cs="Arial"/>
        </w:rPr>
      </w:pPr>
      <w:r w:rsidRPr="004F5820">
        <w:rPr>
          <w:rFonts w:ascii="Arial" w:hAnsi="Arial" w:cs="Arial"/>
        </w:rPr>
        <w:t>Operational Risk &amp; Compliance</w:t>
      </w:r>
    </w:p>
    <w:p w14:paraId="22550007" w14:textId="77777777" w:rsidR="009930CF" w:rsidRPr="004F5820" w:rsidRDefault="009930CF" w:rsidP="009C6F66">
      <w:pPr>
        <w:numPr>
          <w:ilvl w:val="0"/>
          <w:numId w:val="4"/>
        </w:numPr>
        <w:tabs>
          <w:tab w:val="clear" w:pos="720"/>
        </w:tabs>
        <w:spacing w:after="60"/>
        <w:jc w:val="both"/>
        <w:rPr>
          <w:rFonts w:ascii="Arial" w:hAnsi="Arial" w:cs="Arial"/>
        </w:rPr>
      </w:pPr>
      <w:r w:rsidRPr="004F5820">
        <w:rPr>
          <w:rFonts w:ascii="Arial" w:hAnsi="Arial" w:cs="Arial"/>
        </w:rPr>
        <w:t>Financial Crime and Compliance Management</w:t>
      </w:r>
    </w:p>
    <w:p w14:paraId="31EEE3FC" w14:textId="77777777" w:rsidR="009930CF" w:rsidRPr="004F5820" w:rsidRDefault="009930CF" w:rsidP="00FE14A3">
      <w:pPr>
        <w:numPr>
          <w:ilvl w:val="1"/>
          <w:numId w:val="4"/>
        </w:numPr>
        <w:spacing w:after="60"/>
        <w:jc w:val="both"/>
        <w:rPr>
          <w:rFonts w:ascii="Arial" w:hAnsi="Arial" w:cs="Arial"/>
        </w:rPr>
      </w:pPr>
      <w:r w:rsidRPr="004F5820">
        <w:rPr>
          <w:rFonts w:ascii="Arial" w:hAnsi="Arial" w:cs="Arial"/>
        </w:rPr>
        <w:t>Enterprise Case Management</w:t>
      </w:r>
      <w:r w:rsidR="00FE14A3" w:rsidRPr="004F5820">
        <w:rPr>
          <w:rFonts w:ascii="Arial" w:hAnsi="Arial" w:cs="Arial"/>
        </w:rPr>
        <w:t xml:space="preserve"> (ECM)</w:t>
      </w:r>
    </w:p>
    <w:p w14:paraId="34AD136A" w14:textId="77777777" w:rsidR="009930CF" w:rsidRPr="004F5820" w:rsidRDefault="009930CF" w:rsidP="00FE14A3">
      <w:pPr>
        <w:numPr>
          <w:ilvl w:val="1"/>
          <w:numId w:val="4"/>
        </w:numPr>
        <w:spacing w:after="60"/>
        <w:jc w:val="both"/>
        <w:rPr>
          <w:rFonts w:ascii="Arial" w:hAnsi="Arial" w:cs="Arial"/>
        </w:rPr>
      </w:pPr>
      <w:r w:rsidRPr="004F5820">
        <w:rPr>
          <w:rFonts w:ascii="Arial" w:hAnsi="Arial" w:cs="Arial"/>
        </w:rPr>
        <w:t>Anti-Money Laundering</w:t>
      </w:r>
      <w:r w:rsidR="00791FF4" w:rsidRPr="004F5820">
        <w:rPr>
          <w:rFonts w:ascii="Arial" w:hAnsi="Arial" w:cs="Arial"/>
        </w:rPr>
        <w:t xml:space="preserve"> (AML)</w:t>
      </w:r>
    </w:p>
    <w:p w14:paraId="6ECE8D51" w14:textId="77777777" w:rsidR="00791FF4" w:rsidRPr="004F5820" w:rsidRDefault="00791FF4" w:rsidP="00FE14A3">
      <w:pPr>
        <w:numPr>
          <w:ilvl w:val="1"/>
          <w:numId w:val="4"/>
        </w:numPr>
        <w:spacing w:after="60"/>
        <w:jc w:val="both"/>
        <w:rPr>
          <w:rFonts w:ascii="Arial" w:hAnsi="Arial" w:cs="Arial"/>
        </w:rPr>
      </w:pPr>
      <w:r w:rsidRPr="004F5820">
        <w:rPr>
          <w:rFonts w:ascii="Arial" w:hAnsi="Arial" w:cs="Arial"/>
        </w:rPr>
        <w:t>Know Your Customer (KYC)</w:t>
      </w:r>
    </w:p>
    <w:p w14:paraId="05104508" w14:textId="20C58D9D" w:rsidR="00110CFE" w:rsidRPr="004F5820" w:rsidRDefault="00110CFE" w:rsidP="00110CFE">
      <w:pPr>
        <w:numPr>
          <w:ilvl w:val="1"/>
          <w:numId w:val="4"/>
        </w:numPr>
        <w:spacing w:after="60"/>
        <w:jc w:val="both"/>
        <w:rPr>
          <w:rFonts w:ascii="Arial" w:hAnsi="Arial" w:cs="Arial"/>
        </w:rPr>
      </w:pPr>
      <w:r w:rsidRPr="004F5820">
        <w:rPr>
          <w:rFonts w:ascii="Arial" w:hAnsi="Arial" w:cs="Arial"/>
        </w:rPr>
        <w:t>Compliance Regulatory Reporting</w:t>
      </w:r>
    </w:p>
    <w:p w14:paraId="5C34E6E5" w14:textId="77777777" w:rsidR="00110CFE" w:rsidRPr="004F5820" w:rsidRDefault="00110CFE" w:rsidP="00110CFE">
      <w:pPr>
        <w:numPr>
          <w:ilvl w:val="1"/>
          <w:numId w:val="4"/>
        </w:numPr>
        <w:spacing w:after="60"/>
        <w:jc w:val="both"/>
        <w:rPr>
          <w:rFonts w:ascii="Arial" w:hAnsi="Arial" w:cs="Arial"/>
        </w:rPr>
      </w:pPr>
      <w:r w:rsidRPr="004F5820">
        <w:rPr>
          <w:rFonts w:ascii="Arial" w:hAnsi="Arial" w:cs="Arial"/>
        </w:rPr>
        <w:t>Currency Transaction Reporting (CTR)</w:t>
      </w:r>
    </w:p>
    <w:p w14:paraId="748AD8B9" w14:textId="77777777" w:rsidR="00FE14A3" w:rsidRPr="004F5820" w:rsidRDefault="00FE14A3" w:rsidP="00FE14A3">
      <w:pPr>
        <w:numPr>
          <w:ilvl w:val="1"/>
          <w:numId w:val="4"/>
        </w:numPr>
        <w:spacing w:after="60"/>
        <w:jc w:val="both"/>
        <w:rPr>
          <w:rFonts w:ascii="Arial" w:hAnsi="Arial" w:cs="Arial"/>
        </w:rPr>
      </w:pPr>
      <w:r w:rsidRPr="004F5820">
        <w:rPr>
          <w:rFonts w:ascii="Arial" w:hAnsi="Arial" w:cs="Arial"/>
        </w:rPr>
        <w:t>FCCM Studio</w:t>
      </w:r>
    </w:p>
    <w:p w14:paraId="52247E65" w14:textId="44228590" w:rsidR="008B562F" w:rsidRDefault="00695A49" w:rsidP="00BF0523">
      <w:pPr>
        <w:numPr>
          <w:ilvl w:val="0"/>
          <w:numId w:val="4"/>
        </w:numPr>
        <w:tabs>
          <w:tab w:val="clear" w:pos="720"/>
        </w:tabs>
        <w:spacing w:after="60"/>
        <w:jc w:val="both"/>
        <w:rPr>
          <w:rFonts w:ascii="Arial" w:hAnsi="Arial" w:cs="Arial"/>
        </w:rPr>
      </w:pPr>
      <w:r w:rsidRPr="00F56CB8">
        <w:rPr>
          <w:rFonts w:ascii="Arial" w:hAnsi="Arial" w:cs="Arial"/>
        </w:rPr>
        <w:t>Credit Risk Pooling</w:t>
      </w:r>
      <w:r w:rsidR="00BD275B" w:rsidRPr="00F56CB8">
        <w:rPr>
          <w:rFonts w:ascii="Arial" w:hAnsi="Arial" w:cs="Arial"/>
        </w:rPr>
        <w:t xml:space="preserve"> &amp; Estimation</w:t>
      </w:r>
    </w:p>
    <w:p w14:paraId="7B6AB495" w14:textId="77777777" w:rsidR="00F56CB8" w:rsidRPr="00F56CB8" w:rsidRDefault="00F56CB8" w:rsidP="00F56CB8">
      <w:pPr>
        <w:spacing w:after="60"/>
        <w:ind w:left="720"/>
        <w:jc w:val="both"/>
        <w:rPr>
          <w:rFonts w:ascii="Arial" w:hAnsi="Arial" w:cs="Arial"/>
        </w:rPr>
      </w:pPr>
    </w:p>
    <w:p w14:paraId="5D11DD34" w14:textId="77777777" w:rsidR="00CC09D2" w:rsidRPr="00467C95" w:rsidRDefault="00CC09D2" w:rsidP="00CC09D2">
      <w:pPr>
        <w:pStyle w:val="Overskrift3"/>
        <w:widowControl/>
        <w:rPr>
          <w:rFonts w:cs="Arial"/>
          <w:sz w:val="22"/>
          <w:szCs w:val="22"/>
          <w:u w:val="single"/>
          <w:lang w:val="en-US"/>
        </w:rPr>
      </w:pPr>
      <w:r w:rsidRPr="00467C95">
        <w:rPr>
          <w:rFonts w:cs="Arial"/>
          <w:sz w:val="22"/>
          <w:szCs w:val="22"/>
          <w:u w:val="single"/>
          <w:lang w:val="en-US"/>
        </w:rPr>
        <w:t>Domain, Technology and Met</w:t>
      </w:r>
      <w:r w:rsidR="00C43677" w:rsidRPr="00467C95">
        <w:rPr>
          <w:rFonts w:cs="Arial"/>
          <w:sz w:val="22"/>
          <w:szCs w:val="22"/>
          <w:u w:val="single"/>
          <w:lang w:val="en-US"/>
        </w:rPr>
        <w:t>hods:</w:t>
      </w:r>
    </w:p>
    <w:tbl>
      <w:tblPr>
        <w:tblW w:w="9378" w:type="dxa"/>
        <w:tblLayout w:type="fixed"/>
        <w:tblLook w:val="0000" w:firstRow="0" w:lastRow="0" w:firstColumn="0" w:lastColumn="0" w:noHBand="0" w:noVBand="0"/>
      </w:tblPr>
      <w:tblGrid>
        <w:gridCol w:w="2538"/>
        <w:gridCol w:w="450"/>
        <w:gridCol w:w="6390"/>
      </w:tblGrid>
      <w:tr w:rsidR="009930CF" w:rsidRPr="004F5820" w14:paraId="4DC45717" w14:textId="77777777" w:rsidTr="00F56CB8">
        <w:trPr>
          <w:trHeight w:val="108"/>
        </w:trPr>
        <w:tc>
          <w:tcPr>
            <w:tcW w:w="2538" w:type="dxa"/>
          </w:tcPr>
          <w:p w14:paraId="115FFF0B" w14:textId="77777777" w:rsidR="009930CF" w:rsidRPr="004F5820" w:rsidRDefault="009930CF" w:rsidP="00FE10D6">
            <w:pPr>
              <w:jc w:val="both"/>
              <w:rPr>
                <w:rFonts w:ascii="Arial" w:hAnsi="Arial" w:cs="Arial"/>
                <w:b/>
                <w:bCs/>
              </w:rPr>
            </w:pPr>
            <w:r w:rsidRPr="004F5820">
              <w:rPr>
                <w:rFonts w:ascii="Arial" w:hAnsi="Arial" w:cs="Arial"/>
                <w:b/>
                <w:bCs/>
              </w:rPr>
              <w:t>Proprietary Tools</w:t>
            </w:r>
          </w:p>
        </w:tc>
        <w:tc>
          <w:tcPr>
            <w:tcW w:w="450" w:type="dxa"/>
          </w:tcPr>
          <w:p w14:paraId="2AC7F2BC" w14:textId="77777777" w:rsidR="009930CF" w:rsidRPr="004F5820" w:rsidRDefault="009930CF" w:rsidP="00FE10D6">
            <w:pPr>
              <w:jc w:val="both"/>
              <w:rPr>
                <w:rFonts w:ascii="Arial" w:hAnsi="Arial" w:cs="Arial"/>
                <w:b/>
              </w:rPr>
            </w:pPr>
            <w:r w:rsidRPr="004F5820">
              <w:rPr>
                <w:rFonts w:ascii="Arial" w:hAnsi="Arial" w:cs="Arial"/>
                <w:b/>
              </w:rPr>
              <w:t>:</w:t>
            </w:r>
          </w:p>
        </w:tc>
        <w:tc>
          <w:tcPr>
            <w:tcW w:w="6390" w:type="dxa"/>
          </w:tcPr>
          <w:p w14:paraId="53B7D071" w14:textId="342EF843" w:rsidR="009930CF" w:rsidRPr="004F5820" w:rsidRDefault="009930CF" w:rsidP="00FE10D6">
            <w:pPr>
              <w:jc w:val="both"/>
              <w:rPr>
                <w:rFonts w:ascii="Arial" w:hAnsi="Arial" w:cs="Arial"/>
              </w:rPr>
            </w:pPr>
            <w:r w:rsidRPr="004F5820">
              <w:rPr>
                <w:rFonts w:ascii="Arial" w:hAnsi="Arial" w:cs="Arial"/>
              </w:rPr>
              <w:t xml:space="preserve">OFSAAI Product </w:t>
            </w:r>
            <w:r w:rsidR="003A54AD" w:rsidRPr="004F5820">
              <w:rPr>
                <w:rFonts w:ascii="Arial" w:hAnsi="Arial" w:cs="Arial"/>
              </w:rPr>
              <w:t>tools (</w:t>
            </w:r>
            <w:r w:rsidR="007F1E73" w:rsidRPr="004F5820">
              <w:rPr>
                <w:rFonts w:ascii="Arial" w:hAnsi="Arial" w:cs="Arial"/>
              </w:rPr>
              <w:t xml:space="preserve">O-Jet </w:t>
            </w:r>
            <w:r w:rsidRPr="004F5820">
              <w:rPr>
                <w:rFonts w:ascii="Arial" w:hAnsi="Arial" w:cs="Arial"/>
              </w:rPr>
              <w:t>Forms Framework</w:t>
            </w:r>
            <w:r w:rsidR="007F1E73" w:rsidRPr="004F5820">
              <w:rPr>
                <w:rFonts w:ascii="Arial" w:hAnsi="Arial" w:cs="Arial"/>
              </w:rPr>
              <w:t>, PMF, Batch</w:t>
            </w:r>
            <w:r w:rsidR="00232C15" w:rsidRPr="004F5820">
              <w:rPr>
                <w:rFonts w:ascii="Arial" w:hAnsi="Arial" w:cs="Arial"/>
              </w:rPr>
              <w:t>es</w:t>
            </w:r>
            <w:r w:rsidR="007F1E73" w:rsidRPr="004F5820">
              <w:rPr>
                <w:rFonts w:ascii="Arial" w:hAnsi="Arial" w:cs="Arial"/>
              </w:rPr>
              <w:t>,</w:t>
            </w:r>
            <w:r w:rsidR="00232C15" w:rsidRPr="004F5820">
              <w:rPr>
                <w:rFonts w:ascii="Arial" w:hAnsi="Arial" w:cs="Arial"/>
              </w:rPr>
              <w:t xml:space="preserve"> T2</w:t>
            </w:r>
            <w:r w:rsidR="00581716" w:rsidRPr="004F5820">
              <w:rPr>
                <w:rFonts w:ascii="Arial" w:hAnsi="Arial" w:cs="Arial"/>
              </w:rPr>
              <w:t>T, RRF</w:t>
            </w:r>
            <w:r w:rsidR="00232C15" w:rsidRPr="004F5820">
              <w:rPr>
                <w:rFonts w:ascii="Arial" w:hAnsi="Arial" w:cs="Arial"/>
              </w:rPr>
              <w:t>,</w:t>
            </w:r>
            <w:r w:rsidR="007F1E73" w:rsidRPr="004F5820">
              <w:rPr>
                <w:rFonts w:ascii="Arial" w:hAnsi="Arial" w:cs="Arial"/>
              </w:rPr>
              <w:t xml:space="preserve"> etc.,)</w:t>
            </w:r>
          </w:p>
        </w:tc>
      </w:tr>
      <w:tr w:rsidR="009930CF" w:rsidRPr="004F5820" w14:paraId="6CD07A5E" w14:textId="77777777" w:rsidTr="00F56CB8">
        <w:trPr>
          <w:trHeight w:val="108"/>
        </w:trPr>
        <w:tc>
          <w:tcPr>
            <w:tcW w:w="2538" w:type="dxa"/>
          </w:tcPr>
          <w:p w14:paraId="004DF79C" w14:textId="77777777" w:rsidR="009930CF" w:rsidRPr="004F5820" w:rsidRDefault="009930CF" w:rsidP="009930CF">
            <w:pPr>
              <w:jc w:val="both"/>
              <w:rPr>
                <w:rFonts w:ascii="Arial" w:hAnsi="Arial" w:cs="Arial"/>
                <w:b/>
                <w:bCs/>
              </w:rPr>
            </w:pPr>
            <w:r w:rsidRPr="004F5820">
              <w:rPr>
                <w:rFonts w:ascii="Arial" w:hAnsi="Arial" w:cs="Arial"/>
                <w:b/>
                <w:bCs/>
              </w:rPr>
              <w:t>Operating Systems</w:t>
            </w:r>
          </w:p>
        </w:tc>
        <w:tc>
          <w:tcPr>
            <w:tcW w:w="450" w:type="dxa"/>
          </w:tcPr>
          <w:p w14:paraId="4A20BE83" w14:textId="77777777" w:rsidR="009930CF" w:rsidRPr="004F5820" w:rsidRDefault="009930CF" w:rsidP="009930CF">
            <w:pPr>
              <w:jc w:val="both"/>
              <w:rPr>
                <w:rFonts w:ascii="Arial" w:hAnsi="Arial" w:cs="Arial"/>
                <w:b/>
              </w:rPr>
            </w:pPr>
            <w:r w:rsidRPr="004F5820">
              <w:rPr>
                <w:rFonts w:ascii="Arial" w:hAnsi="Arial" w:cs="Arial"/>
                <w:b/>
              </w:rPr>
              <w:t>:</w:t>
            </w:r>
          </w:p>
        </w:tc>
        <w:tc>
          <w:tcPr>
            <w:tcW w:w="6390" w:type="dxa"/>
          </w:tcPr>
          <w:p w14:paraId="65399330" w14:textId="77777777" w:rsidR="009930CF" w:rsidRPr="004F5820" w:rsidRDefault="009930CF" w:rsidP="009930CF">
            <w:pPr>
              <w:jc w:val="both"/>
              <w:rPr>
                <w:rFonts w:ascii="Arial" w:hAnsi="Arial" w:cs="Arial"/>
              </w:rPr>
            </w:pPr>
            <w:r w:rsidRPr="004F5820">
              <w:rPr>
                <w:rFonts w:ascii="Arial" w:hAnsi="Arial" w:cs="Arial"/>
              </w:rPr>
              <w:t>Windows, Unix</w:t>
            </w:r>
          </w:p>
        </w:tc>
      </w:tr>
      <w:tr w:rsidR="009930CF" w:rsidRPr="004F5820" w14:paraId="1143DB4C" w14:textId="77777777" w:rsidTr="00F56CB8">
        <w:trPr>
          <w:trHeight w:val="108"/>
        </w:trPr>
        <w:tc>
          <w:tcPr>
            <w:tcW w:w="2538" w:type="dxa"/>
          </w:tcPr>
          <w:p w14:paraId="14F35180" w14:textId="77777777" w:rsidR="009930CF" w:rsidRPr="004F5820" w:rsidRDefault="009930CF" w:rsidP="009930CF">
            <w:pPr>
              <w:jc w:val="both"/>
              <w:rPr>
                <w:rFonts w:ascii="Arial" w:hAnsi="Arial" w:cs="Arial"/>
                <w:b/>
                <w:bCs/>
              </w:rPr>
            </w:pPr>
            <w:r w:rsidRPr="004F5820">
              <w:rPr>
                <w:rFonts w:ascii="Arial" w:hAnsi="Arial" w:cs="Arial"/>
                <w:b/>
                <w:bCs/>
              </w:rPr>
              <w:t>Databases</w:t>
            </w:r>
          </w:p>
        </w:tc>
        <w:tc>
          <w:tcPr>
            <w:tcW w:w="450" w:type="dxa"/>
          </w:tcPr>
          <w:p w14:paraId="558A5DF6" w14:textId="77777777" w:rsidR="009930CF" w:rsidRPr="004F5820" w:rsidRDefault="009930CF" w:rsidP="009930CF">
            <w:pPr>
              <w:jc w:val="both"/>
              <w:rPr>
                <w:rFonts w:ascii="Arial" w:hAnsi="Arial" w:cs="Arial"/>
                <w:b/>
              </w:rPr>
            </w:pPr>
            <w:r w:rsidRPr="004F5820">
              <w:rPr>
                <w:rFonts w:ascii="Arial" w:hAnsi="Arial" w:cs="Arial"/>
                <w:b/>
              </w:rPr>
              <w:t>:</w:t>
            </w:r>
          </w:p>
        </w:tc>
        <w:tc>
          <w:tcPr>
            <w:tcW w:w="6390" w:type="dxa"/>
          </w:tcPr>
          <w:p w14:paraId="384384A1" w14:textId="77777777" w:rsidR="00110CFE" w:rsidRPr="004F5820" w:rsidRDefault="009930CF" w:rsidP="009930CF">
            <w:pPr>
              <w:jc w:val="both"/>
              <w:rPr>
                <w:rFonts w:ascii="Arial" w:hAnsi="Arial" w:cs="Arial"/>
              </w:rPr>
            </w:pPr>
            <w:r w:rsidRPr="004F5820">
              <w:rPr>
                <w:rFonts w:ascii="Arial" w:hAnsi="Arial" w:cs="Arial"/>
              </w:rPr>
              <w:t>Oracle 10 &amp; 11g</w:t>
            </w:r>
          </w:p>
        </w:tc>
      </w:tr>
      <w:tr w:rsidR="00110CFE" w:rsidRPr="004F5820" w14:paraId="4E9ADD6C" w14:textId="77777777" w:rsidTr="00F56CB8">
        <w:trPr>
          <w:trHeight w:val="108"/>
        </w:trPr>
        <w:tc>
          <w:tcPr>
            <w:tcW w:w="2538" w:type="dxa"/>
          </w:tcPr>
          <w:p w14:paraId="7340BF09" w14:textId="77777777" w:rsidR="00110CFE" w:rsidRPr="004F5820" w:rsidRDefault="003349B7" w:rsidP="009930CF">
            <w:pPr>
              <w:jc w:val="both"/>
              <w:rPr>
                <w:rFonts w:ascii="Arial" w:hAnsi="Arial" w:cs="Arial"/>
                <w:b/>
                <w:bCs/>
              </w:rPr>
            </w:pPr>
            <w:r w:rsidRPr="004F5820">
              <w:rPr>
                <w:rFonts w:ascii="Arial" w:hAnsi="Arial" w:cs="Arial"/>
                <w:b/>
                <w:bCs/>
              </w:rPr>
              <w:lastRenderedPageBreak/>
              <w:t xml:space="preserve">Programming </w:t>
            </w:r>
            <w:r w:rsidR="00110CFE" w:rsidRPr="004F5820">
              <w:rPr>
                <w:rFonts w:ascii="Arial" w:hAnsi="Arial" w:cs="Arial"/>
                <w:b/>
                <w:bCs/>
              </w:rPr>
              <w:t>Language</w:t>
            </w:r>
          </w:p>
        </w:tc>
        <w:tc>
          <w:tcPr>
            <w:tcW w:w="450" w:type="dxa"/>
          </w:tcPr>
          <w:p w14:paraId="15EDA09A" w14:textId="77777777" w:rsidR="00110CFE" w:rsidRPr="004F5820" w:rsidRDefault="00110CFE" w:rsidP="009930CF">
            <w:pPr>
              <w:jc w:val="both"/>
              <w:rPr>
                <w:rFonts w:ascii="Arial" w:hAnsi="Arial" w:cs="Arial"/>
                <w:b/>
              </w:rPr>
            </w:pPr>
            <w:r w:rsidRPr="004F5820">
              <w:rPr>
                <w:rFonts w:ascii="Arial" w:hAnsi="Arial" w:cs="Arial"/>
                <w:b/>
              </w:rPr>
              <w:t>:</w:t>
            </w:r>
          </w:p>
        </w:tc>
        <w:tc>
          <w:tcPr>
            <w:tcW w:w="6390" w:type="dxa"/>
          </w:tcPr>
          <w:p w14:paraId="5836EFD0" w14:textId="77777777" w:rsidR="00110CFE" w:rsidRPr="004F5820" w:rsidRDefault="00110CFE" w:rsidP="009930CF">
            <w:pPr>
              <w:jc w:val="both"/>
              <w:rPr>
                <w:rFonts w:ascii="Arial" w:hAnsi="Arial" w:cs="Arial"/>
              </w:rPr>
            </w:pPr>
            <w:r w:rsidRPr="004F5820">
              <w:rPr>
                <w:rFonts w:ascii="Arial" w:hAnsi="Arial" w:cs="Arial"/>
              </w:rPr>
              <w:t>Python</w:t>
            </w:r>
          </w:p>
        </w:tc>
      </w:tr>
      <w:tr w:rsidR="009930CF" w:rsidRPr="004F5820" w14:paraId="3E48C983" w14:textId="77777777" w:rsidTr="00F56CB8">
        <w:tc>
          <w:tcPr>
            <w:tcW w:w="2538" w:type="dxa"/>
          </w:tcPr>
          <w:p w14:paraId="262D506D" w14:textId="77777777" w:rsidR="009930CF" w:rsidRPr="004F5820" w:rsidRDefault="009930CF" w:rsidP="009930CF">
            <w:pPr>
              <w:jc w:val="both"/>
              <w:rPr>
                <w:rFonts w:ascii="Arial" w:hAnsi="Arial" w:cs="Arial"/>
                <w:b/>
                <w:bCs/>
              </w:rPr>
            </w:pPr>
            <w:r w:rsidRPr="004F5820">
              <w:rPr>
                <w:rFonts w:ascii="Arial" w:hAnsi="Arial" w:cs="Arial"/>
                <w:b/>
                <w:bCs/>
              </w:rPr>
              <w:t>Web</w:t>
            </w:r>
          </w:p>
        </w:tc>
        <w:tc>
          <w:tcPr>
            <w:tcW w:w="450" w:type="dxa"/>
          </w:tcPr>
          <w:p w14:paraId="3373376C" w14:textId="77777777" w:rsidR="009930CF" w:rsidRPr="004F5820" w:rsidRDefault="009930CF" w:rsidP="009930CF">
            <w:pPr>
              <w:jc w:val="both"/>
              <w:rPr>
                <w:rFonts w:ascii="Arial" w:hAnsi="Arial" w:cs="Arial"/>
                <w:b/>
              </w:rPr>
            </w:pPr>
            <w:r w:rsidRPr="004F5820">
              <w:rPr>
                <w:rFonts w:ascii="Arial" w:hAnsi="Arial" w:cs="Arial"/>
                <w:b/>
              </w:rPr>
              <w:t>:</w:t>
            </w:r>
          </w:p>
        </w:tc>
        <w:tc>
          <w:tcPr>
            <w:tcW w:w="6390" w:type="dxa"/>
          </w:tcPr>
          <w:p w14:paraId="6621EB32" w14:textId="77777777" w:rsidR="009930CF" w:rsidRPr="004F5820" w:rsidRDefault="003A54AD" w:rsidP="009930CF">
            <w:pPr>
              <w:jc w:val="both"/>
              <w:rPr>
                <w:rFonts w:ascii="Arial" w:hAnsi="Arial" w:cs="Arial"/>
              </w:rPr>
            </w:pPr>
            <w:r w:rsidRPr="004F5820">
              <w:rPr>
                <w:rFonts w:ascii="Arial" w:hAnsi="Arial" w:cs="Arial"/>
              </w:rPr>
              <w:t>WebLogic</w:t>
            </w:r>
            <w:r w:rsidR="0086676F" w:rsidRPr="004F5820">
              <w:rPr>
                <w:rFonts w:ascii="Arial" w:hAnsi="Arial" w:cs="Arial"/>
              </w:rPr>
              <w:t xml:space="preserve">, </w:t>
            </w:r>
            <w:r w:rsidR="009930CF" w:rsidRPr="004F5820">
              <w:rPr>
                <w:rFonts w:ascii="Arial" w:hAnsi="Arial" w:cs="Arial"/>
              </w:rPr>
              <w:t>XML</w:t>
            </w:r>
          </w:p>
        </w:tc>
      </w:tr>
      <w:tr w:rsidR="009930CF" w:rsidRPr="004F5820" w14:paraId="1922E9A9" w14:textId="77777777" w:rsidTr="00F56CB8">
        <w:tc>
          <w:tcPr>
            <w:tcW w:w="2538" w:type="dxa"/>
          </w:tcPr>
          <w:p w14:paraId="09677318" w14:textId="77777777" w:rsidR="009930CF" w:rsidRPr="004F5820" w:rsidRDefault="009930CF" w:rsidP="009930CF">
            <w:pPr>
              <w:jc w:val="both"/>
              <w:rPr>
                <w:rFonts w:ascii="Arial" w:hAnsi="Arial" w:cs="Arial"/>
                <w:b/>
                <w:bCs/>
              </w:rPr>
            </w:pPr>
            <w:r w:rsidRPr="004F5820">
              <w:rPr>
                <w:rFonts w:ascii="Arial" w:hAnsi="Arial" w:cs="Arial"/>
                <w:b/>
                <w:bCs/>
              </w:rPr>
              <w:t>Modeling Tool</w:t>
            </w:r>
          </w:p>
        </w:tc>
        <w:tc>
          <w:tcPr>
            <w:tcW w:w="450" w:type="dxa"/>
          </w:tcPr>
          <w:p w14:paraId="60B724A7" w14:textId="77777777" w:rsidR="009930CF" w:rsidRPr="004F5820" w:rsidRDefault="009930CF" w:rsidP="009930CF">
            <w:pPr>
              <w:jc w:val="both"/>
              <w:rPr>
                <w:rFonts w:ascii="Arial" w:hAnsi="Arial" w:cs="Arial"/>
                <w:b/>
              </w:rPr>
            </w:pPr>
            <w:r w:rsidRPr="004F5820">
              <w:rPr>
                <w:rFonts w:ascii="Arial" w:hAnsi="Arial" w:cs="Arial"/>
                <w:b/>
              </w:rPr>
              <w:t>:</w:t>
            </w:r>
          </w:p>
        </w:tc>
        <w:tc>
          <w:tcPr>
            <w:tcW w:w="6390" w:type="dxa"/>
          </w:tcPr>
          <w:p w14:paraId="6D05F8B3" w14:textId="77777777" w:rsidR="009930CF" w:rsidRPr="004F5820" w:rsidRDefault="009930CF" w:rsidP="009930CF">
            <w:pPr>
              <w:jc w:val="both"/>
              <w:rPr>
                <w:rFonts w:ascii="Arial" w:hAnsi="Arial" w:cs="Arial"/>
              </w:rPr>
            </w:pPr>
            <w:r w:rsidRPr="004F5820">
              <w:rPr>
                <w:rFonts w:ascii="Arial" w:hAnsi="Arial" w:cs="Arial"/>
              </w:rPr>
              <w:t>Erwin</w:t>
            </w:r>
          </w:p>
        </w:tc>
      </w:tr>
      <w:tr w:rsidR="009930CF" w:rsidRPr="004F5820" w14:paraId="3AC7CC57" w14:textId="77777777" w:rsidTr="00F56CB8">
        <w:tc>
          <w:tcPr>
            <w:tcW w:w="2538" w:type="dxa"/>
          </w:tcPr>
          <w:p w14:paraId="6B6AAAF8" w14:textId="77777777" w:rsidR="009930CF" w:rsidRPr="004F5820" w:rsidRDefault="009930CF" w:rsidP="009930CF">
            <w:pPr>
              <w:jc w:val="both"/>
              <w:rPr>
                <w:rFonts w:ascii="Arial" w:hAnsi="Arial" w:cs="Arial"/>
                <w:b/>
                <w:bCs/>
              </w:rPr>
            </w:pPr>
            <w:r w:rsidRPr="004F5820">
              <w:rPr>
                <w:rFonts w:ascii="Arial" w:hAnsi="Arial" w:cs="Arial"/>
                <w:b/>
                <w:bCs/>
              </w:rPr>
              <w:t xml:space="preserve">IDE/Tools </w:t>
            </w:r>
          </w:p>
        </w:tc>
        <w:tc>
          <w:tcPr>
            <w:tcW w:w="450" w:type="dxa"/>
          </w:tcPr>
          <w:p w14:paraId="762DDD3C" w14:textId="77777777" w:rsidR="009930CF" w:rsidRPr="004F5820" w:rsidRDefault="009930CF" w:rsidP="009930CF">
            <w:pPr>
              <w:jc w:val="both"/>
              <w:rPr>
                <w:rFonts w:ascii="Arial" w:hAnsi="Arial" w:cs="Arial"/>
                <w:b/>
              </w:rPr>
            </w:pPr>
            <w:r w:rsidRPr="004F5820">
              <w:rPr>
                <w:rFonts w:ascii="Arial" w:hAnsi="Arial" w:cs="Arial"/>
                <w:b/>
              </w:rPr>
              <w:t>:</w:t>
            </w:r>
          </w:p>
        </w:tc>
        <w:tc>
          <w:tcPr>
            <w:tcW w:w="6390" w:type="dxa"/>
          </w:tcPr>
          <w:p w14:paraId="588D2B6D" w14:textId="77777777" w:rsidR="009930CF" w:rsidRPr="004F5820" w:rsidRDefault="009930CF" w:rsidP="009930CF">
            <w:pPr>
              <w:jc w:val="both"/>
              <w:rPr>
                <w:rFonts w:ascii="Arial" w:hAnsi="Arial" w:cs="Arial"/>
              </w:rPr>
            </w:pPr>
            <w:r w:rsidRPr="004F5820">
              <w:rPr>
                <w:rFonts w:ascii="Arial" w:hAnsi="Arial" w:cs="Arial"/>
              </w:rPr>
              <w:t>Toad, PL/SQL</w:t>
            </w:r>
            <w:r w:rsidR="00AC4D66" w:rsidRPr="004F5820">
              <w:rPr>
                <w:rFonts w:ascii="Arial" w:hAnsi="Arial" w:cs="Arial"/>
              </w:rPr>
              <w:t xml:space="preserve"> Developer</w:t>
            </w:r>
            <w:r w:rsidRPr="004F5820">
              <w:rPr>
                <w:rFonts w:ascii="Arial" w:hAnsi="Arial" w:cs="Arial"/>
              </w:rPr>
              <w:t>,</w:t>
            </w:r>
            <w:r w:rsidR="00C55743" w:rsidRPr="004F5820">
              <w:rPr>
                <w:rFonts w:ascii="Arial" w:hAnsi="Arial" w:cs="Arial"/>
              </w:rPr>
              <w:t xml:space="preserve"> </w:t>
            </w:r>
            <w:r w:rsidRPr="004F5820">
              <w:rPr>
                <w:rFonts w:ascii="Arial" w:hAnsi="Arial" w:cs="Arial"/>
              </w:rPr>
              <w:t>SQL Developer</w:t>
            </w:r>
            <w:r w:rsidR="00BF4F1A" w:rsidRPr="004F5820">
              <w:rPr>
                <w:rFonts w:ascii="Arial" w:hAnsi="Arial" w:cs="Arial"/>
              </w:rPr>
              <w:t xml:space="preserve">, </w:t>
            </w:r>
            <w:r w:rsidR="003A54AD" w:rsidRPr="004F5820">
              <w:rPr>
                <w:rFonts w:ascii="Arial" w:hAnsi="Arial" w:cs="Arial"/>
              </w:rPr>
              <w:t>WinSCP</w:t>
            </w:r>
            <w:r w:rsidR="003349B7" w:rsidRPr="004F5820">
              <w:rPr>
                <w:rFonts w:ascii="Arial" w:hAnsi="Arial" w:cs="Arial"/>
              </w:rPr>
              <w:t xml:space="preserve">, </w:t>
            </w:r>
            <w:proofErr w:type="spellStart"/>
            <w:r w:rsidR="003349B7" w:rsidRPr="004F5820">
              <w:rPr>
                <w:rFonts w:ascii="Arial" w:hAnsi="Arial" w:cs="Arial"/>
              </w:rPr>
              <w:t>Jupyter</w:t>
            </w:r>
            <w:proofErr w:type="spellEnd"/>
          </w:p>
        </w:tc>
      </w:tr>
      <w:tr w:rsidR="009930CF" w:rsidRPr="004F5820" w14:paraId="4DEB59CE" w14:textId="77777777" w:rsidTr="00F56CB8">
        <w:tc>
          <w:tcPr>
            <w:tcW w:w="2538" w:type="dxa"/>
          </w:tcPr>
          <w:p w14:paraId="1DF6F3FC" w14:textId="77777777" w:rsidR="009930CF" w:rsidRPr="004F5820" w:rsidRDefault="009930CF" w:rsidP="009930CF">
            <w:pPr>
              <w:jc w:val="both"/>
              <w:rPr>
                <w:rFonts w:ascii="Arial" w:hAnsi="Arial" w:cs="Arial"/>
                <w:b/>
                <w:bCs/>
              </w:rPr>
            </w:pPr>
            <w:r w:rsidRPr="004F5820">
              <w:rPr>
                <w:rFonts w:ascii="Arial" w:hAnsi="Arial" w:cs="Arial"/>
                <w:b/>
                <w:bCs/>
              </w:rPr>
              <w:t>DWH &amp; BI</w:t>
            </w:r>
          </w:p>
        </w:tc>
        <w:tc>
          <w:tcPr>
            <w:tcW w:w="450" w:type="dxa"/>
          </w:tcPr>
          <w:p w14:paraId="25FABDE0" w14:textId="77777777" w:rsidR="009930CF" w:rsidRPr="004F5820" w:rsidRDefault="009930CF" w:rsidP="009930CF">
            <w:pPr>
              <w:jc w:val="both"/>
              <w:rPr>
                <w:rFonts w:ascii="Arial" w:hAnsi="Arial" w:cs="Arial"/>
                <w:b/>
              </w:rPr>
            </w:pPr>
            <w:r w:rsidRPr="004F5820">
              <w:rPr>
                <w:rFonts w:ascii="Arial" w:hAnsi="Arial" w:cs="Arial"/>
                <w:b/>
              </w:rPr>
              <w:t>:</w:t>
            </w:r>
          </w:p>
        </w:tc>
        <w:tc>
          <w:tcPr>
            <w:tcW w:w="6390" w:type="dxa"/>
          </w:tcPr>
          <w:p w14:paraId="1F52FE1D" w14:textId="77777777" w:rsidR="009930CF" w:rsidRPr="004F5820" w:rsidRDefault="009930CF" w:rsidP="009930CF">
            <w:pPr>
              <w:jc w:val="both"/>
              <w:rPr>
                <w:rFonts w:ascii="Arial" w:hAnsi="Arial" w:cs="Arial"/>
              </w:rPr>
            </w:pPr>
            <w:r w:rsidRPr="004F5820">
              <w:rPr>
                <w:rFonts w:ascii="Arial" w:hAnsi="Arial" w:cs="Arial"/>
              </w:rPr>
              <w:t>OBIEE, BI Publisher</w:t>
            </w:r>
            <w:r w:rsidR="0075565C" w:rsidRPr="004F5820">
              <w:rPr>
                <w:rFonts w:ascii="Arial" w:hAnsi="Arial" w:cs="Arial"/>
              </w:rPr>
              <w:t>, Hive</w:t>
            </w:r>
          </w:p>
        </w:tc>
      </w:tr>
    </w:tbl>
    <w:p w14:paraId="58E10150" w14:textId="77777777" w:rsidR="006D39CA" w:rsidRPr="004F5820" w:rsidRDefault="006D39CA" w:rsidP="00CC09D2">
      <w:pPr>
        <w:pStyle w:val="Overskrift3"/>
        <w:rPr>
          <w:rFonts w:cs="Arial"/>
          <w:sz w:val="20"/>
        </w:rPr>
      </w:pPr>
    </w:p>
    <w:p w14:paraId="1C3BB2AD" w14:textId="3E584D44" w:rsidR="00D11908" w:rsidRPr="00D67547" w:rsidRDefault="00D11908" w:rsidP="00CC09D2">
      <w:pPr>
        <w:pStyle w:val="Overskrift3"/>
        <w:rPr>
          <w:rFonts w:cs="Arial"/>
          <w:sz w:val="22"/>
          <w:szCs w:val="22"/>
          <w:u w:val="single"/>
        </w:rPr>
      </w:pPr>
      <w:r w:rsidRPr="00D67547">
        <w:rPr>
          <w:rFonts w:cs="Arial"/>
          <w:sz w:val="22"/>
          <w:szCs w:val="22"/>
          <w:u w:val="single"/>
        </w:rPr>
        <w:t>Certification:</w:t>
      </w:r>
    </w:p>
    <w:p w14:paraId="5C98FD06" w14:textId="3A9BB86F" w:rsidR="00D11908" w:rsidRDefault="00D11908" w:rsidP="00D11908">
      <w:pPr>
        <w:pStyle w:val="Brdtekst"/>
        <w:numPr>
          <w:ilvl w:val="0"/>
          <w:numId w:val="18"/>
        </w:numPr>
        <w:rPr>
          <w:rFonts w:cs="Arial"/>
          <w:lang w:val="en-US"/>
        </w:rPr>
      </w:pPr>
      <w:r w:rsidRPr="004F5820">
        <w:rPr>
          <w:rFonts w:cs="Arial"/>
          <w:lang w:val="en-US"/>
        </w:rPr>
        <w:t>Certified in Data Analysis with Python</w:t>
      </w:r>
    </w:p>
    <w:p w14:paraId="02FF3D77" w14:textId="7C4C087C" w:rsidR="008F7A05" w:rsidRPr="004F5820" w:rsidRDefault="008F7A05" w:rsidP="00D11908">
      <w:pPr>
        <w:pStyle w:val="Brdtekst"/>
        <w:numPr>
          <w:ilvl w:val="0"/>
          <w:numId w:val="18"/>
        </w:numPr>
        <w:rPr>
          <w:rFonts w:cs="Arial"/>
          <w:lang w:val="en-US"/>
        </w:rPr>
      </w:pPr>
      <w:r>
        <w:rPr>
          <w:rFonts w:cs="Arial"/>
          <w:lang w:val="en-US"/>
        </w:rPr>
        <w:t>Certified Scrum Master</w:t>
      </w:r>
    </w:p>
    <w:p w14:paraId="40268775" w14:textId="6C9DBE0C" w:rsidR="008C2A72" w:rsidRPr="004F5820" w:rsidRDefault="008C2A72" w:rsidP="00D11908">
      <w:pPr>
        <w:pStyle w:val="Brdtekst"/>
        <w:numPr>
          <w:ilvl w:val="0"/>
          <w:numId w:val="18"/>
        </w:numPr>
        <w:rPr>
          <w:rFonts w:cs="Arial"/>
          <w:lang w:val="en-US"/>
        </w:rPr>
      </w:pPr>
      <w:r w:rsidRPr="004F5820">
        <w:rPr>
          <w:rFonts w:cs="Arial"/>
          <w:lang w:val="en-US"/>
        </w:rPr>
        <w:t>Oracle Cloud Infrastructure Foundations 2020 Certified Associate</w:t>
      </w:r>
    </w:p>
    <w:p w14:paraId="2F570C9A" w14:textId="77777777" w:rsidR="00DC5D97" w:rsidRPr="004F5820" w:rsidRDefault="00DC5D97" w:rsidP="00CC09D2">
      <w:pPr>
        <w:pStyle w:val="Overskrift3"/>
        <w:rPr>
          <w:rFonts w:cs="Arial"/>
          <w:sz w:val="20"/>
        </w:rPr>
      </w:pPr>
    </w:p>
    <w:p w14:paraId="4AFC2CDC" w14:textId="39F962FB" w:rsidR="00CC09D2" w:rsidRPr="004F5820" w:rsidRDefault="00CC09D2" w:rsidP="00CC09D2">
      <w:pPr>
        <w:pStyle w:val="Overskrift3"/>
        <w:rPr>
          <w:rFonts w:cs="Arial"/>
          <w:sz w:val="20"/>
        </w:rPr>
      </w:pPr>
      <w:r w:rsidRPr="00D67547">
        <w:rPr>
          <w:rFonts w:cs="Arial"/>
          <w:sz w:val="22"/>
          <w:szCs w:val="22"/>
          <w:u w:val="single"/>
        </w:rPr>
        <w:t>Education</w:t>
      </w:r>
      <w:r w:rsidR="00C43677" w:rsidRPr="00D67547">
        <w:rPr>
          <w:rFonts w:cs="Arial"/>
          <w:sz w:val="20"/>
          <w:u w:val="single"/>
        </w:rPr>
        <w:t>:</w:t>
      </w:r>
    </w:p>
    <w:tbl>
      <w:tblPr>
        <w:tblpPr w:leftFromText="180" w:rightFromText="180" w:vertAnchor="text" w:horzAnchor="margin" w:tblpXSpec="center" w:tblpY="191"/>
        <w:tblW w:w="103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548"/>
        <w:gridCol w:w="1800"/>
        <w:gridCol w:w="3060"/>
        <w:gridCol w:w="1350"/>
        <w:gridCol w:w="1080"/>
        <w:gridCol w:w="1530"/>
      </w:tblGrid>
      <w:tr w:rsidR="008A3D27" w:rsidRPr="004F5820" w14:paraId="51CCACFD" w14:textId="77777777" w:rsidTr="00DC5D97">
        <w:trPr>
          <w:trHeight w:val="1088"/>
        </w:trPr>
        <w:tc>
          <w:tcPr>
            <w:tcW w:w="1548" w:type="dxa"/>
            <w:vAlign w:val="center"/>
          </w:tcPr>
          <w:p w14:paraId="4751C2BF" w14:textId="77777777" w:rsidR="008A3D27" w:rsidRPr="004F5820" w:rsidRDefault="008A3D27" w:rsidP="003F79A5">
            <w:pPr>
              <w:pStyle w:val="BodyTextIndent"/>
              <w:ind w:left="0"/>
              <w:rPr>
                <w:rFonts w:ascii="Arial" w:hAnsi="Arial" w:cs="Arial"/>
                <w:b/>
              </w:rPr>
            </w:pPr>
            <w:r w:rsidRPr="004F5820">
              <w:rPr>
                <w:rFonts w:ascii="Arial" w:hAnsi="Arial" w:cs="Arial"/>
                <w:b/>
              </w:rPr>
              <w:t>Examination</w:t>
            </w:r>
          </w:p>
          <w:p w14:paraId="26A8F686" w14:textId="77777777" w:rsidR="008A3D27" w:rsidRPr="004F5820" w:rsidRDefault="008A3D27" w:rsidP="003F79A5">
            <w:pPr>
              <w:pStyle w:val="BodyTextIndent"/>
              <w:jc w:val="center"/>
              <w:rPr>
                <w:rFonts w:ascii="Arial" w:hAnsi="Arial" w:cs="Arial"/>
                <w:b/>
              </w:rPr>
            </w:pPr>
          </w:p>
        </w:tc>
        <w:tc>
          <w:tcPr>
            <w:tcW w:w="1800" w:type="dxa"/>
            <w:vAlign w:val="center"/>
          </w:tcPr>
          <w:p w14:paraId="3B06440D" w14:textId="77777777" w:rsidR="008A3D27" w:rsidRPr="004F5820" w:rsidRDefault="008A3D27" w:rsidP="003F79A5">
            <w:pPr>
              <w:pStyle w:val="BodyTextIndent"/>
              <w:ind w:left="0"/>
              <w:rPr>
                <w:rFonts w:ascii="Arial" w:hAnsi="Arial" w:cs="Arial"/>
                <w:b/>
              </w:rPr>
            </w:pPr>
            <w:r w:rsidRPr="004F5820">
              <w:rPr>
                <w:rFonts w:ascii="Arial" w:hAnsi="Arial" w:cs="Arial"/>
                <w:b/>
              </w:rPr>
              <w:t>Discipline/</w:t>
            </w:r>
          </w:p>
          <w:p w14:paraId="7A6D8A99" w14:textId="77777777" w:rsidR="008A3D27" w:rsidRPr="004F5820" w:rsidRDefault="008A3D27" w:rsidP="003F79A5">
            <w:pPr>
              <w:pStyle w:val="BodyTextIndent"/>
              <w:ind w:left="0"/>
              <w:rPr>
                <w:rFonts w:ascii="Arial" w:hAnsi="Arial" w:cs="Arial"/>
                <w:b/>
              </w:rPr>
            </w:pPr>
            <w:r w:rsidRPr="004F5820">
              <w:rPr>
                <w:rFonts w:ascii="Arial" w:hAnsi="Arial" w:cs="Arial"/>
                <w:b/>
              </w:rPr>
              <w:t>Specialization</w:t>
            </w:r>
          </w:p>
        </w:tc>
        <w:tc>
          <w:tcPr>
            <w:tcW w:w="3060" w:type="dxa"/>
            <w:vAlign w:val="center"/>
          </w:tcPr>
          <w:p w14:paraId="576B14A7" w14:textId="77777777" w:rsidR="008A3D27" w:rsidRPr="004F5820" w:rsidRDefault="008A3D27" w:rsidP="003F79A5">
            <w:pPr>
              <w:pStyle w:val="BodyTextIndent"/>
              <w:jc w:val="center"/>
              <w:rPr>
                <w:rFonts w:ascii="Arial" w:hAnsi="Arial" w:cs="Arial"/>
                <w:b/>
              </w:rPr>
            </w:pPr>
            <w:r w:rsidRPr="004F5820">
              <w:rPr>
                <w:rFonts w:ascii="Arial" w:hAnsi="Arial" w:cs="Arial"/>
                <w:b/>
              </w:rPr>
              <w:t>School/college</w:t>
            </w:r>
          </w:p>
        </w:tc>
        <w:tc>
          <w:tcPr>
            <w:tcW w:w="1350" w:type="dxa"/>
            <w:vAlign w:val="center"/>
          </w:tcPr>
          <w:p w14:paraId="42043B49" w14:textId="77777777" w:rsidR="008A3D27" w:rsidRPr="004F5820" w:rsidRDefault="008A3D27" w:rsidP="003F79A5">
            <w:pPr>
              <w:pStyle w:val="BodyTextIndent"/>
              <w:ind w:left="0"/>
              <w:rPr>
                <w:rFonts w:ascii="Arial" w:hAnsi="Arial" w:cs="Arial"/>
                <w:b/>
              </w:rPr>
            </w:pPr>
            <w:r w:rsidRPr="004F5820">
              <w:rPr>
                <w:rFonts w:ascii="Arial" w:hAnsi="Arial" w:cs="Arial"/>
                <w:b/>
              </w:rPr>
              <w:t>Board/</w:t>
            </w:r>
          </w:p>
          <w:p w14:paraId="37633996" w14:textId="77777777" w:rsidR="008A3D27" w:rsidRPr="004F5820" w:rsidRDefault="008A3D27" w:rsidP="003F79A5">
            <w:pPr>
              <w:pStyle w:val="BodyTextIndent"/>
              <w:ind w:left="0"/>
              <w:rPr>
                <w:rFonts w:ascii="Arial" w:hAnsi="Arial" w:cs="Arial"/>
                <w:b/>
              </w:rPr>
            </w:pPr>
            <w:r w:rsidRPr="004F5820">
              <w:rPr>
                <w:rFonts w:ascii="Arial" w:hAnsi="Arial" w:cs="Arial"/>
                <w:b/>
              </w:rPr>
              <w:t>University</w:t>
            </w:r>
          </w:p>
        </w:tc>
        <w:tc>
          <w:tcPr>
            <w:tcW w:w="1080" w:type="dxa"/>
            <w:vAlign w:val="center"/>
          </w:tcPr>
          <w:p w14:paraId="74A4EFB4" w14:textId="77777777" w:rsidR="008A3D27" w:rsidRPr="004F5820" w:rsidRDefault="008A3D27" w:rsidP="003F79A5">
            <w:pPr>
              <w:pStyle w:val="BodyTextIndent"/>
              <w:ind w:left="0"/>
              <w:rPr>
                <w:rFonts w:ascii="Arial" w:hAnsi="Arial" w:cs="Arial"/>
                <w:b/>
              </w:rPr>
            </w:pPr>
            <w:r w:rsidRPr="004F5820">
              <w:rPr>
                <w:rFonts w:ascii="Arial" w:hAnsi="Arial" w:cs="Arial"/>
                <w:b/>
              </w:rPr>
              <w:t>Year of Passing</w:t>
            </w:r>
          </w:p>
        </w:tc>
        <w:tc>
          <w:tcPr>
            <w:tcW w:w="1530" w:type="dxa"/>
            <w:vAlign w:val="center"/>
          </w:tcPr>
          <w:p w14:paraId="768CBFC7" w14:textId="77777777" w:rsidR="008A3D27" w:rsidRPr="004F5820" w:rsidRDefault="008A3D27" w:rsidP="003F79A5">
            <w:pPr>
              <w:pStyle w:val="BodyTextIndent"/>
              <w:ind w:left="0" w:right="-153"/>
              <w:rPr>
                <w:rFonts w:ascii="Arial" w:hAnsi="Arial" w:cs="Arial"/>
                <w:b/>
              </w:rPr>
            </w:pPr>
            <w:r w:rsidRPr="004F5820">
              <w:rPr>
                <w:rFonts w:ascii="Arial" w:hAnsi="Arial" w:cs="Arial"/>
                <w:b/>
              </w:rPr>
              <w:t>Percentage</w:t>
            </w:r>
          </w:p>
          <w:p w14:paraId="10A62B02" w14:textId="77777777" w:rsidR="008A3D27" w:rsidRPr="004F5820" w:rsidRDefault="008A3D27" w:rsidP="003F79A5">
            <w:pPr>
              <w:pStyle w:val="BodyTextIndent"/>
              <w:ind w:left="18"/>
              <w:jc w:val="center"/>
              <w:rPr>
                <w:rFonts w:ascii="Arial" w:hAnsi="Arial" w:cs="Arial"/>
                <w:b/>
              </w:rPr>
            </w:pPr>
          </w:p>
        </w:tc>
      </w:tr>
      <w:tr w:rsidR="008A3D27" w:rsidRPr="004F5820" w14:paraId="0476EC4C" w14:textId="77777777" w:rsidTr="00DC5D97">
        <w:trPr>
          <w:trHeight w:val="637"/>
        </w:trPr>
        <w:tc>
          <w:tcPr>
            <w:tcW w:w="1548" w:type="dxa"/>
          </w:tcPr>
          <w:p w14:paraId="341547C4" w14:textId="77777777" w:rsidR="008A3D27" w:rsidRPr="004F5820" w:rsidRDefault="008A3D27" w:rsidP="003F79A5">
            <w:pPr>
              <w:pStyle w:val="BodyTextIndent"/>
              <w:rPr>
                <w:rFonts w:ascii="Arial" w:hAnsi="Arial" w:cs="Arial"/>
                <w:b/>
              </w:rPr>
            </w:pPr>
            <w:r w:rsidRPr="004F5820">
              <w:rPr>
                <w:rFonts w:ascii="Arial" w:hAnsi="Arial" w:cs="Arial"/>
                <w:b/>
              </w:rPr>
              <w:t xml:space="preserve">     </w:t>
            </w:r>
          </w:p>
          <w:p w14:paraId="2F6F0C96" w14:textId="1DA6E43F" w:rsidR="008A3D27" w:rsidRPr="004F5820" w:rsidRDefault="00EB53A3" w:rsidP="003F79A5">
            <w:pPr>
              <w:pStyle w:val="BodyTextIndent"/>
              <w:jc w:val="center"/>
              <w:rPr>
                <w:rFonts w:ascii="Arial" w:hAnsi="Arial" w:cs="Arial"/>
                <w:b/>
              </w:rPr>
            </w:pPr>
            <w:r w:rsidRPr="004F5820">
              <w:rPr>
                <w:rFonts w:ascii="Arial" w:hAnsi="Arial" w:cs="Arial"/>
                <w:b/>
              </w:rPr>
              <w:t>B. E</w:t>
            </w:r>
          </w:p>
        </w:tc>
        <w:tc>
          <w:tcPr>
            <w:tcW w:w="1800" w:type="dxa"/>
          </w:tcPr>
          <w:p w14:paraId="52429CED" w14:textId="77777777" w:rsidR="008A3D27" w:rsidRPr="004F5820" w:rsidRDefault="008A3D27" w:rsidP="003F79A5">
            <w:pPr>
              <w:pStyle w:val="BodyTextIndent"/>
              <w:ind w:left="0"/>
              <w:rPr>
                <w:rFonts w:ascii="Arial" w:hAnsi="Arial" w:cs="Arial"/>
              </w:rPr>
            </w:pPr>
            <w:r w:rsidRPr="004F5820">
              <w:rPr>
                <w:rFonts w:ascii="Arial" w:hAnsi="Arial" w:cs="Arial"/>
              </w:rPr>
              <w:t xml:space="preserve">Electronics </w:t>
            </w:r>
            <w:r w:rsidR="00091007" w:rsidRPr="004F5820">
              <w:rPr>
                <w:rFonts w:ascii="Arial" w:hAnsi="Arial" w:cs="Arial"/>
              </w:rPr>
              <w:t>and</w:t>
            </w:r>
            <w:r w:rsidRPr="004F5820">
              <w:rPr>
                <w:rFonts w:ascii="Arial" w:hAnsi="Arial" w:cs="Arial"/>
              </w:rPr>
              <w:t xml:space="preserve"> Communication Engineering</w:t>
            </w:r>
          </w:p>
        </w:tc>
        <w:tc>
          <w:tcPr>
            <w:tcW w:w="3060" w:type="dxa"/>
            <w:vAlign w:val="center"/>
          </w:tcPr>
          <w:p w14:paraId="608B000B" w14:textId="77777777" w:rsidR="008A3D27" w:rsidRPr="004F5820" w:rsidRDefault="00177C51" w:rsidP="003F79A5">
            <w:pPr>
              <w:pStyle w:val="BodyTextIndent"/>
              <w:jc w:val="center"/>
              <w:rPr>
                <w:rFonts w:ascii="Arial" w:hAnsi="Arial" w:cs="Arial"/>
              </w:rPr>
            </w:pPr>
            <w:r w:rsidRPr="004F5820">
              <w:rPr>
                <w:rFonts w:ascii="Arial" w:hAnsi="Arial" w:cs="Arial"/>
              </w:rPr>
              <w:t>Adhiparasakthi Engineering</w:t>
            </w:r>
            <w:r w:rsidR="008A3D27" w:rsidRPr="004F5820">
              <w:rPr>
                <w:rFonts w:ascii="Arial" w:hAnsi="Arial" w:cs="Arial"/>
              </w:rPr>
              <w:t xml:space="preserve"> College, Melmaruvathur</w:t>
            </w:r>
          </w:p>
        </w:tc>
        <w:tc>
          <w:tcPr>
            <w:tcW w:w="1350" w:type="dxa"/>
            <w:vAlign w:val="center"/>
          </w:tcPr>
          <w:p w14:paraId="4F8D9EEE" w14:textId="77777777" w:rsidR="008A3D27" w:rsidRPr="004F5820" w:rsidRDefault="008A3D27" w:rsidP="003F79A5">
            <w:pPr>
              <w:pStyle w:val="BodyTextIndent"/>
              <w:ind w:left="0"/>
              <w:rPr>
                <w:rFonts w:ascii="Arial" w:hAnsi="Arial" w:cs="Arial"/>
              </w:rPr>
            </w:pPr>
            <w:r w:rsidRPr="004F5820">
              <w:rPr>
                <w:rFonts w:ascii="Arial" w:hAnsi="Arial" w:cs="Arial"/>
              </w:rPr>
              <w:t>Anna University</w:t>
            </w:r>
          </w:p>
        </w:tc>
        <w:tc>
          <w:tcPr>
            <w:tcW w:w="1080" w:type="dxa"/>
          </w:tcPr>
          <w:p w14:paraId="0716F0BF" w14:textId="77777777" w:rsidR="008A3D27" w:rsidRPr="004F5820" w:rsidRDefault="008A3D27" w:rsidP="00F83ECC">
            <w:pPr>
              <w:pStyle w:val="BodyTextIndent"/>
              <w:ind w:left="0"/>
              <w:rPr>
                <w:rFonts w:ascii="Arial" w:hAnsi="Arial" w:cs="Arial"/>
              </w:rPr>
            </w:pPr>
          </w:p>
          <w:p w14:paraId="161E9286" w14:textId="77777777" w:rsidR="008A3D27" w:rsidRPr="004F5820" w:rsidRDefault="008A3D27" w:rsidP="00F83ECC">
            <w:pPr>
              <w:pStyle w:val="BodyTextIndent"/>
              <w:ind w:left="0"/>
              <w:rPr>
                <w:rFonts w:ascii="Arial" w:hAnsi="Arial" w:cs="Arial"/>
              </w:rPr>
            </w:pPr>
            <w:r w:rsidRPr="004F5820">
              <w:rPr>
                <w:rFonts w:ascii="Arial" w:hAnsi="Arial" w:cs="Arial"/>
              </w:rPr>
              <w:t xml:space="preserve">  </w:t>
            </w:r>
            <w:r w:rsidR="00354067" w:rsidRPr="004F5820">
              <w:rPr>
                <w:rFonts w:ascii="Arial" w:hAnsi="Arial" w:cs="Arial"/>
              </w:rPr>
              <w:t xml:space="preserve">May </w:t>
            </w:r>
            <w:r w:rsidRPr="004F5820">
              <w:rPr>
                <w:rFonts w:ascii="Arial" w:hAnsi="Arial" w:cs="Arial"/>
              </w:rPr>
              <w:t>2007</w:t>
            </w:r>
          </w:p>
        </w:tc>
        <w:tc>
          <w:tcPr>
            <w:tcW w:w="1530" w:type="dxa"/>
            <w:vAlign w:val="center"/>
          </w:tcPr>
          <w:p w14:paraId="2DE7EEEE" w14:textId="77777777" w:rsidR="008A3D27" w:rsidRPr="004F5820" w:rsidRDefault="008A3D27" w:rsidP="00F83ECC">
            <w:pPr>
              <w:pStyle w:val="BodyTextIndent"/>
              <w:ind w:left="0"/>
              <w:rPr>
                <w:rFonts w:ascii="Arial" w:hAnsi="Arial" w:cs="Arial"/>
              </w:rPr>
            </w:pPr>
            <w:r w:rsidRPr="004F5820">
              <w:rPr>
                <w:rFonts w:ascii="Arial" w:hAnsi="Arial" w:cs="Arial"/>
              </w:rPr>
              <w:t>75.3%</w:t>
            </w:r>
          </w:p>
          <w:p w14:paraId="35C5E88B" w14:textId="77777777" w:rsidR="008A3D27" w:rsidRPr="004F5820" w:rsidRDefault="008A3D27" w:rsidP="00F83ECC">
            <w:pPr>
              <w:pStyle w:val="BodyTextIndent"/>
              <w:ind w:left="0"/>
              <w:rPr>
                <w:rFonts w:ascii="Arial" w:hAnsi="Arial" w:cs="Arial"/>
              </w:rPr>
            </w:pPr>
            <w:r w:rsidRPr="004F5820">
              <w:rPr>
                <w:rFonts w:ascii="Arial" w:hAnsi="Arial" w:cs="Arial"/>
              </w:rPr>
              <w:t>(Distinction)</w:t>
            </w:r>
          </w:p>
        </w:tc>
      </w:tr>
      <w:tr w:rsidR="008A3D27" w:rsidRPr="004F5820" w14:paraId="79615F43" w14:textId="77777777" w:rsidTr="00DC5D97">
        <w:trPr>
          <w:trHeight w:val="726"/>
        </w:trPr>
        <w:tc>
          <w:tcPr>
            <w:tcW w:w="1548" w:type="dxa"/>
          </w:tcPr>
          <w:p w14:paraId="6153E43E" w14:textId="77777777" w:rsidR="008A3D27" w:rsidRPr="004F5820" w:rsidRDefault="008A3D27" w:rsidP="003F79A5">
            <w:pPr>
              <w:pStyle w:val="BodyTextIndent"/>
              <w:rPr>
                <w:rFonts w:ascii="Arial" w:hAnsi="Arial" w:cs="Arial"/>
                <w:b/>
              </w:rPr>
            </w:pPr>
          </w:p>
          <w:p w14:paraId="6A68070C" w14:textId="17FB3FF2" w:rsidR="008A3D27" w:rsidRPr="004F5820" w:rsidRDefault="008A3D27" w:rsidP="003F79A5">
            <w:pPr>
              <w:pStyle w:val="BodyTextIndent"/>
              <w:jc w:val="center"/>
              <w:rPr>
                <w:rFonts w:ascii="Arial" w:hAnsi="Arial" w:cs="Arial"/>
                <w:b/>
              </w:rPr>
            </w:pPr>
            <w:r w:rsidRPr="004F5820">
              <w:rPr>
                <w:rFonts w:ascii="Arial" w:hAnsi="Arial" w:cs="Arial"/>
                <w:b/>
              </w:rPr>
              <w:t>H.</w:t>
            </w:r>
            <w:r w:rsidR="00EB53A3">
              <w:rPr>
                <w:rFonts w:ascii="Arial" w:hAnsi="Arial" w:cs="Arial"/>
                <w:b/>
              </w:rPr>
              <w:t xml:space="preserve"> </w:t>
            </w:r>
            <w:r w:rsidR="00EB53A3" w:rsidRPr="004F5820">
              <w:rPr>
                <w:rFonts w:ascii="Arial" w:hAnsi="Arial" w:cs="Arial"/>
                <w:b/>
              </w:rPr>
              <w:t>S. S</w:t>
            </w:r>
          </w:p>
        </w:tc>
        <w:tc>
          <w:tcPr>
            <w:tcW w:w="1800" w:type="dxa"/>
          </w:tcPr>
          <w:p w14:paraId="33E3401C" w14:textId="77777777" w:rsidR="008A3D27" w:rsidRPr="004F5820" w:rsidRDefault="008A3D27" w:rsidP="003F79A5">
            <w:pPr>
              <w:pStyle w:val="BodyTextIndent"/>
              <w:rPr>
                <w:rFonts w:ascii="Arial" w:hAnsi="Arial" w:cs="Arial"/>
              </w:rPr>
            </w:pPr>
          </w:p>
          <w:p w14:paraId="301F4977" w14:textId="77777777" w:rsidR="008A3D27" w:rsidRPr="004F5820" w:rsidRDefault="008A3D27" w:rsidP="003F79A5">
            <w:pPr>
              <w:pStyle w:val="BodyTextIndent"/>
              <w:ind w:left="0"/>
              <w:rPr>
                <w:rFonts w:ascii="Arial" w:hAnsi="Arial" w:cs="Arial"/>
              </w:rPr>
            </w:pPr>
            <w:r w:rsidRPr="004F5820">
              <w:rPr>
                <w:rFonts w:ascii="Arial" w:hAnsi="Arial" w:cs="Arial"/>
              </w:rPr>
              <w:t xml:space="preserve">Computer + </w:t>
            </w:r>
            <w:r w:rsidR="00E536C1" w:rsidRPr="004F5820">
              <w:rPr>
                <w:rFonts w:ascii="Arial" w:hAnsi="Arial" w:cs="Arial"/>
              </w:rPr>
              <w:t>Math’s</w:t>
            </w:r>
            <w:r w:rsidRPr="004F5820">
              <w:rPr>
                <w:rFonts w:ascii="Arial" w:hAnsi="Arial" w:cs="Arial"/>
              </w:rPr>
              <w:t xml:space="preserve"> Stream</w:t>
            </w:r>
          </w:p>
        </w:tc>
        <w:tc>
          <w:tcPr>
            <w:tcW w:w="3060" w:type="dxa"/>
            <w:vAlign w:val="center"/>
          </w:tcPr>
          <w:p w14:paraId="3B522529" w14:textId="77777777" w:rsidR="008A3D27" w:rsidRPr="004F5820" w:rsidRDefault="008A3D27" w:rsidP="003F79A5">
            <w:pPr>
              <w:pStyle w:val="BodyTextIndent"/>
              <w:jc w:val="center"/>
              <w:rPr>
                <w:rFonts w:ascii="Arial" w:hAnsi="Arial" w:cs="Arial"/>
              </w:rPr>
            </w:pPr>
            <w:r w:rsidRPr="004F5820">
              <w:rPr>
                <w:rFonts w:ascii="Arial" w:hAnsi="Arial" w:cs="Arial"/>
              </w:rPr>
              <w:t xml:space="preserve">National Higher Secondary </w:t>
            </w:r>
            <w:r w:rsidR="00177C51" w:rsidRPr="004F5820">
              <w:rPr>
                <w:rFonts w:ascii="Arial" w:hAnsi="Arial" w:cs="Arial"/>
              </w:rPr>
              <w:t>School,</w:t>
            </w:r>
            <w:r w:rsidRPr="004F5820">
              <w:rPr>
                <w:rFonts w:ascii="Arial" w:hAnsi="Arial" w:cs="Arial"/>
              </w:rPr>
              <w:t xml:space="preserve"> </w:t>
            </w:r>
            <w:r w:rsidR="00177C51" w:rsidRPr="004F5820">
              <w:rPr>
                <w:rFonts w:ascii="Arial" w:hAnsi="Arial" w:cs="Arial"/>
              </w:rPr>
              <w:t>Gudiyattam</w:t>
            </w:r>
            <w:r w:rsidRPr="004F5820">
              <w:rPr>
                <w:rFonts w:ascii="Arial" w:hAnsi="Arial" w:cs="Arial"/>
              </w:rPr>
              <w:t>.</w:t>
            </w:r>
          </w:p>
        </w:tc>
        <w:tc>
          <w:tcPr>
            <w:tcW w:w="1350" w:type="dxa"/>
            <w:vAlign w:val="center"/>
          </w:tcPr>
          <w:p w14:paraId="596861F2" w14:textId="77777777" w:rsidR="008A3D27" w:rsidRPr="004F5820" w:rsidRDefault="008A3D27" w:rsidP="003F79A5">
            <w:pPr>
              <w:pStyle w:val="BodyTextIndent"/>
              <w:ind w:left="0"/>
              <w:rPr>
                <w:rFonts w:ascii="Arial" w:hAnsi="Arial" w:cs="Arial"/>
              </w:rPr>
            </w:pPr>
            <w:r w:rsidRPr="004F5820">
              <w:rPr>
                <w:rFonts w:ascii="Arial" w:hAnsi="Arial" w:cs="Arial"/>
              </w:rPr>
              <w:t>State Board</w:t>
            </w:r>
          </w:p>
        </w:tc>
        <w:tc>
          <w:tcPr>
            <w:tcW w:w="1080" w:type="dxa"/>
          </w:tcPr>
          <w:p w14:paraId="148268C5" w14:textId="77777777" w:rsidR="008A3D27" w:rsidRPr="004F5820" w:rsidRDefault="008A3D27" w:rsidP="00F83ECC">
            <w:pPr>
              <w:pStyle w:val="BodyTextIndent"/>
              <w:ind w:left="0"/>
              <w:rPr>
                <w:rFonts w:ascii="Arial" w:hAnsi="Arial" w:cs="Arial"/>
              </w:rPr>
            </w:pPr>
          </w:p>
          <w:p w14:paraId="69F9F799" w14:textId="77777777" w:rsidR="008A3D27" w:rsidRPr="004F5820" w:rsidRDefault="008A3D27" w:rsidP="00F83ECC">
            <w:pPr>
              <w:pStyle w:val="BodyTextIndent"/>
              <w:ind w:left="0"/>
              <w:rPr>
                <w:rFonts w:ascii="Arial" w:hAnsi="Arial" w:cs="Arial"/>
              </w:rPr>
            </w:pPr>
            <w:r w:rsidRPr="004F5820">
              <w:rPr>
                <w:rFonts w:ascii="Arial" w:hAnsi="Arial" w:cs="Arial"/>
              </w:rPr>
              <w:t xml:space="preserve">  </w:t>
            </w:r>
            <w:r w:rsidR="00354067" w:rsidRPr="004F5820">
              <w:rPr>
                <w:rFonts w:ascii="Arial" w:hAnsi="Arial" w:cs="Arial"/>
              </w:rPr>
              <w:t xml:space="preserve"> May </w:t>
            </w:r>
            <w:r w:rsidRPr="004F5820">
              <w:rPr>
                <w:rFonts w:ascii="Arial" w:hAnsi="Arial" w:cs="Arial"/>
              </w:rPr>
              <w:t>2003</w:t>
            </w:r>
          </w:p>
        </w:tc>
        <w:tc>
          <w:tcPr>
            <w:tcW w:w="1530" w:type="dxa"/>
            <w:vAlign w:val="center"/>
          </w:tcPr>
          <w:p w14:paraId="359CA4F7" w14:textId="77777777" w:rsidR="00F83ECC" w:rsidRPr="004F5820" w:rsidRDefault="008A3D27" w:rsidP="00F83ECC">
            <w:pPr>
              <w:pStyle w:val="BodyTextIndent"/>
              <w:ind w:left="0"/>
              <w:rPr>
                <w:rFonts w:ascii="Arial" w:hAnsi="Arial" w:cs="Arial"/>
              </w:rPr>
            </w:pPr>
            <w:r w:rsidRPr="004F5820">
              <w:rPr>
                <w:rFonts w:ascii="Arial" w:hAnsi="Arial" w:cs="Arial"/>
              </w:rPr>
              <w:t>79%</w:t>
            </w:r>
            <w:r w:rsidR="00F83ECC" w:rsidRPr="004F5820">
              <w:rPr>
                <w:rFonts w:ascii="Arial" w:hAnsi="Arial" w:cs="Arial"/>
              </w:rPr>
              <w:t xml:space="preserve"> </w:t>
            </w:r>
          </w:p>
          <w:p w14:paraId="55715F49" w14:textId="77777777" w:rsidR="008A3D27" w:rsidRPr="004F5820" w:rsidRDefault="008A3D27" w:rsidP="00F83ECC">
            <w:pPr>
              <w:pStyle w:val="BodyTextIndent"/>
              <w:ind w:left="0"/>
              <w:rPr>
                <w:rFonts w:ascii="Arial" w:hAnsi="Arial" w:cs="Arial"/>
              </w:rPr>
            </w:pPr>
            <w:r w:rsidRPr="004F5820">
              <w:rPr>
                <w:rFonts w:ascii="Arial" w:hAnsi="Arial" w:cs="Arial"/>
              </w:rPr>
              <w:t>(First</w:t>
            </w:r>
            <w:r w:rsidR="00F83ECC" w:rsidRPr="004F5820">
              <w:rPr>
                <w:rFonts w:ascii="Arial" w:hAnsi="Arial" w:cs="Arial"/>
              </w:rPr>
              <w:t xml:space="preserve"> C</w:t>
            </w:r>
            <w:r w:rsidRPr="004F5820">
              <w:rPr>
                <w:rFonts w:ascii="Arial" w:hAnsi="Arial" w:cs="Arial"/>
              </w:rPr>
              <w:t>lass)</w:t>
            </w:r>
          </w:p>
        </w:tc>
      </w:tr>
      <w:tr w:rsidR="008A3D27" w:rsidRPr="004F5820" w14:paraId="7CDA28E6" w14:textId="77777777" w:rsidTr="00DC5D97">
        <w:trPr>
          <w:trHeight w:val="381"/>
        </w:trPr>
        <w:tc>
          <w:tcPr>
            <w:tcW w:w="1548" w:type="dxa"/>
            <w:vAlign w:val="center"/>
          </w:tcPr>
          <w:p w14:paraId="27909530" w14:textId="0E98C774" w:rsidR="008A3D27" w:rsidRPr="004F5820" w:rsidRDefault="008A3D27" w:rsidP="003F79A5">
            <w:pPr>
              <w:pStyle w:val="BodyTextIndent"/>
              <w:jc w:val="center"/>
              <w:rPr>
                <w:rFonts w:ascii="Arial" w:hAnsi="Arial" w:cs="Arial"/>
                <w:b/>
              </w:rPr>
            </w:pPr>
            <w:r w:rsidRPr="004F5820">
              <w:rPr>
                <w:rFonts w:ascii="Arial" w:hAnsi="Arial" w:cs="Arial"/>
                <w:b/>
              </w:rPr>
              <w:t>S.</w:t>
            </w:r>
            <w:r w:rsidR="00E20BBB">
              <w:rPr>
                <w:rFonts w:ascii="Arial" w:hAnsi="Arial" w:cs="Arial"/>
                <w:b/>
              </w:rPr>
              <w:t xml:space="preserve"> </w:t>
            </w:r>
            <w:r w:rsidRPr="004F5820">
              <w:rPr>
                <w:rFonts w:ascii="Arial" w:hAnsi="Arial" w:cs="Arial"/>
                <w:b/>
              </w:rPr>
              <w:t>S.</w:t>
            </w:r>
            <w:r w:rsidR="00E20BBB">
              <w:rPr>
                <w:rFonts w:ascii="Arial" w:hAnsi="Arial" w:cs="Arial"/>
                <w:b/>
              </w:rPr>
              <w:t xml:space="preserve"> </w:t>
            </w:r>
            <w:r w:rsidRPr="004F5820">
              <w:rPr>
                <w:rFonts w:ascii="Arial" w:hAnsi="Arial" w:cs="Arial"/>
                <w:b/>
              </w:rPr>
              <w:t>C</w:t>
            </w:r>
          </w:p>
        </w:tc>
        <w:tc>
          <w:tcPr>
            <w:tcW w:w="1800" w:type="dxa"/>
            <w:vAlign w:val="center"/>
          </w:tcPr>
          <w:p w14:paraId="70B8120D" w14:textId="77777777" w:rsidR="008A3D27" w:rsidRPr="004F5820" w:rsidRDefault="008A3D27" w:rsidP="003F79A5">
            <w:pPr>
              <w:pStyle w:val="BodyTextIndent"/>
              <w:rPr>
                <w:rFonts w:ascii="Arial" w:hAnsi="Arial" w:cs="Arial"/>
              </w:rPr>
            </w:pPr>
            <w:r w:rsidRPr="004F5820">
              <w:rPr>
                <w:rFonts w:ascii="Arial" w:hAnsi="Arial" w:cs="Arial"/>
              </w:rPr>
              <w:t xml:space="preserve">    S.S.C</w:t>
            </w:r>
          </w:p>
        </w:tc>
        <w:tc>
          <w:tcPr>
            <w:tcW w:w="3060" w:type="dxa"/>
            <w:vAlign w:val="center"/>
          </w:tcPr>
          <w:p w14:paraId="60995EBA" w14:textId="77777777" w:rsidR="008A3D27" w:rsidRPr="004F5820" w:rsidRDefault="008A3D27" w:rsidP="003F79A5">
            <w:pPr>
              <w:pStyle w:val="BodyTextIndent"/>
              <w:jc w:val="center"/>
              <w:rPr>
                <w:rFonts w:ascii="Arial" w:hAnsi="Arial" w:cs="Arial"/>
              </w:rPr>
            </w:pPr>
            <w:r w:rsidRPr="004F5820">
              <w:rPr>
                <w:rFonts w:ascii="Arial" w:hAnsi="Arial" w:cs="Arial"/>
              </w:rPr>
              <w:t xml:space="preserve">Saraswathi Vidyalaya Matric Higher Secondary </w:t>
            </w:r>
            <w:r w:rsidR="00177C51" w:rsidRPr="004F5820">
              <w:rPr>
                <w:rFonts w:ascii="Arial" w:hAnsi="Arial" w:cs="Arial"/>
              </w:rPr>
              <w:t>School,</w:t>
            </w:r>
            <w:r w:rsidRPr="004F5820">
              <w:rPr>
                <w:rFonts w:ascii="Arial" w:hAnsi="Arial" w:cs="Arial"/>
              </w:rPr>
              <w:t xml:space="preserve"> </w:t>
            </w:r>
            <w:r w:rsidR="00177C51" w:rsidRPr="004F5820">
              <w:rPr>
                <w:rFonts w:ascii="Arial" w:hAnsi="Arial" w:cs="Arial"/>
              </w:rPr>
              <w:t>Gudiyattam</w:t>
            </w:r>
            <w:r w:rsidRPr="004F5820">
              <w:rPr>
                <w:rFonts w:ascii="Arial" w:hAnsi="Arial" w:cs="Arial"/>
              </w:rPr>
              <w:t>.</w:t>
            </w:r>
          </w:p>
        </w:tc>
        <w:tc>
          <w:tcPr>
            <w:tcW w:w="1350" w:type="dxa"/>
            <w:vAlign w:val="center"/>
          </w:tcPr>
          <w:p w14:paraId="76D3F5E3" w14:textId="77777777" w:rsidR="008A3D27" w:rsidRPr="004F5820" w:rsidRDefault="008A3D27" w:rsidP="003F79A5">
            <w:pPr>
              <w:pStyle w:val="BodyTextIndent"/>
              <w:ind w:left="0"/>
              <w:rPr>
                <w:rFonts w:ascii="Arial" w:hAnsi="Arial" w:cs="Arial"/>
              </w:rPr>
            </w:pPr>
            <w:r w:rsidRPr="004F5820">
              <w:rPr>
                <w:rFonts w:ascii="Arial" w:hAnsi="Arial" w:cs="Arial"/>
              </w:rPr>
              <w:t>Matriculation</w:t>
            </w:r>
          </w:p>
        </w:tc>
        <w:tc>
          <w:tcPr>
            <w:tcW w:w="1080" w:type="dxa"/>
            <w:vAlign w:val="center"/>
          </w:tcPr>
          <w:p w14:paraId="3C8CEA05" w14:textId="77777777" w:rsidR="008A3D27" w:rsidRPr="004F5820" w:rsidRDefault="008A3D27" w:rsidP="00F83ECC">
            <w:pPr>
              <w:pStyle w:val="BodyTextIndent"/>
              <w:ind w:left="0"/>
              <w:rPr>
                <w:rFonts w:ascii="Arial" w:hAnsi="Arial" w:cs="Arial"/>
              </w:rPr>
            </w:pPr>
            <w:r w:rsidRPr="004F5820">
              <w:rPr>
                <w:rFonts w:ascii="Arial" w:hAnsi="Arial" w:cs="Arial"/>
              </w:rPr>
              <w:t xml:space="preserve">  </w:t>
            </w:r>
            <w:r w:rsidR="00354067" w:rsidRPr="004F5820">
              <w:rPr>
                <w:rFonts w:ascii="Arial" w:hAnsi="Arial" w:cs="Arial"/>
              </w:rPr>
              <w:t xml:space="preserve"> May </w:t>
            </w:r>
            <w:r w:rsidRPr="004F5820">
              <w:rPr>
                <w:rFonts w:ascii="Arial" w:hAnsi="Arial" w:cs="Arial"/>
              </w:rPr>
              <w:t>2001</w:t>
            </w:r>
          </w:p>
        </w:tc>
        <w:tc>
          <w:tcPr>
            <w:tcW w:w="1530" w:type="dxa"/>
            <w:vAlign w:val="center"/>
          </w:tcPr>
          <w:p w14:paraId="04FA92AB" w14:textId="77777777" w:rsidR="00F83ECC" w:rsidRPr="004F5820" w:rsidRDefault="008A3D27" w:rsidP="00F83ECC">
            <w:pPr>
              <w:pStyle w:val="BodyTextIndent"/>
              <w:ind w:left="0"/>
              <w:rPr>
                <w:rFonts w:ascii="Arial" w:hAnsi="Arial" w:cs="Arial"/>
              </w:rPr>
            </w:pPr>
            <w:r w:rsidRPr="004F5820">
              <w:rPr>
                <w:rFonts w:ascii="Arial" w:hAnsi="Arial" w:cs="Arial"/>
              </w:rPr>
              <w:t xml:space="preserve">77.9% </w:t>
            </w:r>
          </w:p>
          <w:p w14:paraId="1BD95D3A" w14:textId="77777777" w:rsidR="008A3D27" w:rsidRPr="004F5820" w:rsidRDefault="008A3D27" w:rsidP="00F83ECC">
            <w:pPr>
              <w:pStyle w:val="BodyTextIndent"/>
              <w:ind w:left="0"/>
              <w:rPr>
                <w:rFonts w:ascii="Arial" w:hAnsi="Arial" w:cs="Arial"/>
              </w:rPr>
            </w:pPr>
            <w:r w:rsidRPr="004F5820">
              <w:rPr>
                <w:rFonts w:ascii="Arial" w:hAnsi="Arial" w:cs="Arial"/>
              </w:rPr>
              <w:t>(First class)</w:t>
            </w:r>
          </w:p>
        </w:tc>
      </w:tr>
    </w:tbl>
    <w:p w14:paraId="585FED8C" w14:textId="77777777" w:rsidR="008A3D27" w:rsidRPr="004F5820" w:rsidRDefault="008A3D27" w:rsidP="00CC09D2">
      <w:pPr>
        <w:pStyle w:val="Overskrift3"/>
        <w:rPr>
          <w:rFonts w:cs="Arial"/>
          <w:sz w:val="20"/>
        </w:rPr>
      </w:pPr>
    </w:p>
    <w:p w14:paraId="73290692" w14:textId="77777777" w:rsidR="00CC09D2" w:rsidRPr="002C18F6" w:rsidRDefault="00CC09D2" w:rsidP="00CC09D2">
      <w:pPr>
        <w:pStyle w:val="Overskrift3"/>
        <w:rPr>
          <w:rFonts w:cs="Arial"/>
          <w:sz w:val="22"/>
          <w:szCs w:val="22"/>
          <w:u w:val="single"/>
        </w:rPr>
      </w:pPr>
      <w:r w:rsidRPr="002C18F6">
        <w:rPr>
          <w:rFonts w:cs="Arial"/>
          <w:sz w:val="22"/>
          <w:szCs w:val="22"/>
          <w:u w:val="single"/>
        </w:rPr>
        <w:t xml:space="preserve">Work </w:t>
      </w:r>
      <w:r w:rsidR="004D3AEA" w:rsidRPr="002C18F6">
        <w:rPr>
          <w:rFonts w:cs="Arial"/>
          <w:sz w:val="22"/>
          <w:szCs w:val="22"/>
          <w:u w:val="single"/>
        </w:rPr>
        <w:t xml:space="preserve"> Experience:</w:t>
      </w:r>
    </w:p>
    <w:p w14:paraId="07EE12C4" w14:textId="051F23E8" w:rsidR="00CC09D2" w:rsidRPr="004F5820" w:rsidRDefault="00CC09D2" w:rsidP="00CC09D2">
      <w:pPr>
        <w:pStyle w:val="Brdtekst"/>
        <w:ind w:left="0"/>
        <w:rPr>
          <w:rFonts w:cs="Arial"/>
          <w:lang w:val="en-US"/>
        </w:rPr>
      </w:pPr>
      <w:r w:rsidRPr="004F5820">
        <w:rPr>
          <w:rFonts w:cs="Arial"/>
          <w:b/>
          <w:lang w:val="en-US"/>
        </w:rPr>
        <w:t>Company</w:t>
      </w:r>
      <w:r w:rsidR="007D73CD">
        <w:rPr>
          <w:rFonts w:cs="Arial"/>
          <w:b/>
          <w:lang w:val="en-US"/>
        </w:rPr>
        <w:tab/>
      </w:r>
      <w:r w:rsidRPr="004F5820">
        <w:rPr>
          <w:rFonts w:cs="Arial"/>
          <w:b/>
          <w:lang w:val="en-US"/>
        </w:rPr>
        <w:t xml:space="preserve">: </w:t>
      </w:r>
      <w:r w:rsidRPr="004F5820">
        <w:rPr>
          <w:rFonts w:cs="Arial"/>
          <w:lang w:val="en-US"/>
        </w:rPr>
        <w:t xml:space="preserve">Oracle Financial Services Software Limited </w:t>
      </w:r>
    </w:p>
    <w:p w14:paraId="5352A944" w14:textId="16B12CBD" w:rsidR="00CC09D2" w:rsidRPr="004F5820" w:rsidRDefault="00CC09D2" w:rsidP="00CC09D2">
      <w:pPr>
        <w:pStyle w:val="Brdtekst"/>
        <w:ind w:left="0"/>
        <w:rPr>
          <w:rFonts w:cs="Arial"/>
          <w:lang w:val="en-US"/>
        </w:rPr>
      </w:pPr>
      <w:r w:rsidRPr="004F5820">
        <w:rPr>
          <w:rFonts w:cs="Arial"/>
          <w:b/>
          <w:lang w:val="en-US"/>
        </w:rPr>
        <w:t>Designation</w:t>
      </w:r>
      <w:r w:rsidRPr="004F5820">
        <w:rPr>
          <w:rFonts w:cs="Arial"/>
          <w:lang w:val="en-US"/>
        </w:rPr>
        <w:t xml:space="preserve">    </w:t>
      </w:r>
      <w:r w:rsidR="007D73CD">
        <w:rPr>
          <w:rFonts w:cs="Arial"/>
          <w:lang w:val="en-US"/>
        </w:rPr>
        <w:tab/>
      </w:r>
      <w:r w:rsidRPr="007D73CD">
        <w:rPr>
          <w:rFonts w:cs="Arial"/>
          <w:b/>
          <w:bCs/>
          <w:lang w:val="en-US"/>
        </w:rPr>
        <w:t>:</w:t>
      </w:r>
      <w:r w:rsidRPr="004F5820">
        <w:rPr>
          <w:rFonts w:cs="Arial"/>
          <w:lang w:val="en-US"/>
        </w:rPr>
        <w:t xml:space="preserve"> </w:t>
      </w:r>
      <w:r w:rsidR="000B674D" w:rsidRPr="004F5820">
        <w:rPr>
          <w:rFonts w:cs="Arial"/>
        </w:rPr>
        <w:t>Consulting Technical Manager</w:t>
      </w:r>
    </w:p>
    <w:p w14:paraId="25347B28" w14:textId="7D043FE9" w:rsidR="008B562F" w:rsidRPr="004F5820" w:rsidRDefault="00CC09D2" w:rsidP="00CC09D2">
      <w:pPr>
        <w:pStyle w:val="Brdtekst"/>
        <w:ind w:left="0"/>
        <w:rPr>
          <w:rFonts w:cs="Arial"/>
          <w:lang w:val="en-US"/>
        </w:rPr>
      </w:pPr>
      <w:r w:rsidRPr="004F5820">
        <w:rPr>
          <w:rFonts w:cs="Arial"/>
          <w:b/>
          <w:lang w:val="en-US"/>
        </w:rPr>
        <w:t xml:space="preserve">Duration        </w:t>
      </w:r>
      <w:r w:rsidR="007D73CD">
        <w:rPr>
          <w:rFonts w:cs="Arial"/>
          <w:b/>
          <w:lang w:val="en-US"/>
        </w:rPr>
        <w:tab/>
      </w:r>
      <w:r w:rsidRPr="004F5820">
        <w:rPr>
          <w:rFonts w:cs="Arial"/>
          <w:b/>
          <w:lang w:val="en-US"/>
        </w:rPr>
        <w:t xml:space="preserve">: </w:t>
      </w:r>
      <w:r w:rsidR="005B1423" w:rsidRPr="004F5820">
        <w:rPr>
          <w:rFonts w:cs="Arial"/>
          <w:lang w:val="en-US"/>
        </w:rPr>
        <w:t>Mar 2013</w:t>
      </w:r>
      <w:r w:rsidRPr="004F5820">
        <w:rPr>
          <w:rFonts w:cs="Arial"/>
          <w:lang w:val="en-US"/>
        </w:rPr>
        <w:t xml:space="preserve"> – Present</w:t>
      </w:r>
    </w:p>
    <w:tbl>
      <w:tblPr>
        <w:tblW w:w="10458" w:type="dxa"/>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1516"/>
        <w:gridCol w:w="1814"/>
        <w:gridCol w:w="1306"/>
        <w:gridCol w:w="1777"/>
        <w:gridCol w:w="1867"/>
      </w:tblGrid>
      <w:tr w:rsidR="00B401F4" w:rsidRPr="004F5820" w14:paraId="0239A5FD" w14:textId="77777777" w:rsidTr="00D94481">
        <w:trPr>
          <w:trHeight w:val="232"/>
        </w:trPr>
        <w:tc>
          <w:tcPr>
            <w:tcW w:w="2178" w:type="dxa"/>
          </w:tcPr>
          <w:p w14:paraId="6965851F" w14:textId="77777777" w:rsidR="0005427D" w:rsidRPr="004F5820" w:rsidRDefault="0005427D" w:rsidP="00FE10D6">
            <w:pPr>
              <w:pStyle w:val="NormalBullet"/>
              <w:numPr>
                <w:ilvl w:val="0"/>
                <w:numId w:val="0"/>
              </w:numPr>
              <w:jc w:val="both"/>
              <w:rPr>
                <w:rFonts w:ascii="Arial" w:hAnsi="Arial" w:cs="Arial"/>
                <w:b/>
                <w:sz w:val="20"/>
                <w:szCs w:val="20"/>
              </w:rPr>
            </w:pPr>
            <w:r w:rsidRPr="004F5820">
              <w:rPr>
                <w:rFonts w:ascii="Arial" w:hAnsi="Arial" w:cs="Arial"/>
                <w:b/>
                <w:sz w:val="20"/>
                <w:szCs w:val="20"/>
              </w:rPr>
              <w:t>Project</w:t>
            </w:r>
          </w:p>
        </w:tc>
        <w:tc>
          <w:tcPr>
            <w:tcW w:w="1516" w:type="dxa"/>
          </w:tcPr>
          <w:p w14:paraId="76B0DD0F" w14:textId="77777777" w:rsidR="0005427D" w:rsidRPr="004F5820" w:rsidRDefault="0005427D" w:rsidP="00FE10D6">
            <w:pPr>
              <w:pStyle w:val="NormalBullet"/>
              <w:numPr>
                <w:ilvl w:val="0"/>
                <w:numId w:val="0"/>
              </w:numPr>
              <w:jc w:val="both"/>
              <w:rPr>
                <w:rFonts w:ascii="Arial" w:hAnsi="Arial" w:cs="Arial"/>
                <w:b/>
                <w:sz w:val="20"/>
                <w:szCs w:val="20"/>
              </w:rPr>
            </w:pPr>
            <w:r w:rsidRPr="004F5820">
              <w:rPr>
                <w:rFonts w:ascii="Arial" w:hAnsi="Arial" w:cs="Arial"/>
                <w:b/>
                <w:sz w:val="20"/>
                <w:szCs w:val="20"/>
              </w:rPr>
              <w:t>Role</w:t>
            </w:r>
          </w:p>
        </w:tc>
        <w:tc>
          <w:tcPr>
            <w:tcW w:w="1814" w:type="dxa"/>
          </w:tcPr>
          <w:p w14:paraId="7A1D90BE" w14:textId="77777777" w:rsidR="0005427D" w:rsidRPr="004F5820" w:rsidRDefault="0005427D" w:rsidP="00FE10D6">
            <w:pPr>
              <w:pStyle w:val="NormalBullet"/>
              <w:numPr>
                <w:ilvl w:val="0"/>
                <w:numId w:val="0"/>
              </w:numPr>
              <w:jc w:val="both"/>
              <w:rPr>
                <w:rFonts w:ascii="Arial" w:hAnsi="Arial" w:cs="Arial"/>
                <w:b/>
                <w:sz w:val="20"/>
                <w:szCs w:val="20"/>
              </w:rPr>
            </w:pPr>
            <w:r w:rsidRPr="004F5820">
              <w:rPr>
                <w:rFonts w:ascii="Arial" w:hAnsi="Arial" w:cs="Arial"/>
                <w:b/>
                <w:sz w:val="20"/>
                <w:szCs w:val="20"/>
              </w:rPr>
              <w:t>Solutions</w:t>
            </w:r>
          </w:p>
        </w:tc>
        <w:tc>
          <w:tcPr>
            <w:tcW w:w="1306" w:type="dxa"/>
          </w:tcPr>
          <w:p w14:paraId="5B46B272" w14:textId="77777777" w:rsidR="0005427D" w:rsidRPr="004F5820" w:rsidRDefault="0005427D" w:rsidP="00FE10D6">
            <w:pPr>
              <w:pStyle w:val="NormalBullet"/>
              <w:numPr>
                <w:ilvl w:val="0"/>
                <w:numId w:val="0"/>
              </w:numPr>
              <w:jc w:val="both"/>
              <w:rPr>
                <w:rFonts w:ascii="Arial" w:hAnsi="Arial" w:cs="Arial"/>
                <w:b/>
                <w:sz w:val="20"/>
                <w:szCs w:val="20"/>
              </w:rPr>
            </w:pPr>
            <w:r w:rsidRPr="004F5820">
              <w:rPr>
                <w:rFonts w:ascii="Arial" w:hAnsi="Arial" w:cs="Arial"/>
                <w:b/>
                <w:sz w:val="20"/>
                <w:szCs w:val="20"/>
              </w:rPr>
              <w:t>Duration</w:t>
            </w:r>
          </w:p>
        </w:tc>
        <w:tc>
          <w:tcPr>
            <w:tcW w:w="1777" w:type="dxa"/>
          </w:tcPr>
          <w:p w14:paraId="4238AF22" w14:textId="77777777" w:rsidR="0005427D" w:rsidRPr="004F5820" w:rsidRDefault="0005427D" w:rsidP="00FE10D6">
            <w:pPr>
              <w:pStyle w:val="NormalBullet"/>
              <w:numPr>
                <w:ilvl w:val="0"/>
                <w:numId w:val="0"/>
              </w:numPr>
              <w:jc w:val="both"/>
              <w:rPr>
                <w:rFonts w:ascii="Arial" w:hAnsi="Arial" w:cs="Arial"/>
                <w:b/>
                <w:sz w:val="20"/>
                <w:szCs w:val="20"/>
              </w:rPr>
            </w:pPr>
            <w:r w:rsidRPr="004F5820">
              <w:rPr>
                <w:rFonts w:ascii="Arial" w:hAnsi="Arial" w:cs="Arial"/>
                <w:b/>
                <w:sz w:val="20"/>
                <w:szCs w:val="20"/>
              </w:rPr>
              <w:t>Client</w:t>
            </w:r>
          </w:p>
        </w:tc>
        <w:tc>
          <w:tcPr>
            <w:tcW w:w="1867" w:type="dxa"/>
          </w:tcPr>
          <w:p w14:paraId="13A37E86" w14:textId="77777777" w:rsidR="0005427D" w:rsidRPr="004F5820" w:rsidRDefault="0005427D" w:rsidP="00FE10D6">
            <w:pPr>
              <w:pStyle w:val="NormalBullet"/>
              <w:numPr>
                <w:ilvl w:val="0"/>
                <w:numId w:val="0"/>
              </w:numPr>
              <w:jc w:val="both"/>
              <w:rPr>
                <w:rFonts w:ascii="Arial" w:hAnsi="Arial" w:cs="Arial"/>
                <w:b/>
                <w:sz w:val="20"/>
                <w:szCs w:val="20"/>
              </w:rPr>
            </w:pPr>
            <w:r w:rsidRPr="004F5820">
              <w:rPr>
                <w:rFonts w:ascii="Arial" w:hAnsi="Arial" w:cs="Arial"/>
                <w:b/>
                <w:sz w:val="20"/>
                <w:szCs w:val="20"/>
              </w:rPr>
              <w:t>Work Location</w:t>
            </w:r>
          </w:p>
        </w:tc>
      </w:tr>
      <w:tr w:rsidR="000B674D" w:rsidRPr="004F5820" w14:paraId="2C650576" w14:textId="77777777" w:rsidTr="00D94481">
        <w:trPr>
          <w:trHeight w:val="513"/>
        </w:trPr>
        <w:tc>
          <w:tcPr>
            <w:tcW w:w="2178" w:type="dxa"/>
          </w:tcPr>
          <w:p w14:paraId="78A17D13" w14:textId="77777777" w:rsidR="000B674D" w:rsidRPr="004F5820" w:rsidRDefault="000B674D" w:rsidP="002A0603">
            <w:pPr>
              <w:pStyle w:val="NormalBullet"/>
              <w:numPr>
                <w:ilvl w:val="0"/>
                <w:numId w:val="0"/>
              </w:numPr>
              <w:rPr>
                <w:rFonts w:ascii="Arial" w:hAnsi="Arial" w:cs="Arial"/>
                <w:sz w:val="20"/>
                <w:szCs w:val="20"/>
              </w:rPr>
            </w:pPr>
            <w:r w:rsidRPr="004F5820">
              <w:rPr>
                <w:rFonts w:ascii="Arial" w:hAnsi="Arial" w:cs="Arial"/>
                <w:sz w:val="20"/>
                <w:szCs w:val="20"/>
              </w:rPr>
              <w:t>OFS</w:t>
            </w:r>
            <w:r w:rsidR="002A0603" w:rsidRPr="004F5820">
              <w:rPr>
                <w:rFonts w:ascii="Arial" w:hAnsi="Arial" w:cs="Arial"/>
                <w:sz w:val="20"/>
                <w:szCs w:val="20"/>
              </w:rPr>
              <w:t>AA FCCM</w:t>
            </w:r>
            <w:r w:rsidRPr="004F5820">
              <w:rPr>
                <w:rFonts w:ascii="Arial" w:hAnsi="Arial" w:cs="Arial"/>
                <w:sz w:val="20"/>
                <w:szCs w:val="20"/>
              </w:rPr>
              <w:t xml:space="preserve"> Customization</w:t>
            </w:r>
          </w:p>
        </w:tc>
        <w:tc>
          <w:tcPr>
            <w:tcW w:w="1516" w:type="dxa"/>
          </w:tcPr>
          <w:p w14:paraId="66483B83" w14:textId="77777777" w:rsidR="000B674D" w:rsidRPr="004F5820" w:rsidRDefault="00C279E7" w:rsidP="00FE10D6">
            <w:pPr>
              <w:pStyle w:val="NormalBullet"/>
              <w:numPr>
                <w:ilvl w:val="0"/>
                <w:numId w:val="0"/>
              </w:numPr>
              <w:jc w:val="both"/>
              <w:rPr>
                <w:rFonts w:ascii="Arial" w:hAnsi="Arial" w:cs="Arial"/>
                <w:sz w:val="20"/>
                <w:szCs w:val="20"/>
              </w:rPr>
            </w:pPr>
            <w:r w:rsidRPr="004F5820">
              <w:rPr>
                <w:rFonts w:ascii="Arial" w:hAnsi="Arial" w:cs="Arial"/>
                <w:sz w:val="20"/>
                <w:szCs w:val="20"/>
              </w:rPr>
              <w:t xml:space="preserve">Technical </w:t>
            </w:r>
            <w:r w:rsidR="002A0603" w:rsidRPr="004F5820">
              <w:rPr>
                <w:rFonts w:ascii="Arial" w:hAnsi="Arial" w:cs="Arial"/>
                <w:sz w:val="20"/>
                <w:szCs w:val="20"/>
              </w:rPr>
              <w:t>Architect</w:t>
            </w:r>
          </w:p>
        </w:tc>
        <w:tc>
          <w:tcPr>
            <w:tcW w:w="1814" w:type="dxa"/>
          </w:tcPr>
          <w:p w14:paraId="7C1FF9DC" w14:textId="77777777" w:rsidR="000B674D" w:rsidRPr="004F5820" w:rsidRDefault="00C279E7" w:rsidP="00570383">
            <w:pPr>
              <w:pStyle w:val="NormalBullet"/>
              <w:numPr>
                <w:ilvl w:val="0"/>
                <w:numId w:val="0"/>
              </w:numPr>
              <w:jc w:val="both"/>
              <w:rPr>
                <w:rFonts w:ascii="Arial" w:hAnsi="Arial" w:cs="Arial"/>
                <w:sz w:val="20"/>
                <w:szCs w:val="20"/>
              </w:rPr>
            </w:pPr>
            <w:r w:rsidRPr="004F5820">
              <w:rPr>
                <w:rFonts w:ascii="Arial" w:hAnsi="Arial" w:cs="Arial"/>
                <w:sz w:val="20"/>
                <w:szCs w:val="20"/>
              </w:rPr>
              <w:t>OFS-KYC, OFS-ECM</w:t>
            </w:r>
            <w:r w:rsidR="009A3CBA" w:rsidRPr="004F5820">
              <w:rPr>
                <w:rFonts w:ascii="Arial" w:hAnsi="Arial" w:cs="Arial"/>
                <w:sz w:val="20"/>
                <w:szCs w:val="20"/>
              </w:rPr>
              <w:t xml:space="preserve"> &amp;</w:t>
            </w:r>
          </w:p>
          <w:p w14:paraId="71C174FD" w14:textId="77777777" w:rsidR="002A0603" w:rsidRPr="004F5820" w:rsidRDefault="002A0603" w:rsidP="00570383">
            <w:pPr>
              <w:pStyle w:val="NormalBullet"/>
              <w:numPr>
                <w:ilvl w:val="0"/>
                <w:numId w:val="0"/>
              </w:numPr>
              <w:jc w:val="both"/>
              <w:rPr>
                <w:rFonts w:ascii="Arial" w:hAnsi="Arial" w:cs="Arial"/>
                <w:sz w:val="20"/>
                <w:szCs w:val="20"/>
              </w:rPr>
            </w:pPr>
            <w:r w:rsidRPr="004F5820">
              <w:rPr>
                <w:rFonts w:ascii="Arial" w:hAnsi="Arial" w:cs="Arial"/>
                <w:sz w:val="20"/>
                <w:szCs w:val="20"/>
              </w:rPr>
              <w:t>OFS-CTR</w:t>
            </w:r>
          </w:p>
        </w:tc>
        <w:tc>
          <w:tcPr>
            <w:tcW w:w="1306" w:type="dxa"/>
          </w:tcPr>
          <w:p w14:paraId="25B208B8" w14:textId="77777777" w:rsidR="000B674D" w:rsidRPr="004F5820" w:rsidRDefault="00C279E7" w:rsidP="00FE10D6">
            <w:pPr>
              <w:pStyle w:val="NormalBullet"/>
              <w:numPr>
                <w:ilvl w:val="0"/>
                <w:numId w:val="0"/>
              </w:numPr>
              <w:jc w:val="both"/>
              <w:rPr>
                <w:rFonts w:ascii="Arial" w:hAnsi="Arial" w:cs="Arial"/>
                <w:sz w:val="20"/>
                <w:szCs w:val="20"/>
              </w:rPr>
            </w:pPr>
            <w:r w:rsidRPr="004F5820">
              <w:rPr>
                <w:rFonts w:ascii="Arial" w:hAnsi="Arial" w:cs="Arial"/>
                <w:sz w:val="20"/>
                <w:szCs w:val="20"/>
              </w:rPr>
              <w:t xml:space="preserve">Aug-2020 to </w:t>
            </w:r>
            <w:r w:rsidR="003A54AD" w:rsidRPr="004F5820">
              <w:rPr>
                <w:rFonts w:ascii="Arial" w:hAnsi="Arial" w:cs="Arial"/>
                <w:sz w:val="20"/>
                <w:szCs w:val="20"/>
              </w:rPr>
              <w:t>till</w:t>
            </w:r>
            <w:r w:rsidRPr="004F5820">
              <w:rPr>
                <w:rFonts w:ascii="Arial" w:hAnsi="Arial" w:cs="Arial"/>
                <w:sz w:val="20"/>
                <w:szCs w:val="20"/>
              </w:rPr>
              <w:t xml:space="preserve"> date</w:t>
            </w:r>
          </w:p>
        </w:tc>
        <w:tc>
          <w:tcPr>
            <w:tcW w:w="1777" w:type="dxa"/>
          </w:tcPr>
          <w:p w14:paraId="3A054998" w14:textId="77777777" w:rsidR="000B674D" w:rsidRPr="004F5820" w:rsidRDefault="00C279E7" w:rsidP="00FE10D6">
            <w:pPr>
              <w:pStyle w:val="NormalBullet"/>
              <w:numPr>
                <w:ilvl w:val="0"/>
                <w:numId w:val="0"/>
              </w:numPr>
              <w:jc w:val="both"/>
              <w:rPr>
                <w:rFonts w:ascii="Arial" w:hAnsi="Arial" w:cs="Arial"/>
                <w:sz w:val="20"/>
                <w:szCs w:val="20"/>
              </w:rPr>
            </w:pPr>
            <w:r w:rsidRPr="004F5820">
              <w:rPr>
                <w:rFonts w:ascii="Arial" w:hAnsi="Arial" w:cs="Arial"/>
                <w:sz w:val="20"/>
                <w:szCs w:val="20"/>
              </w:rPr>
              <w:t>Silicon Valley Bank</w:t>
            </w:r>
          </w:p>
        </w:tc>
        <w:tc>
          <w:tcPr>
            <w:tcW w:w="1867" w:type="dxa"/>
          </w:tcPr>
          <w:p w14:paraId="77E52262" w14:textId="77777777" w:rsidR="000B674D" w:rsidRPr="004F5820" w:rsidRDefault="00C279E7" w:rsidP="00FE10D6">
            <w:pPr>
              <w:pStyle w:val="NormalBullet"/>
              <w:numPr>
                <w:ilvl w:val="0"/>
                <w:numId w:val="0"/>
              </w:numPr>
              <w:jc w:val="both"/>
              <w:rPr>
                <w:rFonts w:ascii="Arial" w:hAnsi="Arial" w:cs="Arial"/>
                <w:sz w:val="20"/>
                <w:szCs w:val="20"/>
              </w:rPr>
            </w:pPr>
            <w:r w:rsidRPr="004F5820">
              <w:rPr>
                <w:rFonts w:ascii="Arial" w:hAnsi="Arial" w:cs="Arial"/>
                <w:sz w:val="20"/>
                <w:szCs w:val="20"/>
              </w:rPr>
              <w:t>Bangalore</w:t>
            </w:r>
          </w:p>
        </w:tc>
      </w:tr>
      <w:tr w:rsidR="00B401F4" w:rsidRPr="004F5820" w14:paraId="28C3C585" w14:textId="77777777" w:rsidTr="00D94481">
        <w:trPr>
          <w:trHeight w:val="513"/>
        </w:trPr>
        <w:tc>
          <w:tcPr>
            <w:tcW w:w="2178" w:type="dxa"/>
          </w:tcPr>
          <w:p w14:paraId="3A8F3D16" w14:textId="77777777" w:rsidR="00570383" w:rsidRPr="004F5820" w:rsidRDefault="00570383" w:rsidP="002A0603">
            <w:pPr>
              <w:pStyle w:val="NormalBullet"/>
              <w:numPr>
                <w:ilvl w:val="0"/>
                <w:numId w:val="0"/>
              </w:numPr>
              <w:rPr>
                <w:rFonts w:ascii="Arial" w:hAnsi="Arial" w:cs="Arial"/>
                <w:sz w:val="20"/>
                <w:szCs w:val="20"/>
              </w:rPr>
            </w:pPr>
            <w:r w:rsidRPr="004F5820">
              <w:rPr>
                <w:rFonts w:ascii="Arial" w:hAnsi="Arial" w:cs="Arial"/>
                <w:sz w:val="20"/>
                <w:szCs w:val="20"/>
              </w:rPr>
              <w:t>OFSAA FCCM Implementation</w:t>
            </w:r>
          </w:p>
        </w:tc>
        <w:tc>
          <w:tcPr>
            <w:tcW w:w="1516" w:type="dxa"/>
          </w:tcPr>
          <w:p w14:paraId="242737D5" w14:textId="2499E66D" w:rsidR="00570383" w:rsidRPr="004F5820" w:rsidRDefault="00A71F56" w:rsidP="00FE10D6">
            <w:pPr>
              <w:pStyle w:val="NormalBullet"/>
              <w:numPr>
                <w:ilvl w:val="0"/>
                <w:numId w:val="0"/>
              </w:numPr>
              <w:jc w:val="both"/>
              <w:rPr>
                <w:rFonts w:ascii="Arial" w:hAnsi="Arial" w:cs="Arial"/>
                <w:sz w:val="20"/>
                <w:szCs w:val="20"/>
              </w:rPr>
            </w:pPr>
            <w:r w:rsidRPr="004F5820">
              <w:rPr>
                <w:rFonts w:ascii="Arial" w:hAnsi="Arial" w:cs="Arial"/>
                <w:sz w:val="20"/>
                <w:szCs w:val="20"/>
              </w:rPr>
              <w:t>Technical Lead</w:t>
            </w:r>
          </w:p>
        </w:tc>
        <w:tc>
          <w:tcPr>
            <w:tcW w:w="1814" w:type="dxa"/>
          </w:tcPr>
          <w:p w14:paraId="0F959AC2" w14:textId="77777777" w:rsidR="00570383" w:rsidRPr="004F5820" w:rsidRDefault="00C279E7" w:rsidP="00570383">
            <w:pPr>
              <w:pStyle w:val="NormalBullet"/>
              <w:numPr>
                <w:ilvl w:val="0"/>
                <w:numId w:val="0"/>
              </w:numPr>
              <w:jc w:val="both"/>
              <w:rPr>
                <w:rFonts w:ascii="Arial" w:hAnsi="Arial" w:cs="Arial"/>
                <w:sz w:val="20"/>
                <w:szCs w:val="20"/>
              </w:rPr>
            </w:pPr>
            <w:r w:rsidRPr="004F5820">
              <w:rPr>
                <w:rFonts w:ascii="Arial" w:hAnsi="Arial" w:cs="Arial"/>
                <w:sz w:val="20"/>
                <w:szCs w:val="20"/>
              </w:rPr>
              <w:t>OFS-KYC, OFS-ECM</w:t>
            </w:r>
            <w:r w:rsidR="00570383" w:rsidRPr="004F5820">
              <w:rPr>
                <w:rFonts w:ascii="Arial" w:hAnsi="Arial" w:cs="Arial"/>
                <w:sz w:val="20"/>
                <w:szCs w:val="20"/>
              </w:rPr>
              <w:t>, OFS-CRR,</w:t>
            </w:r>
          </w:p>
          <w:p w14:paraId="795EB6AD" w14:textId="77777777" w:rsidR="00570383" w:rsidRPr="004F5820" w:rsidRDefault="00570383" w:rsidP="00570383">
            <w:pPr>
              <w:pStyle w:val="NormalBullet"/>
              <w:numPr>
                <w:ilvl w:val="0"/>
                <w:numId w:val="0"/>
              </w:numPr>
              <w:jc w:val="both"/>
              <w:rPr>
                <w:rFonts w:ascii="Arial" w:hAnsi="Arial" w:cs="Arial"/>
                <w:sz w:val="20"/>
                <w:szCs w:val="20"/>
              </w:rPr>
            </w:pPr>
            <w:r w:rsidRPr="004F5820">
              <w:rPr>
                <w:rFonts w:ascii="Arial" w:hAnsi="Arial" w:cs="Arial"/>
                <w:sz w:val="20"/>
                <w:szCs w:val="20"/>
              </w:rPr>
              <w:t>OFS-AML &amp; OBIEE</w:t>
            </w:r>
          </w:p>
        </w:tc>
        <w:tc>
          <w:tcPr>
            <w:tcW w:w="1306" w:type="dxa"/>
          </w:tcPr>
          <w:p w14:paraId="4192FF83" w14:textId="77777777" w:rsidR="00570383" w:rsidRPr="004F5820" w:rsidRDefault="00570383" w:rsidP="00FE10D6">
            <w:pPr>
              <w:pStyle w:val="NormalBullet"/>
              <w:numPr>
                <w:ilvl w:val="0"/>
                <w:numId w:val="0"/>
              </w:numPr>
              <w:jc w:val="both"/>
              <w:rPr>
                <w:rFonts w:ascii="Arial" w:hAnsi="Arial" w:cs="Arial"/>
                <w:sz w:val="20"/>
                <w:szCs w:val="20"/>
              </w:rPr>
            </w:pPr>
            <w:r w:rsidRPr="004F5820">
              <w:rPr>
                <w:rFonts w:ascii="Arial" w:hAnsi="Arial" w:cs="Arial"/>
                <w:sz w:val="20"/>
                <w:szCs w:val="20"/>
              </w:rPr>
              <w:t xml:space="preserve">Apr-2019 to </w:t>
            </w:r>
            <w:r w:rsidR="000B674D" w:rsidRPr="004F5820">
              <w:rPr>
                <w:rFonts w:ascii="Arial" w:hAnsi="Arial" w:cs="Arial"/>
                <w:sz w:val="20"/>
                <w:szCs w:val="20"/>
              </w:rPr>
              <w:t>July 2020</w:t>
            </w:r>
          </w:p>
        </w:tc>
        <w:tc>
          <w:tcPr>
            <w:tcW w:w="1777" w:type="dxa"/>
          </w:tcPr>
          <w:p w14:paraId="3F611763" w14:textId="77777777" w:rsidR="00570383" w:rsidRPr="004F5820" w:rsidRDefault="00570383" w:rsidP="00FE10D6">
            <w:pPr>
              <w:pStyle w:val="NormalBullet"/>
              <w:numPr>
                <w:ilvl w:val="0"/>
                <w:numId w:val="0"/>
              </w:numPr>
              <w:jc w:val="both"/>
              <w:rPr>
                <w:rFonts w:ascii="Arial" w:hAnsi="Arial" w:cs="Arial"/>
                <w:sz w:val="20"/>
                <w:szCs w:val="20"/>
              </w:rPr>
            </w:pPr>
            <w:r w:rsidRPr="004F5820">
              <w:rPr>
                <w:rFonts w:ascii="Arial" w:hAnsi="Arial" w:cs="Arial"/>
                <w:sz w:val="20"/>
                <w:szCs w:val="20"/>
              </w:rPr>
              <w:t>Shinhan Bank of America</w:t>
            </w:r>
          </w:p>
        </w:tc>
        <w:tc>
          <w:tcPr>
            <w:tcW w:w="1867" w:type="dxa"/>
          </w:tcPr>
          <w:p w14:paraId="0ACAFFCB" w14:textId="77777777" w:rsidR="00570383" w:rsidRPr="004F5820" w:rsidRDefault="00570383" w:rsidP="00FE10D6">
            <w:pPr>
              <w:pStyle w:val="NormalBullet"/>
              <w:numPr>
                <w:ilvl w:val="0"/>
                <w:numId w:val="0"/>
              </w:numPr>
              <w:jc w:val="both"/>
              <w:rPr>
                <w:rFonts w:ascii="Arial" w:hAnsi="Arial" w:cs="Arial"/>
                <w:sz w:val="20"/>
                <w:szCs w:val="20"/>
              </w:rPr>
            </w:pPr>
            <w:r w:rsidRPr="004F5820">
              <w:rPr>
                <w:rFonts w:ascii="Arial" w:hAnsi="Arial" w:cs="Arial"/>
                <w:sz w:val="20"/>
                <w:szCs w:val="20"/>
              </w:rPr>
              <w:t>New York</w:t>
            </w:r>
          </w:p>
        </w:tc>
      </w:tr>
      <w:tr w:rsidR="00B401F4" w:rsidRPr="004F5820" w14:paraId="45C14311" w14:textId="77777777" w:rsidTr="00D94481">
        <w:trPr>
          <w:trHeight w:val="513"/>
        </w:trPr>
        <w:tc>
          <w:tcPr>
            <w:tcW w:w="2178" w:type="dxa"/>
          </w:tcPr>
          <w:p w14:paraId="797D50AF" w14:textId="77777777" w:rsidR="00E172A1" w:rsidRPr="004F5820" w:rsidRDefault="00E172A1" w:rsidP="002A0603">
            <w:pPr>
              <w:pStyle w:val="NormalBullet"/>
              <w:numPr>
                <w:ilvl w:val="0"/>
                <w:numId w:val="0"/>
              </w:numPr>
              <w:rPr>
                <w:rFonts w:ascii="Arial" w:hAnsi="Arial" w:cs="Arial"/>
                <w:sz w:val="20"/>
                <w:szCs w:val="20"/>
              </w:rPr>
            </w:pPr>
            <w:r w:rsidRPr="004F5820">
              <w:rPr>
                <w:rFonts w:ascii="Arial" w:hAnsi="Arial" w:cs="Arial"/>
                <w:sz w:val="20"/>
                <w:szCs w:val="20"/>
              </w:rPr>
              <w:t>OFSAA – BASEL &amp; IFRS Implementation</w:t>
            </w:r>
          </w:p>
        </w:tc>
        <w:tc>
          <w:tcPr>
            <w:tcW w:w="1516" w:type="dxa"/>
          </w:tcPr>
          <w:p w14:paraId="578D53D1" w14:textId="77777777" w:rsidR="00E172A1" w:rsidRPr="004F5820" w:rsidRDefault="00E172A1" w:rsidP="00FE10D6">
            <w:pPr>
              <w:pStyle w:val="NormalBullet"/>
              <w:numPr>
                <w:ilvl w:val="0"/>
                <w:numId w:val="0"/>
              </w:numPr>
              <w:jc w:val="both"/>
              <w:rPr>
                <w:rFonts w:ascii="Arial" w:hAnsi="Arial" w:cs="Arial"/>
                <w:sz w:val="20"/>
                <w:szCs w:val="20"/>
              </w:rPr>
            </w:pPr>
            <w:r w:rsidRPr="004F5820">
              <w:rPr>
                <w:rFonts w:ascii="Arial" w:hAnsi="Arial" w:cs="Arial"/>
                <w:sz w:val="20"/>
                <w:szCs w:val="20"/>
              </w:rPr>
              <w:t>Solution Architect</w:t>
            </w:r>
          </w:p>
        </w:tc>
        <w:tc>
          <w:tcPr>
            <w:tcW w:w="1814" w:type="dxa"/>
          </w:tcPr>
          <w:p w14:paraId="63D557B5" w14:textId="77777777" w:rsidR="00E172A1" w:rsidRPr="004F5820" w:rsidRDefault="00E172A1" w:rsidP="00FE10D6">
            <w:pPr>
              <w:pStyle w:val="NormalBullet"/>
              <w:numPr>
                <w:ilvl w:val="0"/>
                <w:numId w:val="0"/>
              </w:numPr>
              <w:jc w:val="both"/>
              <w:rPr>
                <w:rFonts w:ascii="Arial" w:hAnsi="Arial" w:cs="Arial"/>
                <w:sz w:val="20"/>
                <w:szCs w:val="20"/>
              </w:rPr>
            </w:pPr>
            <w:r w:rsidRPr="004F5820">
              <w:rPr>
                <w:rFonts w:ascii="Arial" w:hAnsi="Arial" w:cs="Arial"/>
                <w:sz w:val="20"/>
                <w:szCs w:val="20"/>
              </w:rPr>
              <w:t>Credit Risk Pooling</w:t>
            </w:r>
            <w:r w:rsidR="00BD275B" w:rsidRPr="004F5820">
              <w:rPr>
                <w:rFonts w:ascii="Arial" w:hAnsi="Arial" w:cs="Arial"/>
                <w:sz w:val="20"/>
                <w:szCs w:val="20"/>
              </w:rPr>
              <w:t xml:space="preserve"> &amp; Estimation</w:t>
            </w:r>
          </w:p>
        </w:tc>
        <w:tc>
          <w:tcPr>
            <w:tcW w:w="1306" w:type="dxa"/>
          </w:tcPr>
          <w:p w14:paraId="0A92B258" w14:textId="77777777" w:rsidR="00E172A1" w:rsidRPr="004F5820" w:rsidRDefault="00E172A1" w:rsidP="00FE10D6">
            <w:pPr>
              <w:pStyle w:val="NormalBullet"/>
              <w:numPr>
                <w:ilvl w:val="0"/>
                <w:numId w:val="0"/>
              </w:numPr>
              <w:jc w:val="both"/>
              <w:rPr>
                <w:rFonts w:ascii="Arial" w:hAnsi="Arial" w:cs="Arial"/>
                <w:sz w:val="20"/>
                <w:szCs w:val="20"/>
              </w:rPr>
            </w:pPr>
            <w:r w:rsidRPr="004F5820">
              <w:rPr>
                <w:rFonts w:ascii="Arial" w:hAnsi="Arial" w:cs="Arial"/>
                <w:sz w:val="20"/>
                <w:szCs w:val="20"/>
              </w:rPr>
              <w:t xml:space="preserve">Aug 2018 – </w:t>
            </w:r>
            <w:r w:rsidR="00570383" w:rsidRPr="004F5820">
              <w:rPr>
                <w:rFonts w:ascii="Arial" w:hAnsi="Arial" w:cs="Arial"/>
                <w:sz w:val="20"/>
                <w:szCs w:val="20"/>
              </w:rPr>
              <w:t>Mar 2019</w:t>
            </w:r>
          </w:p>
        </w:tc>
        <w:tc>
          <w:tcPr>
            <w:tcW w:w="1777" w:type="dxa"/>
          </w:tcPr>
          <w:p w14:paraId="38D0898D" w14:textId="77777777" w:rsidR="00E172A1" w:rsidRPr="004F5820" w:rsidRDefault="00E172A1" w:rsidP="00FE10D6">
            <w:pPr>
              <w:pStyle w:val="NormalBullet"/>
              <w:numPr>
                <w:ilvl w:val="0"/>
                <w:numId w:val="0"/>
              </w:numPr>
              <w:jc w:val="both"/>
              <w:rPr>
                <w:rFonts w:ascii="Arial" w:hAnsi="Arial" w:cs="Arial"/>
                <w:sz w:val="20"/>
                <w:szCs w:val="20"/>
              </w:rPr>
            </w:pPr>
            <w:r w:rsidRPr="004F5820">
              <w:rPr>
                <w:rFonts w:ascii="Arial" w:hAnsi="Arial" w:cs="Arial"/>
                <w:sz w:val="20"/>
                <w:szCs w:val="20"/>
              </w:rPr>
              <w:t>HDFC</w:t>
            </w:r>
          </w:p>
        </w:tc>
        <w:tc>
          <w:tcPr>
            <w:tcW w:w="1867" w:type="dxa"/>
          </w:tcPr>
          <w:p w14:paraId="3339A6D0" w14:textId="77777777" w:rsidR="00E172A1" w:rsidRPr="004F5820" w:rsidRDefault="00E172A1" w:rsidP="00FE10D6">
            <w:pPr>
              <w:pStyle w:val="NormalBullet"/>
              <w:numPr>
                <w:ilvl w:val="0"/>
                <w:numId w:val="0"/>
              </w:numPr>
              <w:jc w:val="both"/>
              <w:rPr>
                <w:rFonts w:ascii="Arial" w:hAnsi="Arial" w:cs="Arial"/>
                <w:sz w:val="20"/>
                <w:szCs w:val="20"/>
              </w:rPr>
            </w:pPr>
            <w:r w:rsidRPr="004F5820">
              <w:rPr>
                <w:rFonts w:ascii="Arial" w:hAnsi="Arial" w:cs="Arial"/>
                <w:sz w:val="20"/>
                <w:szCs w:val="20"/>
              </w:rPr>
              <w:t>Mumbai</w:t>
            </w:r>
            <w:r w:rsidR="00691185" w:rsidRPr="004F5820">
              <w:rPr>
                <w:rFonts w:ascii="Arial" w:hAnsi="Arial" w:cs="Arial"/>
                <w:sz w:val="20"/>
                <w:szCs w:val="20"/>
              </w:rPr>
              <w:t xml:space="preserve"> &amp; Bangalore</w:t>
            </w:r>
          </w:p>
        </w:tc>
      </w:tr>
      <w:tr w:rsidR="00B401F4" w:rsidRPr="004F5820" w14:paraId="70F8D661" w14:textId="77777777" w:rsidTr="00D94481">
        <w:trPr>
          <w:trHeight w:val="513"/>
        </w:trPr>
        <w:tc>
          <w:tcPr>
            <w:tcW w:w="2178" w:type="dxa"/>
          </w:tcPr>
          <w:p w14:paraId="2236C449" w14:textId="77777777" w:rsidR="00D916BB" w:rsidRPr="004F5820" w:rsidRDefault="00D916BB" w:rsidP="002A0603">
            <w:pPr>
              <w:pStyle w:val="NormalBullet"/>
              <w:numPr>
                <w:ilvl w:val="0"/>
                <w:numId w:val="0"/>
              </w:numPr>
              <w:rPr>
                <w:rFonts w:ascii="Arial" w:hAnsi="Arial" w:cs="Arial"/>
                <w:sz w:val="20"/>
                <w:szCs w:val="20"/>
              </w:rPr>
            </w:pPr>
            <w:r w:rsidRPr="004F5820">
              <w:rPr>
                <w:rFonts w:ascii="Arial" w:hAnsi="Arial" w:cs="Arial"/>
                <w:sz w:val="20"/>
                <w:szCs w:val="20"/>
              </w:rPr>
              <w:t>OFSAA-KYC Implementation</w:t>
            </w:r>
          </w:p>
        </w:tc>
        <w:tc>
          <w:tcPr>
            <w:tcW w:w="1516" w:type="dxa"/>
          </w:tcPr>
          <w:p w14:paraId="2A14E795" w14:textId="77777777" w:rsidR="00D916BB" w:rsidRPr="004F5820" w:rsidRDefault="00D916BB" w:rsidP="00FE10D6">
            <w:pPr>
              <w:pStyle w:val="NormalBullet"/>
              <w:numPr>
                <w:ilvl w:val="0"/>
                <w:numId w:val="0"/>
              </w:numPr>
              <w:jc w:val="both"/>
              <w:rPr>
                <w:rFonts w:ascii="Arial" w:hAnsi="Arial" w:cs="Arial"/>
                <w:sz w:val="20"/>
                <w:szCs w:val="20"/>
              </w:rPr>
            </w:pPr>
            <w:r w:rsidRPr="004F5820">
              <w:rPr>
                <w:rFonts w:ascii="Arial" w:hAnsi="Arial" w:cs="Arial"/>
                <w:sz w:val="20"/>
                <w:szCs w:val="20"/>
              </w:rPr>
              <w:t>Technical Lead</w:t>
            </w:r>
          </w:p>
        </w:tc>
        <w:tc>
          <w:tcPr>
            <w:tcW w:w="1814" w:type="dxa"/>
          </w:tcPr>
          <w:p w14:paraId="7F050868" w14:textId="77777777" w:rsidR="00D916BB" w:rsidRPr="004F5820" w:rsidRDefault="00537E0A" w:rsidP="00FE10D6">
            <w:pPr>
              <w:pStyle w:val="NormalBullet"/>
              <w:numPr>
                <w:ilvl w:val="0"/>
                <w:numId w:val="0"/>
              </w:numPr>
              <w:jc w:val="both"/>
              <w:rPr>
                <w:rFonts w:ascii="Arial" w:hAnsi="Arial" w:cs="Arial"/>
                <w:sz w:val="20"/>
                <w:szCs w:val="20"/>
              </w:rPr>
            </w:pPr>
            <w:r w:rsidRPr="004F5820">
              <w:rPr>
                <w:rFonts w:ascii="Arial" w:hAnsi="Arial" w:cs="Arial"/>
                <w:sz w:val="20"/>
                <w:szCs w:val="20"/>
              </w:rPr>
              <w:t>OFSAA-</w:t>
            </w:r>
            <w:r w:rsidR="00D916BB" w:rsidRPr="004F5820">
              <w:rPr>
                <w:rFonts w:ascii="Arial" w:hAnsi="Arial" w:cs="Arial"/>
                <w:sz w:val="20"/>
                <w:szCs w:val="20"/>
              </w:rPr>
              <w:t>KYC</w:t>
            </w:r>
          </w:p>
        </w:tc>
        <w:tc>
          <w:tcPr>
            <w:tcW w:w="1306" w:type="dxa"/>
          </w:tcPr>
          <w:p w14:paraId="7F207058" w14:textId="77777777" w:rsidR="00D916BB" w:rsidRPr="004F5820" w:rsidRDefault="008F1421" w:rsidP="00FE10D6">
            <w:pPr>
              <w:pStyle w:val="NormalBullet"/>
              <w:numPr>
                <w:ilvl w:val="0"/>
                <w:numId w:val="0"/>
              </w:numPr>
              <w:jc w:val="both"/>
              <w:rPr>
                <w:rFonts w:ascii="Arial" w:hAnsi="Arial" w:cs="Arial"/>
                <w:sz w:val="20"/>
                <w:szCs w:val="20"/>
              </w:rPr>
            </w:pPr>
            <w:r w:rsidRPr="004F5820">
              <w:rPr>
                <w:rFonts w:ascii="Arial" w:hAnsi="Arial" w:cs="Arial"/>
                <w:sz w:val="20"/>
                <w:szCs w:val="20"/>
              </w:rPr>
              <w:t xml:space="preserve">Feb </w:t>
            </w:r>
            <w:r w:rsidR="00D916BB" w:rsidRPr="004F5820">
              <w:rPr>
                <w:rFonts w:ascii="Arial" w:hAnsi="Arial" w:cs="Arial"/>
                <w:sz w:val="20"/>
                <w:szCs w:val="20"/>
              </w:rPr>
              <w:t>2018</w:t>
            </w:r>
            <w:r w:rsidRPr="004F5820">
              <w:rPr>
                <w:rFonts w:ascii="Arial" w:hAnsi="Arial" w:cs="Arial"/>
                <w:sz w:val="20"/>
                <w:szCs w:val="20"/>
              </w:rPr>
              <w:t xml:space="preserve"> </w:t>
            </w:r>
            <w:r w:rsidR="00D916BB" w:rsidRPr="004F5820">
              <w:rPr>
                <w:rFonts w:ascii="Arial" w:hAnsi="Arial" w:cs="Arial"/>
                <w:sz w:val="20"/>
                <w:szCs w:val="20"/>
              </w:rPr>
              <w:t>-Jun</w:t>
            </w:r>
            <w:r w:rsidR="00354339" w:rsidRPr="004F5820">
              <w:rPr>
                <w:rFonts w:ascii="Arial" w:hAnsi="Arial" w:cs="Arial"/>
                <w:sz w:val="20"/>
                <w:szCs w:val="20"/>
              </w:rPr>
              <w:t xml:space="preserve"> 20</w:t>
            </w:r>
            <w:r w:rsidR="00D916BB" w:rsidRPr="004F5820">
              <w:rPr>
                <w:rFonts w:ascii="Arial" w:hAnsi="Arial" w:cs="Arial"/>
                <w:sz w:val="20"/>
                <w:szCs w:val="20"/>
              </w:rPr>
              <w:t>18</w:t>
            </w:r>
          </w:p>
        </w:tc>
        <w:tc>
          <w:tcPr>
            <w:tcW w:w="1777" w:type="dxa"/>
          </w:tcPr>
          <w:p w14:paraId="1A82D5D5" w14:textId="77777777" w:rsidR="00D916BB" w:rsidRPr="004F5820" w:rsidRDefault="00D916BB" w:rsidP="00FE10D6">
            <w:pPr>
              <w:pStyle w:val="NormalBullet"/>
              <w:numPr>
                <w:ilvl w:val="0"/>
                <w:numId w:val="0"/>
              </w:numPr>
              <w:jc w:val="both"/>
              <w:rPr>
                <w:rFonts w:ascii="Arial" w:hAnsi="Arial" w:cs="Arial"/>
                <w:sz w:val="20"/>
                <w:szCs w:val="20"/>
              </w:rPr>
            </w:pPr>
            <w:r w:rsidRPr="004F5820">
              <w:rPr>
                <w:rFonts w:ascii="Arial" w:hAnsi="Arial" w:cs="Arial"/>
                <w:sz w:val="20"/>
                <w:szCs w:val="20"/>
              </w:rPr>
              <w:t>SVB</w:t>
            </w:r>
          </w:p>
        </w:tc>
        <w:tc>
          <w:tcPr>
            <w:tcW w:w="1867" w:type="dxa"/>
          </w:tcPr>
          <w:p w14:paraId="28521B94" w14:textId="77777777" w:rsidR="00D916BB" w:rsidRPr="004F5820" w:rsidRDefault="00D916BB" w:rsidP="00FE10D6">
            <w:pPr>
              <w:pStyle w:val="NormalBullet"/>
              <w:numPr>
                <w:ilvl w:val="0"/>
                <w:numId w:val="0"/>
              </w:numPr>
              <w:jc w:val="both"/>
              <w:rPr>
                <w:rFonts w:ascii="Arial" w:hAnsi="Arial" w:cs="Arial"/>
                <w:sz w:val="20"/>
                <w:szCs w:val="20"/>
              </w:rPr>
            </w:pPr>
            <w:r w:rsidRPr="004F5820">
              <w:rPr>
                <w:rFonts w:ascii="Arial" w:hAnsi="Arial" w:cs="Arial"/>
                <w:sz w:val="20"/>
                <w:szCs w:val="20"/>
              </w:rPr>
              <w:t>Bangalore</w:t>
            </w:r>
          </w:p>
        </w:tc>
      </w:tr>
      <w:tr w:rsidR="00B401F4" w:rsidRPr="004F5820" w14:paraId="027D92D2" w14:textId="77777777" w:rsidTr="00D94481">
        <w:trPr>
          <w:trHeight w:val="513"/>
        </w:trPr>
        <w:tc>
          <w:tcPr>
            <w:tcW w:w="2178" w:type="dxa"/>
          </w:tcPr>
          <w:p w14:paraId="15452A5F" w14:textId="77777777" w:rsidR="0005427D" w:rsidRPr="004F5820" w:rsidRDefault="0005427D" w:rsidP="00FE10D6">
            <w:pPr>
              <w:pStyle w:val="NormalBullet"/>
              <w:numPr>
                <w:ilvl w:val="0"/>
                <w:numId w:val="0"/>
              </w:numPr>
              <w:jc w:val="both"/>
              <w:rPr>
                <w:rFonts w:ascii="Arial" w:hAnsi="Arial" w:cs="Arial"/>
                <w:sz w:val="20"/>
                <w:szCs w:val="20"/>
              </w:rPr>
            </w:pPr>
            <w:r w:rsidRPr="004F5820">
              <w:rPr>
                <w:rFonts w:ascii="Arial" w:hAnsi="Arial" w:cs="Arial"/>
                <w:sz w:val="20"/>
                <w:szCs w:val="20"/>
              </w:rPr>
              <w:lastRenderedPageBreak/>
              <w:t xml:space="preserve">OFSAA-FCCM &amp; Compliance Regulatory Reporting Implementation </w:t>
            </w:r>
          </w:p>
        </w:tc>
        <w:tc>
          <w:tcPr>
            <w:tcW w:w="1516" w:type="dxa"/>
          </w:tcPr>
          <w:p w14:paraId="19773DFB" w14:textId="79837176" w:rsidR="0005427D" w:rsidRPr="004F5820" w:rsidRDefault="00F209F4" w:rsidP="00FE10D6">
            <w:pPr>
              <w:pStyle w:val="NormalBullet"/>
              <w:numPr>
                <w:ilvl w:val="0"/>
                <w:numId w:val="0"/>
              </w:numPr>
              <w:jc w:val="both"/>
              <w:rPr>
                <w:rFonts w:ascii="Arial" w:hAnsi="Arial" w:cs="Arial"/>
                <w:sz w:val="20"/>
                <w:szCs w:val="20"/>
              </w:rPr>
            </w:pPr>
            <w:r w:rsidRPr="004F5820">
              <w:rPr>
                <w:rFonts w:ascii="Arial" w:hAnsi="Arial" w:cs="Arial"/>
                <w:sz w:val="20"/>
                <w:szCs w:val="20"/>
              </w:rPr>
              <w:t xml:space="preserve">Technical </w:t>
            </w:r>
            <w:r w:rsidR="0005427D" w:rsidRPr="004F5820">
              <w:rPr>
                <w:rFonts w:ascii="Arial" w:hAnsi="Arial" w:cs="Arial"/>
                <w:sz w:val="20"/>
                <w:szCs w:val="20"/>
              </w:rPr>
              <w:t>Lead</w:t>
            </w:r>
          </w:p>
        </w:tc>
        <w:tc>
          <w:tcPr>
            <w:tcW w:w="1814" w:type="dxa"/>
          </w:tcPr>
          <w:p w14:paraId="0E9173E5" w14:textId="77777777" w:rsidR="00A24794" w:rsidRPr="004F5820" w:rsidRDefault="0005427D" w:rsidP="00A24794">
            <w:pPr>
              <w:pStyle w:val="NormalBullet"/>
              <w:numPr>
                <w:ilvl w:val="0"/>
                <w:numId w:val="0"/>
              </w:numPr>
              <w:jc w:val="both"/>
              <w:rPr>
                <w:rFonts w:ascii="Arial" w:hAnsi="Arial" w:cs="Arial"/>
                <w:sz w:val="20"/>
                <w:szCs w:val="20"/>
              </w:rPr>
            </w:pPr>
            <w:r w:rsidRPr="004F5820">
              <w:rPr>
                <w:rFonts w:ascii="Arial" w:hAnsi="Arial" w:cs="Arial"/>
                <w:sz w:val="20"/>
                <w:szCs w:val="20"/>
              </w:rPr>
              <w:t>OFSAA-ECM</w:t>
            </w:r>
            <w:r w:rsidR="00A24794" w:rsidRPr="004F5820">
              <w:rPr>
                <w:rFonts w:ascii="Arial" w:hAnsi="Arial" w:cs="Arial"/>
                <w:sz w:val="20"/>
                <w:szCs w:val="20"/>
              </w:rPr>
              <w:t xml:space="preserve"> &amp;</w:t>
            </w:r>
            <w:r w:rsidRPr="004F5820">
              <w:rPr>
                <w:rFonts w:ascii="Arial" w:hAnsi="Arial" w:cs="Arial"/>
                <w:sz w:val="20"/>
                <w:szCs w:val="20"/>
              </w:rPr>
              <w:t xml:space="preserve"> OFSAA-CRR </w:t>
            </w:r>
          </w:p>
          <w:p w14:paraId="7D17C405" w14:textId="77777777" w:rsidR="0005427D" w:rsidRPr="004F5820" w:rsidRDefault="0005427D" w:rsidP="00FE10D6">
            <w:pPr>
              <w:pStyle w:val="NormalBullet"/>
              <w:numPr>
                <w:ilvl w:val="0"/>
                <w:numId w:val="0"/>
              </w:numPr>
              <w:jc w:val="both"/>
              <w:rPr>
                <w:rFonts w:ascii="Arial" w:hAnsi="Arial" w:cs="Arial"/>
                <w:sz w:val="20"/>
                <w:szCs w:val="20"/>
              </w:rPr>
            </w:pPr>
          </w:p>
        </w:tc>
        <w:tc>
          <w:tcPr>
            <w:tcW w:w="1306" w:type="dxa"/>
          </w:tcPr>
          <w:p w14:paraId="13C7FDFD" w14:textId="77777777" w:rsidR="0005427D" w:rsidRPr="004F5820" w:rsidRDefault="00D07C6C" w:rsidP="00FE10D6">
            <w:pPr>
              <w:pStyle w:val="NormalBullet"/>
              <w:numPr>
                <w:ilvl w:val="0"/>
                <w:numId w:val="0"/>
              </w:numPr>
              <w:jc w:val="both"/>
              <w:rPr>
                <w:rFonts w:ascii="Arial" w:hAnsi="Arial" w:cs="Arial"/>
                <w:sz w:val="20"/>
                <w:szCs w:val="20"/>
              </w:rPr>
            </w:pPr>
            <w:r w:rsidRPr="004F5820">
              <w:rPr>
                <w:rFonts w:ascii="Arial" w:hAnsi="Arial" w:cs="Arial"/>
                <w:sz w:val="20"/>
                <w:szCs w:val="20"/>
              </w:rPr>
              <w:t>Sep</w:t>
            </w:r>
            <w:r w:rsidR="0005427D" w:rsidRPr="004F5820">
              <w:rPr>
                <w:rFonts w:ascii="Arial" w:hAnsi="Arial" w:cs="Arial"/>
                <w:sz w:val="20"/>
                <w:szCs w:val="20"/>
              </w:rPr>
              <w:t xml:space="preserve"> 2016 – </w:t>
            </w:r>
            <w:r w:rsidR="00E172A1" w:rsidRPr="004F5820">
              <w:rPr>
                <w:rFonts w:ascii="Arial" w:hAnsi="Arial" w:cs="Arial"/>
                <w:sz w:val="20"/>
                <w:szCs w:val="20"/>
              </w:rPr>
              <w:t>Jul 2018</w:t>
            </w:r>
          </w:p>
        </w:tc>
        <w:tc>
          <w:tcPr>
            <w:tcW w:w="1777" w:type="dxa"/>
          </w:tcPr>
          <w:p w14:paraId="7A678449" w14:textId="77777777" w:rsidR="0005427D" w:rsidRPr="004F5820" w:rsidRDefault="0005427D" w:rsidP="00FE10D6">
            <w:pPr>
              <w:pStyle w:val="NormalBullet"/>
              <w:numPr>
                <w:ilvl w:val="0"/>
                <w:numId w:val="0"/>
              </w:numPr>
              <w:jc w:val="both"/>
              <w:rPr>
                <w:rFonts w:ascii="Arial" w:hAnsi="Arial" w:cs="Arial"/>
                <w:sz w:val="20"/>
                <w:szCs w:val="20"/>
              </w:rPr>
            </w:pPr>
            <w:r w:rsidRPr="004F5820">
              <w:rPr>
                <w:rFonts w:ascii="Arial" w:hAnsi="Arial" w:cs="Arial"/>
                <w:sz w:val="20"/>
                <w:szCs w:val="20"/>
              </w:rPr>
              <w:t>Standard Chartered Bank</w:t>
            </w:r>
          </w:p>
        </w:tc>
        <w:tc>
          <w:tcPr>
            <w:tcW w:w="1867" w:type="dxa"/>
          </w:tcPr>
          <w:p w14:paraId="704AD941" w14:textId="77777777" w:rsidR="0005427D" w:rsidRPr="004F5820" w:rsidRDefault="0005427D" w:rsidP="00FE10D6">
            <w:pPr>
              <w:pStyle w:val="NormalBullet"/>
              <w:numPr>
                <w:ilvl w:val="0"/>
                <w:numId w:val="0"/>
              </w:numPr>
              <w:jc w:val="both"/>
              <w:rPr>
                <w:rFonts w:ascii="Arial" w:hAnsi="Arial" w:cs="Arial"/>
                <w:sz w:val="20"/>
                <w:szCs w:val="20"/>
              </w:rPr>
            </w:pPr>
            <w:r w:rsidRPr="004F5820">
              <w:rPr>
                <w:rFonts w:ascii="Arial" w:hAnsi="Arial" w:cs="Arial"/>
                <w:sz w:val="20"/>
                <w:szCs w:val="20"/>
              </w:rPr>
              <w:t>Bangalore &amp; Singapore</w:t>
            </w:r>
          </w:p>
        </w:tc>
      </w:tr>
      <w:tr w:rsidR="00B401F4" w:rsidRPr="004F5820" w14:paraId="1E02BDFD" w14:textId="77777777" w:rsidTr="00D94481">
        <w:trPr>
          <w:trHeight w:val="513"/>
        </w:trPr>
        <w:tc>
          <w:tcPr>
            <w:tcW w:w="2178" w:type="dxa"/>
          </w:tcPr>
          <w:p w14:paraId="26762DAD" w14:textId="77777777" w:rsidR="0005427D" w:rsidRPr="004F5820" w:rsidRDefault="0005427D" w:rsidP="00FE10D6">
            <w:pPr>
              <w:pStyle w:val="NormalBullet"/>
              <w:numPr>
                <w:ilvl w:val="0"/>
                <w:numId w:val="0"/>
              </w:numPr>
              <w:jc w:val="both"/>
              <w:rPr>
                <w:rFonts w:ascii="Arial" w:hAnsi="Arial" w:cs="Arial"/>
                <w:sz w:val="20"/>
                <w:szCs w:val="20"/>
              </w:rPr>
            </w:pPr>
            <w:r w:rsidRPr="004F5820">
              <w:rPr>
                <w:rFonts w:ascii="Arial" w:hAnsi="Arial" w:cs="Arial"/>
                <w:sz w:val="20"/>
                <w:szCs w:val="20"/>
              </w:rPr>
              <w:t>OFSAA–MRM Implementation</w:t>
            </w:r>
          </w:p>
        </w:tc>
        <w:tc>
          <w:tcPr>
            <w:tcW w:w="1516" w:type="dxa"/>
          </w:tcPr>
          <w:p w14:paraId="1EC2FFD9" w14:textId="77777777" w:rsidR="0005427D" w:rsidRPr="004F5820" w:rsidRDefault="0005427D" w:rsidP="00FE10D6">
            <w:pPr>
              <w:pStyle w:val="NormalBullet"/>
              <w:numPr>
                <w:ilvl w:val="0"/>
                <w:numId w:val="0"/>
              </w:numPr>
              <w:jc w:val="both"/>
              <w:rPr>
                <w:rFonts w:ascii="Arial" w:hAnsi="Arial" w:cs="Arial"/>
                <w:sz w:val="20"/>
                <w:szCs w:val="20"/>
              </w:rPr>
            </w:pPr>
            <w:r w:rsidRPr="004F5820">
              <w:rPr>
                <w:rFonts w:ascii="Arial" w:hAnsi="Arial" w:cs="Arial"/>
                <w:sz w:val="20"/>
                <w:szCs w:val="20"/>
              </w:rPr>
              <w:t>Technical Lead</w:t>
            </w:r>
          </w:p>
        </w:tc>
        <w:tc>
          <w:tcPr>
            <w:tcW w:w="1814" w:type="dxa"/>
          </w:tcPr>
          <w:p w14:paraId="39DDE294" w14:textId="77777777" w:rsidR="0005427D" w:rsidRPr="004F5820" w:rsidRDefault="0005427D" w:rsidP="00FE10D6">
            <w:pPr>
              <w:pStyle w:val="NormalBullet"/>
              <w:numPr>
                <w:ilvl w:val="0"/>
                <w:numId w:val="0"/>
              </w:numPr>
              <w:jc w:val="both"/>
              <w:rPr>
                <w:rFonts w:ascii="Arial" w:hAnsi="Arial" w:cs="Arial"/>
                <w:sz w:val="20"/>
                <w:szCs w:val="20"/>
              </w:rPr>
            </w:pPr>
            <w:r w:rsidRPr="004F5820">
              <w:rPr>
                <w:rFonts w:ascii="Arial" w:hAnsi="Arial" w:cs="Arial"/>
                <w:sz w:val="20"/>
                <w:szCs w:val="20"/>
              </w:rPr>
              <w:t>OFSAA-MRM</w:t>
            </w:r>
          </w:p>
        </w:tc>
        <w:tc>
          <w:tcPr>
            <w:tcW w:w="1306" w:type="dxa"/>
          </w:tcPr>
          <w:p w14:paraId="104A0AD4" w14:textId="77777777" w:rsidR="0005427D" w:rsidRPr="004F5820" w:rsidRDefault="002F3FD4" w:rsidP="00FE10D6">
            <w:pPr>
              <w:pStyle w:val="NormalBullet"/>
              <w:numPr>
                <w:ilvl w:val="0"/>
                <w:numId w:val="0"/>
              </w:numPr>
              <w:jc w:val="both"/>
              <w:rPr>
                <w:rFonts w:ascii="Arial" w:hAnsi="Arial" w:cs="Arial"/>
                <w:sz w:val="20"/>
                <w:szCs w:val="20"/>
              </w:rPr>
            </w:pPr>
            <w:r w:rsidRPr="004F5820">
              <w:rPr>
                <w:rFonts w:ascii="Arial" w:hAnsi="Arial" w:cs="Arial"/>
                <w:sz w:val="20"/>
                <w:szCs w:val="20"/>
              </w:rPr>
              <w:t>May</w:t>
            </w:r>
            <w:r w:rsidR="0005427D" w:rsidRPr="004F5820">
              <w:rPr>
                <w:rFonts w:ascii="Arial" w:hAnsi="Arial" w:cs="Arial"/>
                <w:sz w:val="20"/>
                <w:szCs w:val="20"/>
              </w:rPr>
              <w:t xml:space="preserve"> 2016 – </w:t>
            </w:r>
            <w:r w:rsidR="00D07C6C" w:rsidRPr="004F5820">
              <w:rPr>
                <w:rFonts w:ascii="Arial" w:hAnsi="Arial" w:cs="Arial"/>
                <w:sz w:val="20"/>
                <w:szCs w:val="20"/>
              </w:rPr>
              <w:t>Aug</w:t>
            </w:r>
            <w:r w:rsidR="0005427D" w:rsidRPr="004F5820">
              <w:rPr>
                <w:rFonts w:ascii="Arial" w:hAnsi="Arial" w:cs="Arial"/>
                <w:sz w:val="20"/>
                <w:szCs w:val="20"/>
              </w:rPr>
              <w:t xml:space="preserve"> 2016</w:t>
            </w:r>
          </w:p>
        </w:tc>
        <w:tc>
          <w:tcPr>
            <w:tcW w:w="1777" w:type="dxa"/>
          </w:tcPr>
          <w:p w14:paraId="038E304D" w14:textId="77777777" w:rsidR="0005427D" w:rsidRPr="004F5820" w:rsidRDefault="0005427D" w:rsidP="00FE10D6">
            <w:pPr>
              <w:pStyle w:val="NormalBullet"/>
              <w:numPr>
                <w:ilvl w:val="0"/>
                <w:numId w:val="0"/>
              </w:numPr>
              <w:jc w:val="both"/>
              <w:rPr>
                <w:rFonts w:ascii="Arial" w:hAnsi="Arial" w:cs="Arial"/>
                <w:sz w:val="20"/>
                <w:szCs w:val="20"/>
              </w:rPr>
            </w:pPr>
            <w:r w:rsidRPr="004F5820">
              <w:rPr>
                <w:rFonts w:ascii="Arial" w:hAnsi="Arial" w:cs="Arial"/>
                <w:sz w:val="20"/>
                <w:szCs w:val="20"/>
              </w:rPr>
              <w:t>GE Capital</w:t>
            </w:r>
          </w:p>
        </w:tc>
        <w:tc>
          <w:tcPr>
            <w:tcW w:w="1867" w:type="dxa"/>
          </w:tcPr>
          <w:p w14:paraId="00DF9FD1" w14:textId="77777777" w:rsidR="0005427D" w:rsidRPr="004F5820" w:rsidRDefault="0005427D" w:rsidP="00FE10D6">
            <w:pPr>
              <w:pStyle w:val="NormalBullet"/>
              <w:numPr>
                <w:ilvl w:val="0"/>
                <w:numId w:val="0"/>
              </w:numPr>
              <w:jc w:val="both"/>
              <w:rPr>
                <w:rFonts w:ascii="Arial" w:hAnsi="Arial" w:cs="Arial"/>
                <w:sz w:val="20"/>
                <w:szCs w:val="20"/>
              </w:rPr>
            </w:pPr>
            <w:r w:rsidRPr="004F5820">
              <w:rPr>
                <w:rFonts w:ascii="Arial" w:hAnsi="Arial" w:cs="Arial"/>
                <w:sz w:val="20"/>
                <w:szCs w:val="20"/>
              </w:rPr>
              <w:t>Bangalore</w:t>
            </w:r>
          </w:p>
        </w:tc>
      </w:tr>
      <w:tr w:rsidR="00B401F4" w:rsidRPr="004F5820" w14:paraId="03003500" w14:textId="77777777" w:rsidTr="00D94481">
        <w:trPr>
          <w:trHeight w:val="513"/>
        </w:trPr>
        <w:tc>
          <w:tcPr>
            <w:tcW w:w="2178" w:type="dxa"/>
          </w:tcPr>
          <w:p w14:paraId="6A3F5B11" w14:textId="77777777" w:rsidR="0005427D" w:rsidRPr="004F5820" w:rsidRDefault="0005427D" w:rsidP="00FE10D6">
            <w:pPr>
              <w:pStyle w:val="NormalBullet"/>
              <w:numPr>
                <w:ilvl w:val="0"/>
                <w:numId w:val="0"/>
              </w:numPr>
              <w:jc w:val="both"/>
              <w:rPr>
                <w:rFonts w:ascii="Arial" w:hAnsi="Arial" w:cs="Arial"/>
                <w:sz w:val="20"/>
                <w:szCs w:val="20"/>
              </w:rPr>
            </w:pPr>
            <w:r w:rsidRPr="004F5820">
              <w:rPr>
                <w:rFonts w:ascii="Arial" w:hAnsi="Arial" w:cs="Arial"/>
                <w:sz w:val="20"/>
                <w:szCs w:val="20"/>
              </w:rPr>
              <w:t>OFSAA–OR Implementation</w:t>
            </w:r>
          </w:p>
        </w:tc>
        <w:tc>
          <w:tcPr>
            <w:tcW w:w="1516" w:type="dxa"/>
          </w:tcPr>
          <w:p w14:paraId="1B957D72" w14:textId="77777777" w:rsidR="0005427D" w:rsidRPr="004F5820" w:rsidRDefault="0005427D" w:rsidP="00FE10D6">
            <w:pPr>
              <w:pStyle w:val="NormalBullet"/>
              <w:numPr>
                <w:ilvl w:val="0"/>
                <w:numId w:val="0"/>
              </w:numPr>
              <w:jc w:val="both"/>
              <w:rPr>
                <w:rFonts w:ascii="Arial" w:hAnsi="Arial" w:cs="Arial"/>
                <w:sz w:val="20"/>
                <w:szCs w:val="20"/>
              </w:rPr>
            </w:pPr>
            <w:r w:rsidRPr="004F5820">
              <w:rPr>
                <w:rFonts w:ascii="Arial" w:hAnsi="Arial" w:cs="Arial"/>
                <w:sz w:val="20"/>
                <w:szCs w:val="20"/>
              </w:rPr>
              <w:t>Solution Architect</w:t>
            </w:r>
          </w:p>
        </w:tc>
        <w:tc>
          <w:tcPr>
            <w:tcW w:w="1814" w:type="dxa"/>
          </w:tcPr>
          <w:p w14:paraId="50FA4D8A" w14:textId="77777777" w:rsidR="0005427D" w:rsidRPr="004F5820" w:rsidRDefault="0005427D" w:rsidP="00FE10D6">
            <w:pPr>
              <w:pStyle w:val="NormalBullet"/>
              <w:numPr>
                <w:ilvl w:val="0"/>
                <w:numId w:val="0"/>
              </w:numPr>
              <w:jc w:val="both"/>
              <w:rPr>
                <w:rFonts w:ascii="Arial" w:hAnsi="Arial" w:cs="Arial"/>
                <w:sz w:val="20"/>
                <w:szCs w:val="20"/>
              </w:rPr>
            </w:pPr>
            <w:r w:rsidRPr="004F5820">
              <w:rPr>
                <w:rFonts w:ascii="Arial" w:hAnsi="Arial" w:cs="Arial"/>
                <w:sz w:val="20"/>
                <w:szCs w:val="20"/>
              </w:rPr>
              <w:t>OFSAA-OR</w:t>
            </w:r>
          </w:p>
        </w:tc>
        <w:tc>
          <w:tcPr>
            <w:tcW w:w="1306" w:type="dxa"/>
          </w:tcPr>
          <w:p w14:paraId="2D7D79C8" w14:textId="77777777" w:rsidR="0005427D" w:rsidRPr="004F5820" w:rsidRDefault="0005427D" w:rsidP="00FE10D6">
            <w:pPr>
              <w:pStyle w:val="NormalBullet"/>
              <w:numPr>
                <w:ilvl w:val="0"/>
                <w:numId w:val="0"/>
              </w:numPr>
              <w:jc w:val="both"/>
              <w:rPr>
                <w:rFonts w:ascii="Arial" w:hAnsi="Arial" w:cs="Arial"/>
                <w:sz w:val="20"/>
                <w:szCs w:val="20"/>
              </w:rPr>
            </w:pPr>
            <w:r w:rsidRPr="004F5820">
              <w:rPr>
                <w:rFonts w:ascii="Arial" w:hAnsi="Arial" w:cs="Arial"/>
                <w:sz w:val="20"/>
                <w:szCs w:val="20"/>
              </w:rPr>
              <w:t>Jun 2014 – Apr 2016</w:t>
            </w:r>
          </w:p>
        </w:tc>
        <w:tc>
          <w:tcPr>
            <w:tcW w:w="1777" w:type="dxa"/>
          </w:tcPr>
          <w:p w14:paraId="41B5AE8B" w14:textId="77777777" w:rsidR="0005427D" w:rsidRPr="004F5820" w:rsidRDefault="0005427D" w:rsidP="00FE10D6">
            <w:pPr>
              <w:pStyle w:val="NormalBullet"/>
              <w:numPr>
                <w:ilvl w:val="0"/>
                <w:numId w:val="0"/>
              </w:numPr>
              <w:jc w:val="both"/>
              <w:rPr>
                <w:rFonts w:ascii="Arial" w:hAnsi="Arial" w:cs="Arial"/>
                <w:sz w:val="20"/>
                <w:szCs w:val="20"/>
              </w:rPr>
            </w:pPr>
            <w:r w:rsidRPr="004F5820">
              <w:rPr>
                <w:rFonts w:ascii="Arial" w:hAnsi="Arial" w:cs="Arial"/>
                <w:sz w:val="20"/>
                <w:szCs w:val="20"/>
              </w:rPr>
              <w:t>NAB</w:t>
            </w:r>
          </w:p>
        </w:tc>
        <w:tc>
          <w:tcPr>
            <w:tcW w:w="1867" w:type="dxa"/>
          </w:tcPr>
          <w:p w14:paraId="71F5EFDF" w14:textId="77777777" w:rsidR="0005427D" w:rsidRPr="004F5820" w:rsidRDefault="0005427D" w:rsidP="00FE10D6">
            <w:pPr>
              <w:pStyle w:val="NormalBullet"/>
              <w:numPr>
                <w:ilvl w:val="0"/>
                <w:numId w:val="0"/>
              </w:numPr>
              <w:jc w:val="both"/>
              <w:rPr>
                <w:rFonts w:ascii="Arial" w:hAnsi="Arial" w:cs="Arial"/>
                <w:sz w:val="20"/>
                <w:szCs w:val="20"/>
              </w:rPr>
            </w:pPr>
            <w:r w:rsidRPr="004F5820">
              <w:rPr>
                <w:rFonts w:ascii="Arial" w:hAnsi="Arial" w:cs="Arial"/>
                <w:sz w:val="20"/>
                <w:szCs w:val="20"/>
              </w:rPr>
              <w:t>Australia</w:t>
            </w:r>
          </w:p>
        </w:tc>
      </w:tr>
      <w:tr w:rsidR="00B401F4" w:rsidRPr="004F5820" w14:paraId="790271A8" w14:textId="77777777" w:rsidTr="00D94481">
        <w:trPr>
          <w:trHeight w:val="513"/>
        </w:trPr>
        <w:tc>
          <w:tcPr>
            <w:tcW w:w="2178" w:type="dxa"/>
          </w:tcPr>
          <w:p w14:paraId="39FE058F" w14:textId="77777777" w:rsidR="0005427D" w:rsidRPr="004F5820" w:rsidRDefault="0005427D" w:rsidP="00FE10D6">
            <w:pPr>
              <w:pStyle w:val="NormalBullet"/>
              <w:numPr>
                <w:ilvl w:val="0"/>
                <w:numId w:val="0"/>
              </w:numPr>
              <w:jc w:val="both"/>
              <w:rPr>
                <w:rFonts w:ascii="Arial" w:hAnsi="Arial" w:cs="Arial"/>
                <w:sz w:val="20"/>
                <w:szCs w:val="20"/>
              </w:rPr>
            </w:pPr>
            <w:r w:rsidRPr="004F5820">
              <w:rPr>
                <w:rFonts w:ascii="Arial" w:hAnsi="Arial" w:cs="Arial"/>
                <w:sz w:val="20"/>
                <w:szCs w:val="20"/>
              </w:rPr>
              <w:t>OFSAA–OR Implementation</w:t>
            </w:r>
          </w:p>
        </w:tc>
        <w:tc>
          <w:tcPr>
            <w:tcW w:w="1516" w:type="dxa"/>
          </w:tcPr>
          <w:p w14:paraId="61282082" w14:textId="77777777" w:rsidR="0005427D" w:rsidRPr="004F5820" w:rsidRDefault="0005427D" w:rsidP="00FE10D6">
            <w:pPr>
              <w:pStyle w:val="NormalBullet"/>
              <w:numPr>
                <w:ilvl w:val="0"/>
                <w:numId w:val="0"/>
              </w:numPr>
              <w:jc w:val="both"/>
              <w:rPr>
                <w:rFonts w:ascii="Arial" w:hAnsi="Arial" w:cs="Arial"/>
                <w:sz w:val="20"/>
                <w:szCs w:val="20"/>
              </w:rPr>
            </w:pPr>
            <w:r w:rsidRPr="004F5820">
              <w:rPr>
                <w:rFonts w:ascii="Arial" w:hAnsi="Arial" w:cs="Arial"/>
                <w:sz w:val="20"/>
                <w:szCs w:val="20"/>
              </w:rPr>
              <w:t>Project Lead</w:t>
            </w:r>
          </w:p>
        </w:tc>
        <w:tc>
          <w:tcPr>
            <w:tcW w:w="1814" w:type="dxa"/>
          </w:tcPr>
          <w:p w14:paraId="5B73F8BC" w14:textId="77777777" w:rsidR="0005427D" w:rsidRPr="004F5820" w:rsidRDefault="0005427D" w:rsidP="00FE10D6">
            <w:pPr>
              <w:pStyle w:val="NormalBullet"/>
              <w:numPr>
                <w:ilvl w:val="0"/>
                <w:numId w:val="0"/>
              </w:numPr>
              <w:jc w:val="both"/>
              <w:rPr>
                <w:rFonts w:ascii="Arial" w:hAnsi="Arial" w:cs="Arial"/>
                <w:sz w:val="20"/>
                <w:szCs w:val="20"/>
              </w:rPr>
            </w:pPr>
            <w:r w:rsidRPr="004F5820">
              <w:rPr>
                <w:rFonts w:ascii="Arial" w:hAnsi="Arial" w:cs="Arial"/>
                <w:sz w:val="20"/>
                <w:szCs w:val="20"/>
              </w:rPr>
              <w:t>OFSAA-OR</w:t>
            </w:r>
          </w:p>
        </w:tc>
        <w:tc>
          <w:tcPr>
            <w:tcW w:w="1306" w:type="dxa"/>
          </w:tcPr>
          <w:p w14:paraId="0B1A3884" w14:textId="77777777" w:rsidR="0005427D" w:rsidRPr="004F5820" w:rsidRDefault="0005427D" w:rsidP="00FE10D6">
            <w:pPr>
              <w:pStyle w:val="NormalBullet"/>
              <w:numPr>
                <w:ilvl w:val="0"/>
                <w:numId w:val="0"/>
              </w:numPr>
              <w:jc w:val="both"/>
              <w:rPr>
                <w:rFonts w:ascii="Arial" w:hAnsi="Arial" w:cs="Arial"/>
                <w:sz w:val="20"/>
                <w:szCs w:val="20"/>
              </w:rPr>
            </w:pPr>
            <w:r w:rsidRPr="004F5820">
              <w:rPr>
                <w:rFonts w:ascii="Arial" w:hAnsi="Arial" w:cs="Arial"/>
                <w:sz w:val="20"/>
                <w:szCs w:val="20"/>
              </w:rPr>
              <w:t>Mar 2013 - May 2014</w:t>
            </w:r>
          </w:p>
        </w:tc>
        <w:tc>
          <w:tcPr>
            <w:tcW w:w="1777" w:type="dxa"/>
          </w:tcPr>
          <w:p w14:paraId="07F6C8DE" w14:textId="77777777" w:rsidR="0005427D" w:rsidRPr="004F5820" w:rsidRDefault="0005427D" w:rsidP="00FE10D6">
            <w:pPr>
              <w:pStyle w:val="NormalBullet"/>
              <w:numPr>
                <w:ilvl w:val="0"/>
                <w:numId w:val="0"/>
              </w:numPr>
              <w:jc w:val="both"/>
              <w:rPr>
                <w:rFonts w:ascii="Arial" w:hAnsi="Arial" w:cs="Arial"/>
                <w:sz w:val="20"/>
                <w:szCs w:val="20"/>
              </w:rPr>
            </w:pPr>
            <w:r w:rsidRPr="004F5820">
              <w:rPr>
                <w:rFonts w:ascii="Arial" w:hAnsi="Arial" w:cs="Arial"/>
                <w:sz w:val="20"/>
                <w:szCs w:val="20"/>
              </w:rPr>
              <w:t>HSBC</w:t>
            </w:r>
          </w:p>
        </w:tc>
        <w:tc>
          <w:tcPr>
            <w:tcW w:w="1867" w:type="dxa"/>
          </w:tcPr>
          <w:p w14:paraId="2184A6DF" w14:textId="77777777" w:rsidR="0005427D" w:rsidRPr="004F5820" w:rsidRDefault="0005427D" w:rsidP="00FE10D6">
            <w:pPr>
              <w:pStyle w:val="NormalBullet"/>
              <w:numPr>
                <w:ilvl w:val="0"/>
                <w:numId w:val="0"/>
              </w:numPr>
              <w:jc w:val="both"/>
              <w:rPr>
                <w:rFonts w:ascii="Arial" w:hAnsi="Arial" w:cs="Arial"/>
                <w:sz w:val="20"/>
                <w:szCs w:val="20"/>
              </w:rPr>
            </w:pPr>
            <w:r w:rsidRPr="004F5820">
              <w:rPr>
                <w:rFonts w:ascii="Arial" w:hAnsi="Arial" w:cs="Arial"/>
                <w:sz w:val="20"/>
                <w:szCs w:val="20"/>
              </w:rPr>
              <w:t>Hyderabad</w:t>
            </w:r>
          </w:p>
        </w:tc>
      </w:tr>
    </w:tbl>
    <w:p w14:paraId="6DCF2028" w14:textId="77777777" w:rsidR="003050EF" w:rsidRPr="004F5820" w:rsidRDefault="003050EF" w:rsidP="00CC09D2">
      <w:pPr>
        <w:ind w:firstLine="360"/>
        <w:jc w:val="both"/>
        <w:rPr>
          <w:rFonts w:ascii="Arial" w:hAnsi="Arial" w:cs="Arial"/>
          <w:b/>
          <w:bCs/>
        </w:rPr>
      </w:pPr>
    </w:p>
    <w:p w14:paraId="3E118E8D" w14:textId="77777777" w:rsidR="00CC09D2" w:rsidRPr="004F5820" w:rsidRDefault="00CC09D2" w:rsidP="00CC09D2">
      <w:pPr>
        <w:ind w:firstLine="360"/>
        <w:jc w:val="both"/>
        <w:rPr>
          <w:rFonts w:ascii="Arial" w:hAnsi="Arial" w:cs="Arial"/>
          <w:b/>
          <w:bCs/>
        </w:rPr>
      </w:pPr>
      <w:r w:rsidRPr="00AE5692">
        <w:rPr>
          <w:rFonts w:ascii="Arial" w:hAnsi="Arial" w:cs="Arial"/>
          <w:b/>
          <w:bCs/>
          <w:u w:val="single"/>
        </w:rPr>
        <w:t>Responsibilities</w:t>
      </w:r>
      <w:r w:rsidRPr="004F5820">
        <w:rPr>
          <w:rFonts w:ascii="Arial" w:hAnsi="Arial" w:cs="Arial"/>
          <w:b/>
          <w:bCs/>
        </w:rPr>
        <w:t>:</w:t>
      </w:r>
    </w:p>
    <w:p w14:paraId="42967FFA" w14:textId="77777777" w:rsidR="00CC09D2" w:rsidRPr="004F5820" w:rsidRDefault="00CC09D2" w:rsidP="00CC09D2">
      <w:pPr>
        <w:ind w:firstLine="360"/>
        <w:jc w:val="both"/>
        <w:rPr>
          <w:rFonts w:ascii="Arial" w:hAnsi="Arial" w:cs="Arial"/>
          <w:b/>
          <w:bCs/>
        </w:rPr>
      </w:pPr>
    </w:p>
    <w:p w14:paraId="22B881F9" w14:textId="77777777" w:rsidR="002D39DB" w:rsidRPr="004F5820" w:rsidRDefault="002D39DB" w:rsidP="000A2C53">
      <w:pPr>
        <w:numPr>
          <w:ilvl w:val="0"/>
          <w:numId w:val="9"/>
        </w:numPr>
        <w:jc w:val="both"/>
        <w:outlineLvl w:val="0"/>
        <w:rPr>
          <w:rFonts w:ascii="Arial" w:hAnsi="Arial" w:cs="Arial"/>
        </w:rPr>
      </w:pPr>
      <w:r w:rsidRPr="004F5820">
        <w:rPr>
          <w:rFonts w:ascii="Arial" w:hAnsi="Arial" w:cs="Arial"/>
        </w:rPr>
        <w:t>OFSAA solution design, development, defect management &amp; Mentoring the team of 5 to 10 employees</w:t>
      </w:r>
    </w:p>
    <w:p w14:paraId="1B5EF35E" w14:textId="77777777" w:rsidR="002D39DB" w:rsidRPr="004F5820" w:rsidRDefault="002D39DB" w:rsidP="000A2C53">
      <w:pPr>
        <w:numPr>
          <w:ilvl w:val="0"/>
          <w:numId w:val="9"/>
        </w:numPr>
        <w:jc w:val="both"/>
        <w:outlineLvl w:val="0"/>
        <w:rPr>
          <w:rFonts w:ascii="Arial" w:hAnsi="Arial" w:cs="Arial"/>
        </w:rPr>
      </w:pPr>
      <w:r w:rsidRPr="004F5820">
        <w:rPr>
          <w:rFonts w:ascii="Arial" w:hAnsi="Arial" w:cs="Arial"/>
        </w:rPr>
        <w:t xml:space="preserve">Worked on Operational Risk, Financial Crime &amp; Compliance Management, </w:t>
      </w:r>
      <w:r w:rsidR="006A7443" w:rsidRPr="004F5820">
        <w:rPr>
          <w:rFonts w:ascii="Arial" w:hAnsi="Arial" w:cs="Arial"/>
        </w:rPr>
        <w:t xml:space="preserve">KYC, </w:t>
      </w:r>
      <w:r w:rsidRPr="004F5820">
        <w:rPr>
          <w:rFonts w:ascii="Arial" w:hAnsi="Arial" w:cs="Arial"/>
        </w:rPr>
        <w:t xml:space="preserve">Enterprise Case Management, </w:t>
      </w:r>
      <w:r w:rsidR="00CE19D1" w:rsidRPr="004F5820">
        <w:rPr>
          <w:rFonts w:ascii="Arial" w:hAnsi="Arial" w:cs="Arial"/>
        </w:rPr>
        <w:t>US-SAR</w:t>
      </w:r>
      <w:r w:rsidRPr="004F5820">
        <w:rPr>
          <w:rFonts w:ascii="Arial" w:hAnsi="Arial" w:cs="Arial"/>
        </w:rPr>
        <w:t>,</w:t>
      </w:r>
      <w:r w:rsidR="00064B29" w:rsidRPr="004F5820">
        <w:rPr>
          <w:rFonts w:ascii="Arial" w:hAnsi="Arial" w:cs="Arial"/>
        </w:rPr>
        <w:t xml:space="preserve"> CTR, AML,</w:t>
      </w:r>
      <w:r w:rsidRPr="004F5820">
        <w:rPr>
          <w:rFonts w:ascii="Arial" w:hAnsi="Arial" w:cs="Arial"/>
        </w:rPr>
        <w:t xml:space="preserve"> DIH and Credit Risk Pooling &amp; Estimation solutions</w:t>
      </w:r>
    </w:p>
    <w:p w14:paraId="24AB22AF" w14:textId="77777777" w:rsidR="002D39DB" w:rsidRPr="004F5820" w:rsidRDefault="002D39DB" w:rsidP="000A2C53">
      <w:pPr>
        <w:numPr>
          <w:ilvl w:val="0"/>
          <w:numId w:val="9"/>
        </w:numPr>
        <w:jc w:val="both"/>
        <w:outlineLvl w:val="0"/>
        <w:rPr>
          <w:rFonts w:ascii="Arial" w:hAnsi="Arial" w:cs="Arial"/>
        </w:rPr>
      </w:pPr>
      <w:r w:rsidRPr="004F5820">
        <w:rPr>
          <w:rFonts w:ascii="Arial" w:hAnsi="Arial" w:cs="Arial"/>
        </w:rPr>
        <w:t>Requirement gathering, discussion with client Functional Experts Group and provide suggestions to meet their business requirements</w:t>
      </w:r>
    </w:p>
    <w:p w14:paraId="587419C4" w14:textId="77777777" w:rsidR="00C760B9" w:rsidRPr="004F5820" w:rsidRDefault="00C760B9" w:rsidP="00C760B9">
      <w:pPr>
        <w:numPr>
          <w:ilvl w:val="0"/>
          <w:numId w:val="9"/>
        </w:numPr>
        <w:spacing w:after="60"/>
        <w:jc w:val="both"/>
        <w:rPr>
          <w:rFonts w:ascii="Arial" w:hAnsi="Arial" w:cs="Arial"/>
        </w:rPr>
      </w:pPr>
      <w:r w:rsidRPr="004F5820">
        <w:rPr>
          <w:rFonts w:ascii="Arial" w:hAnsi="Arial" w:cs="Arial"/>
        </w:rPr>
        <w:t>Increase project revenue by getting more deals from client</w:t>
      </w:r>
    </w:p>
    <w:p w14:paraId="545E5CA1" w14:textId="77777777" w:rsidR="002D39DB" w:rsidRPr="004F5820" w:rsidRDefault="002D39DB" w:rsidP="000A2C53">
      <w:pPr>
        <w:numPr>
          <w:ilvl w:val="0"/>
          <w:numId w:val="9"/>
        </w:numPr>
        <w:jc w:val="both"/>
        <w:outlineLvl w:val="0"/>
        <w:rPr>
          <w:rFonts w:ascii="Arial" w:hAnsi="Arial" w:cs="Arial"/>
        </w:rPr>
      </w:pPr>
      <w:r w:rsidRPr="004F5820">
        <w:rPr>
          <w:rFonts w:ascii="Arial" w:hAnsi="Arial" w:cs="Arial"/>
        </w:rPr>
        <w:t>Design &amp; provide functional specification, technical specification &amp; data dictionary.</w:t>
      </w:r>
    </w:p>
    <w:p w14:paraId="43146A26" w14:textId="77777777" w:rsidR="002D39DB" w:rsidRPr="004F5820" w:rsidRDefault="002D39DB" w:rsidP="000A2C53">
      <w:pPr>
        <w:numPr>
          <w:ilvl w:val="0"/>
          <w:numId w:val="9"/>
        </w:numPr>
        <w:jc w:val="both"/>
        <w:outlineLvl w:val="0"/>
        <w:rPr>
          <w:rFonts w:ascii="Arial" w:hAnsi="Arial" w:cs="Arial"/>
        </w:rPr>
      </w:pPr>
      <w:r w:rsidRPr="004F5820">
        <w:rPr>
          <w:rFonts w:ascii="Arial" w:hAnsi="Arial" w:cs="Arial"/>
        </w:rPr>
        <w:t>Installation of OFSAA Platform and relevant solution</w:t>
      </w:r>
    </w:p>
    <w:p w14:paraId="01390F99" w14:textId="77777777" w:rsidR="002D39DB" w:rsidRPr="004F5820" w:rsidRDefault="002D39DB" w:rsidP="000A2C53">
      <w:pPr>
        <w:numPr>
          <w:ilvl w:val="0"/>
          <w:numId w:val="9"/>
        </w:numPr>
        <w:jc w:val="both"/>
        <w:outlineLvl w:val="0"/>
        <w:rPr>
          <w:rFonts w:ascii="Arial" w:hAnsi="Arial" w:cs="Arial"/>
        </w:rPr>
      </w:pPr>
      <w:r w:rsidRPr="004F5820">
        <w:rPr>
          <w:rFonts w:ascii="Arial" w:hAnsi="Arial" w:cs="Arial"/>
        </w:rPr>
        <w:t>Configuration of OFSAAI Forms Framework,</w:t>
      </w:r>
      <w:r w:rsidR="006A7443" w:rsidRPr="004F5820">
        <w:rPr>
          <w:rFonts w:ascii="Arial" w:hAnsi="Arial" w:cs="Arial"/>
        </w:rPr>
        <w:t xml:space="preserve"> O-Jet Forms Framework,</w:t>
      </w:r>
      <w:r w:rsidR="003A0D78" w:rsidRPr="004F5820">
        <w:rPr>
          <w:rFonts w:ascii="Arial" w:hAnsi="Arial" w:cs="Arial"/>
        </w:rPr>
        <w:t xml:space="preserve"> PMF,</w:t>
      </w:r>
      <w:r w:rsidRPr="004F5820">
        <w:rPr>
          <w:rFonts w:ascii="Arial" w:hAnsi="Arial" w:cs="Arial"/>
        </w:rPr>
        <w:t xml:space="preserve"> Security Management, Batch Design &amp; scheduling, Business Metadata Components, Run Rules, Data Quality checks, T2T, F2T, Post Load Transformation and other components</w:t>
      </w:r>
    </w:p>
    <w:p w14:paraId="05180141" w14:textId="77777777" w:rsidR="002D39DB" w:rsidRPr="004F5820" w:rsidRDefault="002D39DB" w:rsidP="000A2C53">
      <w:pPr>
        <w:numPr>
          <w:ilvl w:val="0"/>
          <w:numId w:val="9"/>
        </w:numPr>
        <w:jc w:val="both"/>
        <w:outlineLvl w:val="0"/>
        <w:rPr>
          <w:rFonts w:ascii="Arial" w:hAnsi="Arial" w:cs="Arial"/>
        </w:rPr>
      </w:pPr>
      <w:r w:rsidRPr="004F5820">
        <w:rPr>
          <w:rFonts w:ascii="Arial" w:hAnsi="Arial" w:cs="Arial"/>
        </w:rPr>
        <w:t>Customize &amp; develop OFSAA solutions using technologies like Oracle SQL &amp; PL/SQL objects, Unix, xml &amp; JS functions</w:t>
      </w:r>
    </w:p>
    <w:p w14:paraId="04F4D596" w14:textId="77777777" w:rsidR="002D39DB" w:rsidRPr="004F5820" w:rsidRDefault="002D39DB" w:rsidP="000A2C53">
      <w:pPr>
        <w:numPr>
          <w:ilvl w:val="0"/>
          <w:numId w:val="9"/>
        </w:numPr>
        <w:jc w:val="both"/>
        <w:outlineLvl w:val="0"/>
        <w:rPr>
          <w:rFonts w:ascii="Arial" w:hAnsi="Arial" w:cs="Arial"/>
        </w:rPr>
      </w:pPr>
      <w:r w:rsidRPr="004F5820">
        <w:rPr>
          <w:rFonts w:ascii="Arial" w:hAnsi="Arial" w:cs="Arial"/>
        </w:rPr>
        <w:t>Support System Integrated Testing, User Acceptance Testing and performance testing</w:t>
      </w:r>
    </w:p>
    <w:p w14:paraId="3FB29898" w14:textId="77777777" w:rsidR="002D39DB" w:rsidRPr="004F5820" w:rsidRDefault="002D39DB" w:rsidP="000A2C53">
      <w:pPr>
        <w:numPr>
          <w:ilvl w:val="0"/>
          <w:numId w:val="9"/>
        </w:numPr>
        <w:jc w:val="both"/>
        <w:outlineLvl w:val="0"/>
        <w:rPr>
          <w:rFonts w:ascii="Arial" w:hAnsi="Arial" w:cs="Arial"/>
        </w:rPr>
      </w:pPr>
      <w:r w:rsidRPr="004F5820">
        <w:rPr>
          <w:rFonts w:ascii="Arial" w:hAnsi="Arial" w:cs="Arial"/>
        </w:rPr>
        <w:t xml:space="preserve">Improve the performance of both Data Base and </w:t>
      </w:r>
      <w:r w:rsidR="003A54AD" w:rsidRPr="004F5820">
        <w:rPr>
          <w:rFonts w:ascii="Arial" w:hAnsi="Arial" w:cs="Arial"/>
        </w:rPr>
        <w:t>WebLogic</w:t>
      </w:r>
      <w:r w:rsidR="00565497" w:rsidRPr="004F5820">
        <w:rPr>
          <w:rFonts w:ascii="Arial" w:hAnsi="Arial" w:cs="Arial"/>
        </w:rPr>
        <w:t xml:space="preserve"> server</w:t>
      </w:r>
    </w:p>
    <w:p w14:paraId="4194C328" w14:textId="77777777" w:rsidR="002D39DB" w:rsidRPr="004F5820" w:rsidRDefault="002D39DB" w:rsidP="000A2C53">
      <w:pPr>
        <w:numPr>
          <w:ilvl w:val="0"/>
          <w:numId w:val="9"/>
        </w:numPr>
        <w:jc w:val="both"/>
        <w:outlineLvl w:val="0"/>
        <w:rPr>
          <w:rFonts w:ascii="Arial" w:hAnsi="Arial" w:cs="Arial"/>
        </w:rPr>
      </w:pPr>
      <w:r w:rsidRPr="004F5820">
        <w:rPr>
          <w:rFonts w:ascii="Arial" w:hAnsi="Arial" w:cs="Arial"/>
        </w:rPr>
        <w:t>Development of standard OBIEE &amp; BIP reports</w:t>
      </w:r>
    </w:p>
    <w:p w14:paraId="030FA5EF" w14:textId="77777777" w:rsidR="002D39DB" w:rsidRPr="004F5820" w:rsidRDefault="002D39DB" w:rsidP="000A2C53">
      <w:pPr>
        <w:numPr>
          <w:ilvl w:val="0"/>
          <w:numId w:val="9"/>
        </w:numPr>
        <w:jc w:val="both"/>
        <w:outlineLvl w:val="0"/>
        <w:rPr>
          <w:rFonts w:ascii="Arial" w:hAnsi="Arial" w:cs="Arial"/>
        </w:rPr>
      </w:pPr>
      <w:r w:rsidRPr="004F5820">
        <w:rPr>
          <w:rFonts w:ascii="Arial" w:hAnsi="Arial" w:cs="Arial"/>
        </w:rPr>
        <w:t>Handling code deployment/migration into client environments along with production fixes.</w:t>
      </w:r>
    </w:p>
    <w:p w14:paraId="0A5D717B" w14:textId="77777777" w:rsidR="002D39DB" w:rsidRPr="004F5820" w:rsidRDefault="002D39DB" w:rsidP="000A2C53">
      <w:pPr>
        <w:numPr>
          <w:ilvl w:val="0"/>
          <w:numId w:val="9"/>
        </w:numPr>
        <w:jc w:val="both"/>
        <w:outlineLvl w:val="0"/>
        <w:rPr>
          <w:rFonts w:ascii="Arial" w:hAnsi="Arial" w:cs="Arial"/>
        </w:rPr>
      </w:pPr>
      <w:r w:rsidRPr="004F5820">
        <w:rPr>
          <w:rFonts w:ascii="Arial" w:hAnsi="Arial" w:cs="Arial"/>
        </w:rPr>
        <w:t xml:space="preserve">Discuss with OFSAA product &amp; support team on our requirement design and </w:t>
      </w:r>
      <w:r w:rsidR="003A54AD" w:rsidRPr="004F5820">
        <w:rPr>
          <w:rFonts w:ascii="Arial" w:hAnsi="Arial" w:cs="Arial"/>
        </w:rPr>
        <w:t>solutions</w:t>
      </w:r>
      <w:r w:rsidRPr="004F5820">
        <w:rPr>
          <w:rFonts w:ascii="Arial" w:hAnsi="Arial" w:cs="Arial"/>
        </w:rPr>
        <w:t xml:space="preserve"> to incorporate new features &amp; requirement in upcoming product versions</w:t>
      </w:r>
    </w:p>
    <w:p w14:paraId="3DD7433E" w14:textId="77777777" w:rsidR="002D39DB" w:rsidRPr="004F5820" w:rsidRDefault="002D39DB" w:rsidP="000A2C53">
      <w:pPr>
        <w:numPr>
          <w:ilvl w:val="0"/>
          <w:numId w:val="9"/>
        </w:numPr>
        <w:jc w:val="both"/>
        <w:outlineLvl w:val="0"/>
        <w:rPr>
          <w:rFonts w:ascii="Arial" w:hAnsi="Arial" w:cs="Arial"/>
        </w:rPr>
      </w:pPr>
      <w:r w:rsidRPr="004F5820">
        <w:rPr>
          <w:rFonts w:ascii="Arial" w:hAnsi="Arial" w:cs="Arial"/>
        </w:rPr>
        <w:t>Conducted demo &amp; user training on receptive OFSAA solutions</w:t>
      </w:r>
    </w:p>
    <w:p w14:paraId="063B7DE8" w14:textId="65B6C4E0" w:rsidR="00D87697" w:rsidRDefault="002D39DB" w:rsidP="000A2C53">
      <w:pPr>
        <w:numPr>
          <w:ilvl w:val="0"/>
          <w:numId w:val="9"/>
        </w:numPr>
        <w:jc w:val="both"/>
        <w:outlineLvl w:val="0"/>
        <w:rPr>
          <w:rFonts w:ascii="Arial" w:hAnsi="Arial" w:cs="Arial"/>
        </w:rPr>
      </w:pPr>
      <w:r w:rsidRPr="004F5820">
        <w:rPr>
          <w:rFonts w:ascii="Arial" w:hAnsi="Arial" w:cs="Arial"/>
        </w:rPr>
        <w:t>Provide project estimation</w:t>
      </w:r>
      <w:r w:rsidR="0027483D" w:rsidRPr="004F5820">
        <w:rPr>
          <w:rFonts w:ascii="Arial" w:hAnsi="Arial" w:cs="Arial"/>
        </w:rPr>
        <w:t>s and delivery plan</w:t>
      </w:r>
      <w:r w:rsidRPr="004F5820">
        <w:rPr>
          <w:rFonts w:ascii="Arial" w:hAnsi="Arial" w:cs="Arial"/>
        </w:rPr>
        <w:t>, managing the time entries and support billing related activities</w:t>
      </w:r>
    </w:p>
    <w:p w14:paraId="2FABB518" w14:textId="77777777" w:rsidR="009970CB" w:rsidRPr="004F5820" w:rsidRDefault="009970CB" w:rsidP="009970CB">
      <w:pPr>
        <w:ind w:left="720"/>
        <w:jc w:val="both"/>
        <w:outlineLvl w:val="0"/>
        <w:rPr>
          <w:rFonts w:ascii="Arial" w:hAnsi="Arial" w:cs="Arial"/>
        </w:rPr>
      </w:pPr>
    </w:p>
    <w:p w14:paraId="4A34A2A3" w14:textId="77777777" w:rsidR="004D3AEA" w:rsidRPr="004F5820" w:rsidRDefault="004D3AEA" w:rsidP="004D3AEA">
      <w:pPr>
        <w:pStyle w:val="Brdtekst"/>
        <w:ind w:left="0"/>
        <w:rPr>
          <w:rFonts w:cs="Arial"/>
          <w:lang w:val="en-US"/>
        </w:rPr>
      </w:pPr>
      <w:r w:rsidRPr="004F5820">
        <w:rPr>
          <w:rFonts w:cs="Arial"/>
          <w:b/>
          <w:lang w:val="en-US"/>
        </w:rPr>
        <w:t>Company</w:t>
      </w:r>
      <w:r w:rsidRPr="004F5820">
        <w:rPr>
          <w:rFonts w:cs="Arial"/>
          <w:b/>
          <w:lang w:val="en-US"/>
        </w:rPr>
        <w:tab/>
        <w:t xml:space="preserve">: </w:t>
      </w:r>
      <w:r w:rsidR="001F762D" w:rsidRPr="004F5820">
        <w:rPr>
          <w:rFonts w:cs="Arial"/>
          <w:lang w:val="en-US"/>
        </w:rPr>
        <w:t>TATA Consultancy Services</w:t>
      </w:r>
      <w:r w:rsidRPr="004F5820">
        <w:rPr>
          <w:rFonts w:cs="Arial"/>
          <w:lang w:val="en-US"/>
        </w:rPr>
        <w:t xml:space="preserve"> </w:t>
      </w:r>
    </w:p>
    <w:p w14:paraId="605029AB" w14:textId="5FCE6A72" w:rsidR="004D3AEA" w:rsidRPr="004F5820" w:rsidRDefault="004D3AEA" w:rsidP="004D3AEA">
      <w:pPr>
        <w:pStyle w:val="Brdtekst"/>
        <w:ind w:left="0"/>
        <w:rPr>
          <w:rFonts w:cs="Arial"/>
          <w:lang w:val="en-US"/>
        </w:rPr>
      </w:pPr>
      <w:r w:rsidRPr="004F5820">
        <w:rPr>
          <w:rFonts w:cs="Arial"/>
          <w:b/>
          <w:lang w:val="en-US"/>
        </w:rPr>
        <w:t>Designation</w:t>
      </w:r>
      <w:r w:rsidRPr="004F5820">
        <w:rPr>
          <w:rFonts w:cs="Arial"/>
          <w:lang w:val="en-US"/>
        </w:rPr>
        <w:t xml:space="preserve">    </w:t>
      </w:r>
      <w:r w:rsidR="00E73BB2">
        <w:rPr>
          <w:rFonts w:cs="Arial"/>
          <w:lang w:val="en-US"/>
        </w:rPr>
        <w:t xml:space="preserve"> </w:t>
      </w:r>
      <w:r w:rsidRPr="00E73BB2">
        <w:rPr>
          <w:rFonts w:cs="Arial"/>
          <w:b/>
          <w:bCs/>
          <w:lang w:val="en-US"/>
        </w:rPr>
        <w:t>:</w:t>
      </w:r>
      <w:r w:rsidRPr="004F5820">
        <w:rPr>
          <w:rFonts w:cs="Arial"/>
          <w:lang w:val="en-US"/>
        </w:rPr>
        <w:t xml:space="preserve"> </w:t>
      </w:r>
      <w:r w:rsidR="001F762D" w:rsidRPr="004F5820">
        <w:rPr>
          <w:rFonts w:cs="Arial"/>
          <w:lang w:val="en-US"/>
        </w:rPr>
        <w:t>IT Analyst</w:t>
      </w:r>
    </w:p>
    <w:p w14:paraId="7E5B78E2" w14:textId="566CEEDB" w:rsidR="004D3AEA" w:rsidRPr="004F5820" w:rsidRDefault="004D3AEA" w:rsidP="004D3AEA">
      <w:pPr>
        <w:pStyle w:val="Brdtekst"/>
        <w:ind w:left="0"/>
        <w:rPr>
          <w:rFonts w:cs="Arial"/>
          <w:lang w:val="en-US"/>
        </w:rPr>
      </w:pPr>
      <w:r w:rsidRPr="004F5820">
        <w:rPr>
          <w:rFonts w:cs="Arial"/>
          <w:b/>
          <w:lang w:val="en-US"/>
        </w:rPr>
        <w:t xml:space="preserve">Duration        </w:t>
      </w:r>
      <w:r w:rsidR="00E73BB2">
        <w:rPr>
          <w:rFonts w:cs="Arial"/>
          <w:b/>
          <w:lang w:val="en-US"/>
        </w:rPr>
        <w:t xml:space="preserve">   </w:t>
      </w:r>
      <w:r w:rsidRPr="004F5820">
        <w:rPr>
          <w:rFonts w:cs="Arial"/>
          <w:b/>
          <w:lang w:val="en-US"/>
        </w:rPr>
        <w:t xml:space="preserve">: </w:t>
      </w:r>
      <w:r w:rsidR="001F762D" w:rsidRPr="004F5820">
        <w:rPr>
          <w:rFonts w:cs="Arial"/>
          <w:lang w:val="en-US"/>
        </w:rPr>
        <w:t>Dec 2011 to Mar 2013</w:t>
      </w:r>
    </w:p>
    <w:tbl>
      <w:tblPr>
        <w:tblpPr w:leftFromText="180" w:rightFromText="180" w:vertAnchor="text" w:horzAnchor="margin" w:tblpXSpec="right" w:tblpY="236"/>
        <w:tblW w:w="8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1710"/>
        <w:gridCol w:w="1800"/>
        <w:gridCol w:w="1170"/>
        <w:gridCol w:w="1736"/>
      </w:tblGrid>
      <w:tr w:rsidR="00667437" w:rsidRPr="004F5820" w14:paraId="77C3C3A7" w14:textId="77777777" w:rsidTr="00456E0C">
        <w:trPr>
          <w:trHeight w:val="232"/>
        </w:trPr>
        <w:tc>
          <w:tcPr>
            <w:tcW w:w="2448" w:type="dxa"/>
          </w:tcPr>
          <w:p w14:paraId="1639684C" w14:textId="77777777" w:rsidR="00667437" w:rsidRPr="004F5820" w:rsidRDefault="00667437" w:rsidP="00667437">
            <w:pPr>
              <w:pStyle w:val="NormalBullet"/>
              <w:numPr>
                <w:ilvl w:val="0"/>
                <w:numId w:val="0"/>
              </w:numPr>
              <w:jc w:val="both"/>
              <w:rPr>
                <w:rFonts w:ascii="Arial" w:hAnsi="Arial" w:cs="Arial"/>
                <w:b/>
                <w:sz w:val="20"/>
                <w:szCs w:val="20"/>
              </w:rPr>
            </w:pPr>
            <w:r w:rsidRPr="004F5820">
              <w:rPr>
                <w:rFonts w:ascii="Arial" w:hAnsi="Arial" w:cs="Arial"/>
                <w:b/>
                <w:sz w:val="20"/>
                <w:szCs w:val="20"/>
              </w:rPr>
              <w:t>Project</w:t>
            </w:r>
          </w:p>
        </w:tc>
        <w:tc>
          <w:tcPr>
            <w:tcW w:w="1710" w:type="dxa"/>
          </w:tcPr>
          <w:p w14:paraId="3362D831" w14:textId="77777777" w:rsidR="00667437" w:rsidRPr="004F5820" w:rsidRDefault="00667437" w:rsidP="00667437">
            <w:pPr>
              <w:pStyle w:val="NormalBullet"/>
              <w:numPr>
                <w:ilvl w:val="0"/>
                <w:numId w:val="0"/>
              </w:numPr>
              <w:jc w:val="both"/>
              <w:rPr>
                <w:rFonts w:ascii="Arial" w:hAnsi="Arial" w:cs="Arial"/>
                <w:b/>
                <w:sz w:val="20"/>
                <w:szCs w:val="20"/>
              </w:rPr>
            </w:pPr>
            <w:r w:rsidRPr="004F5820">
              <w:rPr>
                <w:rFonts w:ascii="Arial" w:hAnsi="Arial" w:cs="Arial"/>
                <w:b/>
                <w:sz w:val="20"/>
                <w:szCs w:val="20"/>
              </w:rPr>
              <w:t>Role</w:t>
            </w:r>
          </w:p>
        </w:tc>
        <w:tc>
          <w:tcPr>
            <w:tcW w:w="1800" w:type="dxa"/>
          </w:tcPr>
          <w:p w14:paraId="720CAC8F" w14:textId="77777777" w:rsidR="00667437" w:rsidRPr="004F5820" w:rsidRDefault="00667437" w:rsidP="00667437">
            <w:pPr>
              <w:pStyle w:val="NormalBullet"/>
              <w:numPr>
                <w:ilvl w:val="0"/>
                <w:numId w:val="0"/>
              </w:numPr>
              <w:jc w:val="both"/>
              <w:rPr>
                <w:rFonts w:ascii="Arial" w:hAnsi="Arial" w:cs="Arial"/>
                <w:b/>
                <w:sz w:val="20"/>
                <w:szCs w:val="20"/>
              </w:rPr>
            </w:pPr>
            <w:r w:rsidRPr="004F5820">
              <w:rPr>
                <w:rFonts w:ascii="Arial" w:hAnsi="Arial" w:cs="Arial"/>
                <w:b/>
                <w:sz w:val="20"/>
                <w:szCs w:val="20"/>
              </w:rPr>
              <w:t>Solutions</w:t>
            </w:r>
          </w:p>
        </w:tc>
        <w:tc>
          <w:tcPr>
            <w:tcW w:w="1170" w:type="dxa"/>
          </w:tcPr>
          <w:p w14:paraId="6B44E534" w14:textId="77777777" w:rsidR="00667437" w:rsidRPr="004F5820" w:rsidRDefault="00667437" w:rsidP="00667437">
            <w:pPr>
              <w:pStyle w:val="NormalBullet"/>
              <w:numPr>
                <w:ilvl w:val="0"/>
                <w:numId w:val="0"/>
              </w:numPr>
              <w:jc w:val="both"/>
              <w:rPr>
                <w:rFonts w:ascii="Arial" w:hAnsi="Arial" w:cs="Arial"/>
                <w:b/>
                <w:sz w:val="20"/>
                <w:szCs w:val="20"/>
              </w:rPr>
            </w:pPr>
            <w:r w:rsidRPr="004F5820">
              <w:rPr>
                <w:rFonts w:ascii="Arial" w:hAnsi="Arial" w:cs="Arial"/>
                <w:b/>
                <w:sz w:val="20"/>
                <w:szCs w:val="20"/>
              </w:rPr>
              <w:t>Client</w:t>
            </w:r>
          </w:p>
        </w:tc>
        <w:tc>
          <w:tcPr>
            <w:tcW w:w="1736" w:type="dxa"/>
          </w:tcPr>
          <w:p w14:paraId="4D19F473" w14:textId="77777777" w:rsidR="00667437" w:rsidRPr="004F5820" w:rsidRDefault="00667437" w:rsidP="00667437">
            <w:pPr>
              <w:pStyle w:val="NormalBullet"/>
              <w:numPr>
                <w:ilvl w:val="0"/>
                <w:numId w:val="0"/>
              </w:numPr>
              <w:jc w:val="both"/>
              <w:rPr>
                <w:rFonts w:ascii="Arial" w:hAnsi="Arial" w:cs="Arial"/>
                <w:b/>
                <w:sz w:val="20"/>
                <w:szCs w:val="20"/>
              </w:rPr>
            </w:pPr>
            <w:r w:rsidRPr="004F5820">
              <w:rPr>
                <w:rFonts w:ascii="Arial" w:hAnsi="Arial" w:cs="Arial"/>
                <w:b/>
                <w:sz w:val="20"/>
                <w:szCs w:val="20"/>
              </w:rPr>
              <w:t>Work Location</w:t>
            </w:r>
          </w:p>
        </w:tc>
      </w:tr>
      <w:tr w:rsidR="00667437" w:rsidRPr="004F5820" w14:paraId="28B31D60" w14:textId="77777777" w:rsidTr="00456E0C">
        <w:trPr>
          <w:trHeight w:val="513"/>
        </w:trPr>
        <w:tc>
          <w:tcPr>
            <w:tcW w:w="2448" w:type="dxa"/>
          </w:tcPr>
          <w:p w14:paraId="2C35E2BE" w14:textId="77777777" w:rsidR="00667437" w:rsidRPr="004F5820" w:rsidRDefault="00667437" w:rsidP="00667437">
            <w:pPr>
              <w:pStyle w:val="NormalBullet"/>
              <w:numPr>
                <w:ilvl w:val="0"/>
                <w:numId w:val="0"/>
              </w:numPr>
              <w:jc w:val="both"/>
              <w:rPr>
                <w:rFonts w:ascii="Arial" w:hAnsi="Arial" w:cs="Arial"/>
                <w:sz w:val="20"/>
                <w:szCs w:val="20"/>
              </w:rPr>
            </w:pPr>
            <w:r w:rsidRPr="004F5820">
              <w:rPr>
                <w:rFonts w:ascii="Arial" w:hAnsi="Arial" w:cs="Arial"/>
                <w:sz w:val="20"/>
                <w:szCs w:val="20"/>
              </w:rPr>
              <w:t>OFSAA–OR Implementation</w:t>
            </w:r>
          </w:p>
        </w:tc>
        <w:tc>
          <w:tcPr>
            <w:tcW w:w="1710" w:type="dxa"/>
          </w:tcPr>
          <w:p w14:paraId="2A485D47" w14:textId="77777777" w:rsidR="00667437" w:rsidRPr="004F5820" w:rsidRDefault="00667437" w:rsidP="00667437">
            <w:pPr>
              <w:pStyle w:val="NormalBullet"/>
              <w:numPr>
                <w:ilvl w:val="0"/>
                <w:numId w:val="0"/>
              </w:numPr>
              <w:jc w:val="both"/>
              <w:rPr>
                <w:rFonts w:ascii="Arial" w:hAnsi="Arial" w:cs="Arial"/>
                <w:sz w:val="20"/>
                <w:szCs w:val="20"/>
              </w:rPr>
            </w:pPr>
            <w:r w:rsidRPr="004F5820">
              <w:rPr>
                <w:rFonts w:ascii="Arial" w:hAnsi="Arial" w:cs="Arial"/>
                <w:sz w:val="20"/>
                <w:szCs w:val="20"/>
              </w:rPr>
              <w:t>Project Lead</w:t>
            </w:r>
          </w:p>
        </w:tc>
        <w:tc>
          <w:tcPr>
            <w:tcW w:w="1800" w:type="dxa"/>
          </w:tcPr>
          <w:p w14:paraId="352F46DC" w14:textId="77777777" w:rsidR="00667437" w:rsidRPr="004F5820" w:rsidRDefault="00667437" w:rsidP="00667437">
            <w:pPr>
              <w:pStyle w:val="NormalBullet"/>
              <w:numPr>
                <w:ilvl w:val="0"/>
                <w:numId w:val="0"/>
              </w:numPr>
              <w:jc w:val="both"/>
              <w:rPr>
                <w:rFonts w:ascii="Arial" w:hAnsi="Arial" w:cs="Arial"/>
                <w:sz w:val="20"/>
                <w:szCs w:val="20"/>
              </w:rPr>
            </w:pPr>
            <w:r w:rsidRPr="004F5820">
              <w:rPr>
                <w:rFonts w:ascii="Arial" w:hAnsi="Arial" w:cs="Arial"/>
                <w:sz w:val="20"/>
                <w:szCs w:val="20"/>
              </w:rPr>
              <w:t>OFSAA-OR</w:t>
            </w:r>
          </w:p>
        </w:tc>
        <w:tc>
          <w:tcPr>
            <w:tcW w:w="1170" w:type="dxa"/>
          </w:tcPr>
          <w:p w14:paraId="71BE2622" w14:textId="77777777" w:rsidR="00667437" w:rsidRPr="004F5820" w:rsidRDefault="00667437" w:rsidP="00667437">
            <w:pPr>
              <w:pStyle w:val="NormalBullet"/>
              <w:numPr>
                <w:ilvl w:val="0"/>
                <w:numId w:val="0"/>
              </w:numPr>
              <w:jc w:val="both"/>
              <w:rPr>
                <w:rFonts w:ascii="Arial" w:hAnsi="Arial" w:cs="Arial"/>
                <w:sz w:val="20"/>
                <w:szCs w:val="20"/>
              </w:rPr>
            </w:pPr>
            <w:r w:rsidRPr="004F5820">
              <w:rPr>
                <w:rFonts w:ascii="Arial" w:hAnsi="Arial" w:cs="Arial"/>
                <w:sz w:val="20"/>
                <w:szCs w:val="20"/>
              </w:rPr>
              <w:t>PNC</w:t>
            </w:r>
          </w:p>
        </w:tc>
        <w:tc>
          <w:tcPr>
            <w:tcW w:w="1736" w:type="dxa"/>
          </w:tcPr>
          <w:p w14:paraId="26C9D9BE" w14:textId="77777777" w:rsidR="00667437" w:rsidRPr="004F5820" w:rsidRDefault="00667437" w:rsidP="00667437">
            <w:pPr>
              <w:pStyle w:val="NormalBullet"/>
              <w:numPr>
                <w:ilvl w:val="0"/>
                <w:numId w:val="0"/>
              </w:numPr>
              <w:jc w:val="both"/>
              <w:rPr>
                <w:rFonts w:ascii="Arial" w:hAnsi="Arial" w:cs="Arial"/>
                <w:sz w:val="20"/>
                <w:szCs w:val="20"/>
              </w:rPr>
            </w:pPr>
            <w:r w:rsidRPr="004F5820">
              <w:rPr>
                <w:rFonts w:ascii="Arial" w:hAnsi="Arial" w:cs="Arial"/>
                <w:sz w:val="20"/>
                <w:szCs w:val="20"/>
              </w:rPr>
              <w:t>Bangalore &amp; Pune</w:t>
            </w:r>
          </w:p>
        </w:tc>
      </w:tr>
    </w:tbl>
    <w:p w14:paraId="7A7AAD0F" w14:textId="77777777" w:rsidR="00667437" w:rsidRPr="004F5820" w:rsidRDefault="00667437" w:rsidP="004D3AEA">
      <w:pPr>
        <w:pStyle w:val="Brdtekst"/>
        <w:ind w:left="0"/>
        <w:rPr>
          <w:rFonts w:cs="Arial"/>
          <w:lang w:val="en-US"/>
        </w:rPr>
      </w:pPr>
    </w:p>
    <w:p w14:paraId="4F4E19B3" w14:textId="77777777" w:rsidR="00DB3A9C" w:rsidRPr="004F5820" w:rsidRDefault="00DB3A9C" w:rsidP="00DB3A9C">
      <w:pPr>
        <w:jc w:val="both"/>
        <w:rPr>
          <w:rFonts w:ascii="Arial" w:hAnsi="Arial" w:cs="Arial"/>
          <w:lang w:val="da-DK"/>
        </w:rPr>
      </w:pPr>
    </w:p>
    <w:p w14:paraId="023CCE9C" w14:textId="77777777" w:rsidR="00DB3A9C" w:rsidRPr="004F5820" w:rsidRDefault="00DB3A9C" w:rsidP="00DB3A9C">
      <w:pPr>
        <w:jc w:val="both"/>
        <w:rPr>
          <w:rFonts w:ascii="Arial" w:hAnsi="Arial" w:cs="Arial"/>
          <w:lang w:val="da-DK"/>
        </w:rPr>
      </w:pPr>
    </w:p>
    <w:p w14:paraId="71CEDD55" w14:textId="77777777" w:rsidR="00667437" w:rsidRPr="004F5820" w:rsidRDefault="00667437" w:rsidP="00DB3A9C">
      <w:pPr>
        <w:jc w:val="both"/>
        <w:rPr>
          <w:rFonts w:ascii="Arial" w:hAnsi="Arial" w:cs="Arial"/>
          <w:b/>
          <w:bCs/>
        </w:rPr>
      </w:pPr>
    </w:p>
    <w:p w14:paraId="3B79CE69" w14:textId="77777777" w:rsidR="004D3AEA" w:rsidRPr="004F5820" w:rsidRDefault="004D3AEA" w:rsidP="00495255">
      <w:pPr>
        <w:ind w:firstLine="360"/>
        <w:jc w:val="both"/>
        <w:rPr>
          <w:rFonts w:ascii="Arial" w:hAnsi="Arial" w:cs="Arial"/>
          <w:b/>
          <w:bCs/>
        </w:rPr>
      </w:pPr>
      <w:r w:rsidRPr="00AE5692">
        <w:rPr>
          <w:rFonts w:ascii="Arial" w:hAnsi="Arial" w:cs="Arial"/>
          <w:b/>
          <w:bCs/>
          <w:u w:val="single"/>
        </w:rPr>
        <w:t>Responsibilities</w:t>
      </w:r>
      <w:r w:rsidRPr="004F5820">
        <w:rPr>
          <w:rFonts w:ascii="Arial" w:hAnsi="Arial" w:cs="Arial"/>
          <w:b/>
          <w:bCs/>
        </w:rPr>
        <w:t>:</w:t>
      </w:r>
    </w:p>
    <w:p w14:paraId="4AF063F7" w14:textId="77777777" w:rsidR="00C1338F" w:rsidRPr="004F5820" w:rsidRDefault="00C1338F">
      <w:pPr>
        <w:rPr>
          <w:rFonts w:ascii="Arial" w:hAnsi="Arial" w:cs="Arial"/>
        </w:rPr>
      </w:pPr>
    </w:p>
    <w:p w14:paraId="0337E210" w14:textId="77777777" w:rsidR="00B81856" w:rsidRPr="004F5820" w:rsidRDefault="00B81856" w:rsidP="00B81856">
      <w:pPr>
        <w:numPr>
          <w:ilvl w:val="0"/>
          <w:numId w:val="9"/>
        </w:numPr>
        <w:jc w:val="both"/>
        <w:outlineLvl w:val="0"/>
        <w:rPr>
          <w:rFonts w:ascii="Arial" w:hAnsi="Arial" w:cs="Arial"/>
        </w:rPr>
      </w:pPr>
      <w:r w:rsidRPr="004F5820">
        <w:rPr>
          <w:rFonts w:ascii="Arial" w:hAnsi="Arial" w:cs="Arial"/>
        </w:rPr>
        <w:t>Customize and implement OFSAA Operational Risk solution</w:t>
      </w:r>
    </w:p>
    <w:p w14:paraId="11E81F6F" w14:textId="77777777" w:rsidR="00B81856" w:rsidRPr="004F5820" w:rsidRDefault="00B81856" w:rsidP="00B81856">
      <w:pPr>
        <w:numPr>
          <w:ilvl w:val="0"/>
          <w:numId w:val="9"/>
        </w:numPr>
        <w:jc w:val="both"/>
        <w:outlineLvl w:val="0"/>
        <w:rPr>
          <w:rFonts w:ascii="Arial" w:hAnsi="Arial" w:cs="Arial"/>
        </w:rPr>
      </w:pPr>
      <w:r w:rsidRPr="004F5820">
        <w:rPr>
          <w:rFonts w:ascii="Arial" w:hAnsi="Arial" w:cs="Arial"/>
        </w:rPr>
        <w:t>Leading &amp; mentor the team of 8 employees</w:t>
      </w:r>
    </w:p>
    <w:p w14:paraId="110AB1D5" w14:textId="77777777" w:rsidR="00B81856" w:rsidRPr="004F5820" w:rsidRDefault="00B81856" w:rsidP="00B81856">
      <w:pPr>
        <w:numPr>
          <w:ilvl w:val="0"/>
          <w:numId w:val="9"/>
        </w:numPr>
        <w:jc w:val="both"/>
        <w:outlineLvl w:val="0"/>
        <w:rPr>
          <w:rFonts w:ascii="Arial" w:hAnsi="Arial" w:cs="Arial"/>
        </w:rPr>
      </w:pPr>
      <w:r w:rsidRPr="004F5820">
        <w:rPr>
          <w:rFonts w:ascii="Arial" w:hAnsi="Arial" w:cs="Arial"/>
        </w:rPr>
        <w:t>Requirement gathering, discussion with client Functional Experts Group and provide suggestions to meet their business requirements</w:t>
      </w:r>
    </w:p>
    <w:p w14:paraId="6254EDF3" w14:textId="77777777" w:rsidR="00B81856" w:rsidRPr="004F5820" w:rsidRDefault="00B81856" w:rsidP="00B81856">
      <w:pPr>
        <w:numPr>
          <w:ilvl w:val="0"/>
          <w:numId w:val="9"/>
        </w:numPr>
        <w:jc w:val="both"/>
        <w:outlineLvl w:val="0"/>
        <w:rPr>
          <w:rFonts w:ascii="Arial" w:hAnsi="Arial" w:cs="Arial"/>
        </w:rPr>
      </w:pPr>
      <w:r w:rsidRPr="004F5820">
        <w:rPr>
          <w:rFonts w:ascii="Arial" w:hAnsi="Arial" w:cs="Arial"/>
        </w:rPr>
        <w:lastRenderedPageBreak/>
        <w:t xml:space="preserve">Design, develop and implement new enhancements based on requirement and available OFSAAI platform features. </w:t>
      </w:r>
    </w:p>
    <w:p w14:paraId="6F397E9B" w14:textId="77777777" w:rsidR="00B81856" w:rsidRPr="004F5820" w:rsidRDefault="00B81856" w:rsidP="00B81856">
      <w:pPr>
        <w:pStyle w:val="ListParagraph"/>
        <w:numPr>
          <w:ilvl w:val="0"/>
          <w:numId w:val="9"/>
        </w:numPr>
        <w:rPr>
          <w:rFonts w:ascii="Arial" w:hAnsi="Arial" w:cs="Arial"/>
        </w:rPr>
      </w:pPr>
      <w:r w:rsidRPr="004F5820">
        <w:rPr>
          <w:rFonts w:ascii="Arial" w:hAnsi="Arial" w:cs="Arial"/>
        </w:rPr>
        <w:t>Configuration of OFSAAI Forms Framework, Security Management, Batch Design &amp; scheduling, Business Metadata Components, Data Quality checks, Post Load Transformation and other components</w:t>
      </w:r>
    </w:p>
    <w:p w14:paraId="0BBAFFC4" w14:textId="77777777" w:rsidR="00B81856" w:rsidRPr="004F5820" w:rsidRDefault="00B81856" w:rsidP="00B81856">
      <w:pPr>
        <w:numPr>
          <w:ilvl w:val="0"/>
          <w:numId w:val="9"/>
        </w:numPr>
        <w:jc w:val="both"/>
        <w:outlineLvl w:val="0"/>
        <w:rPr>
          <w:rFonts w:ascii="Arial" w:hAnsi="Arial" w:cs="Arial"/>
        </w:rPr>
      </w:pPr>
      <w:r w:rsidRPr="004F5820">
        <w:rPr>
          <w:rFonts w:ascii="Arial" w:hAnsi="Arial" w:cs="Arial"/>
        </w:rPr>
        <w:t xml:space="preserve">Review the development, monitoring Testing and patching activities. </w:t>
      </w:r>
    </w:p>
    <w:p w14:paraId="1FF2B4A2" w14:textId="77777777" w:rsidR="00B81856" w:rsidRPr="004F5820" w:rsidRDefault="00B81856" w:rsidP="00B81856">
      <w:pPr>
        <w:numPr>
          <w:ilvl w:val="0"/>
          <w:numId w:val="9"/>
        </w:numPr>
        <w:jc w:val="both"/>
        <w:outlineLvl w:val="0"/>
        <w:rPr>
          <w:rFonts w:ascii="Arial" w:hAnsi="Arial" w:cs="Arial"/>
        </w:rPr>
      </w:pPr>
      <w:r w:rsidRPr="004F5820">
        <w:rPr>
          <w:rFonts w:ascii="Arial" w:hAnsi="Arial" w:cs="Arial"/>
        </w:rPr>
        <w:t>Handling code deployment/migration into client environments along with production fixes.</w:t>
      </w:r>
    </w:p>
    <w:p w14:paraId="3D0867B2" w14:textId="77777777" w:rsidR="00B81856" w:rsidRPr="004F5820" w:rsidRDefault="00B81856" w:rsidP="00B81856">
      <w:pPr>
        <w:numPr>
          <w:ilvl w:val="0"/>
          <w:numId w:val="9"/>
        </w:numPr>
        <w:jc w:val="both"/>
        <w:outlineLvl w:val="0"/>
        <w:rPr>
          <w:rFonts w:ascii="Arial" w:hAnsi="Arial" w:cs="Arial"/>
        </w:rPr>
      </w:pPr>
      <w:r w:rsidRPr="004F5820">
        <w:rPr>
          <w:rFonts w:ascii="Arial" w:hAnsi="Arial" w:cs="Arial"/>
        </w:rPr>
        <w:t>Design and develop Oracle PL/SQL objects like procedures, functions, packages, views, etc.</w:t>
      </w:r>
    </w:p>
    <w:p w14:paraId="067EDE07" w14:textId="77777777" w:rsidR="00B81856" w:rsidRPr="004F5820" w:rsidRDefault="00B81856" w:rsidP="00B81856">
      <w:pPr>
        <w:numPr>
          <w:ilvl w:val="0"/>
          <w:numId w:val="9"/>
        </w:numPr>
        <w:jc w:val="both"/>
        <w:outlineLvl w:val="0"/>
        <w:rPr>
          <w:rFonts w:ascii="Arial" w:hAnsi="Arial" w:cs="Arial"/>
        </w:rPr>
      </w:pPr>
      <w:r w:rsidRPr="004F5820">
        <w:rPr>
          <w:rFonts w:ascii="Arial" w:hAnsi="Arial" w:cs="Arial"/>
        </w:rPr>
        <w:t>Tune the data base queries &amp; objects for better performance.</w:t>
      </w:r>
    </w:p>
    <w:p w14:paraId="4C185529" w14:textId="77777777" w:rsidR="00B81856" w:rsidRPr="004F5820" w:rsidRDefault="00B81856" w:rsidP="00B81856">
      <w:pPr>
        <w:pStyle w:val="ListParagraph"/>
        <w:numPr>
          <w:ilvl w:val="0"/>
          <w:numId w:val="9"/>
        </w:numPr>
        <w:rPr>
          <w:rFonts w:ascii="Arial" w:hAnsi="Arial" w:cs="Arial"/>
        </w:rPr>
      </w:pPr>
      <w:r w:rsidRPr="004F5820">
        <w:rPr>
          <w:rFonts w:ascii="Arial" w:hAnsi="Arial" w:cs="Arial"/>
        </w:rPr>
        <w:t>Worked on OBIEE and BIP for reporting requirements</w:t>
      </w:r>
    </w:p>
    <w:p w14:paraId="5C87DC96" w14:textId="77777777" w:rsidR="006D5E49" w:rsidRPr="004F5820" w:rsidRDefault="00B81856" w:rsidP="00B81856">
      <w:pPr>
        <w:pStyle w:val="ListParagraph"/>
        <w:numPr>
          <w:ilvl w:val="0"/>
          <w:numId w:val="9"/>
        </w:numPr>
        <w:rPr>
          <w:rFonts w:ascii="Arial" w:hAnsi="Arial" w:cs="Arial"/>
          <w:b/>
        </w:rPr>
      </w:pPr>
      <w:r w:rsidRPr="004F5820">
        <w:rPr>
          <w:rFonts w:ascii="Arial" w:hAnsi="Arial" w:cs="Arial"/>
        </w:rPr>
        <w:t>Design &amp; provide functional specification, technical specification &amp; data dictionary</w:t>
      </w:r>
    </w:p>
    <w:p w14:paraId="63264666" w14:textId="77777777" w:rsidR="00B81856" w:rsidRPr="004F5820" w:rsidRDefault="00B81856" w:rsidP="00E23E28">
      <w:pPr>
        <w:pStyle w:val="Brdtekst"/>
        <w:ind w:left="0"/>
        <w:rPr>
          <w:rFonts w:cs="Arial"/>
          <w:b/>
          <w:lang w:val="en-US"/>
        </w:rPr>
      </w:pPr>
    </w:p>
    <w:p w14:paraId="4E67A413" w14:textId="77777777" w:rsidR="00E23E28" w:rsidRPr="004F5820" w:rsidRDefault="00E23E28" w:rsidP="00E23E28">
      <w:pPr>
        <w:pStyle w:val="Brdtekst"/>
        <w:ind w:left="0"/>
        <w:rPr>
          <w:rFonts w:cs="Arial"/>
          <w:lang w:val="en-US"/>
        </w:rPr>
      </w:pPr>
      <w:r w:rsidRPr="004F5820">
        <w:rPr>
          <w:rFonts w:cs="Arial"/>
          <w:b/>
          <w:lang w:val="en-US"/>
        </w:rPr>
        <w:t>Company</w:t>
      </w:r>
      <w:r w:rsidRPr="004F5820">
        <w:rPr>
          <w:rFonts w:cs="Arial"/>
          <w:b/>
          <w:lang w:val="en-US"/>
        </w:rPr>
        <w:tab/>
        <w:t xml:space="preserve">: </w:t>
      </w:r>
      <w:r w:rsidRPr="004F5820">
        <w:rPr>
          <w:rFonts w:cs="Arial"/>
          <w:lang w:val="en-US"/>
        </w:rPr>
        <w:t xml:space="preserve">Oracle Financial Services Software Limited </w:t>
      </w:r>
    </w:p>
    <w:p w14:paraId="790E51C1" w14:textId="5574106E" w:rsidR="00E23E28" w:rsidRPr="004F5820" w:rsidRDefault="00E23E28" w:rsidP="00E23E28">
      <w:pPr>
        <w:pStyle w:val="Brdtekst"/>
        <w:ind w:left="0"/>
        <w:rPr>
          <w:rFonts w:cs="Arial"/>
          <w:lang w:val="en-US"/>
        </w:rPr>
      </w:pPr>
      <w:r w:rsidRPr="004F5820">
        <w:rPr>
          <w:rFonts w:cs="Arial"/>
          <w:b/>
          <w:lang w:val="en-US"/>
        </w:rPr>
        <w:t>Designation</w:t>
      </w:r>
      <w:r w:rsidRPr="004F5820">
        <w:rPr>
          <w:rFonts w:cs="Arial"/>
          <w:lang w:val="en-US"/>
        </w:rPr>
        <w:t xml:space="preserve">    </w:t>
      </w:r>
      <w:r w:rsidR="00AE5692">
        <w:rPr>
          <w:rFonts w:cs="Arial"/>
          <w:lang w:val="en-US"/>
        </w:rPr>
        <w:t xml:space="preserve"> </w:t>
      </w:r>
      <w:r w:rsidRPr="00AE5692">
        <w:rPr>
          <w:rFonts w:cs="Arial"/>
          <w:b/>
          <w:bCs/>
          <w:lang w:val="en-US"/>
        </w:rPr>
        <w:t>:</w:t>
      </w:r>
      <w:r w:rsidRPr="004F5820">
        <w:rPr>
          <w:rFonts w:cs="Arial"/>
          <w:lang w:val="en-US"/>
        </w:rPr>
        <w:t xml:space="preserve"> Senior Consultant</w:t>
      </w:r>
    </w:p>
    <w:p w14:paraId="3C752C0E" w14:textId="4B310F9A" w:rsidR="00E23E28" w:rsidRPr="004F5820" w:rsidRDefault="00E23E28" w:rsidP="00E23E28">
      <w:pPr>
        <w:pStyle w:val="Brdtekst"/>
        <w:ind w:left="0"/>
        <w:rPr>
          <w:rFonts w:cs="Arial"/>
          <w:lang w:val="en-US"/>
        </w:rPr>
      </w:pPr>
      <w:r w:rsidRPr="004F5820">
        <w:rPr>
          <w:rFonts w:cs="Arial"/>
          <w:b/>
          <w:lang w:val="en-US"/>
        </w:rPr>
        <w:t xml:space="preserve">Duration       </w:t>
      </w:r>
      <w:r w:rsidR="00AE5692">
        <w:rPr>
          <w:rFonts w:cs="Arial"/>
          <w:b/>
          <w:lang w:val="en-US"/>
        </w:rPr>
        <w:t xml:space="preserve">   </w:t>
      </w:r>
      <w:r w:rsidRPr="004F5820">
        <w:rPr>
          <w:rFonts w:cs="Arial"/>
          <w:b/>
          <w:lang w:val="en-US"/>
        </w:rPr>
        <w:t xml:space="preserve"> : </w:t>
      </w:r>
      <w:r w:rsidRPr="004F5820">
        <w:rPr>
          <w:rFonts w:cs="Arial"/>
        </w:rPr>
        <w:t>Sep 2007 to Nov 2011</w:t>
      </w:r>
    </w:p>
    <w:tbl>
      <w:tblPr>
        <w:tblW w:w="10458" w:type="dxa"/>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1170"/>
        <w:gridCol w:w="1556"/>
        <w:gridCol w:w="1594"/>
        <w:gridCol w:w="1800"/>
        <w:gridCol w:w="1890"/>
      </w:tblGrid>
      <w:tr w:rsidR="00E23E28" w:rsidRPr="004F5820" w14:paraId="16FAAD93" w14:textId="77777777" w:rsidTr="006009F8">
        <w:trPr>
          <w:trHeight w:val="232"/>
        </w:trPr>
        <w:tc>
          <w:tcPr>
            <w:tcW w:w="2448" w:type="dxa"/>
          </w:tcPr>
          <w:p w14:paraId="7627FAFC" w14:textId="77777777" w:rsidR="00E23E28" w:rsidRPr="004F5820" w:rsidRDefault="00E23E28" w:rsidP="006009F8">
            <w:pPr>
              <w:pStyle w:val="NormalBullet"/>
              <w:numPr>
                <w:ilvl w:val="0"/>
                <w:numId w:val="0"/>
              </w:numPr>
              <w:jc w:val="both"/>
              <w:rPr>
                <w:rFonts w:ascii="Arial" w:hAnsi="Arial" w:cs="Arial"/>
                <w:b/>
                <w:sz w:val="20"/>
                <w:szCs w:val="20"/>
              </w:rPr>
            </w:pPr>
            <w:r w:rsidRPr="004F5820">
              <w:rPr>
                <w:rFonts w:ascii="Arial" w:hAnsi="Arial" w:cs="Arial"/>
                <w:b/>
                <w:sz w:val="20"/>
                <w:szCs w:val="20"/>
              </w:rPr>
              <w:t>Project</w:t>
            </w:r>
          </w:p>
        </w:tc>
        <w:tc>
          <w:tcPr>
            <w:tcW w:w="1170" w:type="dxa"/>
          </w:tcPr>
          <w:p w14:paraId="76D496F2" w14:textId="77777777" w:rsidR="00E23E28" w:rsidRPr="004F5820" w:rsidRDefault="00E23E28" w:rsidP="006009F8">
            <w:pPr>
              <w:pStyle w:val="NormalBullet"/>
              <w:numPr>
                <w:ilvl w:val="0"/>
                <w:numId w:val="0"/>
              </w:numPr>
              <w:jc w:val="both"/>
              <w:rPr>
                <w:rFonts w:ascii="Arial" w:hAnsi="Arial" w:cs="Arial"/>
                <w:b/>
                <w:sz w:val="20"/>
                <w:szCs w:val="20"/>
              </w:rPr>
            </w:pPr>
            <w:r w:rsidRPr="004F5820">
              <w:rPr>
                <w:rFonts w:ascii="Arial" w:hAnsi="Arial" w:cs="Arial"/>
                <w:b/>
                <w:sz w:val="20"/>
                <w:szCs w:val="20"/>
              </w:rPr>
              <w:t>Role</w:t>
            </w:r>
          </w:p>
        </w:tc>
        <w:tc>
          <w:tcPr>
            <w:tcW w:w="1556" w:type="dxa"/>
          </w:tcPr>
          <w:p w14:paraId="54AFB66D" w14:textId="77777777" w:rsidR="00E23E28" w:rsidRPr="004F5820" w:rsidRDefault="00E23E28" w:rsidP="006009F8">
            <w:pPr>
              <w:pStyle w:val="NormalBullet"/>
              <w:numPr>
                <w:ilvl w:val="0"/>
                <w:numId w:val="0"/>
              </w:numPr>
              <w:jc w:val="both"/>
              <w:rPr>
                <w:rFonts w:ascii="Arial" w:hAnsi="Arial" w:cs="Arial"/>
                <w:b/>
                <w:sz w:val="20"/>
                <w:szCs w:val="20"/>
              </w:rPr>
            </w:pPr>
            <w:r w:rsidRPr="004F5820">
              <w:rPr>
                <w:rFonts w:ascii="Arial" w:hAnsi="Arial" w:cs="Arial"/>
                <w:b/>
                <w:sz w:val="20"/>
                <w:szCs w:val="20"/>
              </w:rPr>
              <w:t>Solutions</w:t>
            </w:r>
          </w:p>
        </w:tc>
        <w:tc>
          <w:tcPr>
            <w:tcW w:w="1594" w:type="dxa"/>
          </w:tcPr>
          <w:p w14:paraId="73F65ED1" w14:textId="77777777" w:rsidR="00E23E28" w:rsidRPr="004F5820" w:rsidRDefault="00E23E28" w:rsidP="006009F8">
            <w:pPr>
              <w:pStyle w:val="NormalBullet"/>
              <w:numPr>
                <w:ilvl w:val="0"/>
                <w:numId w:val="0"/>
              </w:numPr>
              <w:jc w:val="both"/>
              <w:rPr>
                <w:rFonts w:ascii="Arial" w:hAnsi="Arial" w:cs="Arial"/>
                <w:b/>
                <w:sz w:val="20"/>
                <w:szCs w:val="20"/>
              </w:rPr>
            </w:pPr>
            <w:r w:rsidRPr="004F5820">
              <w:rPr>
                <w:rFonts w:ascii="Arial" w:hAnsi="Arial" w:cs="Arial"/>
                <w:b/>
                <w:sz w:val="20"/>
                <w:szCs w:val="20"/>
              </w:rPr>
              <w:t>Duration</w:t>
            </w:r>
          </w:p>
        </w:tc>
        <w:tc>
          <w:tcPr>
            <w:tcW w:w="1800" w:type="dxa"/>
          </w:tcPr>
          <w:p w14:paraId="4DA0755B" w14:textId="77777777" w:rsidR="00E23E28" w:rsidRPr="004F5820" w:rsidRDefault="00E23E28" w:rsidP="006009F8">
            <w:pPr>
              <w:pStyle w:val="NormalBullet"/>
              <w:numPr>
                <w:ilvl w:val="0"/>
                <w:numId w:val="0"/>
              </w:numPr>
              <w:jc w:val="both"/>
              <w:rPr>
                <w:rFonts w:ascii="Arial" w:hAnsi="Arial" w:cs="Arial"/>
                <w:b/>
                <w:sz w:val="20"/>
                <w:szCs w:val="20"/>
              </w:rPr>
            </w:pPr>
            <w:r w:rsidRPr="004F5820">
              <w:rPr>
                <w:rFonts w:ascii="Arial" w:hAnsi="Arial" w:cs="Arial"/>
                <w:b/>
                <w:sz w:val="20"/>
                <w:szCs w:val="20"/>
              </w:rPr>
              <w:t>Client</w:t>
            </w:r>
          </w:p>
        </w:tc>
        <w:tc>
          <w:tcPr>
            <w:tcW w:w="1890" w:type="dxa"/>
          </w:tcPr>
          <w:p w14:paraId="1FC30099" w14:textId="77777777" w:rsidR="00E23E28" w:rsidRPr="004F5820" w:rsidRDefault="00E23E28" w:rsidP="006009F8">
            <w:pPr>
              <w:pStyle w:val="NormalBullet"/>
              <w:numPr>
                <w:ilvl w:val="0"/>
                <w:numId w:val="0"/>
              </w:numPr>
              <w:jc w:val="both"/>
              <w:rPr>
                <w:rFonts w:ascii="Arial" w:hAnsi="Arial" w:cs="Arial"/>
                <w:b/>
                <w:sz w:val="20"/>
                <w:szCs w:val="20"/>
              </w:rPr>
            </w:pPr>
            <w:r w:rsidRPr="004F5820">
              <w:rPr>
                <w:rFonts w:ascii="Arial" w:hAnsi="Arial" w:cs="Arial"/>
                <w:b/>
                <w:sz w:val="20"/>
                <w:szCs w:val="20"/>
              </w:rPr>
              <w:t>Work Location</w:t>
            </w:r>
          </w:p>
        </w:tc>
      </w:tr>
      <w:tr w:rsidR="00E23E28" w:rsidRPr="004F5820" w14:paraId="0D5F9F2C" w14:textId="77777777" w:rsidTr="006009F8">
        <w:trPr>
          <w:trHeight w:val="513"/>
        </w:trPr>
        <w:tc>
          <w:tcPr>
            <w:tcW w:w="2448" w:type="dxa"/>
          </w:tcPr>
          <w:p w14:paraId="29E19886" w14:textId="77777777" w:rsidR="00E23E28" w:rsidRPr="004F5820" w:rsidRDefault="00E23E28" w:rsidP="006009F8">
            <w:pPr>
              <w:pStyle w:val="NormalBullet"/>
              <w:numPr>
                <w:ilvl w:val="0"/>
                <w:numId w:val="0"/>
              </w:numPr>
              <w:jc w:val="both"/>
              <w:rPr>
                <w:rFonts w:ascii="Arial" w:hAnsi="Arial" w:cs="Arial"/>
                <w:sz w:val="20"/>
                <w:szCs w:val="20"/>
              </w:rPr>
            </w:pPr>
            <w:r w:rsidRPr="004F5820">
              <w:rPr>
                <w:rFonts w:ascii="Arial" w:hAnsi="Arial" w:cs="Arial"/>
                <w:sz w:val="20"/>
                <w:szCs w:val="20"/>
              </w:rPr>
              <w:t>OFSAA–OR Implementation</w:t>
            </w:r>
          </w:p>
        </w:tc>
        <w:tc>
          <w:tcPr>
            <w:tcW w:w="1170" w:type="dxa"/>
          </w:tcPr>
          <w:p w14:paraId="4EA52864" w14:textId="77777777" w:rsidR="00E23E28" w:rsidRPr="004F5820" w:rsidRDefault="00E23E28" w:rsidP="006009F8">
            <w:pPr>
              <w:pStyle w:val="NormalBullet"/>
              <w:numPr>
                <w:ilvl w:val="0"/>
                <w:numId w:val="0"/>
              </w:numPr>
              <w:jc w:val="both"/>
              <w:rPr>
                <w:rFonts w:ascii="Arial" w:hAnsi="Arial" w:cs="Arial"/>
                <w:sz w:val="20"/>
                <w:szCs w:val="20"/>
              </w:rPr>
            </w:pPr>
            <w:r w:rsidRPr="004F5820">
              <w:rPr>
                <w:rFonts w:ascii="Arial" w:hAnsi="Arial" w:cs="Arial"/>
                <w:sz w:val="20"/>
                <w:szCs w:val="20"/>
              </w:rPr>
              <w:t>Project Lead</w:t>
            </w:r>
          </w:p>
        </w:tc>
        <w:tc>
          <w:tcPr>
            <w:tcW w:w="1556" w:type="dxa"/>
          </w:tcPr>
          <w:p w14:paraId="310B6AC2" w14:textId="77777777" w:rsidR="00E23E28" w:rsidRPr="004F5820" w:rsidRDefault="00E23E28" w:rsidP="006009F8">
            <w:pPr>
              <w:pStyle w:val="NormalBullet"/>
              <w:numPr>
                <w:ilvl w:val="0"/>
                <w:numId w:val="0"/>
              </w:numPr>
              <w:jc w:val="both"/>
              <w:rPr>
                <w:rFonts w:ascii="Arial" w:hAnsi="Arial" w:cs="Arial"/>
                <w:sz w:val="20"/>
                <w:szCs w:val="20"/>
              </w:rPr>
            </w:pPr>
            <w:r w:rsidRPr="004F5820">
              <w:rPr>
                <w:rFonts w:ascii="Arial" w:hAnsi="Arial" w:cs="Arial"/>
                <w:sz w:val="20"/>
                <w:szCs w:val="20"/>
              </w:rPr>
              <w:t>OFSAA-OR</w:t>
            </w:r>
          </w:p>
        </w:tc>
        <w:tc>
          <w:tcPr>
            <w:tcW w:w="1594" w:type="dxa"/>
          </w:tcPr>
          <w:p w14:paraId="1E0B5392" w14:textId="77777777" w:rsidR="00E23E28" w:rsidRPr="004F5820" w:rsidRDefault="00E23E28" w:rsidP="00E23E28">
            <w:pPr>
              <w:pStyle w:val="TableText"/>
              <w:numPr>
                <w:ilvl w:val="12"/>
                <w:numId w:val="0"/>
              </w:numPr>
              <w:rPr>
                <w:rFonts w:cs="Arial"/>
                <w:szCs w:val="20"/>
                <w:lang w:eastAsia="en-US"/>
              </w:rPr>
            </w:pPr>
            <w:r w:rsidRPr="004F5820">
              <w:rPr>
                <w:rFonts w:cs="Arial"/>
                <w:szCs w:val="20"/>
                <w:lang w:eastAsia="en-US"/>
              </w:rPr>
              <w:t xml:space="preserve">Oct 2010 to </w:t>
            </w:r>
          </w:p>
          <w:p w14:paraId="3391B945" w14:textId="77777777" w:rsidR="00E23E28" w:rsidRPr="004F5820" w:rsidRDefault="00E23E28" w:rsidP="00E23E28">
            <w:pPr>
              <w:pStyle w:val="NormalBullet"/>
              <w:numPr>
                <w:ilvl w:val="0"/>
                <w:numId w:val="0"/>
              </w:numPr>
              <w:jc w:val="both"/>
              <w:rPr>
                <w:rFonts w:ascii="Arial" w:hAnsi="Arial" w:cs="Arial"/>
                <w:sz w:val="20"/>
                <w:szCs w:val="20"/>
              </w:rPr>
            </w:pPr>
            <w:r w:rsidRPr="004F5820">
              <w:rPr>
                <w:rFonts w:ascii="Arial" w:hAnsi="Arial" w:cs="Arial"/>
                <w:sz w:val="20"/>
                <w:szCs w:val="20"/>
              </w:rPr>
              <w:t>Nov 2011</w:t>
            </w:r>
          </w:p>
        </w:tc>
        <w:tc>
          <w:tcPr>
            <w:tcW w:w="1800" w:type="dxa"/>
          </w:tcPr>
          <w:p w14:paraId="787D4C80" w14:textId="77777777" w:rsidR="00E23E28" w:rsidRPr="004F5820" w:rsidRDefault="00E23E28" w:rsidP="006009F8">
            <w:pPr>
              <w:pStyle w:val="NormalBullet"/>
              <w:numPr>
                <w:ilvl w:val="0"/>
                <w:numId w:val="0"/>
              </w:numPr>
              <w:jc w:val="both"/>
              <w:rPr>
                <w:rFonts w:ascii="Arial" w:hAnsi="Arial" w:cs="Arial"/>
                <w:sz w:val="20"/>
                <w:szCs w:val="20"/>
              </w:rPr>
            </w:pPr>
            <w:r w:rsidRPr="004F5820">
              <w:rPr>
                <w:rFonts w:ascii="Arial" w:hAnsi="Arial" w:cs="Arial"/>
                <w:sz w:val="20"/>
                <w:szCs w:val="20"/>
              </w:rPr>
              <w:t>HSBC</w:t>
            </w:r>
          </w:p>
        </w:tc>
        <w:tc>
          <w:tcPr>
            <w:tcW w:w="1890" w:type="dxa"/>
          </w:tcPr>
          <w:p w14:paraId="79ECD2CB" w14:textId="77777777" w:rsidR="00E23E28" w:rsidRPr="004F5820" w:rsidRDefault="00384E44" w:rsidP="006009F8">
            <w:pPr>
              <w:pStyle w:val="NormalBullet"/>
              <w:numPr>
                <w:ilvl w:val="0"/>
                <w:numId w:val="0"/>
              </w:numPr>
              <w:jc w:val="both"/>
              <w:rPr>
                <w:rFonts w:ascii="Arial" w:hAnsi="Arial" w:cs="Arial"/>
                <w:sz w:val="20"/>
                <w:szCs w:val="20"/>
              </w:rPr>
            </w:pPr>
            <w:r w:rsidRPr="004F5820">
              <w:rPr>
                <w:rFonts w:ascii="Arial" w:hAnsi="Arial" w:cs="Arial"/>
                <w:sz w:val="20"/>
                <w:szCs w:val="20"/>
              </w:rPr>
              <w:t>India, UK &amp; US</w:t>
            </w:r>
          </w:p>
        </w:tc>
      </w:tr>
      <w:tr w:rsidR="00E23E28" w:rsidRPr="004F5820" w14:paraId="38E77F05" w14:textId="77777777" w:rsidTr="006009F8">
        <w:trPr>
          <w:trHeight w:val="513"/>
        </w:trPr>
        <w:tc>
          <w:tcPr>
            <w:tcW w:w="2448" w:type="dxa"/>
          </w:tcPr>
          <w:p w14:paraId="286A2457" w14:textId="77777777" w:rsidR="00E23E28" w:rsidRPr="004F5820" w:rsidRDefault="00E23E28" w:rsidP="006009F8">
            <w:pPr>
              <w:pStyle w:val="NormalBullet"/>
              <w:numPr>
                <w:ilvl w:val="0"/>
                <w:numId w:val="0"/>
              </w:numPr>
              <w:jc w:val="both"/>
              <w:rPr>
                <w:rFonts w:ascii="Arial" w:hAnsi="Arial" w:cs="Arial"/>
                <w:sz w:val="20"/>
                <w:szCs w:val="20"/>
              </w:rPr>
            </w:pPr>
            <w:r w:rsidRPr="004F5820">
              <w:rPr>
                <w:rFonts w:ascii="Arial" w:hAnsi="Arial" w:cs="Arial"/>
                <w:sz w:val="20"/>
                <w:szCs w:val="20"/>
              </w:rPr>
              <w:t>OFSAA–OR Product Development</w:t>
            </w:r>
          </w:p>
        </w:tc>
        <w:tc>
          <w:tcPr>
            <w:tcW w:w="1170" w:type="dxa"/>
          </w:tcPr>
          <w:p w14:paraId="0B00F0C8" w14:textId="77777777" w:rsidR="00E23E28" w:rsidRPr="004F5820" w:rsidRDefault="00E23E28" w:rsidP="006009F8">
            <w:pPr>
              <w:pStyle w:val="NormalBullet"/>
              <w:numPr>
                <w:ilvl w:val="0"/>
                <w:numId w:val="0"/>
              </w:numPr>
              <w:jc w:val="both"/>
              <w:rPr>
                <w:rFonts w:ascii="Arial" w:hAnsi="Arial" w:cs="Arial"/>
                <w:sz w:val="20"/>
                <w:szCs w:val="20"/>
              </w:rPr>
            </w:pPr>
            <w:r w:rsidRPr="004F5820">
              <w:rPr>
                <w:rFonts w:ascii="Arial" w:hAnsi="Arial" w:cs="Arial"/>
                <w:sz w:val="20"/>
                <w:szCs w:val="20"/>
              </w:rPr>
              <w:t>Team Lead</w:t>
            </w:r>
          </w:p>
        </w:tc>
        <w:tc>
          <w:tcPr>
            <w:tcW w:w="1556" w:type="dxa"/>
          </w:tcPr>
          <w:p w14:paraId="3E21CD99" w14:textId="77777777" w:rsidR="00E23E28" w:rsidRPr="004F5820" w:rsidRDefault="00E23E28" w:rsidP="006009F8">
            <w:pPr>
              <w:pStyle w:val="NormalBullet"/>
              <w:numPr>
                <w:ilvl w:val="0"/>
                <w:numId w:val="0"/>
              </w:numPr>
              <w:jc w:val="both"/>
              <w:rPr>
                <w:rFonts w:ascii="Arial" w:hAnsi="Arial" w:cs="Arial"/>
                <w:sz w:val="20"/>
                <w:szCs w:val="20"/>
              </w:rPr>
            </w:pPr>
            <w:r w:rsidRPr="004F5820">
              <w:rPr>
                <w:rFonts w:ascii="Arial" w:hAnsi="Arial" w:cs="Arial"/>
                <w:sz w:val="20"/>
                <w:szCs w:val="20"/>
              </w:rPr>
              <w:t>OFSAA-OR</w:t>
            </w:r>
          </w:p>
        </w:tc>
        <w:tc>
          <w:tcPr>
            <w:tcW w:w="1594" w:type="dxa"/>
          </w:tcPr>
          <w:p w14:paraId="31D92F1D" w14:textId="77777777" w:rsidR="00E23E28" w:rsidRPr="004F5820" w:rsidRDefault="00E23E28" w:rsidP="006009F8">
            <w:pPr>
              <w:pStyle w:val="NormalBullet"/>
              <w:numPr>
                <w:ilvl w:val="0"/>
                <w:numId w:val="0"/>
              </w:numPr>
              <w:jc w:val="both"/>
              <w:rPr>
                <w:rFonts w:ascii="Arial" w:hAnsi="Arial" w:cs="Arial"/>
                <w:sz w:val="20"/>
                <w:szCs w:val="20"/>
              </w:rPr>
            </w:pPr>
            <w:r w:rsidRPr="004F5820">
              <w:rPr>
                <w:rFonts w:ascii="Arial" w:hAnsi="Arial" w:cs="Arial"/>
                <w:sz w:val="20"/>
                <w:szCs w:val="20"/>
              </w:rPr>
              <w:t>Sep 2007 To Sep 2010</w:t>
            </w:r>
          </w:p>
        </w:tc>
        <w:tc>
          <w:tcPr>
            <w:tcW w:w="1800" w:type="dxa"/>
          </w:tcPr>
          <w:p w14:paraId="73F13EC7" w14:textId="77777777" w:rsidR="00E23E28" w:rsidRPr="004F5820" w:rsidRDefault="00E23E28" w:rsidP="006009F8">
            <w:pPr>
              <w:pStyle w:val="NormalBullet"/>
              <w:numPr>
                <w:ilvl w:val="0"/>
                <w:numId w:val="0"/>
              </w:numPr>
              <w:jc w:val="both"/>
              <w:rPr>
                <w:rFonts w:ascii="Arial" w:hAnsi="Arial" w:cs="Arial"/>
                <w:sz w:val="20"/>
                <w:szCs w:val="20"/>
              </w:rPr>
            </w:pPr>
            <w:r w:rsidRPr="004F5820">
              <w:rPr>
                <w:rFonts w:ascii="Arial" w:hAnsi="Arial" w:cs="Arial"/>
                <w:sz w:val="20"/>
                <w:szCs w:val="20"/>
              </w:rPr>
              <w:t>Major banks across the globe</w:t>
            </w:r>
          </w:p>
        </w:tc>
        <w:tc>
          <w:tcPr>
            <w:tcW w:w="1890" w:type="dxa"/>
          </w:tcPr>
          <w:p w14:paraId="090250EE" w14:textId="77777777" w:rsidR="00E23E28" w:rsidRPr="004F5820" w:rsidRDefault="00E23E28" w:rsidP="006009F8">
            <w:pPr>
              <w:pStyle w:val="NormalBullet"/>
              <w:numPr>
                <w:ilvl w:val="0"/>
                <w:numId w:val="0"/>
              </w:numPr>
              <w:jc w:val="both"/>
              <w:rPr>
                <w:rFonts w:ascii="Arial" w:hAnsi="Arial" w:cs="Arial"/>
                <w:sz w:val="20"/>
                <w:szCs w:val="20"/>
              </w:rPr>
            </w:pPr>
            <w:r w:rsidRPr="004F5820">
              <w:rPr>
                <w:rFonts w:ascii="Arial" w:hAnsi="Arial" w:cs="Arial"/>
                <w:sz w:val="20"/>
                <w:szCs w:val="20"/>
              </w:rPr>
              <w:t>Bangalore</w:t>
            </w:r>
          </w:p>
        </w:tc>
      </w:tr>
    </w:tbl>
    <w:p w14:paraId="2400C460" w14:textId="77777777" w:rsidR="00E23E28" w:rsidRPr="004F5820" w:rsidRDefault="00E23E28" w:rsidP="009779A6">
      <w:pPr>
        <w:jc w:val="both"/>
        <w:rPr>
          <w:rFonts w:ascii="Arial" w:hAnsi="Arial" w:cs="Arial"/>
          <w:b/>
          <w:bCs/>
        </w:rPr>
      </w:pPr>
    </w:p>
    <w:p w14:paraId="4C7A5D62" w14:textId="77777777" w:rsidR="00E23E28" w:rsidRPr="004F5820" w:rsidRDefault="00E23E28" w:rsidP="00495255">
      <w:pPr>
        <w:ind w:firstLine="360"/>
        <w:jc w:val="both"/>
        <w:rPr>
          <w:rFonts w:ascii="Arial" w:hAnsi="Arial" w:cs="Arial"/>
          <w:b/>
          <w:bCs/>
        </w:rPr>
      </w:pPr>
      <w:r w:rsidRPr="00AE5692">
        <w:rPr>
          <w:rFonts w:ascii="Arial" w:hAnsi="Arial" w:cs="Arial"/>
          <w:b/>
          <w:bCs/>
          <w:u w:val="single"/>
        </w:rPr>
        <w:t>Responsibilities</w:t>
      </w:r>
      <w:r w:rsidRPr="004F5820">
        <w:rPr>
          <w:rFonts w:ascii="Arial" w:hAnsi="Arial" w:cs="Arial"/>
          <w:b/>
          <w:bCs/>
        </w:rPr>
        <w:t>:</w:t>
      </w:r>
    </w:p>
    <w:p w14:paraId="0D5D4F86" w14:textId="77777777" w:rsidR="00E23E28" w:rsidRPr="004F5820" w:rsidRDefault="00E23E28" w:rsidP="00E23E28">
      <w:pPr>
        <w:ind w:firstLine="360"/>
        <w:jc w:val="both"/>
        <w:rPr>
          <w:rFonts w:ascii="Arial" w:hAnsi="Arial" w:cs="Arial"/>
          <w:b/>
          <w:bCs/>
        </w:rPr>
      </w:pPr>
    </w:p>
    <w:p w14:paraId="4FC06FC4" w14:textId="77777777" w:rsidR="0058176F" w:rsidRPr="004F5820" w:rsidRDefault="0058176F" w:rsidP="00232762">
      <w:pPr>
        <w:numPr>
          <w:ilvl w:val="0"/>
          <w:numId w:val="9"/>
        </w:numPr>
        <w:ind w:right="-874"/>
        <w:jc w:val="both"/>
        <w:rPr>
          <w:rStyle w:val="WW-HTMLTypewriter"/>
          <w:rFonts w:ascii="Arial" w:eastAsia="Arial Unicode MS" w:hAnsi="Arial" w:cs="Arial"/>
        </w:rPr>
      </w:pPr>
      <w:r w:rsidRPr="004F5820">
        <w:rPr>
          <w:rStyle w:val="WW-HTMLTypewriter"/>
          <w:rFonts w:ascii="Arial" w:eastAsia="Arial Unicode MS" w:hAnsi="Arial" w:cs="Arial"/>
        </w:rPr>
        <w:t>C</w:t>
      </w:r>
      <w:r w:rsidR="006D01DD" w:rsidRPr="004F5820">
        <w:rPr>
          <w:rStyle w:val="WW-HTMLTypewriter"/>
          <w:rFonts w:ascii="Arial" w:eastAsia="Arial Unicode MS" w:hAnsi="Arial" w:cs="Arial"/>
        </w:rPr>
        <w:t>ustomize and implement OFSAA</w:t>
      </w:r>
      <w:r w:rsidRPr="004F5820">
        <w:rPr>
          <w:rStyle w:val="WW-HTMLTypewriter"/>
          <w:rFonts w:ascii="Arial" w:eastAsia="Arial Unicode MS" w:hAnsi="Arial" w:cs="Arial"/>
        </w:rPr>
        <w:t xml:space="preserve"> Operational Risk solution for HSBC.</w:t>
      </w:r>
    </w:p>
    <w:p w14:paraId="248C92DD" w14:textId="77777777" w:rsidR="0058176F" w:rsidRPr="004F5820" w:rsidRDefault="0058176F" w:rsidP="00232762">
      <w:pPr>
        <w:numPr>
          <w:ilvl w:val="0"/>
          <w:numId w:val="9"/>
        </w:numPr>
        <w:ind w:right="-874"/>
        <w:jc w:val="both"/>
        <w:rPr>
          <w:rStyle w:val="WW-HTMLTypewriter"/>
          <w:rFonts w:ascii="Arial" w:eastAsia="Arial Unicode MS" w:hAnsi="Arial" w:cs="Arial"/>
        </w:rPr>
      </w:pPr>
      <w:r w:rsidRPr="004F5820">
        <w:rPr>
          <w:rStyle w:val="WW-HTMLTypewriter"/>
          <w:rFonts w:ascii="Arial" w:eastAsia="Arial Unicode MS" w:hAnsi="Arial" w:cs="Arial"/>
        </w:rPr>
        <w:t>Worked in product development team for multiple versions of Operation Risk Solution</w:t>
      </w:r>
    </w:p>
    <w:p w14:paraId="3FEAE7E6" w14:textId="77777777" w:rsidR="0058176F" w:rsidRPr="004F5820" w:rsidRDefault="0058176F" w:rsidP="00232762">
      <w:pPr>
        <w:numPr>
          <w:ilvl w:val="0"/>
          <w:numId w:val="9"/>
        </w:numPr>
        <w:ind w:right="-874"/>
        <w:jc w:val="both"/>
        <w:rPr>
          <w:rStyle w:val="WW-HTMLTypewriter"/>
          <w:rFonts w:ascii="Arial" w:eastAsia="Arial Unicode MS" w:hAnsi="Arial" w:cs="Arial"/>
        </w:rPr>
      </w:pPr>
      <w:r w:rsidRPr="004F5820">
        <w:rPr>
          <w:rStyle w:val="WW-HTMLTypewriter"/>
          <w:rFonts w:ascii="Arial" w:eastAsia="Arial Unicode MS" w:hAnsi="Arial" w:cs="Arial"/>
        </w:rPr>
        <w:t>Leading &amp; mentor the team of 8 employees</w:t>
      </w:r>
    </w:p>
    <w:p w14:paraId="31CF4490" w14:textId="77777777" w:rsidR="0058176F" w:rsidRPr="004F5820" w:rsidRDefault="0058176F" w:rsidP="00232762">
      <w:pPr>
        <w:numPr>
          <w:ilvl w:val="0"/>
          <w:numId w:val="9"/>
        </w:numPr>
        <w:ind w:right="-874"/>
        <w:jc w:val="both"/>
        <w:rPr>
          <w:rStyle w:val="WW-HTMLTypewriter"/>
          <w:rFonts w:ascii="Arial" w:eastAsia="Arial Unicode MS" w:hAnsi="Arial" w:cs="Arial"/>
        </w:rPr>
      </w:pPr>
      <w:r w:rsidRPr="004F5820">
        <w:rPr>
          <w:rStyle w:val="WW-HTMLTypewriter"/>
          <w:rFonts w:ascii="Arial" w:eastAsia="Arial Unicode MS" w:hAnsi="Arial" w:cs="Arial"/>
        </w:rPr>
        <w:t>Providing training and demo at onsite to the technical and business users at regular interval of development.</w:t>
      </w:r>
    </w:p>
    <w:p w14:paraId="77861243" w14:textId="77777777" w:rsidR="0058176F" w:rsidRPr="004F5820" w:rsidRDefault="0058176F" w:rsidP="00232762">
      <w:pPr>
        <w:numPr>
          <w:ilvl w:val="0"/>
          <w:numId w:val="9"/>
        </w:numPr>
        <w:ind w:right="-874"/>
        <w:jc w:val="both"/>
        <w:rPr>
          <w:rStyle w:val="WW-HTMLTypewriter"/>
          <w:rFonts w:ascii="Arial" w:eastAsia="Arial Unicode MS" w:hAnsi="Arial" w:cs="Arial"/>
        </w:rPr>
      </w:pPr>
      <w:r w:rsidRPr="004F5820">
        <w:rPr>
          <w:rStyle w:val="WW-HTMLTypewriter"/>
          <w:rFonts w:ascii="Arial" w:eastAsia="Arial Unicode MS" w:hAnsi="Arial" w:cs="Arial"/>
        </w:rPr>
        <w:t>Requirement gathering, requirement discussion and clarification with Functional Experts Group from customer side</w:t>
      </w:r>
      <w:r w:rsidR="00DA1383" w:rsidRPr="004F5820">
        <w:rPr>
          <w:rStyle w:val="WW-HTMLTypewriter"/>
          <w:rFonts w:ascii="Arial" w:eastAsia="Arial Unicode MS" w:hAnsi="Arial" w:cs="Arial"/>
        </w:rPr>
        <w:t xml:space="preserve"> &amp; with internal business analysts</w:t>
      </w:r>
      <w:r w:rsidRPr="004F5820">
        <w:rPr>
          <w:rStyle w:val="WW-HTMLTypewriter"/>
          <w:rFonts w:ascii="Arial" w:eastAsia="Arial Unicode MS" w:hAnsi="Arial" w:cs="Arial"/>
        </w:rPr>
        <w:t>.</w:t>
      </w:r>
    </w:p>
    <w:p w14:paraId="6D779F41" w14:textId="77777777" w:rsidR="0058176F" w:rsidRPr="004F5820" w:rsidRDefault="0058176F" w:rsidP="00232762">
      <w:pPr>
        <w:numPr>
          <w:ilvl w:val="0"/>
          <w:numId w:val="9"/>
        </w:numPr>
        <w:ind w:right="-874"/>
        <w:jc w:val="both"/>
        <w:rPr>
          <w:rStyle w:val="WW-HTMLTypewriter"/>
          <w:rFonts w:ascii="Arial" w:eastAsia="Arial Unicode MS" w:hAnsi="Arial" w:cs="Arial"/>
        </w:rPr>
      </w:pPr>
      <w:r w:rsidRPr="004F5820">
        <w:rPr>
          <w:rStyle w:val="WW-HTMLTypewriter"/>
          <w:rFonts w:ascii="Arial" w:eastAsia="Arial Unicode MS" w:hAnsi="Arial" w:cs="Arial"/>
        </w:rPr>
        <w:t xml:space="preserve">Design, development and implementation based on requirement and available OFSAAI platform features. </w:t>
      </w:r>
    </w:p>
    <w:p w14:paraId="212577D4" w14:textId="77777777" w:rsidR="00DA1383" w:rsidRPr="004F5820" w:rsidRDefault="00DA1383" w:rsidP="00232762">
      <w:pPr>
        <w:numPr>
          <w:ilvl w:val="0"/>
          <w:numId w:val="9"/>
        </w:numPr>
        <w:ind w:right="-874"/>
        <w:jc w:val="both"/>
        <w:rPr>
          <w:rStyle w:val="WW-HTMLTypewriter"/>
          <w:rFonts w:ascii="Arial" w:eastAsia="Arial Unicode MS" w:hAnsi="Arial" w:cs="Arial"/>
        </w:rPr>
      </w:pPr>
      <w:r w:rsidRPr="004F5820">
        <w:rPr>
          <w:rStyle w:val="WW-HTMLTypewriter"/>
          <w:rFonts w:ascii="Arial" w:eastAsia="Arial Unicode MS" w:hAnsi="Arial" w:cs="Arial"/>
        </w:rPr>
        <w:t xml:space="preserve">Discuss with OFSAAI platform team on improvement of platform features </w:t>
      </w:r>
      <w:r w:rsidR="00B1418D" w:rsidRPr="004F5820">
        <w:rPr>
          <w:rStyle w:val="WW-HTMLTypewriter"/>
          <w:rFonts w:ascii="Arial" w:eastAsia="Arial Unicode MS" w:hAnsi="Arial" w:cs="Arial"/>
        </w:rPr>
        <w:t>for better usability’s and functionalities</w:t>
      </w:r>
    </w:p>
    <w:p w14:paraId="3572B331" w14:textId="77777777" w:rsidR="0058176F" w:rsidRPr="004F5820" w:rsidRDefault="0058176F" w:rsidP="00232762">
      <w:pPr>
        <w:numPr>
          <w:ilvl w:val="0"/>
          <w:numId w:val="9"/>
        </w:numPr>
        <w:ind w:right="-874"/>
        <w:jc w:val="both"/>
        <w:rPr>
          <w:rStyle w:val="WW-HTMLTypewriter"/>
          <w:rFonts w:ascii="Arial" w:eastAsia="Arial Unicode MS" w:hAnsi="Arial" w:cs="Arial"/>
        </w:rPr>
      </w:pPr>
      <w:r w:rsidRPr="004F5820">
        <w:rPr>
          <w:rStyle w:val="WW-HTMLTypewriter"/>
          <w:rFonts w:ascii="Arial" w:eastAsia="Arial Unicode MS" w:hAnsi="Arial" w:cs="Arial"/>
        </w:rPr>
        <w:t xml:space="preserve">Develop custom features required by client in OFSAAI Platform and forms framework. </w:t>
      </w:r>
    </w:p>
    <w:p w14:paraId="0C513AF7" w14:textId="77777777" w:rsidR="0058176F" w:rsidRPr="004F5820" w:rsidRDefault="0058176F" w:rsidP="00232762">
      <w:pPr>
        <w:numPr>
          <w:ilvl w:val="0"/>
          <w:numId w:val="9"/>
        </w:numPr>
        <w:ind w:right="-874"/>
        <w:jc w:val="both"/>
        <w:rPr>
          <w:rStyle w:val="WW-HTMLTypewriter"/>
          <w:rFonts w:ascii="Arial" w:eastAsia="Arial Unicode MS" w:hAnsi="Arial" w:cs="Arial"/>
        </w:rPr>
      </w:pPr>
      <w:r w:rsidRPr="004F5820">
        <w:rPr>
          <w:rStyle w:val="WW-HTMLTypewriter"/>
          <w:rFonts w:ascii="Arial" w:eastAsia="Arial Unicode MS" w:hAnsi="Arial" w:cs="Arial"/>
        </w:rPr>
        <w:t xml:space="preserve">Review the development, monitoring Testing and Release Activities. </w:t>
      </w:r>
    </w:p>
    <w:p w14:paraId="234FD93E" w14:textId="77777777" w:rsidR="0058176F" w:rsidRPr="004F5820" w:rsidRDefault="0058176F" w:rsidP="00232762">
      <w:pPr>
        <w:numPr>
          <w:ilvl w:val="0"/>
          <w:numId w:val="9"/>
        </w:numPr>
        <w:ind w:right="-874"/>
        <w:jc w:val="both"/>
        <w:rPr>
          <w:rStyle w:val="WW-HTMLTypewriter"/>
          <w:rFonts w:ascii="Arial" w:eastAsia="Arial Unicode MS" w:hAnsi="Arial" w:cs="Arial"/>
        </w:rPr>
      </w:pPr>
      <w:r w:rsidRPr="004F5820">
        <w:rPr>
          <w:rStyle w:val="WW-HTMLTypewriter"/>
          <w:rFonts w:ascii="Arial" w:eastAsia="Arial Unicode MS" w:hAnsi="Arial" w:cs="Arial"/>
        </w:rPr>
        <w:t>Involved in the analysis / design / construction of functions specification and software modules of our proprietary software product, OFSAAI, including responsibility for technical design specifications and the diagnostics and evaluation of quality assurance and audit control software requirements.</w:t>
      </w:r>
    </w:p>
    <w:p w14:paraId="494DEC40" w14:textId="77777777" w:rsidR="00DB047B" w:rsidRPr="004F5820" w:rsidRDefault="00DB047B" w:rsidP="00232762">
      <w:pPr>
        <w:numPr>
          <w:ilvl w:val="0"/>
          <w:numId w:val="9"/>
        </w:numPr>
        <w:ind w:right="-874"/>
        <w:jc w:val="both"/>
        <w:rPr>
          <w:rStyle w:val="WW-HTMLTypewriter"/>
          <w:rFonts w:ascii="Arial" w:eastAsia="Arial Unicode MS" w:hAnsi="Arial" w:cs="Arial"/>
        </w:rPr>
      </w:pPr>
      <w:r w:rsidRPr="004F5820">
        <w:rPr>
          <w:rStyle w:val="WW-HTMLTypewriter"/>
          <w:rFonts w:ascii="Arial" w:eastAsia="Arial Unicode MS" w:hAnsi="Arial" w:cs="Arial"/>
        </w:rPr>
        <w:t>Create reports using OBIEE and BI publisher.</w:t>
      </w:r>
    </w:p>
    <w:p w14:paraId="4D6D2D17" w14:textId="77777777" w:rsidR="0058176F" w:rsidRPr="004F5820" w:rsidRDefault="0058176F" w:rsidP="00232762">
      <w:pPr>
        <w:numPr>
          <w:ilvl w:val="0"/>
          <w:numId w:val="9"/>
        </w:numPr>
        <w:ind w:right="-874"/>
        <w:jc w:val="both"/>
        <w:rPr>
          <w:rStyle w:val="WW-HTMLTypewriter"/>
          <w:rFonts w:ascii="Arial" w:eastAsia="Arial Unicode MS" w:hAnsi="Arial" w:cs="Arial"/>
        </w:rPr>
      </w:pPr>
      <w:r w:rsidRPr="004F5820">
        <w:rPr>
          <w:rStyle w:val="WW-HTMLTypewriter"/>
          <w:rFonts w:ascii="Arial" w:eastAsia="Arial Unicode MS" w:hAnsi="Arial" w:cs="Arial"/>
        </w:rPr>
        <w:t>Creating procedures, functions and packages for client data migration and to send workflow tasks, notifications and escalations.</w:t>
      </w:r>
    </w:p>
    <w:p w14:paraId="70679D06" w14:textId="77777777" w:rsidR="0058176F" w:rsidRPr="004F5820" w:rsidRDefault="0058176F" w:rsidP="00232762">
      <w:pPr>
        <w:numPr>
          <w:ilvl w:val="0"/>
          <w:numId w:val="9"/>
        </w:numPr>
        <w:ind w:right="-874"/>
        <w:jc w:val="both"/>
        <w:rPr>
          <w:rStyle w:val="WW-HTMLTypewriter"/>
          <w:rFonts w:ascii="Arial" w:eastAsia="Arial Unicode MS" w:hAnsi="Arial" w:cs="Arial"/>
        </w:rPr>
      </w:pPr>
      <w:r w:rsidRPr="004F5820">
        <w:rPr>
          <w:rStyle w:val="WW-HTMLTypewriter"/>
          <w:rFonts w:ascii="Arial" w:eastAsia="Arial Unicode MS" w:hAnsi="Arial" w:cs="Arial"/>
        </w:rPr>
        <w:t>Tune the data base queries &amp; objects for better performance.</w:t>
      </w:r>
    </w:p>
    <w:p w14:paraId="51FFEEEF" w14:textId="77777777" w:rsidR="00E23E28" w:rsidRPr="004F5820" w:rsidRDefault="00E23E28" w:rsidP="009779A6">
      <w:pPr>
        <w:jc w:val="both"/>
        <w:rPr>
          <w:rFonts w:ascii="Arial" w:hAnsi="Arial" w:cs="Arial"/>
          <w:b/>
          <w:bCs/>
        </w:rPr>
      </w:pPr>
    </w:p>
    <w:p w14:paraId="627E151F" w14:textId="77777777" w:rsidR="009779A6" w:rsidRPr="004F5820" w:rsidRDefault="009779A6" w:rsidP="009779A6">
      <w:pPr>
        <w:jc w:val="both"/>
        <w:rPr>
          <w:rFonts w:ascii="Arial" w:hAnsi="Arial" w:cs="Arial"/>
          <w:b/>
          <w:bCs/>
        </w:rPr>
      </w:pPr>
      <w:r w:rsidRPr="00867E92">
        <w:rPr>
          <w:rFonts w:ascii="Arial" w:hAnsi="Arial" w:cs="Arial"/>
          <w:b/>
          <w:bCs/>
          <w:sz w:val="22"/>
          <w:szCs w:val="22"/>
          <w:u w:val="single"/>
        </w:rPr>
        <w:t>Appreciations</w:t>
      </w:r>
      <w:r w:rsidRPr="004F5820">
        <w:rPr>
          <w:rFonts w:ascii="Arial" w:hAnsi="Arial" w:cs="Arial"/>
          <w:b/>
          <w:bCs/>
        </w:rPr>
        <w:t>:</w:t>
      </w:r>
    </w:p>
    <w:p w14:paraId="19FD3F59" w14:textId="77777777" w:rsidR="009779A6" w:rsidRPr="004F5820" w:rsidRDefault="009779A6" w:rsidP="009779A6">
      <w:pPr>
        <w:jc w:val="both"/>
        <w:rPr>
          <w:rFonts w:ascii="Arial" w:hAnsi="Arial" w:cs="Arial"/>
          <w:b/>
          <w:bCs/>
        </w:rPr>
      </w:pPr>
    </w:p>
    <w:p w14:paraId="23740131" w14:textId="77777777" w:rsidR="00C049B6" w:rsidRPr="004F5820" w:rsidRDefault="00C049B6" w:rsidP="009779A6">
      <w:pPr>
        <w:numPr>
          <w:ilvl w:val="0"/>
          <w:numId w:val="9"/>
        </w:numPr>
        <w:ind w:right="-874"/>
        <w:jc w:val="both"/>
        <w:rPr>
          <w:rStyle w:val="WW-HTMLTypewriter"/>
          <w:rFonts w:ascii="Arial" w:eastAsia="Arial Unicode MS" w:hAnsi="Arial" w:cs="Arial"/>
        </w:rPr>
      </w:pPr>
      <w:r w:rsidRPr="004F5820">
        <w:rPr>
          <w:rStyle w:val="WW-HTMLTypewriter"/>
          <w:rFonts w:ascii="Arial" w:eastAsia="Arial Unicode MS" w:hAnsi="Arial" w:cs="Arial"/>
        </w:rPr>
        <w:t>Received “Squadron of FY19-Q1” award for the contribution in KYC implementation at SVB</w:t>
      </w:r>
    </w:p>
    <w:p w14:paraId="345E6FB2" w14:textId="77777777" w:rsidR="006D01DD" w:rsidRPr="004F5820" w:rsidRDefault="006D01DD" w:rsidP="009779A6">
      <w:pPr>
        <w:numPr>
          <w:ilvl w:val="0"/>
          <w:numId w:val="9"/>
        </w:numPr>
        <w:ind w:right="-874"/>
        <w:jc w:val="both"/>
        <w:rPr>
          <w:rStyle w:val="WW-HTMLTypewriter"/>
          <w:rFonts w:ascii="Arial" w:eastAsia="Arial Unicode MS" w:hAnsi="Arial" w:cs="Arial"/>
        </w:rPr>
      </w:pPr>
      <w:r w:rsidRPr="004F5820">
        <w:rPr>
          <w:rStyle w:val="WW-HTMLTypewriter"/>
          <w:rFonts w:ascii="Arial" w:eastAsia="Arial Unicode MS" w:hAnsi="Arial" w:cs="Arial"/>
        </w:rPr>
        <w:t xml:space="preserve">Received </w:t>
      </w:r>
      <w:r w:rsidR="00C049B6" w:rsidRPr="004F5820">
        <w:rPr>
          <w:rStyle w:val="WW-HTMLTypewriter"/>
          <w:rFonts w:ascii="Arial" w:eastAsia="Arial Unicode MS" w:hAnsi="Arial" w:cs="Arial"/>
        </w:rPr>
        <w:t>“</w:t>
      </w:r>
      <w:r w:rsidR="006D25CB" w:rsidRPr="004F5820">
        <w:rPr>
          <w:rStyle w:val="WW-HTMLTypewriter"/>
          <w:rFonts w:ascii="Arial" w:eastAsia="Arial Unicode MS" w:hAnsi="Arial" w:cs="Arial"/>
        </w:rPr>
        <w:t xml:space="preserve">On </w:t>
      </w:r>
      <w:r w:rsidR="003A54AD" w:rsidRPr="004F5820">
        <w:rPr>
          <w:rStyle w:val="WW-HTMLTypewriter"/>
          <w:rFonts w:ascii="Arial" w:eastAsia="Arial Unicode MS" w:hAnsi="Arial" w:cs="Arial"/>
        </w:rPr>
        <w:t>the</w:t>
      </w:r>
      <w:r w:rsidR="006D25CB" w:rsidRPr="004F5820">
        <w:rPr>
          <w:rStyle w:val="WW-HTMLTypewriter"/>
          <w:rFonts w:ascii="Arial" w:eastAsia="Arial Unicode MS" w:hAnsi="Arial" w:cs="Arial"/>
        </w:rPr>
        <w:t xml:space="preserve"> Spot A</w:t>
      </w:r>
      <w:r w:rsidRPr="004F5820">
        <w:rPr>
          <w:rStyle w:val="WW-HTMLTypewriter"/>
          <w:rFonts w:ascii="Arial" w:eastAsia="Arial Unicode MS" w:hAnsi="Arial" w:cs="Arial"/>
        </w:rPr>
        <w:t>ward</w:t>
      </w:r>
      <w:r w:rsidR="00C049B6" w:rsidRPr="004F5820">
        <w:rPr>
          <w:rStyle w:val="WW-HTMLTypewriter"/>
          <w:rFonts w:ascii="Arial" w:eastAsia="Arial Unicode MS" w:hAnsi="Arial" w:cs="Arial"/>
        </w:rPr>
        <w:t>”</w:t>
      </w:r>
      <w:r w:rsidRPr="004F5820">
        <w:rPr>
          <w:rStyle w:val="WW-HTMLTypewriter"/>
          <w:rFonts w:ascii="Arial" w:eastAsia="Arial Unicode MS" w:hAnsi="Arial" w:cs="Arial"/>
        </w:rPr>
        <w:t xml:space="preserve"> in 2012 for</w:t>
      </w:r>
      <w:r w:rsidR="006D25CB" w:rsidRPr="004F5820">
        <w:rPr>
          <w:rStyle w:val="WW-HTMLTypewriter"/>
          <w:rFonts w:ascii="Arial" w:eastAsia="Arial Unicode MS" w:hAnsi="Arial" w:cs="Arial"/>
        </w:rPr>
        <w:t xml:space="preserve"> the outstanding contribution in</w:t>
      </w:r>
      <w:r w:rsidRPr="004F5820">
        <w:rPr>
          <w:rStyle w:val="WW-HTMLTypewriter"/>
          <w:rFonts w:ascii="Arial" w:eastAsia="Arial Unicode MS" w:hAnsi="Arial" w:cs="Arial"/>
        </w:rPr>
        <w:t xml:space="preserve"> OFSAA-OR implementation</w:t>
      </w:r>
      <w:r w:rsidR="006D25CB" w:rsidRPr="004F5820">
        <w:rPr>
          <w:rStyle w:val="WW-HTMLTypewriter"/>
          <w:rFonts w:ascii="Arial" w:eastAsia="Arial Unicode MS" w:hAnsi="Arial" w:cs="Arial"/>
        </w:rPr>
        <w:t xml:space="preserve"> at PNC.</w:t>
      </w:r>
    </w:p>
    <w:p w14:paraId="25EFD0AA" w14:textId="77777777" w:rsidR="009779A6" w:rsidRPr="004F5820" w:rsidRDefault="00A930F0" w:rsidP="009779A6">
      <w:pPr>
        <w:numPr>
          <w:ilvl w:val="0"/>
          <w:numId w:val="9"/>
        </w:numPr>
        <w:ind w:right="-874"/>
        <w:jc w:val="both"/>
        <w:rPr>
          <w:rStyle w:val="WW-HTMLTypewriter"/>
          <w:rFonts w:ascii="Arial" w:eastAsia="Arial Unicode MS" w:hAnsi="Arial" w:cs="Arial"/>
        </w:rPr>
      </w:pPr>
      <w:r w:rsidRPr="004F5820">
        <w:rPr>
          <w:rStyle w:val="WW-HTMLTypewriter"/>
          <w:rFonts w:ascii="Arial" w:eastAsia="Arial Unicode MS" w:hAnsi="Arial" w:cs="Arial"/>
        </w:rPr>
        <w:t>Received Best</w:t>
      </w:r>
      <w:r w:rsidR="009779A6" w:rsidRPr="004F5820">
        <w:rPr>
          <w:rStyle w:val="WW-HTMLTypewriter"/>
          <w:rFonts w:ascii="Arial" w:eastAsia="Arial Unicode MS" w:hAnsi="Arial" w:cs="Arial"/>
        </w:rPr>
        <w:t xml:space="preserve"> Team performer award 2011 for HSBC OFSAA-OR implementation</w:t>
      </w:r>
    </w:p>
    <w:p w14:paraId="7C24CACB" w14:textId="1809ABC3" w:rsidR="009779A6" w:rsidRPr="004F5820" w:rsidRDefault="00E6021E" w:rsidP="003050EF">
      <w:pPr>
        <w:numPr>
          <w:ilvl w:val="0"/>
          <w:numId w:val="9"/>
        </w:numPr>
        <w:ind w:right="-874"/>
        <w:jc w:val="both"/>
        <w:rPr>
          <w:rFonts w:ascii="Arial" w:hAnsi="Arial" w:cs="Arial"/>
        </w:rPr>
      </w:pPr>
      <w:r w:rsidRPr="004F5820">
        <w:rPr>
          <w:rStyle w:val="WW-HTMLTypewriter"/>
          <w:rFonts w:ascii="Arial" w:eastAsia="Arial Unicode MS" w:hAnsi="Arial" w:cs="Arial"/>
        </w:rPr>
        <w:t xml:space="preserve">Received </w:t>
      </w:r>
      <w:proofErr w:type="spellStart"/>
      <w:r w:rsidRPr="004F5820">
        <w:rPr>
          <w:rStyle w:val="WW-HTMLTypewriter"/>
          <w:rFonts w:ascii="Arial" w:eastAsia="Arial Unicode MS" w:hAnsi="Arial" w:cs="Arial"/>
        </w:rPr>
        <w:t>i</w:t>
      </w:r>
      <w:proofErr w:type="spellEnd"/>
      <w:r w:rsidRPr="004F5820">
        <w:rPr>
          <w:rStyle w:val="WW-HTMLTypewriter"/>
          <w:rFonts w:ascii="Arial" w:eastAsia="Arial Unicode MS" w:hAnsi="Arial" w:cs="Arial"/>
        </w:rPr>
        <w:t xml:space="preserve">-Appreciate award for successful OFSAA-OR </w:t>
      </w:r>
      <w:r w:rsidR="006009F8" w:rsidRPr="004F5820">
        <w:rPr>
          <w:rStyle w:val="WW-HTMLTypewriter"/>
          <w:rFonts w:ascii="Arial" w:eastAsia="Arial Unicode MS" w:hAnsi="Arial" w:cs="Arial"/>
        </w:rPr>
        <w:t>v</w:t>
      </w:r>
      <w:r w:rsidRPr="004F5820">
        <w:rPr>
          <w:rStyle w:val="WW-HTMLTypewriter"/>
          <w:rFonts w:ascii="Arial" w:eastAsia="Arial Unicode MS" w:hAnsi="Arial" w:cs="Arial"/>
        </w:rPr>
        <w:t>4.0 delivery.</w:t>
      </w:r>
    </w:p>
    <w:sectPr w:rsidR="009779A6" w:rsidRPr="004F5820" w:rsidSect="00C13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738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05B0183"/>
    <w:multiLevelType w:val="hybridMultilevel"/>
    <w:tmpl w:val="69742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45096"/>
    <w:multiLevelType w:val="hybridMultilevel"/>
    <w:tmpl w:val="8786BE18"/>
    <w:lvl w:ilvl="0" w:tplc="95C2BB3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B1FB0"/>
    <w:multiLevelType w:val="hybridMultilevel"/>
    <w:tmpl w:val="A9A0EFE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E894C82"/>
    <w:multiLevelType w:val="hybridMultilevel"/>
    <w:tmpl w:val="B25294C0"/>
    <w:lvl w:ilvl="0" w:tplc="84E488BE">
      <w:start w:val="1"/>
      <w:numFmt w:val="bullet"/>
      <w:pStyle w:val="Norm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446B6CA5"/>
    <w:multiLevelType w:val="hybridMultilevel"/>
    <w:tmpl w:val="FDEC124A"/>
    <w:lvl w:ilvl="0" w:tplc="0409000B">
      <w:start w:val="1"/>
      <w:numFmt w:val="bullet"/>
      <w:lvlText w:val=""/>
      <w:lvlJc w:val="left"/>
      <w:pPr>
        <w:tabs>
          <w:tab w:val="num" w:pos="720"/>
        </w:tabs>
        <w:ind w:left="720" w:hanging="360"/>
      </w:pPr>
      <w:rPr>
        <w:rFonts w:ascii="Wingdings" w:hAnsi="Wingdings" w:hint="default"/>
        <w:color w:val="33339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A1E2C14"/>
    <w:multiLevelType w:val="hybridMultilevel"/>
    <w:tmpl w:val="70DE74BE"/>
    <w:lvl w:ilvl="0" w:tplc="B334400C">
      <w:start w:val="1"/>
      <w:numFmt w:val="bullet"/>
      <w:lvlText w:val=""/>
      <w:lvlJc w:val="left"/>
      <w:pPr>
        <w:ind w:left="450" w:hanging="360"/>
      </w:pPr>
      <w:rPr>
        <w:rFonts w:ascii="Wingdings" w:hAnsi="Wingdings" w:hint="default"/>
        <w:color w:val="333399"/>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4B397F70"/>
    <w:multiLevelType w:val="hybridMultilevel"/>
    <w:tmpl w:val="9E60525A"/>
    <w:lvl w:ilvl="0" w:tplc="A300E600">
      <w:start w:val="1"/>
      <w:numFmt w:val="bullet"/>
      <w:lvlText w:val=""/>
      <w:lvlJc w:val="left"/>
      <w:pPr>
        <w:tabs>
          <w:tab w:val="num" w:pos="1890"/>
        </w:tabs>
        <w:ind w:left="1890" w:hanging="360"/>
      </w:pPr>
      <w:rPr>
        <w:rFonts w:ascii="Wingdings" w:hAnsi="Wingdings" w:hint="default"/>
        <w:color w:val="333399"/>
      </w:rPr>
    </w:lvl>
    <w:lvl w:ilvl="1" w:tplc="04090003">
      <w:start w:val="1"/>
      <w:numFmt w:val="bullet"/>
      <w:lvlText w:val="o"/>
      <w:lvlJc w:val="left"/>
      <w:pPr>
        <w:tabs>
          <w:tab w:val="num" w:pos="2970"/>
        </w:tabs>
        <w:ind w:left="2970" w:hanging="360"/>
      </w:pPr>
      <w:rPr>
        <w:rFonts w:ascii="Courier New" w:hAnsi="Courier New" w:cs="Courier New" w:hint="default"/>
      </w:rPr>
    </w:lvl>
    <w:lvl w:ilvl="2" w:tplc="04090005" w:tentative="1">
      <w:start w:val="1"/>
      <w:numFmt w:val="bullet"/>
      <w:lvlText w:val=""/>
      <w:lvlJc w:val="left"/>
      <w:pPr>
        <w:tabs>
          <w:tab w:val="num" w:pos="3690"/>
        </w:tabs>
        <w:ind w:left="3690" w:hanging="360"/>
      </w:pPr>
      <w:rPr>
        <w:rFonts w:ascii="Wingdings" w:hAnsi="Wingdings" w:hint="default"/>
      </w:rPr>
    </w:lvl>
    <w:lvl w:ilvl="3" w:tplc="04090001" w:tentative="1">
      <w:start w:val="1"/>
      <w:numFmt w:val="bullet"/>
      <w:lvlText w:val=""/>
      <w:lvlJc w:val="left"/>
      <w:pPr>
        <w:tabs>
          <w:tab w:val="num" w:pos="4410"/>
        </w:tabs>
        <w:ind w:left="4410" w:hanging="360"/>
      </w:pPr>
      <w:rPr>
        <w:rFonts w:ascii="Symbol" w:hAnsi="Symbol" w:hint="default"/>
      </w:rPr>
    </w:lvl>
    <w:lvl w:ilvl="4" w:tplc="04090003" w:tentative="1">
      <w:start w:val="1"/>
      <w:numFmt w:val="bullet"/>
      <w:lvlText w:val="o"/>
      <w:lvlJc w:val="left"/>
      <w:pPr>
        <w:tabs>
          <w:tab w:val="num" w:pos="5130"/>
        </w:tabs>
        <w:ind w:left="5130" w:hanging="360"/>
      </w:pPr>
      <w:rPr>
        <w:rFonts w:ascii="Courier New" w:hAnsi="Courier New" w:cs="Courier New" w:hint="default"/>
      </w:rPr>
    </w:lvl>
    <w:lvl w:ilvl="5" w:tplc="04090005" w:tentative="1">
      <w:start w:val="1"/>
      <w:numFmt w:val="bullet"/>
      <w:lvlText w:val=""/>
      <w:lvlJc w:val="left"/>
      <w:pPr>
        <w:tabs>
          <w:tab w:val="num" w:pos="5850"/>
        </w:tabs>
        <w:ind w:left="5850" w:hanging="360"/>
      </w:pPr>
      <w:rPr>
        <w:rFonts w:ascii="Wingdings" w:hAnsi="Wingdings" w:hint="default"/>
      </w:rPr>
    </w:lvl>
    <w:lvl w:ilvl="6" w:tplc="04090001" w:tentative="1">
      <w:start w:val="1"/>
      <w:numFmt w:val="bullet"/>
      <w:lvlText w:val=""/>
      <w:lvlJc w:val="left"/>
      <w:pPr>
        <w:tabs>
          <w:tab w:val="num" w:pos="6570"/>
        </w:tabs>
        <w:ind w:left="6570" w:hanging="360"/>
      </w:pPr>
      <w:rPr>
        <w:rFonts w:ascii="Symbol" w:hAnsi="Symbol" w:hint="default"/>
      </w:rPr>
    </w:lvl>
    <w:lvl w:ilvl="7" w:tplc="04090003" w:tentative="1">
      <w:start w:val="1"/>
      <w:numFmt w:val="bullet"/>
      <w:lvlText w:val="o"/>
      <w:lvlJc w:val="left"/>
      <w:pPr>
        <w:tabs>
          <w:tab w:val="num" w:pos="7290"/>
        </w:tabs>
        <w:ind w:left="7290" w:hanging="360"/>
      </w:pPr>
      <w:rPr>
        <w:rFonts w:ascii="Courier New" w:hAnsi="Courier New" w:cs="Courier New" w:hint="default"/>
      </w:rPr>
    </w:lvl>
    <w:lvl w:ilvl="8" w:tplc="04090005" w:tentative="1">
      <w:start w:val="1"/>
      <w:numFmt w:val="bullet"/>
      <w:lvlText w:val=""/>
      <w:lvlJc w:val="left"/>
      <w:pPr>
        <w:tabs>
          <w:tab w:val="num" w:pos="8010"/>
        </w:tabs>
        <w:ind w:left="8010" w:hanging="360"/>
      </w:pPr>
      <w:rPr>
        <w:rFonts w:ascii="Wingdings" w:hAnsi="Wingdings" w:hint="default"/>
      </w:rPr>
    </w:lvl>
  </w:abstractNum>
  <w:abstractNum w:abstractNumId="8" w15:restartNumberingAfterBreak="0">
    <w:nsid w:val="55D34C07"/>
    <w:multiLevelType w:val="hybridMultilevel"/>
    <w:tmpl w:val="E10E54F0"/>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A7C209E"/>
    <w:multiLevelType w:val="hybridMultilevel"/>
    <w:tmpl w:val="10C481C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22D1453"/>
    <w:multiLevelType w:val="hybridMultilevel"/>
    <w:tmpl w:val="EB90ACC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6926323D"/>
    <w:multiLevelType w:val="hybridMultilevel"/>
    <w:tmpl w:val="322A00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662835"/>
    <w:multiLevelType w:val="hybridMultilevel"/>
    <w:tmpl w:val="801066EC"/>
    <w:lvl w:ilvl="0" w:tplc="04090001">
      <w:start w:val="1"/>
      <w:numFmt w:val="bullet"/>
      <w:lvlText w:val=""/>
      <w:lvlJc w:val="left"/>
      <w:pPr>
        <w:tabs>
          <w:tab w:val="num" w:pos="720"/>
        </w:tabs>
        <w:ind w:left="720" w:hanging="360"/>
      </w:pPr>
      <w:rPr>
        <w:rFonts w:ascii="Symbol" w:hAnsi="Symbol" w:hint="default"/>
        <w:color w:val="333399"/>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F5D09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72D22AA8"/>
    <w:multiLevelType w:val="hybridMultilevel"/>
    <w:tmpl w:val="6D34BD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306748C"/>
    <w:multiLevelType w:val="hybridMultilevel"/>
    <w:tmpl w:val="BA12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FA0610"/>
    <w:multiLevelType w:val="hybridMultilevel"/>
    <w:tmpl w:val="69148E56"/>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5"/>
  </w:num>
  <w:num w:numId="2">
    <w:abstractNumId w:val="4"/>
  </w:num>
  <w:num w:numId="3">
    <w:abstractNumId w:val="15"/>
  </w:num>
  <w:num w:numId="4">
    <w:abstractNumId w:val="12"/>
  </w:num>
  <w:num w:numId="5">
    <w:abstractNumId w:val="14"/>
  </w:num>
  <w:num w:numId="6">
    <w:abstractNumId w:val="16"/>
  </w:num>
  <w:num w:numId="7">
    <w:abstractNumId w:val="10"/>
  </w:num>
  <w:num w:numId="8">
    <w:abstractNumId w:val="8"/>
  </w:num>
  <w:num w:numId="9">
    <w:abstractNumId w:val="1"/>
  </w:num>
  <w:num w:numId="10">
    <w:abstractNumId w:val="7"/>
  </w:num>
  <w:num w:numId="11">
    <w:abstractNumId w:val="9"/>
  </w:num>
  <w:num w:numId="12">
    <w:abstractNumId w:val="0"/>
  </w:num>
  <w:num w:numId="13">
    <w:abstractNumId w:val="2"/>
  </w:num>
  <w:num w:numId="14">
    <w:abstractNumId w:val="11"/>
  </w:num>
  <w:num w:numId="15">
    <w:abstractNumId w:val="6"/>
  </w:num>
  <w:num w:numId="16">
    <w:abstractNumId w:val="13"/>
  </w:num>
  <w:num w:numId="17">
    <w:abstractNumId w:val="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C09D2"/>
    <w:rsid w:val="00023FC2"/>
    <w:rsid w:val="0005319D"/>
    <w:rsid w:val="0005427D"/>
    <w:rsid w:val="00057E35"/>
    <w:rsid w:val="00064B29"/>
    <w:rsid w:val="00064B68"/>
    <w:rsid w:val="00085C4C"/>
    <w:rsid w:val="00091007"/>
    <w:rsid w:val="00094C10"/>
    <w:rsid w:val="000A2C53"/>
    <w:rsid w:val="000B674D"/>
    <w:rsid w:val="000C1B2D"/>
    <w:rsid w:val="000D2FDB"/>
    <w:rsid w:val="000E48C5"/>
    <w:rsid w:val="00110CFE"/>
    <w:rsid w:val="00111C8E"/>
    <w:rsid w:val="001762D5"/>
    <w:rsid w:val="00177C51"/>
    <w:rsid w:val="001827B7"/>
    <w:rsid w:val="0018685E"/>
    <w:rsid w:val="001878CB"/>
    <w:rsid w:val="0019588E"/>
    <w:rsid w:val="001969E9"/>
    <w:rsid w:val="001B2787"/>
    <w:rsid w:val="001D315B"/>
    <w:rsid w:val="001F762D"/>
    <w:rsid w:val="00217064"/>
    <w:rsid w:val="002221AA"/>
    <w:rsid w:val="002238EE"/>
    <w:rsid w:val="00232762"/>
    <w:rsid w:val="00232C15"/>
    <w:rsid w:val="0027483D"/>
    <w:rsid w:val="002A0603"/>
    <w:rsid w:val="002A51E8"/>
    <w:rsid w:val="002C18F6"/>
    <w:rsid w:val="002D39DB"/>
    <w:rsid w:val="002D49D6"/>
    <w:rsid w:val="002D6628"/>
    <w:rsid w:val="002E1546"/>
    <w:rsid w:val="002F3FD4"/>
    <w:rsid w:val="00303F62"/>
    <w:rsid w:val="003050EF"/>
    <w:rsid w:val="003149E0"/>
    <w:rsid w:val="003349B7"/>
    <w:rsid w:val="0034727C"/>
    <w:rsid w:val="00354067"/>
    <w:rsid w:val="00354339"/>
    <w:rsid w:val="00360830"/>
    <w:rsid w:val="003779E6"/>
    <w:rsid w:val="00384E44"/>
    <w:rsid w:val="003A0D78"/>
    <w:rsid w:val="003A2CAC"/>
    <w:rsid w:val="003A46B9"/>
    <w:rsid w:val="003A54AD"/>
    <w:rsid w:val="003C724E"/>
    <w:rsid w:val="003F79A5"/>
    <w:rsid w:val="00401BDE"/>
    <w:rsid w:val="00402A45"/>
    <w:rsid w:val="00405116"/>
    <w:rsid w:val="00423FDB"/>
    <w:rsid w:val="004264C3"/>
    <w:rsid w:val="00434A20"/>
    <w:rsid w:val="00440BD6"/>
    <w:rsid w:val="004440C3"/>
    <w:rsid w:val="00456E0C"/>
    <w:rsid w:val="00467C95"/>
    <w:rsid w:val="00475847"/>
    <w:rsid w:val="00475864"/>
    <w:rsid w:val="00486281"/>
    <w:rsid w:val="00495255"/>
    <w:rsid w:val="004C6674"/>
    <w:rsid w:val="004C7F79"/>
    <w:rsid w:val="004D2BF1"/>
    <w:rsid w:val="004D3AEA"/>
    <w:rsid w:val="004F5820"/>
    <w:rsid w:val="00521C99"/>
    <w:rsid w:val="00537E0A"/>
    <w:rsid w:val="00542E95"/>
    <w:rsid w:val="005469BA"/>
    <w:rsid w:val="00565497"/>
    <w:rsid w:val="00566C3C"/>
    <w:rsid w:val="00570383"/>
    <w:rsid w:val="00581716"/>
    <w:rsid w:val="0058176F"/>
    <w:rsid w:val="005B1423"/>
    <w:rsid w:val="005E5A38"/>
    <w:rsid w:val="006009F8"/>
    <w:rsid w:val="006355B3"/>
    <w:rsid w:val="0064012D"/>
    <w:rsid w:val="00642A6F"/>
    <w:rsid w:val="00645495"/>
    <w:rsid w:val="006541C5"/>
    <w:rsid w:val="00667437"/>
    <w:rsid w:val="00667649"/>
    <w:rsid w:val="00671A94"/>
    <w:rsid w:val="00675581"/>
    <w:rsid w:val="00676875"/>
    <w:rsid w:val="00683736"/>
    <w:rsid w:val="00684246"/>
    <w:rsid w:val="006902A2"/>
    <w:rsid w:val="00691185"/>
    <w:rsid w:val="006948D8"/>
    <w:rsid w:val="00695A49"/>
    <w:rsid w:val="006A5009"/>
    <w:rsid w:val="006A7443"/>
    <w:rsid w:val="006B33A1"/>
    <w:rsid w:val="006D01DD"/>
    <w:rsid w:val="006D25CB"/>
    <w:rsid w:val="006D39CA"/>
    <w:rsid w:val="006D5E49"/>
    <w:rsid w:val="0073320A"/>
    <w:rsid w:val="00747B91"/>
    <w:rsid w:val="0075565C"/>
    <w:rsid w:val="007622AD"/>
    <w:rsid w:val="00791FF4"/>
    <w:rsid w:val="007969D4"/>
    <w:rsid w:val="007B0F3F"/>
    <w:rsid w:val="007C74DE"/>
    <w:rsid w:val="007D73CD"/>
    <w:rsid w:val="007F1E73"/>
    <w:rsid w:val="00803CAC"/>
    <w:rsid w:val="00824AC2"/>
    <w:rsid w:val="008266E4"/>
    <w:rsid w:val="008338DF"/>
    <w:rsid w:val="008420FB"/>
    <w:rsid w:val="0086676F"/>
    <w:rsid w:val="00867E92"/>
    <w:rsid w:val="00896B53"/>
    <w:rsid w:val="008A2A82"/>
    <w:rsid w:val="008A3D27"/>
    <w:rsid w:val="008B24F7"/>
    <w:rsid w:val="008B562F"/>
    <w:rsid w:val="008B5B85"/>
    <w:rsid w:val="008C2A72"/>
    <w:rsid w:val="008C35D9"/>
    <w:rsid w:val="008C69C0"/>
    <w:rsid w:val="008F0C56"/>
    <w:rsid w:val="008F1421"/>
    <w:rsid w:val="008F245A"/>
    <w:rsid w:val="008F7A05"/>
    <w:rsid w:val="009522E9"/>
    <w:rsid w:val="009779A6"/>
    <w:rsid w:val="009930CF"/>
    <w:rsid w:val="009970CB"/>
    <w:rsid w:val="009A3CBA"/>
    <w:rsid w:val="009C6F66"/>
    <w:rsid w:val="009E1376"/>
    <w:rsid w:val="009E1E0E"/>
    <w:rsid w:val="00A00D87"/>
    <w:rsid w:val="00A21583"/>
    <w:rsid w:val="00A24794"/>
    <w:rsid w:val="00A26AFF"/>
    <w:rsid w:val="00A30C52"/>
    <w:rsid w:val="00A32201"/>
    <w:rsid w:val="00A52E9F"/>
    <w:rsid w:val="00A71F56"/>
    <w:rsid w:val="00A930F0"/>
    <w:rsid w:val="00AA0FE8"/>
    <w:rsid w:val="00AC4D66"/>
    <w:rsid w:val="00AE5692"/>
    <w:rsid w:val="00B138DD"/>
    <w:rsid w:val="00B1418D"/>
    <w:rsid w:val="00B401F4"/>
    <w:rsid w:val="00B66694"/>
    <w:rsid w:val="00B81856"/>
    <w:rsid w:val="00B917BD"/>
    <w:rsid w:val="00BA7CE5"/>
    <w:rsid w:val="00BD275B"/>
    <w:rsid w:val="00BD28CA"/>
    <w:rsid w:val="00BF0523"/>
    <w:rsid w:val="00BF4F1A"/>
    <w:rsid w:val="00BF5E45"/>
    <w:rsid w:val="00C049B6"/>
    <w:rsid w:val="00C1338F"/>
    <w:rsid w:val="00C201D9"/>
    <w:rsid w:val="00C279E7"/>
    <w:rsid w:val="00C30624"/>
    <w:rsid w:val="00C43677"/>
    <w:rsid w:val="00C43C49"/>
    <w:rsid w:val="00C51047"/>
    <w:rsid w:val="00C55743"/>
    <w:rsid w:val="00C65F7C"/>
    <w:rsid w:val="00C7116A"/>
    <w:rsid w:val="00C760B9"/>
    <w:rsid w:val="00C82181"/>
    <w:rsid w:val="00CA7ACA"/>
    <w:rsid w:val="00CC09D2"/>
    <w:rsid w:val="00CE19D1"/>
    <w:rsid w:val="00CE577F"/>
    <w:rsid w:val="00CF0D3B"/>
    <w:rsid w:val="00D02004"/>
    <w:rsid w:val="00D024DB"/>
    <w:rsid w:val="00D0287D"/>
    <w:rsid w:val="00D03366"/>
    <w:rsid w:val="00D07C6C"/>
    <w:rsid w:val="00D11908"/>
    <w:rsid w:val="00D151D3"/>
    <w:rsid w:val="00D55342"/>
    <w:rsid w:val="00D67547"/>
    <w:rsid w:val="00D72FCF"/>
    <w:rsid w:val="00D87697"/>
    <w:rsid w:val="00D916BB"/>
    <w:rsid w:val="00D94481"/>
    <w:rsid w:val="00DA1383"/>
    <w:rsid w:val="00DB047B"/>
    <w:rsid w:val="00DB3A9C"/>
    <w:rsid w:val="00DC5D97"/>
    <w:rsid w:val="00E172A1"/>
    <w:rsid w:val="00E20BBB"/>
    <w:rsid w:val="00E227A3"/>
    <w:rsid w:val="00E23E28"/>
    <w:rsid w:val="00E23E4E"/>
    <w:rsid w:val="00E44DF1"/>
    <w:rsid w:val="00E45BDD"/>
    <w:rsid w:val="00E536C1"/>
    <w:rsid w:val="00E6021E"/>
    <w:rsid w:val="00E65F1C"/>
    <w:rsid w:val="00E73BB2"/>
    <w:rsid w:val="00E96464"/>
    <w:rsid w:val="00EA318E"/>
    <w:rsid w:val="00EB0A15"/>
    <w:rsid w:val="00EB53A3"/>
    <w:rsid w:val="00EF4218"/>
    <w:rsid w:val="00F044B9"/>
    <w:rsid w:val="00F05160"/>
    <w:rsid w:val="00F209F4"/>
    <w:rsid w:val="00F4165D"/>
    <w:rsid w:val="00F418EE"/>
    <w:rsid w:val="00F5662C"/>
    <w:rsid w:val="00F56CB8"/>
    <w:rsid w:val="00F60179"/>
    <w:rsid w:val="00F71162"/>
    <w:rsid w:val="00F83ECC"/>
    <w:rsid w:val="00F907DF"/>
    <w:rsid w:val="00FE10D6"/>
    <w:rsid w:val="00FE1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F4B45"/>
  <w15:chartTrackingRefBased/>
  <w15:docId w15:val="{C4360F6D-B986-4E3F-B57E-ADA3F99C6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9D2"/>
    <w:rPr>
      <w:rFonts w:ascii="Times New Roman" w:eastAsia="Times New Roman" w:hAnsi="Times New Roman"/>
    </w:rPr>
  </w:style>
  <w:style w:type="paragraph" w:styleId="Heading1">
    <w:name w:val="heading 1"/>
    <w:basedOn w:val="Normal"/>
    <w:next w:val="Normal"/>
    <w:link w:val="Heading1Char"/>
    <w:uiPriority w:val="9"/>
    <w:qFormat/>
    <w:rsid w:val="00CC09D2"/>
    <w:pPr>
      <w:keepNext/>
      <w:keepLines/>
      <w:spacing w:before="48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verskrift3">
    <w:name w:val="Overskrift 3"/>
    <w:basedOn w:val="Brdtekst"/>
    <w:next w:val="Brdtekst"/>
    <w:rsid w:val="00CC09D2"/>
    <w:pPr>
      <w:keepNext/>
      <w:keepLines/>
      <w:ind w:left="0"/>
    </w:pPr>
    <w:rPr>
      <w:b/>
      <w:sz w:val="24"/>
    </w:rPr>
  </w:style>
  <w:style w:type="paragraph" w:customStyle="1" w:styleId="Brdtekst">
    <w:name w:val="Brødtekst"/>
    <w:basedOn w:val="Normal"/>
    <w:rsid w:val="00CC09D2"/>
    <w:pPr>
      <w:widowControl w:val="0"/>
      <w:overflowPunct w:val="0"/>
      <w:autoSpaceDE w:val="0"/>
      <w:autoSpaceDN w:val="0"/>
      <w:adjustRightInd w:val="0"/>
      <w:spacing w:before="120" w:after="120"/>
      <w:ind w:left="2520"/>
      <w:textAlignment w:val="baseline"/>
    </w:pPr>
    <w:rPr>
      <w:rFonts w:ascii="Arial" w:hAnsi="Arial"/>
      <w:lang w:val="da-DK"/>
    </w:rPr>
  </w:style>
  <w:style w:type="paragraph" w:styleId="Subtitle">
    <w:name w:val="Subtitle"/>
    <w:basedOn w:val="Normal"/>
    <w:link w:val="SubtitleChar"/>
    <w:qFormat/>
    <w:rsid w:val="00CC09D2"/>
    <w:pPr>
      <w:pBdr>
        <w:bottom w:val="single" w:sz="12" w:space="1" w:color="auto"/>
      </w:pBdr>
      <w:jc w:val="both"/>
    </w:pPr>
    <w:rPr>
      <w:b/>
      <w:sz w:val="24"/>
    </w:rPr>
  </w:style>
  <w:style w:type="character" w:customStyle="1" w:styleId="SubtitleChar">
    <w:name w:val="Subtitle Char"/>
    <w:link w:val="Subtitle"/>
    <w:rsid w:val="00CC09D2"/>
    <w:rPr>
      <w:rFonts w:ascii="Times New Roman" w:eastAsia="Times New Roman" w:hAnsi="Times New Roman" w:cs="Times New Roman"/>
      <w:b/>
      <w:sz w:val="24"/>
      <w:szCs w:val="20"/>
    </w:rPr>
  </w:style>
  <w:style w:type="paragraph" w:customStyle="1" w:styleId="NormalBullet">
    <w:name w:val="Normal Bullet"/>
    <w:basedOn w:val="Normal"/>
    <w:rsid w:val="00CC09D2"/>
    <w:pPr>
      <w:numPr>
        <w:numId w:val="2"/>
      </w:numPr>
    </w:pPr>
    <w:rPr>
      <w:sz w:val="24"/>
      <w:szCs w:val="24"/>
    </w:rPr>
  </w:style>
  <w:style w:type="character" w:customStyle="1" w:styleId="Heading1Char">
    <w:name w:val="Heading 1 Char"/>
    <w:link w:val="Heading1"/>
    <w:uiPriority w:val="9"/>
    <w:rsid w:val="00CC09D2"/>
    <w:rPr>
      <w:rFonts w:ascii="Cambria" w:eastAsia="Times New Roman" w:hAnsi="Cambria" w:cs="Times New Roman"/>
      <w:b/>
      <w:bCs/>
      <w:color w:val="365F91"/>
      <w:sz w:val="28"/>
      <w:szCs w:val="28"/>
    </w:rPr>
  </w:style>
  <w:style w:type="character" w:customStyle="1" w:styleId="WW-HTMLTypewriter">
    <w:name w:val="WW-HTML Typewriter"/>
    <w:rsid w:val="00064B68"/>
    <w:rPr>
      <w:sz w:val="20"/>
      <w:szCs w:val="20"/>
    </w:rPr>
  </w:style>
  <w:style w:type="paragraph" w:styleId="BodyText">
    <w:name w:val="Body Text"/>
    <w:basedOn w:val="Normal"/>
    <w:link w:val="BodyTextChar"/>
    <w:rsid w:val="009779A6"/>
    <w:pPr>
      <w:jc w:val="both"/>
    </w:pPr>
    <w:rPr>
      <w:sz w:val="22"/>
    </w:rPr>
  </w:style>
  <w:style w:type="character" w:customStyle="1" w:styleId="BodyTextChar">
    <w:name w:val="Body Text Char"/>
    <w:link w:val="BodyText"/>
    <w:rsid w:val="009779A6"/>
    <w:rPr>
      <w:rFonts w:ascii="Times New Roman" w:eastAsia="Times New Roman" w:hAnsi="Times New Roman"/>
      <w:sz w:val="22"/>
    </w:rPr>
  </w:style>
  <w:style w:type="paragraph" w:styleId="BodyTextIndent">
    <w:name w:val="Body Text Indent"/>
    <w:basedOn w:val="Normal"/>
    <w:link w:val="BodyTextIndentChar"/>
    <w:rsid w:val="008A3D27"/>
    <w:pPr>
      <w:spacing w:after="120"/>
      <w:ind w:left="360"/>
    </w:pPr>
  </w:style>
  <w:style w:type="character" w:customStyle="1" w:styleId="BodyTextIndentChar">
    <w:name w:val="Body Text Indent Char"/>
    <w:link w:val="BodyTextIndent"/>
    <w:rsid w:val="008A3D27"/>
    <w:rPr>
      <w:rFonts w:ascii="Times New Roman" w:eastAsia="Times New Roman" w:hAnsi="Times New Roman"/>
    </w:rPr>
  </w:style>
  <w:style w:type="paragraph" w:styleId="List2">
    <w:name w:val="List 2"/>
    <w:basedOn w:val="Normal"/>
    <w:autoRedefine/>
    <w:rsid w:val="00E23E28"/>
    <w:pPr>
      <w:spacing w:before="120" w:after="120"/>
      <w:ind w:left="720" w:hanging="288"/>
    </w:pPr>
  </w:style>
  <w:style w:type="paragraph" w:customStyle="1" w:styleId="TableText">
    <w:name w:val="Table Text"/>
    <w:basedOn w:val="Normal"/>
    <w:rsid w:val="00E23E28"/>
    <w:pPr>
      <w:keepLines/>
      <w:overflowPunct w:val="0"/>
      <w:autoSpaceDE w:val="0"/>
      <w:autoSpaceDN w:val="0"/>
      <w:adjustRightInd w:val="0"/>
      <w:textAlignment w:val="baseline"/>
    </w:pPr>
    <w:rPr>
      <w:rFonts w:ascii="Arial" w:hAnsi="Arial"/>
      <w:szCs w:val="16"/>
      <w:lang w:eastAsia="zh-CN"/>
    </w:rPr>
  </w:style>
  <w:style w:type="character" w:styleId="Hyperlink">
    <w:name w:val="Hyperlink"/>
    <w:uiPriority w:val="99"/>
    <w:unhideWhenUsed/>
    <w:rsid w:val="00E6021E"/>
    <w:rPr>
      <w:color w:val="0563C1"/>
      <w:u w:val="single"/>
    </w:rPr>
  </w:style>
  <w:style w:type="character" w:styleId="UnresolvedMention">
    <w:name w:val="Unresolved Mention"/>
    <w:uiPriority w:val="99"/>
    <w:semiHidden/>
    <w:unhideWhenUsed/>
    <w:rsid w:val="00E6021E"/>
    <w:rPr>
      <w:color w:val="808080"/>
      <w:shd w:val="clear" w:color="auto" w:fill="E6E6E6"/>
    </w:rPr>
  </w:style>
  <w:style w:type="paragraph" w:styleId="BalloonText">
    <w:name w:val="Balloon Text"/>
    <w:basedOn w:val="Normal"/>
    <w:link w:val="BalloonTextChar"/>
    <w:uiPriority w:val="99"/>
    <w:semiHidden/>
    <w:unhideWhenUsed/>
    <w:rsid w:val="00675581"/>
    <w:rPr>
      <w:rFonts w:ascii="Segoe UI" w:hAnsi="Segoe UI" w:cs="Segoe UI"/>
      <w:sz w:val="18"/>
      <w:szCs w:val="18"/>
    </w:rPr>
  </w:style>
  <w:style w:type="character" w:customStyle="1" w:styleId="BalloonTextChar">
    <w:name w:val="Balloon Text Char"/>
    <w:link w:val="BalloonText"/>
    <w:uiPriority w:val="99"/>
    <w:semiHidden/>
    <w:rsid w:val="00675581"/>
    <w:rPr>
      <w:rFonts w:ascii="Segoe UI" w:eastAsia="Times New Roman" w:hAnsi="Segoe UI" w:cs="Segoe UI"/>
      <w:sz w:val="18"/>
      <w:szCs w:val="18"/>
    </w:rPr>
  </w:style>
  <w:style w:type="paragraph" w:styleId="ListParagraph">
    <w:name w:val="List Paragraph"/>
    <w:basedOn w:val="Normal"/>
    <w:uiPriority w:val="34"/>
    <w:qFormat/>
    <w:rsid w:val="00B81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unirathinam.d@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1352</Words>
  <Characters>7709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9043</CharactersWithSpaces>
  <SharedDoc>false</SharedDoc>
  <HLinks>
    <vt:vector size="6" baseType="variant">
      <vt:variant>
        <vt:i4>4456497</vt:i4>
      </vt:variant>
      <vt:variant>
        <vt:i4>0</vt:i4>
      </vt:variant>
      <vt:variant>
        <vt:i4>0</vt:i4>
      </vt:variant>
      <vt:variant>
        <vt:i4>5</vt:i4>
      </vt:variant>
      <vt:variant>
        <vt:lpwstr>mailto:munirathinam.d@gmail.com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MUDURAIS</dc:creator>
  <cp:keywords/>
  <cp:lastModifiedBy>Munirathinam Duraisamy</cp:lastModifiedBy>
  <cp:revision>40</cp:revision>
  <cp:lastPrinted>2018-10-17T04:52:00Z</cp:lastPrinted>
  <dcterms:created xsi:type="dcterms:W3CDTF">2021-12-10T10:45:00Z</dcterms:created>
  <dcterms:modified xsi:type="dcterms:W3CDTF">2022-03-15T02:24:00Z</dcterms:modified>
</cp:coreProperties>
</file>