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5F" w:rsidRPr="001D560F" w:rsidRDefault="00132D6D" w:rsidP="00666BE6">
      <w:pPr>
        <w:pBdr>
          <w:bottom w:val="single" w:sz="4" w:space="1" w:color="auto"/>
        </w:pBdr>
        <w:spacing w:after="0"/>
        <w:jc w:val="center"/>
        <w:rPr>
          <w:rFonts w:ascii="Trebuchet MS" w:hAnsi="Trebuchet MS"/>
          <w:b/>
          <w:sz w:val="40"/>
          <w:szCs w:val="40"/>
        </w:rPr>
      </w:pPr>
      <w:r w:rsidRPr="001D560F">
        <w:rPr>
          <w:rFonts w:ascii="Trebuchet MS" w:hAnsi="Trebuchet MS"/>
          <w:b/>
          <w:sz w:val="40"/>
          <w:szCs w:val="40"/>
        </w:rPr>
        <w:t>MUSA IDI BATARI</w:t>
      </w:r>
    </w:p>
    <w:p w:rsidR="00132D6D" w:rsidRPr="00666BE6" w:rsidRDefault="001D560F" w:rsidP="00666BE6">
      <w:pPr>
        <w:pBdr>
          <w:bottom w:val="single" w:sz="4" w:space="1" w:color="auto"/>
        </w:pBdr>
        <w:spacing w:after="0"/>
        <w:jc w:val="center"/>
        <w:rPr>
          <w:rFonts w:ascii="Trebuchet MS" w:hAnsi="Trebuchet MS"/>
          <w:b/>
          <w:sz w:val="18"/>
          <w:szCs w:val="18"/>
        </w:rPr>
      </w:pPr>
      <w:r w:rsidRPr="00666BE6">
        <w:rPr>
          <w:rFonts w:ascii="Trebuchet MS" w:hAnsi="Trebuchet MS"/>
          <w:b/>
          <w:sz w:val="18"/>
          <w:szCs w:val="18"/>
        </w:rPr>
        <w:t xml:space="preserve">BOLARI QUARTERS, </w:t>
      </w:r>
      <w:r w:rsidR="00666BE6">
        <w:rPr>
          <w:rFonts w:ascii="Trebuchet MS" w:hAnsi="Trebuchet MS"/>
          <w:b/>
          <w:sz w:val="18"/>
          <w:szCs w:val="18"/>
        </w:rPr>
        <w:t>GOMBE.</w:t>
      </w:r>
    </w:p>
    <w:p w:rsidR="00132D6D" w:rsidRPr="001440F3" w:rsidRDefault="00132D6D" w:rsidP="001440F3">
      <w:pPr>
        <w:jc w:val="both"/>
        <w:rPr>
          <w:rFonts w:ascii="Trebuchet MS" w:hAnsi="Trebuchet MS"/>
          <w:sz w:val="26"/>
          <w:szCs w:val="26"/>
        </w:rPr>
      </w:pPr>
    </w:p>
    <w:p w:rsidR="00132D6D" w:rsidRPr="001440F3" w:rsidRDefault="00132D6D" w:rsidP="00A35735">
      <w:pPr>
        <w:spacing w:line="240" w:lineRule="auto"/>
        <w:jc w:val="both"/>
        <w:rPr>
          <w:rFonts w:ascii="Trebuchet MS" w:hAnsi="Trebuchet MS"/>
          <w:b/>
          <w:sz w:val="26"/>
          <w:szCs w:val="26"/>
        </w:rPr>
      </w:pPr>
      <w:r w:rsidRPr="001440F3">
        <w:rPr>
          <w:rFonts w:ascii="Trebuchet MS" w:hAnsi="Trebuchet MS"/>
          <w:b/>
          <w:sz w:val="26"/>
          <w:szCs w:val="26"/>
        </w:rPr>
        <w:t xml:space="preserve">The </w:t>
      </w:r>
      <w:proofErr w:type="spellStart"/>
      <w:r w:rsidRPr="001440F3">
        <w:rPr>
          <w:rFonts w:ascii="Trebuchet MS" w:hAnsi="Trebuchet MS"/>
          <w:b/>
          <w:sz w:val="26"/>
          <w:szCs w:val="26"/>
        </w:rPr>
        <w:t>Honourable</w:t>
      </w:r>
      <w:proofErr w:type="spellEnd"/>
      <w:r w:rsidRPr="001440F3">
        <w:rPr>
          <w:rFonts w:ascii="Trebuchet MS" w:hAnsi="Trebuchet MS"/>
          <w:b/>
          <w:sz w:val="26"/>
          <w:szCs w:val="26"/>
        </w:rPr>
        <w:t xml:space="preserve"> Commissioner,</w:t>
      </w:r>
      <w:r w:rsidR="001440F3" w:rsidRPr="001440F3">
        <w:rPr>
          <w:rFonts w:ascii="Trebuchet MS" w:hAnsi="Trebuchet MS"/>
          <w:b/>
          <w:sz w:val="26"/>
          <w:szCs w:val="26"/>
        </w:rPr>
        <w:t xml:space="preserve"> </w:t>
      </w:r>
      <w:r w:rsidR="001440F3" w:rsidRPr="001440F3">
        <w:rPr>
          <w:rFonts w:ascii="Trebuchet MS" w:hAnsi="Trebuchet MS"/>
          <w:b/>
          <w:sz w:val="26"/>
          <w:szCs w:val="26"/>
        </w:rPr>
        <w:tab/>
      </w:r>
      <w:r w:rsidR="001440F3" w:rsidRPr="001440F3">
        <w:rPr>
          <w:rFonts w:ascii="Trebuchet MS" w:hAnsi="Trebuchet MS"/>
          <w:b/>
          <w:sz w:val="26"/>
          <w:szCs w:val="26"/>
        </w:rPr>
        <w:tab/>
      </w:r>
      <w:r w:rsidR="001440F3" w:rsidRPr="001440F3">
        <w:rPr>
          <w:rFonts w:ascii="Trebuchet MS" w:hAnsi="Trebuchet MS"/>
          <w:b/>
          <w:sz w:val="26"/>
          <w:szCs w:val="26"/>
        </w:rPr>
        <w:tab/>
      </w:r>
      <w:r w:rsidR="001440F3" w:rsidRPr="001440F3">
        <w:rPr>
          <w:rFonts w:ascii="Trebuchet MS" w:hAnsi="Trebuchet MS"/>
          <w:b/>
          <w:sz w:val="26"/>
          <w:szCs w:val="26"/>
        </w:rPr>
        <w:tab/>
      </w:r>
      <w:r w:rsidR="001440F3" w:rsidRPr="001440F3">
        <w:rPr>
          <w:rFonts w:ascii="Trebuchet MS" w:hAnsi="Trebuchet MS"/>
          <w:b/>
          <w:sz w:val="26"/>
          <w:szCs w:val="26"/>
        </w:rPr>
        <w:t xml:space="preserve">17 </w:t>
      </w:r>
      <w:r w:rsidR="001440F3" w:rsidRPr="001440F3">
        <w:rPr>
          <w:rFonts w:ascii="Trebuchet MS" w:hAnsi="Trebuchet MS"/>
          <w:b/>
          <w:sz w:val="26"/>
          <w:szCs w:val="26"/>
        </w:rPr>
        <w:t>November, 2021.</w:t>
      </w:r>
    </w:p>
    <w:p w:rsidR="00A35735" w:rsidRDefault="00132D6D" w:rsidP="00A35735">
      <w:pPr>
        <w:spacing w:line="240" w:lineRule="auto"/>
        <w:jc w:val="both"/>
        <w:rPr>
          <w:rFonts w:ascii="Trebuchet MS" w:hAnsi="Trebuchet MS"/>
          <w:sz w:val="26"/>
          <w:szCs w:val="26"/>
        </w:rPr>
      </w:pPr>
      <w:r w:rsidRPr="001440F3">
        <w:rPr>
          <w:rFonts w:ascii="Trebuchet MS" w:hAnsi="Trebuchet MS"/>
          <w:sz w:val="26"/>
          <w:szCs w:val="26"/>
        </w:rPr>
        <w:t xml:space="preserve">Ministry of </w:t>
      </w:r>
      <w:proofErr w:type="spellStart"/>
      <w:proofErr w:type="gramStart"/>
      <w:r w:rsidRPr="001440F3">
        <w:rPr>
          <w:rFonts w:ascii="Trebuchet MS" w:hAnsi="Trebuchet MS"/>
          <w:sz w:val="26"/>
          <w:szCs w:val="26"/>
        </w:rPr>
        <w:t>Works,Gombe</w:t>
      </w:r>
      <w:proofErr w:type="gramEnd"/>
      <w:r w:rsidR="00A35735">
        <w:rPr>
          <w:rFonts w:ascii="Trebuchet MS" w:hAnsi="Trebuchet MS"/>
          <w:sz w:val="26"/>
          <w:szCs w:val="26"/>
        </w:rPr>
        <w:t>,</w:t>
      </w:r>
    </w:p>
    <w:p w:rsidR="00132D6D" w:rsidRPr="001440F3" w:rsidRDefault="00132D6D" w:rsidP="00A35735">
      <w:pPr>
        <w:spacing w:line="240" w:lineRule="auto"/>
        <w:jc w:val="both"/>
        <w:rPr>
          <w:rFonts w:ascii="Trebuchet MS" w:hAnsi="Trebuchet MS"/>
          <w:sz w:val="26"/>
          <w:szCs w:val="26"/>
        </w:rPr>
      </w:pPr>
      <w:r w:rsidRPr="001440F3">
        <w:rPr>
          <w:rFonts w:ascii="Trebuchet MS" w:hAnsi="Trebuchet MS"/>
          <w:sz w:val="26"/>
          <w:szCs w:val="26"/>
        </w:rPr>
        <w:t>Gombe</w:t>
      </w:r>
      <w:proofErr w:type="spellEnd"/>
      <w:r w:rsidRPr="001440F3">
        <w:rPr>
          <w:rFonts w:ascii="Trebuchet MS" w:hAnsi="Trebuchet MS"/>
          <w:sz w:val="26"/>
          <w:szCs w:val="26"/>
        </w:rPr>
        <w:t xml:space="preserve"> State.</w:t>
      </w:r>
    </w:p>
    <w:p w:rsidR="00132D6D" w:rsidRPr="001440F3" w:rsidRDefault="00132D6D" w:rsidP="001440F3">
      <w:pPr>
        <w:jc w:val="both"/>
        <w:rPr>
          <w:rFonts w:ascii="Trebuchet MS" w:hAnsi="Trebuchet MS"/>
          <w:sz w:val="26"/>
          <w:szCs w:val="26"/>
        </w:rPr>
      </w:pPr>
    </w:p>
    <w:p w:rsidR="00132D6D" w:rsidRPr="001440F3" w:rsidRDefault="00132D6D" w:rsidP="001440F3">
      <w:pPr>
        <w:jc w:val="both"/>
        <w:rPr>
          <w:rFonts w:ascii="Trebuchet MS" w:hAnsi="Trebuchet MS"/>
          <w:sz w:val="26"/>
          <w:szCs w:val="26"/>
        </w:rPr>
      </w:pPr>
      <w:r w:rsidRPr="001440F3">
        <w:rPr>
          <w:rFonts w:ascii="Trebuchet MS" w:hAnsi="Trebuchet MS"/>
          <w:sz w:val="26"/>
          <w:szCs w:val="26"/>
        </w:rPr>
        <w:t>Dear Sir,</w:t>
      </w:r>
    </w:p>
    <w:p w:rsidR="00132D6D" w:rsidRDefault="00A35735" w:rsidP="00A35735">
      <w:pPr>
        <w:pBdr>
          <w:bottom w:val="single" w:sz="4" w:space="1" w:color="auto"/>
        </w:pBdr>
        <w:jc w:val="center"/>
        <w:rPr>
          <w:rFonts w:ascii="Trebuchet MS" w:hAnsi="Trebuchet MS"/>
          <w:b/>
          <w:sz w:val="26"/>
          <w:szCs w:val="26"/>
        </w:rPr>
      </w:pPr>
      <w:r w:rsidRPr="00A35735">
        <w:rPr>
          <w:rFonts w:ascii="Trebuchet MS" w:hAnsi="Trebuchet MS"/>
          <w:b/>
          <w:sz w:val="26"/>
          <w:szCs w:val="26"/>
        </w:rPr>
        <w:t>COMPLAINT LETTER/REQUEST FOR REVIEW</w:t>
      </w:r>
    </w:p>
    <w:p w:rsidR="00A35735" w:rsidRPr="00A35735" w:rsidRDefault="00A35735" w:rsidP="00A35735">
      <w:pPr>
        <w:pBdr>
          <w:bottom w:val="single" w:sz="4" w:space="1" w:color="auto"/>
        </w:pBdr>
        <w:jc w:val="center"/>
        <w:rPr>
          <w:rFonts w:ascii="Trebuchet MS" w:hAnsi="Trebuchet MS"/>
          <w:b/>
          <w:sz w:val="26"/>
          <w:szCs w:val="26"/>
        </w:rPr>
      </w:pPr>
      <w:r>
        <w:rPr>
          <w:rFonts w:ascii="Trebuchet MS" w:hAnsi="Trebuchet MS"/>
          <w:b/>
          <w:sz w:val="26"/>
          <w:szCs w:val="26"/>
        </w:rPr>
        <w:t>DEMOLITION AND COMPENSATION EXERCISE AT ABUJA QUARTERS, GOMBE</w:t>
      </w:r>
    </w:p>
    <w:p w:rsidR="00132D6D" w:rsidRPr="001440F3" w:rsidRDefault="00132D6D" w:rsidP="001440F3">
      <w:pPr>
        <w:jc w:val="both"/>
        <w:rPr>
          <w:rFonts w:ascii="Trebuchet MS" w:hAnsi="Trebuchet MS"/>
          <w:sz w:val="26"/>
          <w:szCs w:val="26"/>
        </w:rPr>
      </w:pPr>
      <w:r w:rsidRPr="001440F3">
        <w:rPr>
          <w:rFonts w:ascii="Trebuchet MS" w:hAnsi="Trebuchet MS"/>
          <w:sz w:val="26"/>
          <w:szCs w:val="26"/>
        </w:rPr>
        <w:t>The above subject matter refers.</w:t>
      </w:r>
    </w:p>
    <w:p w:rsidR="00132D6D" w:rsidRPr="001440F3" w:rsidRDefault="000367A3" w:rsidP="001440F3">
      <w:pPr>
        <w:jc w:val="both"/>
        <w:rPr>
          <w:rFonts w:ascii="Trebuchet MS" w:hAnsi="Trebuchet MS"/>
          <w:sz w:val="26"/>
          <w:szCs w:val="26"/>
        </w:rPr>
      </w:pPr>
      <w:r w:rsidRPr="001440F3">
        <w:rPr>
          <w:rFonts w:ascii="Trebuchet MS" w:hAnsi="Trebuchet MS"/>
          <w:sz w:val="26"/>
          <w:szCs w:val="26"/>
        </w:rPr>
        <w:t xml:space="preserve">We want to use this medium to extend our heartfelt gratitude to His Excellency, the Executive Governor of </w:t>
      </w:r>
      <w:proofErr w:type="spellStart"/>
      <w:r w:rsidRPr="001440F3">
        <w:rPr>
          <w:rFonts w:ascii="Trebuchet MS" w:hAnsi="Trebuchet MS"/>
          <w:sz w:val="26"/>
          <w:szCs w:val="26"/>
        </w:rPr>
        <w:t>Gombe</w:t>
      </w:r>
      <w:proofErr w:type="spellEnd"/>
      <w:r w:rsidRPr="001440F3">
        <w:rPr>
          <w:rFonts w:ascii="Trebuchet MS" w:hAnsi="Trebuchet MS"/>
          <w:sz w:val="26"/>
          <w:szCs w:val="26"/>
        </w:rPr>
        <w:t xml:space="preserve"> State for coming to the aid of residence of Abuja Quarters through the numerous road networks currently carried out within the vicinity. </w:t>
      </w:r>
    </w:p>
    <w:p w:rsidR="000367A3" w:rsidRPr="001440F3" w:rsidRDefault="000367A3" w:rsidP="001440F3">
      <w:pPr>
        <w:jc w:val="both"/>
        <w:rPr>
          <w:rFonts w:ascii="Trebuchet MS" w:hAnsi="Trebuchet MS"/>
          <w:sz w:val="26"/>
          <w:szCs w:val="26"/>
        </w:rPr>
      </w:pPr>
      <w:r w:rsidRPr="001440F3">
        <w:rPr>
          <w:rFonts w:ascii="Trebuchet MS" w:hAnsi="Trebuchet MS"/>
          <w:sz w:val="26"/>
          <w:szCs w:val="26"/>
        </w:rPr>
        <w:t>Sir, I am one of the individuals whose property</w:t>
      </w:r>
      <w:r w:rsidR="00A76F60" w:rsidRPr="001440F3">
        <w:rPr>
          <w:rFonts w:ascii="Trebuchet MS" w:hAnsi="Trebuchet MS"/>
          <w:sz w:val="26"/>
          <w:szCs w:val="26"/>
        </w:rPr>
        <w:t xml:space="preserve"> was affected by the demolition exercise that gave rise to compensation.</w:t>
      </w:r>
      <w:r w:rsidR="001440F3" w:rsidRPr="001440F3">
        <w:rPr>
          <w:rFonts w:ascii="Trebuchet MS" w:hAnsi="Trebuchet MS"/>
          <w:sz w:val="26"/>
          <w:szCs w:val="26"/>
        </w:rPr>
        <w:t xml:space="preserve"> My property was marked No. 40 for the purpose of the demolition exercise and</w:t>
      </w:r>
      <w:r w:rsidR="00A76F60" w:rsidRPr="001440F3">
        <w:rPr>
          <w:rFonts w:ascii="Trebuchet MS" w:hAnsi="Trebuchet MS"/>
          <w:sz w:val="26"/>
          <w:szCs w:val="26"/>
        </w:rPr>
        <w:t xml:space="preserve"> I received the sum of </w:t>
      </w:r>
      <w:r w:rsidR="00A76F60" w:rsidRPr="00666BE6">
        <w:rPr>
          <w:rFonts w:ascii="Trebuchet MS" w:hAnsi="Trebuchet MS"/>
          <w:b/>
          <w:dstrike/>
          <w:sz w:val="26"/>
          <w:szCs w:val="26"/>
        </w:rPr>
        <w:t>N</w:t>
      </w:r>
      <w:r w:rsidR="00A76F60" w:rsidRPr="00666BE6">
        <w:rPr>
          <w:rFonts w:ascii="Trebuchet MS" w:hAnsi="Trebuchet MS"/>
          <w:b/>
          <w:sz w:val="26"/>
          <w:szCs w:val="26"/>
        </w:rPr>
        <w:t>2,300,000.00 (Two Million, Three Hundred Thousand Naira).</w:t>
      </w:r>
      <w:r w:rsidR="00A76F60" w:rsidRPr="001440F3">
        <w:rPr>
          <w:rFonts w:ascii="Trebuchet MS" w:hAnsi="Trebuchet MS"/>
          <w:sz w:val="26"/>
          <w:szCs w:val="26"/>
        </w:rPr>
        <w:t xml:space="preserve"> </w:t>
      </w:r>
    </w:p>
    <w:p w:rsidR="00A76F60" w:rsidRPr="001440F3" w:rsidRDefault="00A76F60" w:rsidP="001440F3">
      <w:pPr>
        <w:jc w:val="both"/>
        <w:rPr>
          <w:rFonts w:ascii="Trebuchet MS" w:hAnsi="Trebuchet MS"/>
          <w:sz w:val="26"/>
          <w:szCs w:val="26"/>
        </w:rPr>
      </w:pPr>
      <w:r w:rsidRPr="001440F3">
        <w:rPr>
          <w:rFonts w:ascii="Trebuchet MS" w:hAnsi="Trebuchet MS"/>
          <w:sz w:val="26"/>
          <w:szCs w:val="26"/>
        </w:rPr>
        <w:t>Further to the above and after taking an evaluation of the current value of</w:t>
      </w:r>
      <w:r w:rsidR="004C4535" w:rsidRPr="001440F3">
        <w:rPr>
          <w:rFonts w:ascii="Trebuchet MS" w:hAnsi="Trebuchet MS"/>
          <w:sz w:val="26"/>
          <w:szCs w:val="26"/>
        </w:rPr>
        <w:t xml:space="preserve"> the</w:t>
      </w:r>
      <w:r w:rsidRPr="001440F3">
        <w:rPr>
          <w:rFonts w:ascii="Trebuchet MS" w:hAnsi="Trebuchet MS"/>
          <w:sz w:val="26"/>
          <w:szCs w:val="26"/>
        </w:rPr>
        <w:t xml:space="preserve"> </w:t>
      </w:r>
      <w:r w:rsidR="004C4535" w:rsidRPr="001440F3">
        <w:rPr>
          <w:rFonts w:ascii="Trebuchet MS" w:hAnsi="Trebuchet MS"/>
          <w:sz w:val="26"/>
          <w:szCs w:val="26"/>
        </w:rPr>
        <w:t>land, building</w:t>
      </w:r>
      <w:r w:rsidRPr="001440F3">
        <w:rPr>
          <w:rFonts w:ascii="Trebuchet MS" w:hAnsi="Trebuchet MS"/>
          <w:sz w:val="26"/>
          <w:szCs w:val="26"/>
        </w:rPr>
        <w:t xml:space="preserve"> and housing materials within that location</w:t>
      </w:r>
      <w:r w:rsidR="004C4535" w:rsidRPr="001440F3">
        <w:rPr>
          <w:rFonts w:ascii="Trebuchet MS" w:hAnsi="Trebuchet MS"/>
          <w:sz w:val="26"/>
          <w:szCs w:val="26"/>
        </w:rPr>
        <w:t>,</w:t>
      </w:r>
      <w:r w:rsidR="001440F3" w:rsidRPr="001440F3">
        <w:rPr>
          <w:rFonts w:ascii="Trebuchet MS" w:hAnsi="Trebuchet MS"/>
          <w:sz w:val="26"/>
          <w:szCs w:val="26"/>
        </w:rPr>
        <w:t xml:space="preserve"> I am of the view that the above stated sum is very </w:t>
      </w:r>
      <w:r w:rsidR="001440F3" w:rsidRPr="001440F3">
        <w:rPr>
          <w:rFonts w:ascii="Trebuchet MS" w:hAnsi="Trebuchet MS"/>
          <w:sz w:val="26"/>
          <w:szCs w:val="26"/>
        </w:rPr>
        <w:t>low and non-commensurate to the value of the land</w:t>
      </w:r>
      <w:r w:rsidR="001440F3" w:rsidRPr="001440F3">
        <w:rPr>
          <w:rFonts w:ascii="Trebuchet MS" w:hAnsi="Trebuchet MS"/>
          <w:sz w:val="26"/>
          <w:szCs w:val="26"/>
        </w:rPr>
        <w:t>.</w:t>
      </w:r>
      <w:r w:rsidR="004C4535" w:rsidRPr="001440F3">
        <w:rPr>
          <w:rFonts w:ascii="Trebuchet MS" w:hAnsi="Trebuchet MS"/>
          <w:sz w:val="26"/>
          <w:szCs w:val="26"/>
        </w:rPr>
        <w:t xml:space="preserve"> I am therefore </w:t>
      </w:r>
      <w:r w:rsidR="001440F3" w:rsidRPr="001440F3">
        <w:rPr>
          <w:rFonts w:ascii="Trebuchet MS" w:hAnsi="Trebuchet MS"/>
          <w:sz w:val="26"/>
          <w:szCs w:val="26"/>
        </w:rPr>
        <w:t>appealing for</w:t>
      </w:r>
      <w:r w:rsidRPr="001440F3">
        <w:rPr>
          <w:rFonts w:ascii="Trebuchet MS" w:hAnsi="Trebuchet MS"/>
          <w:sz w:val="26"/>
          <w:szCs w:val="26"/>
        </w:rPr>
        <w:t xml:space="preserve"> an upward review of the </w:t>
      </w:r>
      <w:r w:rsidR="004C4535" w:rsidRPr="001440F3">
        <w:rPr>
          <w:rFonts w:ascii="Trebuchet MS" w:hAnsi="Trebuchet MS"/>
          <w:sz w:val="26"/>
          <w:szCs w:val="26"/>
        </w:rPr>
        <w:t>said sum which was paid as compensation.</w:t>
      </w:r>
      <w:r w:rsidR="001440F3" w:rsidRPr="001440F3">
        <w:rPr>
          <w:rFonts w:ascii="Trebuchet MS" w:hAnsi="Trebuchet MS"/>
          <w:sz w:val="26"/>
          <w:szCs w:val="26"/>
        </w:rPr>
        <w:t xml:space="preserve"> Consequent </w:t>
      </w:r>
      <w:r w:rsidR="00666BE6">
        <w:rPr>
          <w:rFonts w:ascii="Trebuchet MS" w:hAnsi="Trebuchet MS"/>
          <w:sz w:val="26"/>
          <w:szCs w:val="26"/>
        </w:rPr>
        <w:t>upon the above</w:t>
      </w:r>
      <w:r w:rsidR="001440F3" w:rsidRPr="001440F3">
        <w:rPr>
          <w:rFonts w:ascii="Trebuchet MS" w:hAnsi="Trebuchet MS"/>
          <w:sz w:val="26"/>
          <w:szCs w:val="26"/>
        </w:rPr>
        <w:t>,</w:t>
      </w:r>
      <w:r w:rsidR="004C4535" w:rsidRPr="001440F3">
        <w:rPr>
          <w:rFonts w:ascii="Trebuchet MS" w:hAnsi="Trebuchet MS"/>
          <w:sz w:val="26"/>
          <w:szCs w:val="26"/>
        </w:rPr>
        <w:t xml:space="preserve"> I will appreciate it, if the committee revisits the site to reassess</w:t>
      </w:r>
      <w:r w:rsidR="001440F3" w:rsidRPr="001440F3">
        <w:rPr>
          <w:rFonts w:ascii="Trebuchet MS" w:hAnsi="Trebuchet MS"/>
          <w:sz w:val="26"/>
          <w:szCs w:val="26"/>
        </w:rPr>
        <w:t xml:space="preserve"> and re-evaluate the property.</w:t>
      </w:r>
    </w:p>
    <w:p w:rsidR="001440F3" w:rsidRDefault="00C5226E" w:rsidP="001440F3">
      <w:pPr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Kindly find the supporting documents attached.</w:t>
      </w:r>
    </w:p>
    <w:p w:rsidR="00C5226E" w:rsidRPr="00C5226E" w:rsidRDefault="00C5226E" w:rsidP="001440F3">
      <w:pPr>
        <w:jc w:val="both"/>
        <w:rPr>
          <w:rFonts w:ascii="Trebuchet MS" w:hAnsi="Trebuchet MS"/>
          <w:sz w:val="2"/>
          <w:szCs w:val="26"/>
        </w:rPr>
      </w:pPr>
    </w:p>
    <w:p w:rsidR="001440F3" w:rsidRPr="001440F3" w:rsidRDefault="001440F3" w:rsidP="001440F3">
      <w:pPr>
        <w:jc w:val="both"/>
        <w:rPr>
          <w:rFonts w:ascii="Trebuchet MS" w:hAnsi="Trebuchet MS"/>
          <w:sz w:val="26"/>
          <w:szCs w:val="26"/>
        </w:rPr>
      </w:pPr>
      <w:r w:rsidRPr="001440F3">
        <w:rPr>
          <w:rFonts w:ascii="Trebuchet MS" w:hAnsi="Trebuchet MS"/>
          <w:sz w:val="26"/>
          <w:szCs w:val="26"/>
        </w:rPr>
        <w:t>Thank you in anticipation of your kind consideration of this request.</w:t>
      </w:r>
    </w:p>
    <w:p w:rsidR="001440F3" w:rsidRPr="001440F3" w:rsidRDefault="001440F3" w:rsidP="001440F3">
      <w:pPr>
        <w:jc w:val="both"/>
        <w:rPr>
          <w:rFonts w:ascii="Trebuchet MS" w:hAnsi="Trebuchet MS"/>
          <w:sz w:val="26"/>
          <w:szCs w:val="26"/>
        </w:rPr>
      </w:pPr>
      <w:r w:rsidRPr="001440F3">
        <w:rPr>
          <w:rFonts w:ascii="Trebuchet MS" w:hAnsi="Trebuchet MS"/>
          <w:sz w:val="26"/>
          <w:szCs w:val="26"/>
        </w:rPr>
        <w:t>Yours sincerely,</w:t>
      </w:r>
    </w:p>
    <w:p w:rsidR="001440F3" w:rsidRPr="001440F3" w:rsidRDefault="001440F3" w:rsidP="001440F3">
      <w:pPr>
        <w:jc w:val="both"/>
        <w:rPr>
          <w:rFonts w:ascii="Trebuchet MS" w:hAnsi="Trebuchet MS"/>
          <w:sz w:val="26"/>
          <w:szCs w:val="26"/>
        </w:rPr>
      </w:pPr>
    </w:p>
    <w:p w:rsidR="001440F3" w:rsidRPr="001440F3" w:rsidRDefault="001440F3" w:rsidP="001440F3">
      <w:pPr>
        <w:jc w:val="both"/>
        <w:rPr>
          <w:rFonts w:ascii="Trebuchet MS" w:hAnsi="Trebuchet MS"/>
          <w:sz w:val="26"/>
          <w:szCs w:val="26"/>
        </w:rPr>
      </w:pPr>
      <w:bookmarkStart w:id="0" w:name="_GoBack"/>
      <w:bookmarkEnd w:id="0"/>
      <w:r w:rsidRPr="001440F3">
        <w:rPr>
          <w:rFonts w:ascii="Trebuchet MS" w:hAnsi="Trebuchet MS"/>
          <w:sz w:val="26"/>
          <w:szCs w:val="26"/>
        </w:rPr>
        <w:t xml:space="preserve">Musa Idi </w:t>
      </w:r>
      <w:proofErr w:type="spellStart"/>
      <w:r w:rsidRPr="001440F3">
        <w:rPr>
          <w:rFonts w:ascii="Trebuchet MS" w:hAnsi="Trebuchet MS"/>
          <w:sz w:val="26"/>
          <w:szCs w:val="26"/>
        </w:rPr>
        <w:t>Batari</w:t>
      </w:r>
      <w:proofErr w:type="spellEnd"/>
    </w:p>
    <w:sectPr w:rsidR="001440F3" w:rsidRPr="00144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6D"/>
    <w:rsid w:val="000367A3"/>
    <w:rsid w:val="00132D6D"/>
    <w:rsid w:val="001440F3"/>
    <w:rsid w:val="001D560F"/>
    <w:rsid w:val="004C4535"/>
    <w:rsid w:val="004E5F5F"/>
    <w:rsid w:val="00666BE6"/>
    <w:rsid w:val="0073554A"/>
    <w:rsid w:val="00A35735"/>
    <w:rsid w:val="00A76F60"/>
    <w:rsid w:val="00C5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5F69"/>
  <w15:chartTrackingRefBased/>
  <w15:docId w15:val="{BE889BE6-DE0A-4B2C-BD0A-6B000438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 Agric Comm</dc:creator>
  <cp:keywords/>
  <dc:description/>
  <cp:lastModifiedBy>Chairman Agric Comm</cp:lastModifiedBy>
  <cp:revision>2</cp:revision>
  <dcterms:created xsi:type="dcterms:W3CDTF">2021-11-18T06:01:00Z</dcterms:created>
  <dcterms:modified xsi:type="dcterms:W3CDTF">2021-11-18T07:59:00Z</dcterms:modified>
</cp:coreProperties>
</file>