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8D7" w:rsidRPr="00AE7604" w:rsidRDefault="00F04BFE" w:rsidP="00AE7604">
      <w:pPr>
        <w:jc w:val="center"/>
        <w:rPr>
          <w:b/>
        </w:rPr>
      </w:pPr>
      <w:bookmarkStart w:id="0" w:name="_GoBack"/>
      <w:r w:rsidRPr="00AE7604">
        <w:rPr>
          <w:b/>
        </w:rPr>
        <w:t>A BILL</w:t>
      </w:r>
    </w:p>
    <w:bookmarkEnd w:id="0"/>
    <w:p w:rsidR="00F04BFE" w:rsidRPr="00AE7604" w:rsidRDefault="002508D7" w:rsidP="00AE7604">
      <w:pPr>
        <w:jc w:val="center"/>
        <w:rPr>
          <w:b/>
        </w:rPr>
      </w:pPr>
      <w:r w:rsidRPr="00AE7604">
        <w:rPr>
          <w:b/>
        </w:rPr>
        <w:t>FOR</w:t>
      </w:r>
    </w:p>
    <w:p w:rsidR="002508D7" w:rsidRPr="00AE7604" w:rsidRDefault="002508D7" w:rsidP="00AE7604">
      <w:pPr>
        <w:jc w:val="center"/>
        <w:rPr>
          <w:b/>
        </w:rPr>
      </w:pPr>
      <w:r w:rsidRPr="00AE7604">
        <w:rPr>
          <w:b/>
        </w:rPr>
        <w:t>AN ACT TO AMEND THE NIGERIAN RESEARCH INSTITUTES ACT CAP. N132 LFN 2004 TO INCLUDE THE ESTABLISHMENT OF THE SHEA BUTTER RESEARCH INSTITUTE AND FOR RELATED MATTERS</w:t>
      </w:r>
      <w:r w:rsidR="000D22ED">
        <w:rPr>
          <w:b/>
        </w:rPr>
        <w:t xml:space="preserve"> (</w:t>
      </w:r>
      <w:r w:rsidR="00247AC0">
        <w:rPr>
          <w:b/>
        </w:rPr>
        <w:t>HB</w:t>
      </w:r>
      <w:r w:rsidR="000D22ED">
        <w:rPr>
          <w:b/>
        </w:rPr>
        <w:t xml:space="preserve">. 1271) </w:t>
      </w:r>
    </w:p>
    <w:p w:rsidR="00AE7604" w:rsidRDefault="00AE7604" w:rsidP="00CF78E4">
      <w:pPr>
        <w:jc w:val="both"/>
      </w:pPr>
    </w:p>
    <w:p w:rsidR="00AE7604" w:rsidRDefault="00AE7604" w:rsidP="00CF78E4">
      <w:pPr>
        <w:jc w:val="both"/>
      </w:pPr>
    </w:p>
    <w:tbl>
      <w:tblPr>
        <w:tblW w:w="129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3"/>
        <w:gridCol w:w="3330"/>
        <w:gridCol w:w="3420"/>
        <w:gridCol w:w="2975"/>
      </w:tblGrid>
      <w:tr w:rsidR="00AE7604" w:rsidRPr="005A3C7D" w:rsidTr="00641B46">
        <w:tc>
          <w:tcPr>
            <w:tcW w:w="3263" w:type="dxa"/>
            <w:shd w:val="clear" w:color="auto" w:fill="auto"/>
          </w:tcPr>
          <w:p w:rsidR="00AE7604" w:rsidRPr="00183A5C" w:rsidRDefault="00AE7604" w:rsidP="00247AC0">
            <w:pPr>
              <w:jc w:val="both"/>
              <w:rPr>
                <w:rFonts w:ascii="Calibri" w:eastAsia="Calibri" w:hAnsi="Calibri"/>
                <w:b/>
                <w:sz w:val="28"/>
                <w:szCs w:val="28"/>
              </w:rPr>
            </w:pPr>
            <w:r w:rsidRPr="00183A5C">
              <w:rPr>
                <w:rFonts w:eastAsia="Calibri"/>
                <w:b/>
                <w:sz w:val="28"/>
                <w:szCs w:val="28"/>
              </w:rPr>
              <w:t xml:space="preserve">Provisions of the </w:t>
            </w:r>
            <w:r w:rsidR="00247AC0">
              <w:rPr>
                <w:rFonts w:eastAsia="Calibri"/>
                <w:b/>
                <w:sz w:val="28"/>
                <w:szCs w:val="28"/>
              </w:rPr>
              <w:t xml:space="preserve">Principal Act </w:t>
            </w:r>
          </w:p>
        </w:tc>
        <w:tc>
          <w:tcPr>
            <w:tcW w:w="3330" w:type="dxa"/>
            <w:shd w:val="clear" w:color="auto" w:fill="auto"/>
          </w:tcPr>
          <w:p w:rsidR="00AE7604" w:rsidRPr="00183A5C" w:rsidRDefault="00AE7604" w:rsidP="00183A5C">
            <w:pPr>
              <w:jc w:val="both"/>
              <w:rPr>
                <w:rFonts w:eastAsia="Calibri"/>
                <w:b/>
                <w:sz w:val="28"/>
                <w:szCs w:val="28"/>
              </w:rPr>
            </w:pPr>
            <w:r w:rsidRPr="00183A5C">
              <w:rPr>
                <w:rFonts w:eastAsia="Calibri"/>
                <w:b/>
                <w:sz w:val="28"/>
                <w:szCs w:val="28"/>
              </w:rPr>
              <w:t xml:space="preserve">Provisions of the Bills </w:t>
            </w:r>
          </w:p>
        </w:tc>
        <w:tc>
          <w:tcPr>
            <w:tcW w:w="3420" w:type="dxa"/>
            <w:shd w:val="clear" w:color="auto" w:fill="auto"/>
          </w:tcPr>
          <w:p w:rsidR="00AE7604" w:rsidRPr="00183A5C" w:rsidRDefault="00AE7604" w:rsidP="00183A5C">
            <w:pPr>
              <w:jc w:val="both"/>
              <w:rPr>
                <w:rFonts w:eastAsia="Calibri"/>
                <w:b/>
                <w:sz w:val="28"/>
                <w:szCs w:val="28"/>
              </w:rPr>
            </w:pPr>
            <w:r w:rsidRPr="00183A5C">
              <w:rPr>
                <w:rFonts w:eastAsia="Calibri"/>
                <w:b/>
                <w:sz w:val="28"/>
                <w:szCs w:val="28"/>
              </w:rPr>
              <w:t>Committee’s Recommendations</w:t>
            </w:r>
          </w:p>
        </w:tc>
        <w:tc>
          <w:tcPr>
            <w:tcW w:w="2975" w:type="dxa"/>
            <w:shd w:val="clear" w:color="auto" w:fill="auto"/>
          </w:tcPr>
          <w:p w:rsidR="00AE7604" w:rsidRPr="00183A5C" w:rsidRDefault="00AE7604" w:rsidP="00183A5C">
            <w:pPr>
              <w:jc w:val="both"/>
              <w:rPr>
                <w:rFonts w:eastAsia="Calibri"/>
                <w:b/>
                <w:sz w:val="28"/>
                <w:szCs w:val="28"/>
              </w:rPr>
            </w:pPr>
            <w:r w:rsidRPr="00183A5C">
              <w:rPr>
                <w:rFonts w:eastAsia="Calibri"/>
                <w:b/>
                <w:sz w:val="28"/>
                <w:szCs w:val="28"/>
              </w:rPr>
              <w:t xml:space="preserve">Committee of the Whole Recommendations </w:t>
            </w:r>
          </w:p>
        </w:tc>
      </w:tr>
      <w:tr w:rsidR="00AE7604" w:rsidRPr="005A3C7D" w:rsidTr="00641B46">
        <w:tc>
          <w:tcPr>
            <w:tcW w:w="3263" w:type="dxa"/>
            <w:shd w:val="clear" w:color="auto" w:fill="auto"/>
          </w:tcPr>
          <w:p w:rsidR="00AE7604" w:rsidRPr="00183A5C" w:rsidRDefault="00AE7604" w:rsidP="00183A5C">
            <w:pPr>
              <w:jc w:val="both"/>
              <w:rPr>
                <w:rFonts w:ascii="Calibri" w:eastAsia="Calibri" w:hAnsi="Calibri"/>
                <w:b/>
                <w:sz w:val="28"/>
                <w:szCs w:val="28"/>
              </w:rPr>
            </w:pPr>
          </w:p>
        </w:tc>
        <w:tc>
          <w:tcPr>
            <w:tcW w:w="3330" w:type="dxa"/>
            <w:shd w:val="clear" w:color="auto" w:fill="auto"/>
          </w:tcPr>
          <w:p w:rsidR="00AE7604" w:rsidRPr="00183A5C" w:rsidRDefault="00AE7604" w:rsidP="00183A5C">
            <w:pPr>
              <w:jc w:val="both"/>
              <w:rPr>
                <w:rFonts w:ascii="Calibri" w:eastAsia="Calibri" w:hAnsi="Calibri"/>
                <w:sz w:val="22"/>
                <w:szCs w:val="22"/>
              </w:rPr>
            </w:pPr>
            <w:r w:rsidRPr="00183A5C">
              <w:rPr>
                <w:rFonts w:ascii="Calibri" w:eastAsia="Calibri" w:hAnsi="Calibri"/>
                <w:sz w:val="22"/>
                <w:szCs w:val="22"/>
              </w:rPr>
              <w:t xml:space="preserve">ENACTED by the National Assembly of the Federal Republic of Nigeria- </w:t>
            </w:r>
          </w:p>
          <w:p w:rsidR="00AE7604" w:rsidRPr="00183A5C" w:rsidRDefault="00AE7604" w:rsidP="00183A5C">
            <w:pPr>
              <w:jc w:val="both"/>
              <w:rPr>
                <w:rFonts w:ascii="Calibri" w:eastAsia="Calibri" w:hAnsi="Calibri"/>
                <w:b/>
                <w:sz w:val="28"/>
                <w:szCs w:val="28"/>
              </w:rPr>
            </w:pPr>
          </w:p>
        </w:tc>
        <w:tc>
          <w:tcPr>
            <w:tcW w:w="3420" w:type="dxa"/>
            <w:shd w:val="clear" w:color="auto" w:fill="auto"/>
          </w:tcPr>
          <w:p w:rsidR="00AE7604" w:rsidRPr="00183A5C" w:rsidRDefault="00AE7604" w:rsidP="00183A5C">
            <w:pPr>
              <w:jc w:val="both"/>
              <w:rPr>
                <w:rFonts w:ascii="Calibri" w:eastAsia="Calibri" w:hAnsi="Calibri"/>
                <w:b/>
                <w:sz w:val="28"/>
                <w:szCs w:val="28"/>
              </w:rPr>
            </w:pP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r w:rsidR="00AE7604" w:rsidRPr="005A3C7D" w:rsidTr="00641B46">
        <w:tc>
          <w:tcPr>
            <w:tcW w:w="3263" w:type="dxa"/>
            <w:shd w:val="clear" w:color="auto" w:fill="auto"/>
          </w:tcPr>
          <w:p w:rsidR="00AE7604" w:rsidRPr="00183A5C" w:rsidRDefault="00AE7604" w:rsidP="00183A5C">
            <w:pPr>
              <w:jc w:val="both"/>
              <w:rPr>
                <w:rFonts w:ascii="Calibri" w:eastAsia="Calibri" w:hAnsi="Calibri"/>
                <w:b/>
                <w:sz w:val="28"/>
                <w:szCs w:val="28"/>
              </w:rPr>
            </w:pPr>
          </w:p>
        </w:tc>
        <w:tc>
          <w:tcPr>
            <w:tcW w:w="3330" w:type="dxa"/>
            <w:shd w:val="clear" w:color="auto" w:fill="auto"/>
          </w:tcPr>
          <w:p w:rsidR="00AE7604" w:rsidRPr="00183A5C" w:rsidRDefault="00AE7604" w:rsidP="00183A5C">
            <w:pPr>
              <w:jc w:val="both"/>
              <w:rPr>
                <w:rFonts w:ascii="Calibri" w:eastAsia="Calibri" w:hAnsi="Calibri"/>
                <w:b/>
                <w:sz w:val="22"/>
                <w:szCs w:val="22"/>
              </w:rPr>
            </w:pPr>
            <w:r w:rsidRPr="00183A5C">
              <w:rPr>
                <w:rFonts w:ascii="Calibri" w:eastAsia="Calibri" w:hAnsi="Calibri"/>
                <w:b/>
                <w:sz w:val="22"/>
                <w:szCs w:val="22"/>
              </w:rPr>
              <w:t xml:space="preserve">Amendment of CAP. N132 LFN 2004 </w:t>
            </w:r>
          </w:p>
          <w:p w:rsidR="00AE7604" w:rsidRPr="00183A5C" w:rsidRDefault="00AE7604" w:rsidP="00183A5C">
            <w:pPr>
              <w:jc w:val="both"/>
              <w:rPr>
                <w:rFonts w:ascii="Calibri" w:eastAsia="Calibri" w:hAnsi="Calibri"/>
                <w:sz w:val="22"/>
                <w:szCs w:val="22"/>
              </w:rPr>
            </w:pPr>
            <w:r w:rsidRPr="00183A5C">
              <w:rPr>
                <w:rFonts w:ascii="Calibri" w:eastAsia="Calibri" w:hAnsi="Calibri"/>
                <w:b/>
                <w:sz w:val="22"/>
                <w:szCs w:val="22"/>
              </w:rPr>
              <w:t xml:space="preserve">1. </w:t>
            </w:r>
            <w:r w:rsidRPr="00183A5C">
              <w:rPr>
                <w:rFonts w:ascii="Calibri" w:eastAsia="Calibri" w:hAnsi="Calibri"/>
                <w:sz w:val="22"/>
                <w:szCs w:val="22"/>
              </w:rPr>
              <w:t xml:space="preserve">The Nigerian Research Institutes Act CAP. N132 LFN, 2004 (in this Bill referred to as the "Principal Act") is amended as set out in the Bill. </w:t>
            </w:r>
          </w:p>
          <w:p w:rsidR="00AE7604" w:rsidRPr="00183A5C" w:rsidRDefault="00AE7604" w:rsidP="00183A5C">
            <w:pPr>
              <w:jc w:val="both"/>
              <w:rPr>
                <w:rFonts w:ascii="Calibri" w:eastAsia="Calibri" w:hAnsi="Calibri"/>
                <w:sz w:val="22"/>
                <w:szCs w:val="22"/>
              </w:rPr>
            </w:pPr>
          </w:p>
        </w:tc>
        <w:tc>
          <w:tcPr>
            <w:tcW w:w="3420" w:type="dxa"/>
            <w:shd w:val="clear" w:color="auto" w:fill="auto"/>
          </w:tcPr>
          <w:p w:rsidR="00AE7604" w:rsidRPr="00183A5C" w:rsidRDefault="00AE7604" w:rsidP="00183A5C">
            <w:pPr>
              <w:jc w:val="both"/>
              <w:rPr>
                <w:rFonts w:ascii="Calibri" w:eastAsia="Calibri" w:hAnsi="Calibri"/>
                <w:b/>
                <w:sz w:val="28"/>
                <w:szCs w:val="28"/>
              </w:rPr>
            </w:pP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r w:rsidR="00AE7604" w:rsidRPr="005A3C7D" w:rsidTr="00641B46">
        <w:tc>
          <w:tcPr>
            <w:tcW w:w="3263" w:type="dxa"/>
            <w:shd w:val="clear" w:color="auto" w:fill="auto"/>
          </w:tcPr>
          <w:p w:rsidR="00AE7604" w:rsidRPr="00CF2886" w:rsidRDefault="00CF2886" w:rsidP="00CF2886">
            <w:pPr>
              <w:jc w:val="both"/>
              <w:rPr>
                <w:rFonts w:ascii="Calibri" w:eastAsia="Calibri" w:hAnsi="Calibri"/>
                <w:sz w:val="28"/>
                <w:szCs w:val="28"/>
              </w:rPr>
            </w:pPr>
            <w:r>
              <w:rPr>
                <w:rFonts w:ascii="Calibri" w:eastAsia="Calibri" w:hAnsi="Calibri"/>
                <w:sz w:val="22"/>
                <w:szCs w:val="22"/>
              </w:rPr>
              <w:t>A Bill for a</w:t>
            </w:r>
            <w:r w:rsidRPr="00CF2886">
              <w:rPr>
                <w:rFonts w:ascii="Calibri" w:eastAsia="Calibri" w:hAnsi="Calibri"/>
                <w:sz w:val="22"/>
                <w:szCs w:val="22"/>
              </w:rPr>
              <w:t>n Act to establish research institutes in respect of cocoa, coffee, cola, oil palm, rubber and trypanosomiasis; to provide for the trans</w:t>
            </w:r>
            <w:r>
              <w:rPr>
                <w:rFonts w:ascii="Calibri" w:eastAsia="Calibri" w:hAnsi="Calibri"/>
                <w:sz w:val="22"/>
                <w:szCs w:val="22"/>
              </w:rPr>
              <w:t>fer to those institutes of cer</w:t>
            </w:r>
            <w:r w:rsidRPr="00CF2886">
              <w:rPr>
                <w:rFonts w:ascii="Calibri" w:eastAsia="Calibri" w:hAnsi="Calibri"/>
                <w:sz w:val="22"/>
                <w:szCs w:val="22"/>
              </w:rPr>
              <w:t>tain assets and lia</w:t>
            </w:r>
            <w:r>
              <w:rPr>
                <w:rFonts w:ascii="Calibri" w:eastAsia="Calibri" w:hAnsi="Calibri"/>
                <w:sz w:val="22"/>
                <w:szCs w:val="22"/>
              </w:rPr>
              <w:t xml:space="preserve">bilities of existing bodies (if </w:t>
            </w:r>
            <w:r w:rsidRPr="00CF2886">
              <w:rPr>
                <w:rFonts w:ascii="Calibri" w:eastAsia="Calibri" w:hAnsi="Calibri"/>
                <w:sz w:val="22"/>
                <w:szCs w:val="22"/>
              </w:rPr>
              <w:t>an</w:t>
            </w:r>
            <w:r>
              <w:rPr>
                <w:rFonts w:ascii="Calibri" w:eastAsia="Calibri" w:hAnsi="Calibri"/>
                <w:sz w:val="22"/>
                <w:szCs w:val="22"/>
              </w:rPr>
              <w:t>y) established for similar pur</w:t>
            </w:r>
            <w:r w:rsidRPr="00CF2886">
              <w:rPr>
                <w:rFonts w:ascii="Calibri" w:eastAsia="Calibri" w:hAnsi="Calibri"/>
                <w:sz w:val="22"/>
                <w:szCs w:val="22"/>
              </w:rPr>
              <w:t>poses and for the winding up of those bodies; and for purposes connected with the matters aforesaid.</w:t>
            </w:r>
          </w:p>
        </w:tc>
        <w:tc>
          <w:tcPr>
            <w:tcW w:w="3330" w:type="dxa"/>
            <w:shd w:val="clear" w:color="auto" w:fill="auto"/>
          </w:tcPr>
          <w:p w:rsidR="00AE7604" w:rsidRPr="00183A5C" w:rsidRDefault="00AE7604" w:rsidP="00183A5C">
            <w:pPr>
              <w:jc w:val="both"/>
              <w:rPr>
                <w:rFonts w:ascii="Calibri" w:eastAsia="Calibri" w:hAnsi="Calibri"/>
                <w:b/>
                <w:sz w:val="22"/>
                <w:szCs w:val="22"/>
              </w:rPr>
            </w:pPr>
            <w:r w:rsidRPr="00183A5C">
              <w:rPr>
                <w:rFonts w:ascii="Calibri" w:eastAsia="Calibri" w:hAnsi="Calibri"/>
                <w:b/>
                <w:sz w:val="22"/>
                <w:szCs w:val="22"/>
              </w:rPr>
              <w:t xml:space="preserve">Amendment of the Long Title </w:t>
            </w:r>
          </w:p>
          <w:p w:rsidR="00AE7604" w:rsidRPr="00183A5C" w:rsidRDefault="00AE7604" w:rsidP="00183A5C">
            <w:pPr>
              <w:jc w:val="both"/>
              <w:rPr>
                <w:rFonts w:ascii="Calibri" w:eastAsia="Calibri" w:hAnsi="Calibri"/>
                <w:sz w:val="22"/>
                <w:szCs w:val="22"/>
              </w:rPr>
            </w:pPr>
            <w:r w:rsidRPr="00183A5C">
              <w:rPr>
                <w:rFonts w:ascii="Calibri" w:eastAsia="Calibri" w:hAnsi="Calibri"/>
                <w:b/>
                <w:sz w:val="22"/>
                <w:szCs w:val="22"/>
              </w:rPr>
              <w:t>2.</w:t>
            </w:r>
            <w:r w:rsidRPr="00183A5C">
              <w:rPr>
                <w:rFonts w:ascii="Calibri" w:eastAsia="Calibri" w:hAnsi="Calibri"/>
                <w:sz w:val="22"/>
                <w:szCs w:val="22"/>
              </w:rPr>
              <w:t xml:space="preserve"> The Principal Act is amended in the long title by inserting the phrase "</w:t>
            </w:r>
            <w:r w:rsidRPr="00CF2886">
              <w:rPr>
                <w:rFonts w:ascii="Calibri" w:eastAsia="Calibri" w:hAnsi="Calibri"/>
                <w:sz w:val="22"/>
                <w:szCs w:val="22"/>
              </w:rPr>
              <w:t>Shea butter</w:t>
            </w:r>
            <w:r w:rsidRPr="00183A5C">
              <w:rPr>
                <w:rFonts w:ascii="Calibri" w:eastAsia="Calibri" w:hAnsi="Calibri"/>
                <w:sz w:val="22"/>
                <w:szCs w:val="22"/>
              </w:rPr>
              <w:t xml:space="preserve">" in between the words "rubber" and "and" in line 1. </w:t>
            </w:r>
          </w:p>
          <w:p w:rsidR="00AE7604" w:rsidRPr="00183A5C" w:rsidRDefault="00AE7604" w:rsidP="00183A5C">
            <w:pPr>
              <w:jc w:val="both"/>
              <w:rPr>
                <w:rFonts w:ascii="Calibri" w:eastAsia="Calibri" w:hAnsi="Calibri"/>
                <w:b/>
                <w:sz w:val="22"/>
                <w:szCs w:val="22"/>
              </w:rPr>
            </w:pPr>
          </w:p>
        </w:tc>
        <w:tc>
          <w:tcPr>
            <w:tcW w:w="3420" w:type="dxa"/>
            <w:shd w:val="clear" w:color="auto" w:fill="auto"/>
          </w:tcPr>
          <w:p w:rsidR="00AE7604" w:rsidRPr="00183A5C" w:rsidRDefault="00CF2886" w:rsidP="00F21DCD">
            <w:pPr>
              <w:jc w:val="both"/>
              <w:rPr>
                <w:rFonts w:ascii="Calibri" w:eastAsia="Calibri" w:hAnsi="Calibri"/>
                <w:b/>
                <w:sz w:val="28"/>
                <w:szCs w:val="28"/>
              </w:rPr>
            </w:pPr>
            <w:r w:rsidRPr="00CF2886">
              <w:rPr>
                <w:rFonts w:ascii="Calibri" w:eastAsia="Calibri" w:hAnsi="Calibri"/>
                <w:sz w:val="22"/>
                <w:szCs w:val="22"/>
              </w:rPr>
              <w:t>A</w:t>
            </w:r>
            <w:r>
              <w:rPr>
                <w:rFonts w:ascii="Calibri" w:eastAsia="Calibri" w:hAnsi="Calibri"/>
                <w:sz w:val="22"/>
                <w:szCs w:val="22"/>
              </w:rPr>
              <w:t xml:space="preserve"> Bill for a</w:t>
            </w:r>
            <w:r w:rsidRPr="00CF2886">
              <w:rPr>
                <w:rFonts w:ascii="Calibri" w:eastAsia="Calibri" w:hAnsi="Calibri"/>
                <w:sz w:val="22"/>
                <w:szCs w:val="22"/>
              </w:rPr>
              <w:t xml:space="preserve">n Act to </w:t>
            </w:r>
            <w:r w:rsidR="00F21DCD">
              <w:rPr>
                <w:rFonts w:ascii="Calibri" w:eastAsia="Calibri" w:hAnsi="Calibri"/>
                <w:sz w:val="22"/>
                <w:szCs w:val="22"/>
              </w:rPr>
              <w:t>E</w:t>
            </w:r>
            <w:r w:rsidRPr="00CF2886">
              <w:rPr>
                <w:rFonts w:ascii="Calibri" w:eastAsia="Calibri" w:hAnsi="Calibri"/>
                <w:sz w:val="22"/>
                <w:szCs w:val="22"/>
              </w:rPr>
              <w:t xml:space="preserve">stablish </w:t>
            </w:r>
            <w:r w:rsidR="00F21DCD">
              <w:rPr>
                <w:rFonts w:ascii="Calibri" w:eastAsia="Calibri" w:hAnsi="Calibri"/>
                <w:sz w:val="22"/>
                <w:szCs w:val="22"/>
              </w:rPr>
              <w:t>R</w:t>
            </w:r>
            <w:r w:rsidRPr="00CF2886">
              <w:rPr>
                <w:rFonts w:ascii="Calibri" w:eastAsia="Calibri" w:hAnsi="Calibri"/>
                <w:sz w:val="22"/>
                <w:szCs w:val="22"/>
              </w:rPr>
              <w:t xml:space="preserve">esearch </w:t>
            </w:r>
            <w:r w:rsidR="00F21DCD">
              <w:rPr>
                <w:rFonts w:ascii="Calibri" w:eastAsia="Calibri" w:hAnsi="Calibri"/>
                <w:sz w:val="22"/>
                <w:szCs w:val="22"/>
              </w:rPr>
              <w:t>I</w:t>
            </w:r>
            <w:r w:rsidRPr="00CF2886">
              <w:rPr>
                <w:rFonts w:ascii="Calibri" w:eastAsia="Calibri" w:hAnsi="Calibri"/>
                <w:sz w:val="22"/>
                <w:szCs w:val="22"/>
              </w:rPr>
              <w:t xml:space="preserve">nstitutes in respect of </w:t>
            </w:r>
            <w:r w:rsidR="00F21DCD">
              <w:rPr>
                <w:rFonts w:ascii="Calibri" w:eastAsia="Calibri" w:hAnsi="Calibri"/>
                <w:sz w:val="22"/>
                <w:szCs w:val="22"/>
              </w:rPr>
              <w:t>C</w:t>
            </w:r>
            <w:r w:rsidRPr="00CF2886">
              <w:rPr>
                <w:rFonts w:ascii="Calibri" w:eastAsia="Calibri" w:hAnsi="Calibri"/>
                <w:sz w:val="22"/>
                <w:szCs w:val="22"/>
              </w:rPr>
              <w:t xml:space="preserve">ocoa, </w:t>
            </w:r>
            <w:r w:rsidR="00F21DCD">
              <w:rPr>
                <w:rFonts w:ascii="Calibri" w:eastAsia="Calibri" w:hAnsi="Calibri"/>
                <w:sz w:val="22"/>
                <w:szCs w:val="22"/>
              </w:rPr>
              <w:t>C</w:t>
            </w:r>
            <w:r w:rsidRPr="00CF2886">
              <w:rPr>
                <w:rFonts w:ascii="Calibri" w:eastAsia="Calibri" w:hAnsi="Calibri"/>
                <w:sz w:val="22"/>
                <w:szCs w:val="22"/>
              </w:rPr>
              <w:t xml:space="preserve">offee, </w:t>
            </w:r>
            <w:r w:rsidR="00F21DCD">
              <w:rPr>
                <w:rFonts w:ascii="Calibri" w:eastAsia="Calibri" w:hAnsi="Calibri"/>
                <w:sz w:val="22"/>
                <w:szCs w:val="22"/>
              </w:rPr>
              <w:t>C</w:t>
            </w:r>
            <w:r w:rsidRPr="00CF2886">
              <w:rPr>
                <w:rFonts w:ascii="Calibri" w:eastAsia="Calibri" w:hAnsi="Calibri"/>
                <w:sz w:val="22"/>
                <w:szCs w:val="22"/>
              </w:rPr>
              <w:t xml:space="preserve">ola, </w:t>
            </w:r>
            <w:r w:rsidR="00F21DCD">
              <w:rPr>
                <w:rFonts w:ascii="Calibri" w:eastAsia="Calibri" w:hAnsi="Calibri"/>
                <w:sz w:val="22"/>
                <w:szCs w:val="22"/>
              </w:rPr>
              <w:t>O</w:t>
            </w:r>
            <w:r w:rsidRPr="00CF2886">
              <w:rPr>
                <w:rFonts w:ascii="Calibri" w:eastAsia="Calibri" w:hAnsi="Calibri"/>
                <w:sz w:val="22"/>
                <w:szCs w:val="22"/>
              </w:rPr>
              <w:t xml:space="preserve">il </w:t>
            </w:r>
            <w:r w:rsidR="00F21DCD">
              <w:rPr>
                <w:rFonts w:ascii="Calibri" w:eastAsia="Calibri" w:hAnsi="Calibri"/>
                <w:sz w:val="22"/>
                <w:szCs w:val="22"/>
              </w:rPr>
              <w:t>P</w:t>
            </w:r>
            <w:r w:rsidRPr="00CF2886">
              <w:rPr>
                <w:rFonts w:ascii="Calibri" w:eastAsia="Calibri" w:hAnsi="Calibri"/>
                <w:sz w:val="22"/>
                <w:szCs w:val="22"/>
              </w:rPr>
              <w:t xml:space="preserve">alm, </w:t>
            </w:r>
            <w:r w:rsidR="00F21DCD">
              <w:rPr>
                <w:rFonts w:ascii="Calibri" w:eastAsia="Calibri" w:hAnsi="Calibri"/>
                <w:sz w:val="22"/>
                <w:szCs w:val="22"/>
              </w:rPr>
              <w:t>R</w:t>
            </w:r>
            <w:r w:rsidRPr="00CF2886">
              <w:rPr>
                <w:rFonts w:ascii="Calibri" w:eastAsia="Calibri" w:hAnsi="Calibri"/>
                <w:sz w:val="22"/>
                <w:szCs w:val="22"/>
              </w:rPr>
              <w:t>ubber</w:t>
            </w:r>
            <w:r>
              <w:rPr>
                <w:rFonts w:ascii="Calibri" w:eastAsia="Calibri" w:hAnsi="Calibri"/>
                <w:sz w:val="22"/>
                <w:szCs w:val="22"/>
              </w:rPr>
              <w:t>,</w:t>
            </w:r>
            <w:r w:rsidRPr="00183A5C">
              <w:rPr>
                <w:rFonts w:ascii="Calibri" w:eastAsia="Calibri" w:hAnsi="Calibri"/>
                <w:sz w:val="22"/>
                <w:szCs w:val="22"/>
              </w:rPr>
              <w:t xml:space="preserve"> </w:t>
            </w:r>
            <w:r w:rsidRPr="00CF2886">
              <w:rPr>
                <w:rFonts w:ascii="Calibri" w:eastAsia="Calibri" w:hAnsi="Calibri"/>
                <w:b/>
                <w:i/>
                <w:sz w:val="22"/>
                <w:szCs w:val="22"/>
              </w:rPr>
              <w:t xml:space="preserve">Shea </w:t>
            </w:r>
            <w:r w:rsidR="00F21DCD">
              <w:rPr>
                <w:rFonts w:ascii="Calibri" w:eastAsia="Calibri" w:hAnsi="Calibri"/>
                <w:b/>
                <w:i/>
                <w:sz w:val="22"/>
                <w:szCs w:val="22"/>
              </w:rPr>
              <w:t>B</w:t>
            </w:r>
            <w:r w:rsidRPr="00CF2886">
              <w:rPr>
                <w:rFonts w:ascii="Calibri" w:eastAsia="Calibri" w:hAnsi="Calibri"/>
                <w:b/>
                <w:i/>
                <w:sz w:val="22"/>
                <w:szCs w:val="22"/>
              </w:rPr>
              <w:t>utter</w:t>
            </w:r>
            <w:r w:rsidRPr="00CF2886">
              <w:rPr>
                <w:rFonts w:ascii="Calibri" w:eastAsia="Calibri" w:hAnsi="Calibri"/>
                <w:sz w:val="22"/>
                <w:szCs w:val="22"/>
              </w:rPr>
              <w:t xml:space="preserve"> and </w:t>
            </w:r>
            <w:proofErr w:type="spellStart"/>
            <w:r w:rsidR="00F21DCD">
              <w:rPr>
                <w:rFonts w:ascii="Calibri" w:eastAsia="Calibri" w:hAnsi="Calibri"/>
                <w:sz w:val="22"/>
                <w:szCs w:val="22"/>
              </w:rPr>
              <w:t>T</w:t>
            </w:r>
            <w:r w:rsidRPr="00CF2886">
              <w:rPr>
                <w:rFonts w:ascii="Calibri" w:eastAsia="Calibri" w:hAnsi="Calibri"/>
                <w:sz w:val="22"/>
                <w:szCs w:val="22"/>
              </w:rPr>
              <w:t>rypanosomiasis</w:t>
            </w:r>
            <w:proofErr w:type="spellEnd"/>
            <w:r w:rsidRPr="00CF2886">
              <w:rPr>
                <w:rFonts w:ascii="Calibri" w:eastAsia="Calibri" w:hAnsi="Calibri"/>
                <w:sz w:val="22"/>
                <w:szCs w:val="22"/>
              </w:rPr>
              <w:t>; to provide for the trans</w:t>
            </w:r>
            <w:r>
              <w:rPr>
                <w:rFonts w:ascii="Calibri" w:eastAsia="Calibri" w:hAnsi="Calibri"/>
                <w:sz w:val="22"/>
                <w:szCs w:val="22"/>
              </w:rPr>
              <w:t xml:space="preserve">fer to those </w:t>
            </w:r>
            <w:r w:rsidR="00F21DCD">
              <w:rPr>
                <w:rFonts w:ascii="Calibri" w:eastAsia="Calibri" w:hAnsi="Calibri"/>
                <w:sz w:val="22"/>
                <w:szCs w:val="22"/>
              </w:rPr>
              <w:t>I</w:t>
            </w:r>
            <w:r>
              <w:rPr>
                <w:rFonts w:ascii="Calibri" w:eastAsia="Calibri" w:hAnsi="Calibri"/>
                <w:sz w:val="22"/>
                <w:szCs w:val="22"/>
              </w:rPr>
              <w:t>nstitutes of cer</w:t>
            </w:r>
            <w:r w:rsidRPr="00CF2886">
              <w:rPr>
                <w:rFonts w:ascii="Calibri" w:eastAsia="Calibri" w:hAnsi="Calibri"/>
                <w:sz w:val="22"/>
                <w:szCs w:val="22"/>
              </w:rPr>
              <w:t xml:space="preserve">tain </w:t>
            </w:r>
            <w:r w:rsidR="00F21DCD">
              <w:rPr>
                <w:rFonts w:ascii="Calibri" w:eastAsia="Calibri" w:hAnsi="Calibri"/>
                <w:sz w:val="22"/>
                <w:szCs w:val="22"/>
              </w:rPr>
              <w:t>A</w:t>
            </w:r>
            <w:r w:rsidRPr="00CF2886">
              <w:rPr>
                <w:rFonts w:ascii="Calibri" w:eastAsia="Calibri" w:hAnsi="Calibri"/>
                <w:sz w:val="22"/>
                <w:szCs w:val="22"/>
              </w:rPr>
              <w:t>ssets and liabilities of existing bodies (if an</w:t>
            </w:r>
            <w:r>
              <w:rPr>
                <w:rFonts w:ascii="Calibri" w:eastAsia="Calibri" w:hAnsi="Calibri"/>
                <w:sz w:val="22"/>
                <w:szCs w:val="22"/>
              </w:rPr>
              <w:t>y) established for similar pur</w:t>
            </w:r>
            <w:r w:rsidRPr="00CF2886">
              <w:rPr>
                <w:rFonts w:ascii="Calibri" w:eastAsia="Calibri" w:hAnsi="Calibri"/>
                <w:sz w:val="22"/>
                <w:szCs w:val="22"/>
              </w:rPr>
              <w:t>poses and for the winding up of those bodies; and for purposes connected with the matters aforesaid.</w:t>
            </w: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r w:rsidR="00AE7604" w:rsidRPr="005A3C7D" w:rsidTr="00641B46">
        <w:tc>
          <w:tcPr>
            <w:tcW w:w="3263" w:type="dxa"/>
            <w:shd w:val="clear" w:color="auto" w:fill="auto"/>
          </w:tcPr>
          <w:p w:rsidR="00A61AD0" w:rsidRPr="00A61AD0" w:rsidRDefault="00A61AD0" w:rsidP="00A61AD0">
            <w:pPr>
              <w:jc w:val="both"/>
              <w:rPr>
                <w:rFonts w:ascii="Calibri" w:eastAsia="Calibri" w:hAnsi="Calibri"/>
                <w:b/>
              </w:rPr>
            </w:pPr>
            <w:r w:rsidRPr="00A61AD0">
              <w:rPr>
                <w:rFonts w:ascii="Calibri" w:eastAsia="Calibri" w:hAnsi="Calibri"/>
                <w:b/>
              </w:rPr>
              <w:t xml:space="preserve">1. Establishment and functions of research institutes </w:t>
            </w:r>
          </w:p>
          <w:p w:rsidR="00A61AD0" w:rsidRPr="00A61AD0" w:rsidRDefault="00A61AD0" w:rsidP="00A61AD0">
            <w:pPr>
              <w:ind w:left="365" w:hanging="365"/>
              <w:jc w:val="both"/>
              <w:rPr>
                <w:rFonts w:ascii="Calibri" w:eastAsia="Calibri" w:hAnsi="Calibri"/>
              </w:rPr>
            </w:pPr>
            <w:r w:rsidRPr="00A61AD0">
              <w:rPr>
                <w:rFonts w:ascii="Calibri" w:eastAsia="Calibri" w:hAnsi="Calibri"/>
              </w:rPr>
              <w:lastRenderedPageBreak/>
              <w:t xml:space="preserve">(1) There shall be established four bodies corporate by the following names, that is- </w:t>
            </w:r>
          </w:p>
          <w:p w:rsidR="00A61AD0" w:rsidRPr="00A61AD0" w:rsidRDefault="00A61AD0" w:rsidP="00A61AD0">
            <w:pPr>
              <w:ind w:left="365" w:hanging="365"/>
              <w:jc w:val="both"/>
              <w:rPr>
                <w:rFonts w:ascii="Calibri" w:eastAsia="Calibri" w:hAnsi="Calibri"/>
              </w:rPr>
            </w:pPr>
            <w:r w:rsidRPr="00A61AD0">
              <w:rPr>
                <w:rFonts w:ascii="Calibri" w:eastAsia="Calibri" w:hAnsi="Calibri"/>
              </w:rPr>
              <w:t xml:space="preserve">(a) </w:t>
            </w:r>
            <w:r w:rsidRPr="00A61AD0">
              <w:rPr>
                <w:rFonts w:ascii="Calibri" w:eastAsia="Calibri" w:hAnsi="Calibri"/>
              </w:rPr>
              <w:tab/>
              <w:t xml:space="preserve">the Cocoa Research Institute of Nigeria; </w:t>
            </w:r>
          </w:p>
          <w:p w:rsidR="00A61AD0" w:rsidRPr="00A61AD0" w:rsidRDefault="00A61AD0" w:rsidP="00A61AD0">
            <w:pPr>
              <w:ind w:left="365" w:hanging="365"/>
              <w:jc w:val="both"/>
              <w:rPr>
                <w:rFonts w:ascii="Calibri" w:eastAsia="Calibri" w:hAnsi="Calibri"/>
              </w:rPr>
            </w:pPr>
            <w:r w:rsidRPr="00A61AD0">
              <w:rPr>
                <w:rFonts w:ascii="Calibri" w:eastAsia="Calibri" w:hAnsi="Calibri"/>
              </w:rPr>
              <w:t xml:space="preserve">(b) </w:t>
            </w:r>
            <w:r w:rsidRPr="00A61AD0">
              <w:rPr>
                <w:rFonts w:ascii="Calibri" w:eastAsia="Calibri" w:hAnsi="Calibri"/>
              </w:rPr>
              <w:tab/>
              <w:t xml:space="preserve">the Nigerian Institute for Oil Palm Research; </w:t>
            </w:r>
          </w:p>
          <w:p w:rsidR="00A61AD0" w:rsidRPr="00A61AD0" w:rsidRDefault="00A61AD0" w:rsidP="00A61AD0">
            <w:pPr>
              <w:ind w:left="365" w:hanging="365"/>
              <w:jc w:val="both"/>
              <w:rPr>
                <w:rFonts w:ascii="Calibri" w:eastAsia="Calibri" w:hAnsi="Calibri"/>
              </w:rPr>
            </w:pPr>
            <w:r w:rsidRPr="00A61AD0">
              <w:rPr>
                <w:rFonts w:ascii="Calibri" w:eastAsia="Calibri" w:hAnsi="Calibri"/>
              </w:rPr>
              <w:t xml:space="preserve">(c) </w:t>
            </w:r>
            <w:r w:rsidRPr="00A61AD0">
              <w:rPr>
                <w:rFonts w:ascii="Calibri" w:eastAsia="Calibri" w:hAnsi="Calibri"/>
              </w:rPr>
              <w:tab/>
              <w:t>the Rubber Research Institute of Nigeria; and the production and products of rubber, in the case of the Rubber Institute; and trypanosomiasis, in the case of the Trypanosomiasis Institute. incur expenditure outside approv</w:t>
            </w:r>
            <w:r>
              <w:rPr>
                <w:rFonts w:ascii="Calibri" w:eastAsia="Calibri" w:hAnsi="Calibri"/>
              </w:rPr>
              <w:t xml:space="preserve">ed estimates under this Act; or </w:t>
            </w:r>
            <w:r w:rsidRPr="00A61AD0">
              <w:rPr>
                <w:rFonts w:ascii="Calibri" w:eastAsia="Calibri" w:hAnsi="Calibri"/>
              </w:rPr>
              <w:t xml:space="preserve">borrow money. </w:t>
            </w:r>
          </w:p>
          <w:p w:rsidR="00AE7604" w:rsidRPr="00A61AD0" w:rsidRDefault="00A61AD0" w:rsidP="00A61AD0">
            <w:pPr>
              <w:ind w:left="365" w:hanging="365"/>
              <w:jc w:val="both"/>
              <w:rPr>
                <w:rFonts w:ascii="Calibri" w:eastAsia="Calibri" w:hAnsi="Calibri"/>
              </w:rPr>
            </w:pPr>
            <w:r w:rsidRPr="00A61AD0">
              <w:rPr>
                <w:rFonts w:ascii="Calibri" w:eastAsia="Calibri" w:hAnsi="Calibri"/>
              </w:rPr>
              <w:t xml:space="preserve">(d) </w:t>
            </w:r>
            <w:r w:rsidRPr="00A61AD0">
              <w:rPr>
                <w:rFonts w:ascii="Calibri" w:eastAsia="Calibri" w:hAnsi="Calibri"/>
              </w:rPr>
              <w:tab/>
              <w:t>the Nigerian Institute for Trypanosomiasis Research, which bodies are hereafter in this Act referred to collectively as "the institutes" and severally as "the Cocoa Institute", "the Oil Palm Institute", "the Rubber Institute", and "the Trypanosomiasis Institute", respectively.</w:t>
            </w:r>
          </w:p>
        </w:tc>
        <w:tc>
          <w:tcPr>
            <w:tcW w:w="3330" w:type="dxa"/>
            <w:shd w:val="clear" w:color="auto" w:fill="auto"/>
          </w:tcPr>
          <w:p w:rsidR="00AE7604" w:rsidRPr="00183A5C" w:rsidRDefault="00AE7604" w:rsidP="00183A5C">
            <w:pPr>
              <w:jc w:val="both"/>
              <w:rPr>
                <w:rFonts w:ascii="Calibri" w:eastAsia="Calibri" w:hAnsi="Calibri"/>
                <w:b/>
                <w:sz w:val="22"/>
                <w:szCs w:val="22"/>
              </w:rPr>
            </w:pPr>
            <w:r w:rsidRPr="00183A5C">
              <w:rPr>
                <w:rFonts w:ascii="Calibri" w:eastAsia="Calibri" w:hAnsi="Calibri"/>
                <w:b/>
                <w:sz w:val="22"/>
                <w:szCs w:val="22"/>
              </w:rPr>
              <w:lastRenderedPageBreak/>
              <w:t xml:space="preserve">Amendment of Section 1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b/>
                <w:sz w:val="22"/>
                <w:szCs w:val="22"/>
              </w:rPr>
              <w:lastRenderedPageBreak/>
              <w:t>3.</w:t>
            </w:r>
            <w:r w:rsidRPr="00183A5C">
              <w:rPr>
                <w:rFonts w:ascii="Calibri" w:eastAsia="Calibri" w:hAnsi="Calibri"/>
                <w:sz w:val="22"/>
                <w:szCs w:val="22"/>
              </w:rPr>
              <w:t xml:space="preserve"> Section 1 of the Principal Act is amended in-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sz w:val="22"/>
                <w:szCs w:val="22"/>
              </w:rPr>
              <w:t xml:space="preserve">(1) subsection (1) by-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sz w:val="22"/>
                <w:szCs w:val="22"/>
              </w:rPr>
              <w:t xml:space="preserve">(a) deleting the word "four" in line one and replacing it with "five"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sz w:val="22"/>
                <w:szCs w:val="22"/>
              </w:rPr>
              <w:t xml:space="preserve">(b) renumbering the existing paragraph (d) as paragraph "(e)" and inserting immediately before the renumbered paragraph (e), a new paragraph "(d)" to read as follows: </w:t>
            </w:r>
          </w:p>
          <w:p w:rsidR="00AE7604" w:rsidRPr="00641B46" w:rsidRDefault="00AE7604" w:rsidP="00183A5C">
            <w:pPr>
              <w:ind w:left="-18"/>
              <w:jc w:val="both"/>
              <w:rPr>
                <w:rFonts w:ascii="Calibri" w:eastAsia="Calibri" w:hAnsi="Calibri"/>
                <w:sz w:val="22"/>
                <w:szCs w:val="22"/>
              </w:rPr>
            </w:pPr>
            <w:r w:rsidRPr="00641B46">
              <w:rPr>
                <w:rFonts w:ascii="Calibri" w:eastAsia="Calibri" w:hAnsi="Calibri"/>
                <w:sz w:val="22"/>
                <w:szCs w:val="22"/>
              </w:rPr>
              <w:t xml:space="preserve">"(d) the Nigerian Institute for Shea Butter Research; and"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sz w:val="22"/>
                <w:szCs w:val="22"/>
              </w:rPr>
              <w:t xml:space="preserve">(2) by inserting the phrase lithe Shea Butter Institute" immediately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sz w:val="22"/>
                <w:szCs w:val="22"/>
              </w:rPr>
              <w:t xml:space="preserve">after the phrase lithe Rubber Institute" in line 2 after the existing paragraph (d).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sz w:val="22"/>
                <w:szCs w:val="22"/>
              </w:rPr>
              <w:t xml:space="preserve">(3) subsection (2) by renumbering the existing paragraph (d) as paragraph "(e)" and inserting immediately before the renumbered paragraph, a new paragraph "(d)" to read as follows: </w:t>
            </w:r>
          </w:p>
          <w:p w:rsidR="00AE7604" w:rsidRPr="00183A5C" w:rsidRDefault="00AE7604" w:rsidP="00183A5C">
            <w:pPr>
              <w:ind w:left="-18"/>
              <w:jc w:val="both"/>
              <w:rPr>
                <w:rFonts w:ascii="Calibri" w:eastAsia="Calibri" w:hAnsi="Calibri"/>
                <w:sz w:val="22"/>
                <w:szCs w:val="22"/>
              </w:rPr>
            </w:pPr>
            <w:r w:rsidRPr="00183A5C">
              <w:rPr>
                <w:rFonts w:ascii="Calibri" w:eastAsia="Calibri" w:hAnsi="Calibri"/>
                <w:sz w:val="22"/>
                <w:szCs w:val="22"/>
              </w:rPr>
              <w:t xml:space="preserve">"(d) </w:t>
            </w:r>
            <w:r w:rsidRPr="00D7599C">
              <w:rPr>
                <w:rFonts w:ascii="Calibri" w:eastAsia="Calibri" w:hAnsi="Calibri"/>
                <w:sz w:val="22"/>
                <w:szCs w:val="22"/>
              </w:rPr>
              <w:t>the production and products of Shea butter, in the case of Shea Butter Institute; and</w:t>
            </w:r>
            <w:r w:rsidRPr="00183A5C">
              <w:rPr>
                <w:rFonts w:ascii="Calibri" w:eastAsia="Calibri" w:hAnsi="Calibri"/>
                <w:sz w:val="22"/>
                <w:szCs w:val="22"/>
              </w:rPr>
              <w:t xml:space="preserve">" </w:t>
            </w:r>
          </w:p>
          <w:p w:rsidR="00AE7604" w:rsidRPr="00183A5C" w:rsidRDefault="00AE7604" w:rsidP="00183A5C">
            <w:pPr>
              <w:jc w:val="both"/>
              <w:rPr>
                <w:rFonts w:ascii="Calibri" w:eastAsia="Calibri" w:hAnsi="Calibri"/>
                <w:b/>
                <w:sz w:val="22"/>
                <w:szCs w:val="22"/>
              </w:rPr>
            </w:pPr>
          </w:p>
        </w:tc>
        <w:tc>
          <w:tcPr>
            <w:tcW w:w="3420" w:type="dxa"/>
            <w:shd w:val="clear" w:color="auto" w:fill="auto"/>
          </w:tcPr>
          <w:p w:rsidR="00641B46" w:rsidRPr="00641B46" w:rsidRDefault="00641B46" w:rsidP="00641B46">
            <w:pPr>
              <w:jc w:val="both"/>
              <w:rPr>
                <w:rFonts w:ascii="Calibri" w:eastAsia="Calibri" w:hAnsi="Calibri"/>
                <w:b/>
                <w:i/>
              </w:rPr>
            </w:pPr>
            <w:r w:rsidRPr="00641B46">
              <w:rPr>
                <w:rFonts w:ascii="Calibri" w:eastAsia="Calibri" w:hAnsi="Calibri"/>
                <w:b/>
                <w:i/>
              </w:rPr>
              <w:lastRenderedPageBreak/>
              <w:t xml:space="preserve">1. Establishment and functions of research institutes </w:t>
            </w:r>
          </w:p>
          <w:p w:rsidR="00641B46" w:rsidRPr="00641B46" w:rsidRDefault="00641B46" w:rsidP="00641B46">
            <w:pPr>
              <w:ind w:left="365" w:hanging="365"/>
              <w:jc w:val="both"/>
              <w:rPr>
                <w:rFonts w:ascii="Calibri" w:eastAsia="Calibri" w:hAnsi="Calibri"/>
                <w:b/>
                <w:i/>
              </w:rPr>
            </w:pPr>
            <w:r w:rsidRPr="00641B46">
              <w:rPr>
                <w:rFonts w:ascii="Calibri" w:eastAsia="Calibri" w:hAnsi="Calibri"/>
                <w:b/>
                <w:i/>
              </w:rPr>
              <w:lastRenderedPageBreak/>
              <w:t xml:space="preserve">(1) There shall be established five bodies corporate by the following names, that is- </w:t>
            </w:r>
          </w:p>
          <w:p w:rsidR="00641B46" w:rsidRPr="00641B46" w:rsidRDefault="00641B46" w:rsidP="00641B46">
            <w:pPr>
              <w:ind w:left="365" w:hanging="365"/>
              <w:jc w:val="both"/>
              <w:rPr>
                <w:rFonts w:ascii="Calibri" w:eastAsia="Calibri" w:hAnsi="Calibri"/>
              </w:rPr>
            </w:pPr>
            <w:r w:rsidRPr="00641B46">
              <w:rPr>
                <w:rFonts w:ascii="Calibri" w:eastAsia="Calibri" w:hAnsi="Calibri"/>
              </w:rPr>
              <w:t xml:space="preserve">(a) </w:t>
            </w:r>
            <w:r w:rsidRPr="00641B46">
              <w:rPr>
                <w:rFonts w:ascii="Calibri" w:eastAsia="Calibri" w:hAnsi="Calibri"/>
              </w:rPr>
              <w:tab/>
              <w:t xml:space="preserve">the Cocoa Research Institute of Nigeria; </w:t>
            </w:r>
          </w:p>
          <w:p w:rsidR="00641B46" w:rsidRPr="00641B46" w:rsidRDefault="00641B46" w:rsidP="00641B46">
            <w:pPr>
              <w:ind w:left="365" w:hanging="365"/>
              <w:jc w:val="both"/>
              <w:rPr>
                <w:rFonts w:ascii="Calibri" w:eastAsia="Calibri" w:hAnsi="Calibri"/>
              </w:rPr>
            </w:pPr>
            <w:r w:rsidRPr="00641B46">
              <w:rPr>
                <w:rFonts w:ascii="Calibri" w:eastAsia="Calibri" w:hAnsi="Calibri"/>
              </w:rPr>
              <w:t xml:space="preserve">(b) </w:t>
            </w:r>
            <w:r w:rsidRPr="00641B46">
              <w:rPr>
                <w:rFonts w:ascii="Calibri" w:eastAsia="Calibri" w:hAnsi="Calibri"/>
              </w:rPr>
              <w:tab/>
              <w:t xml:space="preserve">the Nigerian Institute for Oil Palm Research; </w:t>
            </w:r>
          </w:p>
          <w:p w:rsidR="00641B46" w:rsidRDefault="00641B46" w:rsidP="00641B46">
            <w:pPr>
              <w:ind w:left="365" w:hanging="365"/>
              <w:jc w:val="both"/>
              <w:rPr>
                <w:rFonts w:ascii="Calibri" w:eastAsia="Calibri" w:hAnsi="Calibri"/>
              </w:rPr>
            </w:pPr>
            <w:r w:rsidRPr="00641B46">
              <w:rPr>
                <w:rFonts w:ascii="Calibri" w:eastAsia="Calibri" w:hAnsi="Calibri"/>
              </w:rPr>
              <w:t xml:space="preserve">(c) </w:t>
            </w:r>
            <w:r w:rsidRPr="00641B46">
              <w:rPr>
                <w:rFonts w:ascii="Calibri" w:eastAsia="Calibri" w:hAnsi="Calibri"/>
              </w:rPr>
              <w:tab/>
              <w:t xml:space="preserve">the Rubber Research Institute of Nigeria; and the production and products of rubber, in the case of the Rubber Institute; and trypanosomiasis, in the case of the Trypanosomiasis Institute. incur expenditure outside approved estimates under this Act; or borrow money. </w:t>
            </w:r>
          </w:p>
          <w:p w:rsidR="00A64F9E" w:rsidRPr="00641B46" w:rsidRDefault="00A64F9E" w:rsidP="00641B46">
            <w:pPr>
              <w:ind w:left="365" w:hanging="365"/>
              <w:jc w:val="both"/>
              <w:rPr>
                <w:rFonts w:ascii="Calibri" w:eastAsia="Calibri" w:hAnsi="Calibri"/>
              </w:rPr>
            </w:pPr>
          </w:p>
          <w:p w:rsidR="00641B46" w:rsidRPr="00641B46" w:rsidRDefault="00D7599C" w:rsidP="00641B46">
            <w:pPr>
              <w:ind w:left="365" w:hanging="365"/>
              <w:jc w:val="both"/>
              <w:rPr>
                <w:rFonts w:ascii="Calibri" w:eastAsia="Calibri" w:hAnsi="Calibri"/>
                <w:b/>
                <w:i/>
              </w:rPr>
            </w:pPr>
            <w:r w:rsidRPr="006332FE">
              <w:rPr>
                <w:rFonts w:ascii="Calibri" w:eastAsia="Calibri" w:hAnsi="Calibri"/>
                <w:i/>
              </w:rPr>
              <w:t>New</w:t>
            </w:r>
            <w:r w:rsidR="00641B46" w:rsidRPr="00641B46">
              <w:rPr>
                <w:rFonts w:ascii="Calibri" w:eastAsia="Calibri" w:hAnsi="Calibri"/>
                <w:sz w:val="22"/>
                <w:szCs w:val="22"/>
              </w:rPr>
              <w:t xml:space="preserve">(d) </w:t>
            </w:r>
            <w:r w:rsidRPr="00D7599C">
              <w:rPr>
                <w:rFonts w:ascii="Calibri" w:eastAsia="Calibri" w:hAnsi="Calibri"/>
                <w:b/>
                <w:i/>
                <w:sz w:val="22"/>
                <w:szCs w:val="22"/>
              </w:rPr>
              <w:t>the production and products of Shea butter, in the case of Shea Butter Institute; and</w:t>
            </w:r>
            <w:r w:rsidRPr="00641B46">
              <w:rPr>
                <w:rFonts w:ascii="Calibri" w:eastAsia="Calibri" w:hAnsi="Calibri"/>
                <w:b/>
                <w:i/>
              </w:rPr>
              <w:t xml:space="preserve"> </w:t>
            </w:r>
          </w:p>
          <w:p w:rsidR="00AE7604" w:rsidRPr="00641B46" w:rsidRDefault="00641B46" w:rsidP="00641B46">
            <w:pPr>
              <w:jc w:val="both"/>
              <w:rPr>
                <w:rFonts w:ascii="Calibri" w:eastAsia="Calibri" w:hAnsi="Calibri"/>
                <w:b/>
                <w:i/>
                <w:sz w:val="28"/>
                <w:szCs w:val="28"/>
              </w:rPr>
            </w:pPr>
            <w:r w:rsidRPr="00641B46">
              <w:rPr>
                <w:rFonts w:ascii="Calibri" w:eastAsia="Calibri" w:hAnsi="Calibri"/>
                <w:b/>
                <w:i/>
              </w:rPr>
              <w:t xml:space="preserve">(e) </w:t>
            </w:r>
            <w:r w:rsidRPr="00641B46">
              <w:rPr>
                <w:rFonts w:ascii="Calibri" w:eastAsia="Calibri" w:hAnsi="Calibri"/>
                <w:b/>
                <w:i/>
              </w:rPr>
              <w:tab/>
              <w:t>the Nigerian Institute for Trypanosomiasis Research, which bodies are hereafter in this Act referred to collectively as "the institutes" and severally as "the Cocoa Institute", "the Oil Palm Institute", "the Rubber Institute", and "the Trypanosomiasis Institute", respectively.</w:t>
            </w: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r w:rsidR="00AE7604" w:rsidRPr="005A3C7D" w:rsidTr="00641B46">
        <w:tc>
          <w:tcPr>
            <w:tcW w:w="3263" w:type="dxa"/>
            <w:shd w:val="clear" w:color="auto" w:fill="auto"/>
          </w:tcPr>
          <w:p w:rsidR="006A6CFF" w:rsidRPr="006A6CFF" w:rsidRDefault="006A6CFF" w:rsidP="006A6CFF">
            <w:pPr>
              <w:jc w:val="both"/>
              <w:rPr>
                <w:rFonts w:ascii="CG Times" w:eastAsia="Calibri" w:hAnsi="CG Times"/>
              </w:rPr>
            </w:pPr>
            <w:r w:rsidRPr="006A6CFF">
              <w:rPr>
                <w:rFonts w:ascii="CG Times" w:eastAsia="Calibri" w:hAnsi="CG Times"/>
              </w:rPr>
              <w:lastRenderedPageBreak/>
              <w:t xml:space="preserve">(3) The fund shall be managed in accordance with the rules made by the Minister and </w:t>
            </w:r>
          </w:p>
          <w:p w:rsidR="006A6CFF" w:rsidRPr="006A6CFF" w:rsidRDefault="006A6CFF" w:rsidP="006A6CFF">
            <w:pPr>
              <w:jc w:val="both"/>
              <w:rPr>
                <w:rFonts w:ascii="CG Times" w:eastAsia="Calibri" w:hAnsi="CG Times"/>
              </w:rPr>
            </w:pPr>
            <w:r w:rsidRPr="006A6CFF">
              <w:rPr>
                <w:rFonts w:ascii="CG Times" w:eastAsia="Calibri" w:hAnsi="CG Times"/>
              </w:rPr>
              <w:t>the Minister responsible for finance, acting jointly; and, wi</w:t>
            </w:r>
            <w:r>
              <w:rPr>
                <w:rFonts w:ascii="CG Times" w:eastAsia="Calibri" w:hAnsi="CG Times"/>
              </w:rPr>
              <w:t>thout prejudice to the general</w:t>
            </w:r>
            <w:r w:rsidRPr="006A6CFF">
              <w:rPr>
                <w:rFonts w:ascii="CG Times" w:eastAsia="Calibri" w:hAnsi="CG Times"/>
              </w:rPr>
              <w:t xml:space="preserve">ity of the power to make rules conferred by this subsection, the rules shall in particular include provision- </w:t>
            </w:r>
          </w:p>
          <w:p w:rsidR="006A6CFF" w:rsidRDefault="006A6CFF" w:rsidP="006A6CFF">
            <w:pPr>
              <w:numPr>
                <w:ilvl w:val="0"/>
                <w:numId w:val="1"/>
              </w:numPr>
              <w:ind w:left="365" w:hanging="360"/>
              <w:jc w:val="both"/>
              <w:rPr>
                <w:rFonts w:ascii="CG Times" w:eastAsia="Calibri" w:hAnsi="CG Times"/>
              </w:rPr>
            </w:pPr>
            <w:r w:rsidRPr="006A6CFF">
              <w:rPr>
                <w:rFonts w:ascii="CG Times" w:eastAsia="Calibri" w:hAnsi="CG Times"/>
              </w:rPr>
              <w:t>specifying the manner in which the assets of th</w:t>
            </w:r>
            <w:r>
              <w:rPr>
                <w:rFonts w:ascii="CG Times" w:eastAsia="Calibri" w:hAnsi="CG Times"/>
              </w:rPr>
              <w:t>e fund are to be held and regu</w:t>
            </w:r>
            <w:r w:rsidRPr="006A6CFF">
              <w:rPr>
                <w:rFonts w:ascii="CG Times" w:eastAsia="Calibri" w:hAnsi="CG Times"/>
              </w:rPr>
              <w:t xml:space="preserve">lating the making of payments to and from the fund; </w:t>
            </w:r>
          </w:p>
          <w:p w:rsidR="006A6CFF" w:rsidRDefault="006A6CFF" w:rsidP="006A6CFF">
            <w:pPr>
              <w:numPr>
                <w:ilvl w:val="0"/>
                <w:numId w:val="1"/>
              </w:numPr>
              <w:ind w:left="365" w:hanging="360"/>
              <w:jc w:val="both"/>
              <w:rPr>
                <w:rFonts w:ascii="CG Times" w:eastAsia="Calibri" w:hAnsi="CG Times"/>
              </w:rPr>
            </w:pPr>
            <w:r w:rsidRPr="006A6CFF">
              <w:rPr>
                <w:rFonts w:ascii="CG Times" w:eastAsia="Calibri" w:hAnsi="CG Times"/>
              </w:rPr>
              <w:t xml:space="preserve">requiring the keeping of proper accounts and records for the purposes of the fund in such form as may be specified by the rules; </w:t>
            </w:r>
          </w:p>
          <w:p w:rsidR="006A6CFF" w:rsidRPr="006A6CFF" w:rsidRDefault="006A6CFF" w:rsidP="006A6CFF">
            <w:pPr>
              <w:ind w:left="365" w:hanging="360"/>
              <w:jc w:val="both"/>
              <w:rPr>
                <w:rFonts w:ascii="CG Times" w:eastAsia="Calibri" w:hAnsi="CG Times"/>
              </w:rPr>
            </w:pPr>
          </w:p>
          <w:p w:rsidR="006A6CFF" w:rsidRDefault="006A6CFF" w:rsidP="006A6CFF">
            <w:pPr>
              <w:numPr>
                <w:ilvl w:val="0"/>
                <w:numId w:val="1"/>
              </w:numPr>
              <w:ind w:left="365" w:hanging="360"/>
              <w:jc w:val="both"/>
              <w:rPr>
                <w:rFonts w:ascii="CG Times" w:eastAsia="Calibri" w:hAnsi="CG Times"/>
              </w:rPr>
            </w:pPr>
            <w:r w:rsidRPr="006A6CFF">
              <w:rPr>
                <w:rFonts w:ascii="CG Times" w:eastAsia="Calibri" w:hAnsi="CG Times"/>
              </w:rPr>
              <w:t>for securing that the accounts are audited periodically by an auditor appointed from the list of auditors and in accordance with the guidelines s</w:t>
            </w:r>
            <w:r>
              <w:rPr>
                <w:rFonts w:ascii="CG Times" w:eastAsia="Calibri" w:hAnsi="CG Times"/>
              </w:rPr>
              <w:t>u</w:t>
            </w:r>
            <w:r w:rsidRPr="006A6CFF">
              <w:rPr>
                <w:rFonts w:ascii="CG Times" w:eastAsia="Calibri" w:hAnsi="CG Times"/>
              </w:rPr>
              <w:t xml:space="preserve">pplied by the Auditor-General for the Federation, acting jointly; </w:t>
            </w:r>
          </w:p>
          <w:p w:rsidR="006A6CFF" w:rsidRPr="006A6CFF" w:rsidRDefault="006A6CFF" w:rsidP="006A6CFF">
            <w:pPr>
              <w:ind w:left="365" w:hanging="360"/>
              <w:jc w:val="both"/>
              <w:rPr>
                <w:rFonts w:ascii="CG Times" w:eastAsia="Calibri" w:hAnsi="CG Times"/>
              </w:rPr>
            </w:pPr>
          </w:p>
          <w:p w:rsidR="006A6CFF" w:rsidRDefault="006A6CFF" w:rsidP="006A6CFF">
            <w:pPr>
              <w:numPr>
                <w:ilvl w:val="0"/>
                <w:numId w:val="1"/>
              </w:numPr>
              <w:ind w:left="365" w:hanging="360"/>
              <w:jc w:val="both"/>
              <w:rPr>
                <w:rFonts w:ascii="CG Times" w:eastAsia="Calibri" w:hAnsi="CG Times"/>
              </w:rPr>
            </w:pPr>
            <w:r w:rsidRPr="006A6CFF">
              <w:rPr>
                <w:rFonts w:ascii="CG Times" w:eastAsia="Calibri" w:hAnsi="CG Times"/>
              </w:rPr>
              <w:t xml:space="preserve">requiring copies of the accounts and of the auditor's report on them to be furnished to the Minister as </w:t>
            </w:r>
            <w:r w:rsidRPr="006A6CFF">
              <w:rPr>
                <w:rFonts w:ascii="CG Times" w:eastAsia="Calibri" w:hAnsi="CG Times"/>
              </w:rPr>
              <w:lastRenderedPageBreak/>
              <w:t xml:space="preserve">soon as may be after the end of the period to which the accounts relate; and </w:t>
            </w:r>
          </w:p>
          <w:p w:rsidR="006A6CFF" w:rsidRPr="006A6CFF" w:rsidRDefault="006A6CFF" w:rsidP="006A6CFF">
            <w:pPr>
              <w:ind w:left="365" w:hanging="360"/>
              <w:jc w:val="both"/>
              <w:rPr>
                <w:rFonts w:ascii="CG Times" w:eastAsia="Calibri" w:hAnsi="CG Times"/>
              </w:rPr>
            </w:pPr>
          </w:p>
          <w:p w:rsidR="006A6CFF" w:rsidRPr="006A6CFF" w:rsidRDefault="006A6CFF" w:rsidP="006A6CFF">
            <w:pPr>
              <w:numPr>
                <w:ilvl w:val="0"/>
                <w:numId w:val="1"/>
              </w:numPr>
              <w:ind w:left="365" w:hanging="360"/>
              <w:jc w:val="both"/>
              <w:rPr>
                <w:rFonts w:ascii="CG Times" w:eastAsia="Calibri" w:hAnsi="CG Times"/>
              </w:rPr>
            </w:pPr>
            <w:r w:rsidRPr="006A6CFF">
              <w:rPr>
                <w:rFonts w:ascii="CG Times" w:eastAsia="Calibri" w:hAnsi="CG Times"/>
              </w:rPr>
              <w:t xml:space="preserve">requiring the Minister to lay before each House of the National Assembly copies of all accounts and reports received by him in pursuance of paragraph </w:t>
            </w:r>
            <w:r>
              <w:rPr>
                <w:rFonts w:ascii="CG Times" w:eastAsia="Calibri" w:hAnsi="CG Times"/>
              </w:rPr>
              <w:t>(</w:t>
            </w:r>
            <w:r w:rsidRPr="006A6CFF">
              <w:rPr>
                <w:rFonts w:ascii="CG Times" w:eastAsia="Calibri" w:hAnsi="CG Times"/>
              </w:rPr>
              <w:t>d) of this subsection and, in the case of accounts or reports relating to the Cocoa Institute, the Oil Palm Institute, or the Rubber Institute, to send a cop</w:t>
            </w:r>
            <w:r>
              <w:rPr>
                <w:rFonts w:ascii="CG Times" w:eastAsia="Calibri" w:hAnsi="CG Times"/>
              </w:rPr>
              <w:t>y to the Governor of each State.</w:t>
            </w:r>
          </w:p>
        </w:tc>
        <w:tc>
          <w:tcPr>
            <w:tcW w:w="3330" w:type="dxa"/>
            <w:shd w:val="clear" w:color="auto" w:fill="auto"/>
          </w:tcPr>
          <w:p w:rsidR="00AE7604" w:rsidRPr="00183A5C" w:rsidRDefault="00AE7604" w:rsidP="00183A5C">
            <w:pPr>
              <w:jc w:val="both"/>
              <w:rPr>
                <w:rFonts w:ascii="Calibri" w:eastAsia="Calibri" w:hAnsi="Calibri"/>
                <w:b/>
                <w:sz w:val="22"/>
                <w:szCs w:val="22"/>
              </w:rPr>
            </w:pPr>
            <w:r w:rsidRPr="00183A5C">
              <w:rPr>
                <w:rFonts w:ascii="Calibri" w:eastAsia="Calibri" w:hAnsi="Calibri"/>
                <w:b/>
                <w:sz w:val="22"/>
                <w:szCs w:val="22"/>
              </w:rPr>
              <w:lastRenderedPageBreak/>
              <w:t xml:space="preserve">Amendment of Section 3 </w:t>
            </w: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6A6CFF" w:rsidRDefault="006A6CFF" w:rsidP="00183A5C">
            <w:pPr>
              <w:jc w:val="both"/>
              <w:rPr>
                <w:rFonts w:ascii="Calibri" w:eastAsia="Calibri" w:hAnsi="Calibri"/>
                <w:b/>
                <w:sz w:val="22"/>
                <w:szCs w:val="22"/>
              </w:rPr>
            </w:pPr>
          </w:p>
          <w:p w:rsidR="00AE7604" w:rsidRPr="00183A5C" w:rsidRDefault="00AE7604" w:rsidP="00183A5C">
            <w:pPr>
              <w:jc w:val="both"/>
              <w:rPr>
                <w:rFonts w:ascii="Calibri" w:eastAsia="Calibri" w:hAnsi="Calibri"/>
                <w:sz w:val="22"/>
                <w:szCs w:val="22"/>
              </w:rPr>
            </w:pPr>
            <w:r w:rsidRPr="00183A5C">
              <w:rPr>
                <w:rFonts w:ascii="Calibri" w:eastAsia="Calibri" w:hAnsi="Calibri"/>
                <w:b/>
                <w:sz w:val="22"/>
                <w:szCs w:val="22"/>
              </w:rPr>
              <w:t>4.</w:t>
            </w:r>
            <w:r w:rsidRPr="00183A5C">
              <w:rPr>
                <w:rFonts w:ascii="Calibri" w:eastAsia="Calibri" w:hAnsi="Calibri"/>
                <w:sz w:val="22"/>
                <w:szCs w:val="22"/>
              </w:rPr>
              <w:t xml:space="preserve"> The Principal Act is amended in section 3 subsection (3), paragraph (e) by deleting the word "or" in line 3, before the phrase “the Rubber Institute, II and inserting immediately after it, a new phrase, "</w:t>
            </w:r>
            <w:r w:rsidRPr="006A6CFF">
              <w:rPr>
                <w:rFonts w:ascii="Calibri" w:eastAsia="Calibri" w:hAnsi="Calibri"/>
                <w:sz w:val="22"/>
                <w:szCs w:val="22"/>
              </w:rPr>
              <w:t>or the Shea Butter Institute</w:t>
            </w:r>
            <w:r w:rsidRPr="00183A5C">
              <w:rPr>
                <w:rFonts w:ascii="Calibri" w:eastAsia="Calibri" w:hAnsi="Calibri"/>
                <w:sz w:val="22"/>
                <w:szCs w:val="22"/>
              </w:rPr>
              <w:t xml:space="preserve">" in line 4. </w:t>
            </w:r>
          </w:p>
          <w:p w:rsidR="00AE7604" w:rsidRPr="00183A5C" w:rsidRDefault="00AE7604" w:rsidP="00183A5C">
            <w:pPr>
              <w:jc w:val="both"/>
              <w:rPr>
                <w:rFonts w:ascii="Calibri" w:eastAsia="Calibri" w:hAnsi="Calibri"/>
                <w:b/>
                <w:sz w:val="22"/>
                <w:szCs w:val="22"/>
              </w:rPr>
            </w:pPr>
          </w:p>
        </w:tc>
        <w:tc>
          <w:tcPr>
            <w:tcW w:w="3420" w:type="dxa"/>
            <w:shd w:val="clear" w:color="auto" w:fill="auto"/>
          </w:tcPr>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6A6CFF" w:rsidRDefault="006A6CFF" w:rsidP="00183A5C">
            <w:pPr>
              <w:jc w:val="both"/>
              <w:rPr>
                <w:rFonts w:ascii="CG Times" w:eastAsia="Calibri" w:hAnsi="CG Times"/>
              </w:rPr>
            </w:pPr>
          </w:p>
          <w:p w:rsidR="00AE7604" w:rsidRPr="00641B46" w:rsidRDefault="006A6CFF" w:rsidP="006A6CFF">
            <w:pPr>
              <w:jc w:val="both"/>
              <w:rPr>
                <w:rFonts w:ascii="Calibri" w:eastAsia="Calibri" w:hAnsi="Calibri"/>
                <w:b/>
                <w:i/>
                <w:sz w:val="28"/>
                <w:szCs w:val="28"/>
              </w:rPr>
            </w:pPr>
            <w:r>
              <w:rPr>
                <w:rFonts w:ascii="CG Times" w:eastAsia="Calibri" w:hAnsi="CG Times"/>
              </w:rPr>
              <w:t xml:space="preserve">(e) </w:t>
            </w:r>
            <w:r w:rsidRPr="006A6CFF">
              <w:rPr>
                <w:rFonts w:ascii="CG Times" w:eastAsia="Calibri" w:hAnsi="CG Times"/>
              </w:rPr>
              <w:t xml:space="preserve">requiring the Minister to lay before each House of the National Assembly copies of all accounts and reports received by him in pursuance of paragraph </w:t>
            </w:r>
            <w:r>
              <w:rPr>
                <w:rFonts w:ascii="CG Times" w:eastAsia="Calibri" w:hAnsi="CG Times"/>
              </w:rPr>
              <w:t>(</w:t>
            </w:r>
            <w:r w:rsidRPr="006A6CFF">
              <w:rPr>
                <w:rFonts w:ascii="CG Times" w:eastAsia="Calibri" w:hAnsi="CG Times"/>
              </w:rPr>
              <w:t>d) of this subsection and, in the case of accounts or reports relating to the Cocoa Institute, the Oil Palm Institute, the Rubber Institute</w:t>
            </w:r>
            <w:r w:rsidRPr="006A6CFF">
              <w:rPr>
                <w:rFonts w:ascii="Calibri" w:eastAsia="Calibri" w:hAnsi="Calibri"/>
                <w:b/>
                <w:i/>
                <w:sz w:val="22"/>
                <w:szCs w:val="22"/>
              </w:rPr>
              <w:t xml:space="preserve"> or the Shea Butter Institute</w:t>
            </w:r>
            <w:r w:rsidRPr="006A6CFF">
              <w:rPr>
                <w:rFonts w:ascii="CG Times" w:eastAsia="Calibri" w:hAnsi="CG Times"/>
              </w:rPr>
              <w:t>, to send a cop</w:t>
            </w:r>
            <w:r>
              <w:rPr>
                <w:rFonts w:ascii="CG Times" w:eastAsia="Calibri" w:hAnsi="CG Times"/>
              </w:rPr>
              <w:t>y to the Governor of each State.</w:t>
            </w: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r w:rsidR="00AE7604" w:rsidRPr="005A3C7D" w:rsidTr="00641B46">
        <w:tc>
          <w:tcPr>
            <w:tcW w:w="3263" w:type="dxa"/>
            <w:shd w:val="clear" w:color="auto" w:fill="auto"/>
          </w:tcPr>
          <w:p w:rsidR="007C1371" w:rsidRDefault="007C1371" w:rsidP="007C1371">
            <w:pPr>
              <w:jc w:val="both"/>
              <w:rPr>
                <w:rFonts w:ascii="Calibri" w:eastAsia="Calibri" w:hAnsi="Calibri"/>
                <w:b/>
                <w:sz w:val="22"/>
                <w:szCs w:val="22"/>
              </w:rPr>
            </w:pPr>
            <w:r w:rsidRPr="007C1371">
              <w:rPr>
                <w:rFonts w:ascii="Calibri" w:eastAsia="Calibri" w:hAnsi="Calibri"/>
                <w:b/>
                <w:sz w:val="22"/>
                <w:szCs w:val="22"/>
              </w:rPr>
              <w:lastRenderedPageBreak/>
              <w:t xml:space="preserve">First Schedule </w:t>
            </w:r>
          </w:p>
          <w:p w:rsidR="007C1371" w:rsidRPr="007C1371" w:rsidRDefault="007C1371" w:rsidP="007C1371">
            <w:pPr>
              <w:jc w:val="both"/>
              <w:rPr>
                <w:rFonts w:ascii="Calibri" w:eastAsia="Calibri" w:hAnsi="Calibri"/>
                <w:b/>
                <w:sz w:val="22"/>
                <w:szCs w:val="22"/>
              </w:rPr>
            </w:pPr>
          </w:p>
          <w:p w:rsidR="007C1371" w:rsidRPr="007C1371" w:rsidRDefault="007C1371" w:rsidP="007C1371">
            <w:pPr>
              <w:jc w:val="both"/>
              <w:rPr>
                <w:rFonts w:ascii="CG Times" w:eastAsia="Calibri" w:hAnsi="CG Times"/>
                <w:b/>
                <w:sz w:val="22"/>
                <w:szCs w:val="22"/>
              </w:rPr>
            </w:pPr>
            <w:r w:rsidRPr="007C1371">
              <w:rPr>
                <w:rFonts w:ascii="CG Times" w:eastAsia="Calibri" w:hAnsi="CG Times"/>
                <w:b/>
                <w:sz w:val="22"/>
                <w:szCs w:val="22"/>
              </w:rPr>
              <w:t>4.</w:t>
            </w:r>
            <w:r w:rsidRPr="007C1371">
              <w:rPr>
                <w:rFonts w:ascii="CG Times" w:eastAsia="Calibri" w:hAnsi="CG Times"/>
                <w:b/>
                <w:sz w:val="22"/>
                <w:szCs w:val="22"/>
              </w:rPr>
              <w:tab/>
              <w:t xml:space="preserve">Compulsory acquisition of land for institutes </w:t>
            </w:r>
          </w:p>
          <w:p w:rsidR="007C1371" w:rsidRPr="007C1371" w:rsidRDefault="007C1371" w:rsidP="007C1371">
            <w:pPr>
              <w:jc w:val="both"/>
              <w:rPr>
                <w:rFonts w:ascii="CG Times" w:eastAsia="Calibri" w:hAnsi="CG Times"/>
              </w:rPr>
            </w:pPr>
            <w:r w:rsidRPr="007C1371">
              <w:rPr>
                <w:rFonts w:ascii="CG Times" w:eastAsia="Calibri" w:hAnsi="CG Times"/>
              </w:rPr>
              <w:t>(</w:t>
            </w:r>
            <w:r>
              <w:rPr>
                <w:rFonts w:ascii="CG Times" w:eastAsia="Calibri" w:hAnsi="CG Times"/>
              </w:rPr>
              <w:t>1</w:t>
            </w:r>
            <w:r w:rsidRPr="007C1371">
              <w:rPr>
                <w:rFonts w:ascii="CG Times" w:eastAsia="Calibri" w:hAnsi="CG Times"/>
              </w:rPr>
              <w:t xml:space="preserve">) For the purposes of the Land Use Act, the purposes of each of the institutes shall be public purposes of the Federation within the meaning of that Act. </w:t>
            </w:r>
          </w:p>
          <w:p w:rsidR="007C1371" w:rsidRPr="007C1371" w:rsidRDefault="007C1371" w:rsidP="007C1371">
            <w:pPr>
              <w:jc w:val="both"/>
              <w:rPr>
                <w:rFonts w:ascii="CG Times" w:eastAsia="Calibri" w:hAnsi="CG Times"/>
              </w:rPr>
            </w:pPr>
            <w:r w:rsidRPr="007C1371">
              <w:rPr>
                <w:rFonts w:ascii="CG Times" w:eastAsia="Calibri" w:hAnsi="CG Times"/>
              </w:rPr>
              <w:t xml:space="preserve"> (2) The Registrar of Deeds may, by an instrument under his hand and seal, vest in the relevant institute any property acquired by the President by virtue of subsection (1) of this </w:t>
            </w:r>
          </w:p>
          <w:p w:rsidR="00AE7604" w:rsidRPr="00183A5C" w:rsidRDefault="007C1371" w:rsidP="007C1371">
            <w:pPr>
              <w:jc w:val="both"/>
              <w:rPr>
                <w:rFonts w:ascii="Calibri" w:eastAsia="Calibri" w:hAnsi="Calibri"/>
                <w:b/>
                <w:sz w:val="28"/>
                <w:szCs w:val="28"/>
              </w:rPr>
            </w:pPr>
            <w:r w:rsidRPr="007C1371">
              <w:rPr>
                <w:rFonts w:ascii="CG Times" w:eastAsia="Calibri" w:hAnsi="CG Times"/>
              </w:rPr>
              <w:t xml:space="preserve">section; .and the institute shall pay to the Minister responsible </w:t>
            </w:r>
            <w:r w:rsidRPr="007C1371">
              <w:rPr>
                <w:rFonts w:ascii="CG Times" w:eastAsia="Calibri" w:hAnsi="CG Times"/>
              </w:rPr>
              <w:lastRenderedPageBreak/>
              <w:t>for finance a sum equal to the aggregate amount of any expenses</w:t>
            </w:r>
            <w:r>
              <w:rPr>
                <w:rFonts w:ascii="CG Times" w:eastAsia="Calibri" w:hAnsi="CG Times"/>
              </w:rPr>
              <w:t xml:space="preserve"> </w:t>
            </w:r>
            <w:r w:rsidRPr="007C1371">
              <w:rPr>
                <w:rFonts w:ascii="CG Times" w:eastAsia="Calibri" w:hAnsi="CG Times"/>
              </w:rPr>
              <w:t>(including compensation) incurred on behalf of the President by virtue of the said subsection in respect of any property vested in the institute by such an instrument.</w:t>
            </w:r>
          </w:p>
        </w:tc>
        <w:tc>
          <w:tcPr>
            <w:tcW w:w="3330" w:type="dxa"/>
            <w:shd w:val="clear" w:color="auto" w:fill="auto"/>
          </w:tcPr>
          <w:p w:rsidR="007C1371" w:rsidRDefault="00AE7604" w:rsidP="00183A5C">
            <w:pPr>
              <w:jc w:val="both"/>
              <w:rPr>
                <w:rFonts w:ascii="Calibri" w:eastAsia="Calibri" w:hAnsi="Calibri"/>
                <w:b/>
                <w:sz w:val="22"/>
                <w:szCs w:val="22"/>
              </w:rPr>
            </w:pPr>
            <w:r w:rsidRPr="00183A5C">
              <w:rPr>
                <w:rFonts w:ascii="Calibri" w:eastAsia="Calibri" w:hAnsi="Calibri"/>
                <w:b/>
                <w:sz w:val="22"/>
                <w:szCs w:val="22"/>
              </w:rPr>
              <w:lastRenderedPageBreak/>
              <w:t>Amendment of the First Schedule</w:t>
            </w:r>
          </w:p>
          <w:p w:rsidR="00AE7604" w:rsidRDefault="00AE7604" w:rsidP="00183A5C">
            <w:pPr>
              <w:jc w:val="both"/>
              <w:rPr>
                <w:rFonts w:ascii="Calibri" w:eastAsia="Calibri" w:hAnsi="Calibri"/>
                <w:b/>
                <w:sz w:val="22"/>
                <w:szCs w:val="22"/>
              </w:rPr>
            </w:pPr>
            <w:r w:rsidRPr="00183A5C">
              <w:rPr>
                <w:rFonts w:ascii="Calibri" w:eastAsia="Calibri" w:hAnsi="Calibri"/>
                <w:b/>
                <w:sz w:val="22"/>
                <w:szCs w:val="22"/>
              </w:rPr>
              <w:t xml:space="preserve"> </w:t>
            </w:r>
          </w:p>
          <w:p w:rsidR="00AE7604" w:rsidRPr="00183A5C" w:rsidRDefault="00AE7604" w:rsidP="00183A5C">
            <w:pPr>
              <w:jc w:val="both"/>
              <w:rPr>
                <w:rFonts w:ascii="Calibri" w:eastAsia="Calibri" w:hAnsi="Calibri"/>
                <w:sz w:val="22"/>
                <w:szCs w:val="22"/>
              </w:rPr>
            </w:pPr>
            <w:r w:rsidRPr="00183A5C">
              <w:rPr>
                <w:rFonts w:ascii="Calibri" w:eastAsia="Calibri" w:hAnsi="Calibri"/>
                <w:b/>
                <w:sz w:val="22"/>
                <w:szCs w:val="22"/>
              </w:rPr>
              <w:t xml:space="preserve">5. </w:t>
            </w:r>
            <w:r w:rsidRPr="00183A5C">
              <w:rPr>
                <w:rFonts w:ascii="Calibri" w:eastAsia="Calibri" w:hAnsi="Calibri"/>
                <w:sz w:val="22"/>
                <w:szCs w:val="22"/>
              </w:rPr>
              <w:t xml:space="preserve">The Principal Act is amended in Section 1 of the First Schedule by renumbering the existing subsection (4) as "subsection (5)" and inserting immediately before the renumbered subsection, a new "subsection (4)" as follows: </w:t>
            </w:r>
          </w:p>
          <w:p w:rsidR="00AE7604" w:rsidRPr="00183A5C" w:rsidRDefault="00AE7604" w:rsidP="00183A5C">
            <w:pPr>
              <w:jc w:val="both"/>
              <w:rPr>
                <w:rFonts w:ascii="Calibri" w:eastAsia="Calibri" w:hAnsi="Calibri"/>
                <w:sz w:val="22"/>
                <w:szCs w:val="22"/>
              </w:rPr>
            </w:pPr>
            <w:r w:rsidRPr="00183A5C">
              <w:rPr>
                <w:rFonts w:ascii="Calibri" w:eastAsia="Calibri" w:hAnsi="Calibri"/>
                <w:sz w:val="22"/>
                <w:szCs w:val="22"/>
              </w:rPr>
              <w:t xml:space="preserve">"(4) subject to the provisions of this Schedule, the Council of the Shea Butter Institute shall consist of ten members, that is- </w:t>
            </w:r>
          </w:p>
          <w:p w:rsidR="00AE7604" w:rsidRPr="00183A5C" w:rsidRDefault="00AE7604" w:rsidP="00183A5C">
            <w:pPr>
              <w:ind w:left="342" w:hanging="342"/>
              <w:jc w:val="both"/>
              <w:rPr>
                <w:rFonts w:ascii="Calibri" w:eastAsia="Calibri" w:hAnsi="Calibri"/>
                <w:sz w:val="22"/>
                <w:szCs w:val="22"/>
              </w:rPr>
            </w:pPr>
            <w:r w:rsidRPr="00183A5C">
              <w:rPr>
                <w:rFonts w:ascii="Calibri" w:eastAsia="Calibri" w:hAnsi="Calibri"/>
                <w:sz w:val="22"/>
                <w:szCs w:val="22"/>
              </w:rPr>
              <w:t xml:space="preserve">(a) two persons appointed by the Minister; </w:t>
            </w:r>
          </w:p>
          <w:p w:rsidR="00AE7604" w:rsidRPr="00183A5C" w:rsidRDefault="00AE7604" w:rsidP="00183A5C">
            <w:pPr>
              <w:ind w:left="342" w:hanging="342"/>
              <w:jc w:val="both"/>
              <w:rPr>
                <w:rFonts w:ascii="Calibri" w:eastAsia="Calibri" w:hAnsi="Calibri"/>
                <w:sz w:val="22"/>
                <w:szCs w:val="22"/>
              </w:rPr>
            </w:pPr>
            <w:r w:rsidRPr="00183A5C">
              <w:rPr>
                <w:rFonts w:ascii="Calibri" w:eastAsia="Calibri" w:hAnsi="Calibri"/>
                <w:sz w:val="22"/>
                <w:szCs w:val="22"/>
              </w:rPr>
              <w:t xml:space="preserve">(b) the director of the institute; </w:t>
            </w:r>
          </w:p>
          <w:p w:rsidR="00AE7604" w:rsidRPr="00183A5C" w:rsidRDefault="00AE7604" w:rsidP="00183A5C">
            <w:pPr>
              <w:ind w:left="342" w:hanging="342"/>
              <w:jc w:val="both"/>
              <w:rPr>
                <w:rFonts w:ascii="Calibri" w:eastAsia="Calibri" w:hAnsi="Calibri"/>
                <w:sz w:val="22"/>
                <w:szCs w:val="22"/>
              </w:rPr>
            </w:pPr>
            <w:r w:rsidRPr="00183A5C">
              <w:rPr>
                <w:rFonts w:ascii="Calibri" w:eastAsia="Calibri" w:hAnsi="Calibri"/>
                <w:sz w:val="22"/>
                <w:szCs w:val="22"/>
              </w:rPr>
              <w:lastRenderedPageBreak/>
              <w:t xml:space="preserve">(c) one person appointed by the Governments of Plateau, Adamawa, </w:t>
            </w:r>
            <w:proofErr w:type="spellStart"/>
            <w:r w:rsidRPr="00183A5C">
              <w:rPr>
                <w:rFonts w:ascii="Calibri" w:eastAsia="Calibri" w:hAnsi="Calibri"/>
                <w:sz w:val="22"/>
                <w:szCs w:val="22"/>
              </w:rPr>
              <w:t>Nasarawa</w:t>
            </w:r>
            <w:proofErr w:type="spellEnd"/>
            <w:r w:rsidRPr="00183A5C">
              <w:rPr>
                <w:rFonts w:ascii="Calibri" w:eastAsia="Calibri" w:hAnsi="Calibri"/>
                <w:sz w:val="22"/>
                <w:szCs w:val="22"/>
              </w:rPr>
              <w:t xml:space="preserve">, and </w:t>
            </w:r>
            <w:proofErr w:type="spellStart"/>
            <w:r w:rsidRPr="00183A5C">
              <w:rPr>
                <w:rFonts w:ascii="Calibri" w:eastAsia="Calibri" w:hAnsi="Calibri"/>
                <w:sz w:val="22"/>
                <w:szCs w:val="22"/>
              </w:rPr>
              <w:t>Taraba</w:t>
            </w:r>
            <w:proofErr w:type="spellEnd"/>
            <w:r w:rsidRPr="00183A5C">
              <w:rPr>
                <w:rFonts w:ascii="Calibri" w:eastAsia="Calibri" w:hAnsi="Calibri"/>
                <w:sz w:val="22"/>
                <w:szCs w:val="22"/>
              </w:rPr>
              <w:t xml:space="preserve"> states; </w:t>
            </w:r>
          </w:p>
          <w:p w:rsidR="00AE7604" w:rsidRPr="00183A5C" w:rsidRDefault="00AE7604" w:rsidP="00183A5C">
            <w:pPr>
              <w:ind w:left="342" w:hanging="342"/>
              <w:jc w:val="both"/>
              <w:rPr>
                <w:rFonts w:ascii="Calibri" w:eastAsia="Calibri" w:hAnsi="Calibri"/>
                <w:sz w:val="22"/>
                <w:szCs w:val="22"/>
              </w:rPr>
            </w:pPr>
            <w:r w:rsidRPr="00183A5C">
              <w:rPr>
                <w:rFonts w:ascii="Calibri" w:eastAsia="Calibri" w:hAnsi="Calibri"/>
                <w:sz w:val="22"/>
                <w:szCs w:val="22"/>
              </w:rPr>
              <w:t xml:space="preserve">(d) one person appointed by the Governments of Benue, </w:t>
            </w:r>
            <w:proofErr w:type="spellStart"/>
            <w:r w:rsidRPr="00183A5C">
              <w:rPr>
                <w:rFonts w:ascii="Calibri" w:eastAsia="Calibri" w:hAnsi="Calibri"/>
                <w:sz w:val="22"/>
                <w:szCs w:val="22"/>
              </w:rPr>
              <w:t>Kogi</w:t>
            </w:r>
            <w:proofErr w:type="spellEnd"/>
            <w:r w:rsidRPr="00183A5C">
              <w:rPr>
                <w:rFonts w:ascii="Calibri" w:eastAsia="Calibri" w:hAnsi="Calibri"/>
                <w:sz w:val="22"/>
                <w:szCs w:val="22"/>
              </w:rPr>
              <w:t xml:space="preserve"> and Edo states; </w:t>
            </w:r>
          </w:p>
          <w:p w:rsidR="00AE7604" w:rsidRPr="00183A5C" w:rsidRDefault="00AE7604" w:rsidP="00183A5C">
            <w:pPr>
              <w:ind w:left="342" w:hanging="342"/>
              <w:jc w:val="both"/>
              <w:rPr>
                <w:rFonts w:ascii="Calibri" w:eastAsia="Calibri" w:hAnsi="Calibri"/>
                <w:sz w:val="22"/>
                <w:szCs w:val="22"/>
              </w:rPr>
            </w:pPr>
            <w:r w:rsidRPr="00183A5C">
              <w:rPr>
                <w:rFonts w:ascii="Calibri" w:eastAsia="Calibri" w:hAnsi="Calibri"/>
                <w:sz w:val="22"/>
                <w:szCs w:val="22"/>
              </w:rPr>
              <w:t xml:space="preserve">(e) one person appointed by the Governments of </w:t>
            </w:r>
            <w:proofErr w:type="spellStart"/>
            <w:r w:rsidRPr="00183A5C">
              <w:rPr>
                <w:rFonts w:ascii="Calibri" w:eastAsia="Calibri" w:hAnsi="Calibri"/>
                <w:sz w:val="22"/>
                <w:szCs w:val="22"/>
              </w:rPr>
              <w:t>Katsina</w:t>
            </w:r>
            <w:proofErr w:type="spellEnd"/>
            <w:r w:rsidRPr="00183A5C">
              <w:rPr>
                <w:rFonts w:ascii="Calibri" w:eastAsia="Calibri" w:hAnsi="Calibri"/>
                <w:sz w:val="22"/>
                <w:szCs w:val="22"/>
              </w:rPr>
              <w:t xml:space="preserve">, </w:t>
            </w:r>
            <w:proofErr w:type="spellStart"/>
            <w:r w:rsidRPr="00183A5C">
              <w:rPr>
                <w:rFonts w:ascii="Calibri" w:eastAsia="Calibri" w:hAnsi="Calibri"/>
                <w:sz w:val="22"/>
                <w:szCs w:val="22"/>
              </w:rPr>
              <w:t>Sokoto</w:t>
            </w:r>
            <w:proofErr w:type="spellEnd"/>
            <w:r w:rsidRPr="00183A5C">
              <w:rPr>
                <w:rFonts w:ascii="Calibri" w:eastAsia="Calibri" w:hAnsi="Calibri"/>
                <w:sz w:val="22"/>
                <w:szCs w:val="22"/>
              </w:rPr>
              <w:t xml:space="preserve">. </w:t>
            </w:r>
            <w:proofErr w:type="spellStart"/>
            <w:r w:rsidRPr="00183A5C">
              <w:rPr>
                <w:rFonts w:ascii="Calibri" w:eastAsia="Calibri" w:hAnsi="Calibri"/>
                <w:sz w:val="22"/>
                <w:szCs w:val="22"/>
              </w:rPr>
              <w:t>Zamfara</w:t>
            </w:r>
            <w:proofErr w:type="spellEnd"/>
            <w:r w:rsidRPr="00183A5C">
              <w:rPr>
                <w:rFonts w:ascii="Calibri" w:eastAsia="Calibri" w:hAnsi="Calibri"/>
                <w:sz w:val="22"/>
                <w:szCs w:val="22"/>
              </w:rPr>
              <w:t xml:space="preserve">, </w:t>
            </w:r>
            <w:proofErr w:type="spellStart"/>
            <w:r w:rsidRPr="00183A5C">
              <w:rPr>
                <w:rFonts w:ascii="Calibri" w:eastAsia="Calibri" w:hAnsi="Calibri"/>
                <w:sz w:val="22"/>
                <w:szCs w:val="22"/>
              </w:rPr>
              <w:t>Borno</w:t>
            </w:r>
            <w:proofErr w:type="spellEnd"/>
            <w:r w:rsidRPr="00183A5C">
              <w:rPr>
                <w:rFonts w:ascii="Calibri" w:eastAsia="Calibri" w:hAnsi="Calibri"/>
                <w:sz w:val="22"/>
                <w:szCs w:val="22"/>
              </w:rPr>
              <w:t xml:space="preserve">, and </w:t>
            </w:r>
            <w:proofErr w:type="spellStart"/>
            <w:r w:rsidRPr="00183A5C">
              <w:rPr>
                <w:rFonts w:ascii="Calibri" w:eastAsia="Calibri" w:hAnsi="Calibri"/>
                <w:sz w:val="22"/>
                <w:szCs w:val="22"/>
              </w:rPr>
              <w:t>Kebbi</w:t>
            </w:r>
            <w:proofErr w:type="spellEnd"/>
            <w:r w:rsidRPr="00183A5C">
              <w:rPr>
                <w:rFonts w:ascii="Calibri" w:eastAsia="Calibri" w:hAnsi="Calibri"/>
                <w:sz w:val="22"/>
                <w:szCs w:val="22"/>
              </w:rPr>
              <w:t xml:space="preserve"> states; </w:t>
            </w:r>
          </w:p>
          <w:p w:rsidR="00AE7604" w:rsidRPr="00183A5C" w:rsidRDefault="00AE7604" w:rsidP="00183A5C">
            <w:pPr>
              <w:ind w:left="342" w:hanging="342"/>
              <w:jc w:val="both"/>
              <w:rPr>
                <w:rFonts w:ascii="Calibri" w:eastAsia="Calibri" w:hAnsi="Calibri"/>
                <w:sz w:val="22"/>
                <w:szCs w:val="22"/>
              </w:rPr>
            </w:pPr>
            <w:r w:rsidRPr="00183A5C">
              <w:rPr>
                <w:rFonts w:ascii="Calibri" w:eastAsia="Calibri" w:hAnsi="Calibri"/>
                <w:sz w:val="22"/>
                <w:szCs w:val="22"/>
              </w:rPr>
              <w:t xml:space="preserve">(f) </w:t>
            </w:r>
            <w:proofErr w:type="gramStart"/>
            <w:r w:rsidRPr="00183A5C">
              <w:rPr>
                <w:rFonts w:ascii="Calibri" w:eastAsia="Calibri" w:hAnsi="Calibri"/>
                <w:sz w:val="22"/>
                <w:szCs w:val="22"/>
              </w:rPr>
              <w:t>four</w:t>
            </w:r>
            <w:proofErr w:type="gramEnd"/>
            <w:r w:rsidRPr="00183A5C">
              <w:rPr>
                <w:rFonts w:ascii="Calibri" w:eastAsia="Calibri" w:hAnsi="Calibri"/>
                <w:sz w:val="22"/>
                <w:szCs w:val="22"/>
              </w:rPr>
              <w:t xml:space="preserve"> persons </w:t>
            </w:r>
            <w:proofErr w:type="spellStart"/>
            <w:r w:rsidRPr="00183A5C">
              <w:rPr>
                <w:rFonts w:ascii="Calibri" w:eastAsia="Calibri" w:hAnsi="Calibri"/>
                <w:sz w:val="22"/>
                <w:szCs w:val="22"/>
              </w:rPr>
              <w:t>app</w:t>
            </w:r>
            <w:r w:rsidR="00C075A1">
              <w:rPr>
                <w:rFonts w:ascii="Calibri" w:eastAsia="Calibri" w:hAnsi="Calibri"/>
                <w:sz w:val="22"/>
                <w:szCs w:val="22"/>
              </w:rPr>
              <w:t>P</w:t>
            </w:r>
            <w:r w:rsidRPr="00183A5C">
              <w:rPr>
                <w:rFonts w:ascii="Calibri" w:eastAsia="Calibri" w:hAnsi="Calibri"/>
                <w:sz w:val="22"/>
                <w:szCs w:val="22"/>
              </w:rPr>
              <w:t>ointed</w:t>
            </w:r>
            <w:proofErr w:type="spellEnd"/>
            <w:r w:rsidRPr="00183A5C">
              <w:rPr>
                <w:rFonts w:ascii="Calibri" w:eastAsia="Calibri" w:hAnsi="Calibri"/>
                <w:sz w:val="22"/>
                <w:szCs w:val="22"/>
              </w:rPr>
              <w:t xml:space="preserve"> by the Governments of </w:t>
            </w:r>
            <w:proofErr w:type="spellStart"/>
            <w:r w:rsidRPr="00183A5C">
              <w:rPr>
                <w:rFonts w:ascii="Calibri" w:eastAsia="Calibri" w:hAnsi="Calibri"/>
                <w:sz w:val="22"/>
                <w:szCs w:val="22"/>
              </w:rPr>
              <w:t>Kwara</w:t>
            </w:r>
            <w:proofErr w:type="spellEnd"/>
            <w:r w:rsidRPr="00183A5C">
              <w:rPr>
                <w:rFonts w:ascii="Calibri" w:eastAsia="Calibri" w:hAnsi="Calibri"/>
                <w:sz w:val="22"/>
                <w:szCs w:val="22"/>
              </w:rPr>
              <w:t xml:space="preserve">, Oyo and Niger states. </w:t>
            </w:r>
          </w:p>
          <w:p w:rsidR="00AE7604" w:rsidRPr="00183A5C" w:rsidRDefault="00AE7604" w:rsidP="00183A5C">
            <w:pPr>
              <w:jc w:val="both"/>
              <w:rPr>
                <w:rFonts w:ascii="Calibri" w:eastAsia="Calibri" w:hAnsi="Calibri"/>
                <w:b/>
                <w:sz w:val="22"/>
                <w:szCs w:val="22"/>
              </w:rPr>
            </w:pPr>
          </w:p>
        </w:tc>
        <w:tc>
          <w:tcPr>
            <w:tcW w:w="3420" w:type="dxa"/>
            <w:shd w:val="clear" w:color="auto" w:fill="auto"/>
          </w:tcPr>
          <w:p w:rsidR="007C1371" w:rsidRPr="007C1371" w:rsidRDefault="007C1371" w:rsidP="007C1371">
            <w:pPr>
              <w:jc w:val="both"/>
              <w:rPr>
                <w:rFonts w:ascii="Calibri" w:eastAsia="Calibri" w:hAnsi="Calibri"/>
                <w:b/>
                <w:sz w:val="22"/>
                <w:szCs w:val="22"/>
              </w:rPr>
            </w:pPr>
            <w:r w:rsidRPr="007C1371">
              <w:rPr>
                <w:rFonts w:ascii="Calibri" w:eastAsia="Calibri" w:hAnsi="Calibri"/>
                <w:b/>
                <w:sz w:val="22"/>
                <w:szCs w:val="22"/>
              </w:rPr>
              <w:lastRenderedPageBreak/>
              <w:t xml:space="preserve">First Schedule </w:t>
            </w:r>
          </w:p>
          <w:p w:rsidR="007C1371" w:rsidRDefault="007C1371" w:rsidP="007C1371">
            <w:pPr>
              <w:jc w:val="both"/>
              <w:rPr>
                <w:rFonts w:ascii="CG Times" w:eastAsia="Calibri" w:hAnsi="CG Times"/>
                <w:b/>
                <w:sz w:val="22"/>
                <w:szCs w:val="22"/>
              </w:rPr>
            </w:pPr>
            <w:r w:rsidRPr="007C1371">
              <w:rPr>
                <w:rFonts w:ascii="CG Times" w:eastAsia="Calibri" w:hAnsi="CG Times"/>
                <w:b/>
                <w:sz w:val="22"/>
                <w:szCs w:val="22"/>
              </w:rPr>
              <w:t>Compulsory acquisition of land for institutes</w:t>
            </w:r>
          </w:p>
          <w:p w:rsidR="007C1371" w:rsidRDefault="007C1371" w:rsidP="007C1371">
            <w:pPr>
              <w:jc w:val="both"/>
              <w:rPr>
                <w:rFonts w:ascii="Calibri" w:eastAsia="Calibri" w:hAnsi="Calibri"/>
                <w:i/>
                <w:sz w:val="22"/>
                <w:szCs w:val="22"/>
              </w:rPr>
            </w:pPr>
            <w:r w:rsidRPr="007C1371">
              <w:rPr>
                <w:rFonts w:ascii="Calibri" w:eastAsia="Calibri" w:hAnsi="Calibri"/>
                <w:b/>
                <w:i/>
                <w:sz w:val="22"/>
                <w:szCs w:val="22"/>
              </w:rPr>
              <w:t>New</w:t>
            </w:r>
            <w:r>
              <w:rPr>
                <w:rFonts w:ascii="Calibri" w:eastAsia="Calibri" w:hAnsi="Calibri"/>
                <w:sz w:val="22"/>
                <w:szCs w:val="22"/>
              </w:rPr>
              <w:t xml:space="preserve"> </w:t>
            </w:r>
            <w:r w:rsidRPr="00183A5C">
              <w:rPr>
                <w:rFonts w:ascii="Calibri" w:eastAsia="Calibri" w:hAnsi="Calibri"/>
                <w:sz w:val="22"/>
                <w:szCs w:val="22"/>
              </w:rPr>
              <w:t xml:space="preserve">(4) </w:t>
            </w:r>
            <w:r w:rsidRPr="007C1371">
              <w:rPr>
                <w:rFonts w:ascii="Calibri" w:eastAsia="Calibri" w:hAnsi="Calibri"/>
                <w:i/>
                <w:sz w:val="22"/>
                <w:szCs w:val="22"/>
              </w:rPr>
              <w:t xml:space="preserve">subject to the provisions of this Schedule, the Council of the Shea Butter Institute shall consist of ten members, that is- </w:t>
            </w:r>
          </w:p>
          <w:p w:rsidR="00247AC0" w:rsidRDefault="00247AC0" w:rsidP="007C1371">
            <w:pPr>
              <w:jc w:val="both"/>
              <w:rPr>
                <w:rFonts w:ascii="Calibri" w:eastAsia="Calibri" w:hAnsi="Calibri"/>
                <w:i/>
                <w:sz w:val="22"/>
                <w:szCs w:val="22"/>
              </w:rPr>
            </w:pPr>
          </w:p>
          <w:p w:rsidR="00247AC0" w:rsidRDefault="00247AC0" w:rsidP="007C1371">
            <w:pPr>
              <w:jc w:val="both"/>
              <w:rPr>
                <w:rFonts w:ascii="Calibri" w:eastAsia="Calibri" w:hAnsi="Calibri"/>
                <w:i/>
                <w:sz w:val="22"/>
                <w:szCs w:val="22"/>
              </w:rPr>
            </w:pPr>
          </w:p>
          <w:p w:rsidR="00247AC0" w:rsidRDefault="00247AC0" w:rsidP="007C1371">
            <w:pPr>
              <w:jc w:val="both"/>
              <w:rPr>
                <w:rFonts w:ascii="Calibri" w:eastAsia="Calibri" w:hAnsi="Calibri"/>
                <w:i/>
                <w:sz w:val="22"/>
                <w:szCs w:val="22"/>
              </w:rPr>
            </w:pPr>
          </w:p>
          <w:p w:rsidR="00247AC0" w:rsidRDefault="00247AC0" w:rsidP="007C1371">
            <w:pPr>
              <w:jc w:val="both"/>
              <w:rPr>
                <w:rFonts w:ascii="Calibri" w:eastAsia="Calibri" w:hAnsi="Calibri"/>
                <w:i/>
                <w:sz w:val="22"/>
                <w:szCs w:val="22"/>
              </w:rPr>
            </w:pPr>
          </w:p>
          <w:p w:rsidR="00247AC0" w:rsidRDefault="00247AC0" w:rsidP="007C1371">
            <w:pPr>
              <w:jc w:val="both"/>
              <w:rPr>
                <w:rFonts w:ascii="Calibri" w:eastAsia="Calibri" w:hAnsi="Calibri"/>
                <w:i/>
                <w:sz w:val="22"/>
                <w:szCs w:val="22"/>
              </w:rPr>
            </w:pPr>
          </w:p>
          <w:p w:rsidR="00247AC0" w:rsidRPr="007C1371" w:rsidRDefault="00247AC0" w:rsidP="007C1371">
            <w:pPr>
              <w:jc w:val="both"/>
              <w:rPr>
                <w:rFonts w:ascii="Calibri" w:eastAsia="Calibri" w:hAnsi="Calibri"/>
                <w:i/>
                <w:sz w:val="22"/>
                <w:szCs w:val="22"/>
              </w:rPr>
            </w:pPr>
          </w:p>
          <w:p w:rsidR="007C1371" w:rsidRPr="007C1371" w:rsidRDefault="007C1371" w:rsidP="007C1371">
            <w:pPr>
              <w:ind w:left="342" w:hanging="342"/>
              <w:jc w:val="both"/>
              <w:rPr>
                <w:rFonts w:ascii="Calibri" w:eastAsia="Calibri" w:hAnsi="Calibri"/>
                <w:i/>
                <w:sz w:val="22"/>
                <w:szCs w:val="22"/>
              </w:rPr>
            </w:pPr>
            <w:r w:rsidRPr="007C1371">
              <w:rPr>
                <w:rFonts w:ascii="Calibri" w:eastAsia="Calibri" w:hAnsi="Calibri"/>
                <w:i/>
                <w:sz w:val="22"/>
                <w:szCs w:val="22"/>
              </w:rPr>
              <w:t xml:space="preserve">(a) two persons appointed by the Minister; </w:t>
            </w:r>
          </w:p>
          <w:p w:rsidR="007C1371" w:rsidRPr="007C1371" w:rsidRDefault="007C1371" w:rsidP="007C1371">
            <w:pPr>
              <w:ind w:left="342" w:hanging="342"/>
              <w:jc w:val="both"/>
              <w:rPr>
                <w:rFonts w:ascii="Calibri" w:eastAsia="Calibri" w:hAnsi="Calibri"/>
                <w:i/>
                <w:sz w:val="22"/>
                <w:szCs w:val="22"/>
              </w:rPr>
            </w:pPr>
            <w:r w:rsidRPr="007C1371">
              <w:rPr>
                <w:rFonts w:ascii="Calibri" w:eastAsia="Calibri" w:hAnsi="Calibri"/>
                <w:i/>
                <w:sz w:val="22"/>
                <w:szCs w:val="22"/>
              </w:rPr>
              <w:t xml:space="preserve">(b) the director of the institute; </w:t>
            </w:r>
          </w:p>
          <w:p w:rsidR="007C1371" w:rsidRPr="007C1371" w:rsidRDefault="007C1371" w:rsidP="007C1371">
            <w:pPr>
              <w:ind w:left="342" w:hanging="342"/>
              <w:jc w:val="both"/>
              <w:rPr>
                <w:rFonts w:ascii="Calibri" w:eastAsia="Calibri" w:hAnsi="Calibri"/>
                <w:i/>
                <w:sz w:val="22"/>
                <w:szCs w:val="22"/>
              </w:rPr>
            </w:pPr>
            <w:r w:rsidRPr="007C1371">
              <w:rPr>
                <w:rFonts w:ascii="Calibri" w:eastAsia="Calibri" w:hAnsi="Calibri"/>
                <w:i/>
                <w:sz w:val="22"/>
                <w:szCs w:val="22"/>
              </w:rPr>
              <w:lastRenderedPageBreak/>
              <w:t xml:space="preserve">(c) one person appointed by the Governments of Plateau, Adamawa, </w:t>
            </w:r>
            <w:proofErr w:type="spellStart"/>
            <w:r w:rsidRPr="007C1371">
              <w:rPr>
                <w:rFonts w:ascii="Calibri" w:eastAsia="Calibri" w:hAnsi="Calibri"/>
                <w:i/>
                <w:sz w:val="22"/>
                <w:szCs w:val="22"/>
              </w:rPr>
              <w:t>Nasarawa</w:t>
            </w:r>
            <w:proofErr w:type="spellEnd"/>
            <w:r w:rsidRPr="007C1371">
              <w:rPr>
                <w:rFonts w:ascii="Calibri" w:eastAsia="Calibri" w:hAnsi="Calibri"/>
                <w:i/>
                <w:sz w:val="22"/>
                <w:szCs w:val="22"/>
              </w:rPr>
              <w:t xml:space="preserve">, and </w:t>
            </w:r>
            <w:proofErr w:type="spellStart"/>
            <w:r w:rsidRPr="007C1371">
              <w:rPr>
                <w:rFonts w:ascii="Calibri" w:eastAsia="Calibri" w:hAnsi="Calibri"/>
                <w:i/>
                <w:sz w:val="22"/>
                <w:szCs w:val="22"/>
              </w:rPr>
              <w:t>Taraba</w:t>
            </w:r>
            <w:proofErr w:type="spellEnd"/>
            <w:r w:rsidRPr="007C1371">
              <w:rPr>
                <w:rFonts w:ascii="Calibri" w:eastAsia="Calibri" w:hAnsi="Calibri"/>
                <w:i/>
                <w:sz w:val="22"/>
                <w:szCs w:val="22"/>
              </w:rPr>
              <w:t xml:space="preserve"> states; </w:t>
            </w:r>
          </w:p>
          <w:p w:rsidR="007C1371" w:rsidRPr="007C1371" w:rsidRDefault="007C1371" w:rsidP="007C1371">
            <w:pPr>
              <w:ind w:left="342" w:hanging="342"/>
              <w:jc w:val="both"/>
              <w:rPr>
                <w:rFonts w:ascii="Calibri" w:eastAsia="Calibri" w:hAnsi="Calibri"/>
                <w:i/>
                <w:sz w:val="22"/>
                <w:szCs w:val="22"/>
              </w:rPr>
            </w:pPr>
            <w:r w:rsidRPr="007C1371">
              <w:rPr>
                <w:rFonts w:ascii="Calibri" w:eastAsia="Calibri" w:hAnsi="Calibri"/>
                <w:i/>
                <w:sz w:val="22"/>
                <w:szCs w:val="22"/>
              </w:rPr>
              <w:t xml:space="preserve">(d) one person appointed by the Governments of Benue, </w:t>
            </w:r>
            <w:proofErr w:type="spellStart"/>
            <w:r w:rsidRPr="007C1371">
              <w:rPr>
                <w:rFonts w:ascii="Calibri" w:eastAsia="Calibri" w:hAnsi="Calibri"/>
                <w:i/>
                <w:sz w:val="22"/>
                <w:szCs w:val="22"/>
              </w:rPr>
              <w:t>Kogi</w:t>
            </w:r>
            <w:proofErr w:type="spellEnd"/>
            <w:r w:rsidRPr="007C1371">
              <w:rPr>
                <w:rFonts w:ascii="Calibri" w:eastAsia="Calibri" w:hAnsi="Calibri"/>
                <w:i/>
                <w:sz w:val="22"/>
                <w:szCs w:val="22"/>
              </w:rPr>
              <w:t xml:space="preserve"> and Edo states; </w:t>
            </w:r>
          </w:p>
          <w:p w:rsidR="007C1371" w:rsidRPr="007C1371" w:rsidRDefault="007C1371" w:rsidP="007C1371">
            <w:pPr>
              <w:ind w:left="342" w:hanging="342"/>
              <w:jc w:val="both"/>
              <w:rPr>
                <w:rFonts w:ascii="Calibri" w:eastAsia="Calibri" w:hAnsi="Calibri"/>
                <w:i/>
                <w:sz w:val="22"/>
                <w:szCs w:val="22"/>
              </w:rPr>
            </w:pPr>
            <w:r w:rsidRPr="007C1371">
              <w:rPr>
                <w:rFonts w:ascii="Calibri" w:eastAsia="Calibri" w:hAnsi="Calibri"/>
                <w:i/>
                <w:sz w:val="22"/>
                <w:szCs w:val="22"/>
              </w:rPr>
              <w:t xml:space="preserve">(e) one person appointed by the Governments of </w:t>
            </w:r>
            <w:proofErr w:type="spellStart"/>
            <w:r w:rsidRPr="007C1371">
              <w:rPr>
                <w:rFonts w:ascii="Calibri" w:eastAsia="Calibri" w:hAnsi="Calibri"/>
                <w:i/>
                <w:sz w:val="22"/>
                <w:szCs w:val="22"/>
              </w:rPr>
              <w:t>Katsina</w:t>
            </w:r>
            <w:proofErr w:type="spellEnd"/>
            <w:r w:rsidRPr="007C1371">
              <w:rPr>
                <w:rFonts w:ascii="Calibri" w:eastAsia="Calibri" w:hAnsi="Calibri"/>
                <w:i/>
                <w:sz w:val="22"/>
                <w:szCs w:val="22"/>
              </w:rPr>
              <w:t xml:space="preserve">, </w:t>
            </w:r>
            <w:proofErr w:type="spellStart"/>
            <w:r w:rsidRPr="007C1371">
              <w:rPr>
                <w:rFonts w:ascii="Calibri" w:eastAsia="Calibri" w:hAnsi="Calibri"/>
                <w:i/>
                <w:sz w:val="22"/>
                <w:szCs w:val="22"/>
              </w:rPr>
              <w:t>Sokoto</w:t>
            </w:r>
            <w:proofErr w:type="spellEnd"/>
            <w:r w:rsidRPr="007C1371">
              <w:rPr>
                <w:rFonts w:ascii="Calibri" w:eastAsia="Calibri" w:hAnsi="Calibri"/>
                <w:i/>
                <w:sz w:val="22"/>
                <w:szCs w:val="22"/>
              </w:rPr>
              <w:t xml:space="preserve">. </w:t>
            </w:r>
            <w:proofErr w:type="spellStart"/>
            <w:r w:rsidRPr="007C1371">
              <w:rPr>
                <w:rFonts w:ascii="Calibri" w:eastAsia="Calibri" w:hAnsi="Calibri"/>
                <w:i/>
                <w:sz w:val="22"/>
                <w:szCs w:val="22"/>
              </w:rPr>
              <w:t>Zamfara</w:t>
            </w:r>
            <w:proofErr w:type="spellEnd"/>
            <w:r w:rsidRPr="007C1371">
              <w:rPr>
                <w:rFonts w:ascii="Calibri" w:eastAsia="Calibri" w:hAnsi="Calibri"/>
                <w:i/>
                <w:sz w:val="22"/>
                <w:szCs w:val="22"/>
              </w:rPr>
              <w:t xml:space="preserve">, </w:t>
            </w:r>
            <w:proofErr w:type="spellStart"/>
            <w:r w:rsidRPr="007C1371">
              <w:rPr>
                <w:rFonts w:ascii="Calibri" w:eastAsia="Calibri" w:hAnsi="Calibri"/>
                <w:i/>
                <w:sz w:val="22"/>
                <w:szCs w:val="22"/>
              </w:rPr>
              <w:t>Borno</w:t>
            </w:r>
            <w:proofErr w:type="spellEnd"/>
            <w:r w:rsidRPr="007C1371">
              <w:rPr>
                <w:rFonts w:ascii="Calibri" w:eastAsia="Calibri" w:hAnsi="Calibri"/>
                <w:i/>
                <w:sz w:val="22"/>
                <w:szCs w:val="22"/>
              </w:rPr>
              <w:t xml:space="preserve">, and </w:t>
            </w:r>
            <w:proofErr w:type="spellStart"/>
            <w:r w:rsidRPr="007C1371">
              <w:rPr>
                <w:rFonts w:ascii="Calibri" w:eastAsia="Calibri" w:hAnsi="Calibri"/>
                <w:i/>
                <w:sz w:val="22"/>
                <w:szCs w:val="22"/>
              </w:rPr>
              <w:t>Kebbi</w:t>
            </w:r>
            <w:proofErr w:type="spellEnd"/>
            <w:r w:rsidRPr="007C1371">
              <w:rPr>
                <w:rFonts w:ascii="Calibri" w:eastAsia="Calibri" w:hAnsi="Calibri"/>
                <w:i/>
                <w:sz w:val="22"/>
                <w:szCs w:val="22"/>
              </w:rPr>
              <w:t xml:space="preserve"> states; </w:t>
            </w:r>
          </w:p>
          <w:p w:rsidR="007C1371" w:rsidRPr="007C1371" w:rsidRDefault="007C1371" w:rsidP="007C1371">
            <w:pPr>
              <w:ind w:left="342" w:hanging="342"/>
              <w:jc w:val="both"/>
              <w:rPr>
                <w:rFonts w:ascii="Calibri" w:eastAsia="Calibri" w:hAnsi="Calibri"/>
                <w:i/>
                <w:sz w:val="22"/>
                <w:szCs w:val="22"/>
              </w:rPr>
            </w:pPr>
            <w:r w:rsidRPr="007C1371">
              <w:rPr>
                <w:rFonts w:ascii="Calibri" w:eastAsia="Calibri" w:hAnsi="Calibri"/>
                <w:i/>
                <w:sz w:val="22"/>
                <w:szCs w:val="22"/>
              </w:rPr>
              <w:t xml:space="preserve">(f) four persons appointed by the Governments of </w:t>
            </w:r>
            <w:proofErr w:type="spellStart"/>
            <w:r w:rsidRPr="007C1371">
              <w:rPr>
                <w:rFonts w:ascii="Calibri" w:eastAsia="Calibri" w:hAnsi="Calibri"/>
                <w:i/>
                <w:sz w:val="22"/>
                <w:szCs w:val="22"/>
              </w:rPr>
              <w:t>Kwara</w:t>
            </w:r>
            <w:proofErr w:type="spellEnd"/>
            <w:r w:rsidRPr="007C1371">
              <w:rPr>
                <w:rFonts w:ascii="Calibri" w:eastAsia="Calibri" w:hAnsi="Calibri"/>
                <w:i/>
                <w:sz w:val="22"/>
                <w:szCs w:val="22"/>
              </w:rPr>
              <w:t xml:space="preserve">, Oyo and Niger states. </w:t>
            </w:r>
          </w:p>
          <w:p w:rsidR="007C1371" w:rsidRDefault="007C1371" w:rsidP="007C1371">
            <w:pPr>
              <w:jc w:val="both"/>
              <w:rPr>
                <w:rFonts w:ascii="CG Times" w:eastAsia="Calibri" w:hAnsi="CG Times"/>
                <w:b/>
                <w:sz w:val="22"/>
                <w:szCs w:val="22"/>
              </w:rPr>
            </w:pPr>
          </w:p>
          <w:p w:rsidR="007C1371" w:rsidRPr="007C1371" w:rsidRDefault="007C1371" w:rsidP="007C1371">
            <w:pPr>
              <w:jc w:val="both"/>
              <w:rPr>
                <w:rFonts w:ascii="CG Times" w:eastAsia="Calibri" w:hAnsi="CG Times"/>
              </w:rPr>
            </w:pPr>
            <w:r>
              <w:rPr>
                <w:rFonts w:ascii="CG Times" w:eastAsia="Calibri" w:hAnsi="CG Times"/>
                <w:b/>
                <w:sz w:val="22"/>
                <w:szCs w:val="22"/>
              </w:rPr>
              <w:t>5</w:t>
            </w:r>
            <w:r w:rsidRPr="007C1371">
              <w:rPr>
                <w:rFonts w:ascii="CG Times" w:eastAsia="Calibri" w:hAnsi="CG Times"/>
                <w:b/>
                <w:sz w:val="22"/>
                <w:szCs w:val="22"/>
              </w:rPr>
              <w:t>.</w:t>
            </w:r>
            <w:r>
              <w:rPr>
                <w:rFonts w:ascii="CG Times" w:eastAsia="Calibri" w:hAnsi="CG Times"/>
                <w:b/>
                <w:sz w:val="22"/>
                <w:szCs w:val="22"/>
              </w:rPr>
              <w:t xml:space="preserve"> </w:t>
            </w:r>
            <w:r w:rsidRPr="007C1371">
              <w:rPr>
                <w:rFonts w:ascii="CG Times" w:eastAsia="Calibri" w:hAnsi="CG Times"/>
              </w:rPr>
              <w:t>(</w:t>
            </w:r>
            <w:r>
              <w:rPr>
                <w:rFonts w:ascii="CG Times" w:eastAsia="Calibri" w:hAnsi="CG Times"/>
              </w:rPr>
              <w:t>1</w:t>
            </w:r>
            <w:r w:rsidRPr="007C1371">
              <w:rPr>
                <w:rFonts w:ascii="CG Times" w:eastAsia="Calibri" w:hAnsi="CG Times"/>
              </w:rPr>
              <w:t xml:space="preserve">) </w:t>
            </w:r>
            <w:r>
              <w:rPr>
                <w:rFonts w:ascii="CG Times" w:eastAsia="Calibri" w:hAnsi="CG Times"/>
              </w:rPr>
              <w:t>f</w:t>
            </w:r>
            <w:r w:rsidRPr="007C1371">
              <w:rPr>
                <w:rFonts w:ascii="CG Times" w:eastAsia="Calibri" w:hAnsi="CG Times"/>
              </w:rPr>
              <w:t xml:space="preserve">or the purposes of the Land Use Act, the purposes of each of the institutes shall be public purposes of the Federation within the meaning of that Act. </w:t>
            </w:r>
          </w:p>
          <w:p w:rsidR="007C1371" w:rsidRPr="007C1371" w:rsidRDefault="007C1371" w:rsidP="007C1371">
            <w:pPr>
              <w:jc w:val="both"/>
              <w:rPr>
                <w:rFonts w:ascii="CG Times" w:eastAsia="Calibri" w:hAnsi="CG Times"/>
              </w:rPr>
            </w:pPr>
            <w:r w:rsidRPr="007C1371">
              <w:rPr>
                <w:rFonts w:ascii="CG Times" w:eastAsia="Calibri" w:hAnsi="CG Times"/>
              </w:rPr>
              <w:t xml:space="preserve"> (2) The Registrar of Deeds may, by an instrument under his hand and seal, vest in the relevant institute any property acquired by the President by virtue of subsection (1) of this </w:t>
            </w:r>
          </w:p>
          <w:p w:rsidR="00AE7604" w:rsidRPr="00183A5C" w:rsidRDefault="007C1371" w:rsidP="007C1371">
            <w:pPr>
              <w:jc w:val="both"/>
              <w:rPr>
                <w:rFonts w:ascii="Calibri" w:eastAsia="Calibri" w:hAnsi="Calibri"/>
                <w:b/>
                <w:sz w:val="28"/>
                <w:szCs w:val="28"/>
              </w:rPr>
            </w:pPr>
            <w:r w:rsidRPr="007C1371">
              <w:rPr>
                <w:rFonts w:ascii="CG Times" w:eastAsia="Calibri" w:hAnsi="CG Times"/>
              </w:rPr>
              <w:t>section; .and the institute shall pay to the Minister responsible for finance a sum equal to the aggregate amount of any expenses</w:t>
            </w:r>
            <w:r w:rsidR="00702471">
              <w:rPr>
                <w:rFonts w:ascii="CG Times" w:eastAsia="Calibri" w:hAnsi="CG Times"/>
              </w:rPr>
              <w:t xml:space="preserve"> </w:t>
            </w:r>
            <w:r w:rsidRPr="007C1371">
              <w:rPr>
                <w:rFonts w:ascii="CG Times" w:eastAsia="Calibri" w:hAnsi="CG Times"/>
              </w:rPr>
              <w:t xml:space="preserve">(including compensation) incurred on behalf of the President by virtue of the said subsection in respect of any </w:t>
            </w:r>
            <w:r w:rsidRPr="007C1371">
              <w:rPr>
                <w:rFonts w:ascii="CG Times" w:eastAsia="Calibri" w:hAnsi="CG Times"/>
              </w:rPr>
              <w:lastRenderedPageBreak/>
              <w:t>property vested in the institute by such an instrument.</w:t>
            </w: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r w:rsidR="00AE7604" w:rsidRPr="005A3C7D" w:rsidTr="00641B46">
        <w:tc>
          <w:tcPr>
            <w:tcW w:w="3263" w:type="dxa"/>
            <w:shd w:val="clear" w:color="auto" w:fill="auto"/>
          </w:tcPr>
          <w:p w:rsidR="007C1371" w:rsidRPr="007C1371" w:rsidRDefault="007C1371" w:rsidP="007C1371">
            <w:pPr>
              <w:jc w:val="both"/>
              <w:rPr>
                <w:rFonts w:ascii="Calibri" w:eastAsia="Calibri" w:hAnsi="Calibri"/>
                <w:b/>
              </w:rPr>
            </w:pPr>
            <w:r w:rsidRPr="007C1371">
              <w:rPr>
                <w:rFonts w:ascii="Calibri" w:eastAsia="Calibri" w:hAnsi="Calibri"/>
                <w:b/>
              </w:rPr>
              <w:lastRenderedPageBreak/>
              <w:t xml:space="preserve">Short title </w:t>
            </w:r>
          </w:p>
          <w:p w:rsidR="00AE7604" w:rsidRPr="007C1371" w:rsidRDefault="007C1371" w:rsidP="007C1371">
            <w:pPr>
              <w:jc w:val="both"/>
              <w:rPr>
                <w:rFonts w:ascii="Calibri" w:eastAsia="Calibri" w:hAnsi="Calibri"/>
                <w:sz w:val="28"/>
                <w:szCs w:val="28"/>
              </w:rPr>
            </w:pPr>
            <w:r w:rsidRPr="007C1371">
              <w:rPr>
                <w:rFonts w:ascii="Calibri" w:eastAsia="Calibri" w:hAnsi="Calibri"/>
              </w:rPr>
              <w:t>This Act may be cited as the Nigerian Research Institutes Act.</w:t>
            </w:r>
          </w:p>
        </w:tc>
        <w:tc>
          <w:tcPr>
            <w:tcW w:w="3330" w:type="dxa"/>
            <w:shd w:val="clear" w:color="auto" w:fill="auto"/>
          </w:tcPr>
          <w:p w:rsidR="00AE7604" w:rsidRPr="00183A5C" w:rsidRDefault="00AE7604" w:rsidP="00183A5C">
            <w:pPr>
              <w:jc w:val="both"/>
              <w:rPr>
                <w:rFonts w:ascii="Calibri" w:eastAsia="Calibri" w:hAnsi="Calibri"/>
                <w:b/>
                <w:sz w:val="22"/>
                <w:szCs w:val="22"/>
              </w:rPr>
            </w:pPr>
            <w:r w:rsidRPr="00183A5C">
              <w:rPr>
                <w:rFonts w:ascii="Calibri" w:eastAsia="Calibri" w:hAnsi="Calibri"/>
                <w:b/>
                <w:sz w:val="22"/>
                <w:szCs w:val="22"/>
              </w:rPr>
              <w:t xml:space="preserve">Short Title </w:t>
            </w:r>
          </w:p>
          <w:p w:rsidR="00AE7604" w:rsidRPr="00183A5C" w:rsidRDefault="00AE7604" w:rsidP="00183A5C">
            <w:pPr>
              <w:jc w:val="both"/>
              <w:rPr>
                <w:rFonts w:ascii="Calibri" w:eastAsia="Calibri" w:hAnsi="Calibri"/>
                <w:sz w:val="22"/>
                <w:szCs w:val="22"/>
              </w:rPr>
            </w:pPr>
            <w:r w:rsidRPr="00183A5C">
              <w:rPr>
                <w:rFonts w:ascii="Calibri" w:eastAsia="Calibri" w:hAnsi="Calibri"/>
                <w:b/>
                <w:sz w:val="22"/>
                <w:szCs w:val="22"/>
              </w:rPr>
              <w:t>6.</w:t>
            </w:r>
            <w:r w:rsidRPr="00183A5C">
              <w:rPr>
                <w:rFonts w:ascii="Calibri" w:eastAsia="Calibri" w:hAnsi="Calibri"/>
                <w:sz w:val="22"/>
                <w:szCs w:val="22"/>
              </w:rPr>
              <w:t xml:space="preserve"> This Bill is cited as the Nigerian Research Institutes (Amendment) Bill, 2018.</w:t>
            </w:r>
          </w:p>
          <w:p w:rsidR="00AE7604" w:rsidRPr="00183A5C" w:rsidRDefault="00AE7604" w:rsidP="00183A5C">
            <w:pPr>
              <w:jc w:val="both"/>
              <w:rPr>
                <w:rFonts w:ascii="Calibri" w:eastAsia="Calibri" w:hAnsi="Calibri"/>
                <w:b/>
                <w:sz w:val="22"/>
                <w:szCs w:val="22"/>
              </w:rPr>
            </w:pPr>
          </w:p>
        </w:tc>
        <w:tc>
          <w:tcPr>
            <w:tcW w:w="3420" w:type="dxa"/>
            <w:shd w:val="clear" w:color="auto" w:fill="auto"/>
          </w:tcPr>
          <w:p w:rsidR="00A64F9E" w:rsidRPr="00183A5C" w:rsidRDefault="00A64F9E" w:rsidP="00A64F9E">
            <w:pPr>
              <w:jc w:val="both"/>
              <w:rPr>
                <w:rFonts w:ascii="Calibri" w:eastAsia="Calibri" w:hAnsi="Calibri"/>
                <w:b/>
                <w:sz w:val="22"/>
                <w:szCs w:val="22"/>
              </w:rPr>
            </w:pPr>
            <w:r w:rsidRPr="00183A5C">
              <w:rPr>
                <w:rFonts w:ascii="Calibri" w:eastAsia="Calibri" w:hAnsi="Calibri"/>
                <w:b/>
                <w:sz w:val="22"/>
                <w:szCs w:val="22"/>
              </w:rPr>
              <w:t xml:space="preserve">Short Title </w:t>
            </w:r>
          </w:p>
          <w:p w:rsidR="00A64F9E" w:rsidRPr="00183A5C" w:rsidRDefault="00A64F9E" w:rsidP="00A64F9E">
            <w:pPr>
              <w:jc w:val="both"/>
              <w:rPr>
                <w:rFonts w:ascii="Calibri" w:eastAsia="Calibri" w:hAnsi="Calibri"/>
                <w:sz w:val="22"/>
                <w:szCs w:val="22"/>
              </w:rPr>
            </w:pPr>
            <w:r w:rsidRPr="00183A5C">
              <w:rPr>
                <w:rFonts w:ascii="Calibri" w:eastAsia="Calibri" w:hAnsi="Calibri"/>
                <w:b/>
                <w:sz w:val="22"/>
                <w:szCs w:val="22"/>
              </w:rPr>
              <w:t>6.</w:t>
            </w:r>
            <w:r w:rsidRPr="00183A5C">
              <w:rPr>
                <w:rFonts w:ascii="Calibri" w:eastAsia="Calibri" w:hAnsi="Calibri"/>
                <w:sz w:val="22"/>
                <w:szCs w:val="22"/>
              </w:rPr>
              <w:t xml:space="preserve"> This Bill is cited as the Nigerian Research Institutes</w:t>
            </w:r>
            <w:r w:rsidR="00247AC0">
              <w:rPr>
                <w:rFonts w:ascii="Calibri" w:eastAsia="Calibri" w:hAnsi="Calibri"/>
                <w:sz w:val="22"/>
                <w:szCs w:val="22"/>
              </w:rPr>
              <w:t xml:space="preserve"> </w:t>
            </w:r>
            <w:r w:rsidR="00247AC0">
              <w:rPr>
                <w:rFonts w:ascii="Calibri" w:eastAsia="Calibri" w:hAnsi="Calibri"/>
                <w:b/>
                <w:i/>
                <w:sz w:val="22"/>
                <w:szCs w:val="22"/>
              </w:rPr>
              <w:t>Act</w:t>
            </w:r>
            <w:r w:rsidRPr="00183A5C">
              <w:rPr>
                <w:rFonts w:ascii="Calibri" w:eastAsia="Calibri" w:hAnsi="Calibri"/>
                <w:sz w:val="22"/>
                <w:szCs w:val="22"/>
              </w:rPr>
              <w:t xml:space="preserve"> </w:t>
            </w:r>
            <w:r w:rsidRPr="00A64F9E">
              <w:rPr>
                <w:rFonts w:ascii="Calibri" w:eastAsia="Calibri" w:hAnsi="Calibri"/>
                <w:i/>
                <w:sz w:val="22"/>
                <w:szCs w:val="22"/>
              </w:rPr>
              <w:t>(Amendment)</w:t>
            </w:r>
            <w:r w:rsidRPr="00183A5C">
              <w:rPr>
                <w:rFonts w:ascii="Calibri" w:eastAsia="Calibri" w:hAnsi="Calibri"/>
                <w:sz w:val="22"/>
                <w:szCs w:val="22"/>
              </w:rPr>
              <w:t xml:space="preserve"> Bill, 2018.</w:t>
            </w:r>
          </w:p>
          <w:p w:rsidR="00AE7604" w:rsidRPr="00183A5C" w:rsidRDefault="00AE7604" w:rsidP="00183A5C">
            <w:pPr>
              <w:jc w:val="both"/>
              <w:rPr>
                <w:rFonts w:ascii="Calibri" w:eastAsia="Calibri" w:hAnsi="Calibri"/>
                <w:b/>
                <w:sz w:val="28"/>
                <w:szCs w:val="28"/>
              </w:rPr>
            </w:pP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r w:rsidR="00AE7604" w:rsidRPr="005A3C7D" w:rsidTr="00641B46">
        <w:tc>
          <w:tcPr>
            <w:tcW w:w="3263" w:type="dxa"/>
            <w:shd w:val="clear" w:color="auto" w:fill="auto"/>
          </w:tcPr>
          <w:p w:rsidR="00AE7604" w:rsidRPr="00183A5C" w:rsidRDefault="00AE7604" w:rsidP="00183A5C">
            <w:pPr>
              <w:jc w:val="both"/>
              <w:rPr>
                <w:rFonts w:ascii="Calibri" w:eastAsia="Calibri" w:hAnsi="Calibri"/>
                <w:b/>
                <w:sz w:val="28"/>
                <w:szCs w:val="28"/>
              </w:rPr>
            </w:pPr>
          </w:p>
        </w:tc>
        <w:tc>
          <w:tcPr>
            <w:tcW w:w="3330" w:type="dxa"/>
            <w:shd w:val="clear" w:color="auto" w:fill="auto"/>
          </w:tcPr>
          <w:p w:rsidR="00AE7604" w:rsidRPr="00183A5C" w:rsidRDefault="00AE7604" w:rsidP="00183A5C">
            <w:pPr>
              <w:jc w:val="both"/>
              <w:rPr>
                <w:rFonts w:ascii="Calibri" w:eastAsia="Calibri" w:hAnsi="Calibri"/>
                <w:b/>
                <w:sz w:val="22"/>
                <w:szCs w:val="22"/>
              </w:rPr>
            </w:pPr>
            <w:r w:rsidRPr="00183A5C">
              <w:rPr>
                <w:rFonts w:ascii="Calibri" w:eastAsia="Calibri" w:hAnsi="Calibri"/>
                <w:b/>
                <w:sz w:val="22"/>
                <w:szCs w:val="22"/>
              </w:rPr>
              <w:t>Explanatory Memorandum</w:t>
            </w:r>
          </w:p>
          <w:p w:rsidR="00AE7604" w:rsidRPr="00183A5C" w:rsidRDefault="00AE7604" w:rsidP="00183A5C">
            <w:pPr>
              <w:jc w:val="both"/>
              <w:rPr>
                <w:rFonts w:ascii="Calibri" w:eastAsia="Calibri" w:hAnsi="Calibri"/>
                <w:sz w:val="22"/>
                <w:szCs w:val="22"/>
              </w:rPr>
            </w:pPr>
            <w:r w:rsidRPr="00183A5C">
              <w:rPr>
                <w:rFonts w:ascii="Calibri" w:eastAsia="Calibri" w:hAnsi="Calibri"/>
                <w:sz w:val="22"/>
                <w:szCs w:val="22"/>
              </w:rPr>
              <w:t>This Bill seeks to amend the Nigerian Research Institutes Act Cap. N132 LFN 2004 to include the Establishment of the Shea Butter Research Institute.</w:t>
            </w:r>
          </w:p>
          <w:p w:rsidR="00AE7604" w:rsidRPr="00183A5C" w:rsidRDefault="00AE7604" w:rsidP="00183A5C">
            <w:pPr>
              <w:jc w:val="both"/>
              <w:rPr>
                <w:rFonts w:ascii="Calibri" w:eastAsia="Calibri" w:hAnsi="Calibri"/>
                <w:b/>
                <w:sz w:val="22"/>
                <w:szCs w:val="22"/>
              </w:rPr>
            </w:pPr>
          </w:p>
        </w:tc>
        <w:tc>
          <w:tcPr>
            <w:tcW w:w="3420" w:type="dxa"/>
            <w:shd w:val="clear" w:color="auto" w:fill="auto"/>
          </w:tcPr>
          <w:p w:rsidR="00AE7604" w:rsidRPr="00A64F9E" w:rsidRDefault="00A64F9E" w:rsidP="00183A5C">
            <w:pPr>
              <w:jc w:val="both"/>
              <w:rPr>
                <w:rFonts w:ascii="Calibri" w:eastAsia="Calibri" w:hAnsi="Calibri"/>
                <w:i/>
                <w:sz w:val="22"/>
                <w:szCs w:val="22"/>
              </w:rPr>
            </w:pPr>
            <w:r w:rsidRPr="00A64F9E">
              <w:rPr>
                <w:rFonts w:ascii="Calibri" w:eastAsia="Calibri" w:hAnsi="Calibri"/>
                <w:i/>
                <w:sz w:val="22"/>
                <w:szCs w:val="22"/>
              </w:rPr>
              <w:t xml:space="preserve">Retained </w:t>
            </w:r>
          </w:p>
        </w:tc>
        <w:tc>
          <w:tcPr>
            <w:tcW w:w="2975" w:type="dxa"/>
            <w:shd w:val="clear" w:color="auto" w:fill="auto"/>
          </w:tcPr>
          <w:p w:rsidR="00AE7604" w:rsidRPr="00183A5C" w:rsidRDefault="00AE7604" w:rsidP="00183A5C">
            <w:pPr>
              <w:jc w:val="both"/>
              <w:rPr>
                <w:rFonts w:ascii="Calibri" w:eastAsia="Calibri" w:hAnsi="Calibri"/>
                <w:b/>
                <w:sz w:val="28"/>
                <w:szCs w:val="28"/>
              </w:rPr>
            </w:pPr>
          </w:p>
        </w:tc>
      </w:tr>
    </w:tbl>
    <w:p w:rsidR="00ED03D2" w:rsidRDefault="00ED03D2" w:rsidP="00A64F9E">
      <w:pPr>
        <w:jc w:val="both"/>
        <w:rPr>
          <w:b/>
        </w:rPr>
      </w:pPr>
    </w:p>
    <w:sectPr w:rsidR="00ED03D2" w:rsidSect="00A64F9E">
      <w:footerReference w:type="default" r:id="rId7"/>
      <w:pgSz w:w="15840" w:h="12240" w:orient="landscape"/>
      <w:pgMar w:top="72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586" w:rsidRDefault="008A5586" w:rsidP="00C075A1">
      <w:r>
        <w:separator/>
      </w:r>
    </w:p>
  </w:endnote>
  <w:endnote w:type="continuationSeparator" w:id="0">
    <w:p w:rsidR="008A5586" w:rsidRDefault="008A5586" w:rsidP="00C07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G Times">
    <w:altName w:val="Times New Roman"/>
    <w:charset w:val="00"/>
    <w:family w:val="roman"/>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882609"/>
      <w:docPartObj>
        <w:docPartGallery w:val="Page Numbers (Bottom of Page)"/>
        <w:docPartUnique/>
      </w:docPartObj>
    </w:sdtPr>
    <w:sdtEndPr>
      <w:rPr>
        <w:noProof/>
      </w:rPr>
    </w:sdtEndPr>
    <w:sdtContent>
      <w:p w:rsidR="00C075A1" w:rsidRDefault="00C075A1">
        <w:pPr>
          <w:pStyle w:val="Footer"/>
          <w:jc w:val="center"/>
        </w:pPr>
      </w:p>
      <w:p w:rsidR="00C075A1" w:rsidRDefault="00C075A1">
        <w:pPr>
          <w:pStyle w:val="Footer"/>
          <w:jc w:val="center"/>
        </w:pPr>
        <w:r>
          <w:fldChar w:fldCharType="begin"/>
        </w:r>
        <w:r>
          <w:instrText xml:space="preserve"> PAGE   \* MERGEFORMAT </w:instrText>
        </w:r>
        <w:r>
          <w:fldChar w:fldCharType="separate"/>
        </w:r>
        <w:r w:rsidR="005648B9">
          <w:rPr>
            <w:noProof/>
          </w:rPr>
          <w:t>6</w:t>
        </w:r>
        <w:r>
          <w:rPr>
            <w:noProof/>
          </w:rPr>
          <w:fldChar w:fldCharType="end"/>
        </w:r>
      </w:p>
    </w:sdtContent>
  </w:sdt>
  <w:p w:rsidR="00C075A1" w:rsidRDefault="00C07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586" w:rsidRDefault="008A5586" w:rsidP="00C075A1">
      <w:r>
        <w:separator/>
      </w:r>
    </w:p>
  </w:footnote>
  <w:footnote w:type="continuationSeparator" w:id="0">
    <w:p w:rsidR="008A5586" w:rsidRDefault="008A5586" w:rsidP="00C07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974A5"/>
    <w:multiLevelType w:val="hybridMultilevel"/>
    <w:tmpl w:val="D5D62A1A"/>
    <w:lvl w:ilvl="0" w:tplc="74F67D42">
      <w:start w:val="1"/>
      <w:numFmt w:val="lowerLetter"/>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D7"/>
    <w:rsid w:val="00005039"/>
    <w:rsid w:val="00015818"/>
    <w:rsid w:val="00016094"/>
    <w:rsid w:val="000202BD"/>
    <w:rsid w:val="00026E18"/>
    <w:rsid w:val="00031227"/>
    <w:rsid w:val="0003207E"/>
    <w:rsid w:val="000371D7"/>
    <w:rsid w:val="00041BC9"/>
    <w:rsid w:val="00045A3E"/>
    <w:rsid w:val="000525D0"/>
    <w:rsid w:val="0005717B"/>
    <w:rsid w:val="000619B6"/>
    <w:rsid w:val="00066AF0"/>
    <w:rsid w:val="00067752"/>
    <w:rsid w:val="0007023E"/>
    <w:rsid w:val="00070A8B"/>
    <w:rsid w:val="00072E82"/>
    <w:rsid w:val="000807A1"/>
    <w:rsid w:val="000809F8"/>
    <w:rsid w:val="00081A3C"/>
    <w:rsid w:val="000866D2"/>
    <w:rsid w:val="000901A1"/>
    <w:rsid w:val="00091C52"/>
    <w:rsid w:val="00096ACB"/>
    <w:rsid w:val="000971D2"/>
    <w:rsid w:val="000974F8"/>
    <w:rsid w:val="000A739F"/>
    <w:rsid w:val="000B0FD5"/>
    <w:rsid w:val="000B210F"/>
    <w:rsid w:val="000B3264"/>
    <w:rsid w:val="000B505C"/>
    <w:rsid w:val="000C12D5"/>
    <w:rsid w:val="000C1F4A"/>
    <w:rsid w:val="000C33A5"/>
    <w:rsid w:val="000C43A6"/>
    <w:rsid w:val="000C44B8"/>
    <w:rsid w:val="000C5B74"/>
    <w:rsid w:val="000C6DED"/>
    <w:rsid w:val="000C7EA9"/>
    <w:rsid w:val="000D0252"/>
    <w:rsid w:val="000D0A4B"/>
    <w:rsid w:val="000D0E87"/>
    <w:rsid w:val="000D222D"/>
    <w:rsid w:val="000D22ED"/>
    <w:rsid w:val="000D49EB"/>
    <w:rsid w:val="000D5FCE"/>
    <w:rsid w:val="000E55B4"/>
    <w:rsid w:val="000F21DF"/>
    <w:rsid w:val="000F582D"/>
    <w:rsid w:val="000F730B"/>
    <w:rsid w:val="00100732"/>
    <w:rsid w:val="0010372A"/>
    <w:rsid w:val="001067B0"/>
    <w:rsid w:val="00114CDD"/>
    <w:rsid w:val="00115CD1"/>
    <w:rsid w:val="0012191D"/>
    <w:rsid w:val="00124C78"/>
    <w:rsid w:val="00127F28"/>
    <w:rsid w:val="001346E7"/>
    <w:rsid w:val="00135048"/>
    <w:rsid w:val="00143174"/>
    <w:rsid w:val="0014683B"/>
    <w:rsid w:val="001471B8"/>
    <w:rsid w:val="00154EBF"/>
    <w:rsid w:val="00162816"/>
    <w:rsid w:val="00162E62"/>
    <w:rsid w:val="0017441C"/>
    <w:rsid w:val="00176604"/>
    <w:rsid w:val="00177283"/>
    <w:rsid w:val="001825EF"/>
    <w:rsid w:val="001826EA"/>
    <w:rsid w:val="001833EA"/>
    <w:rsid w:val="001836A4"/>
    <w:rsid w:val="00183A5C"/>
    <w:rsid w:val="001857F5"/>
    <w:rsid w:val="00190B15"/>
    <w:rsid w:val="0019300A"/>
    <w:rsid w:val="00195F5D"/>
    <w:rsid w:val="001A0640"/>
    <w:rsid w:val="001A5F1F"/>
    <w:rsid w:val="001A6FFC"/>
    <w:rsid w:val="001A73F4"/>
    <w:rsid w:val="001C2EF4"/>
    <w:rsid w:val="001C326E"/>
    <w:rsid w:val="001C5441"/>
    <w:rsid w:val="001C62F2"/>
    <w:rsid w:val="001C7582"/>
    <w:rsid w:val="001C7675"/>
    <w:rsid w:val="001D01D7"/>
    <w:rsid w:val="001D0516"/>
    <w:rsid w:val="001D2517"/>
    <w:rsid w:val="001D2AF8"/>
    <w:rsid w:val="001D5991"/>
    <w:rsid w:val="001D5ADC"/>
    <w:rsid w:val="001E00FE"/>
    <w:rsid w:val="001E30B5"/>
    <w:rsid w:val="001E5E97"/>
    <w:rsid w:val="001E60C0"/>
    <w:rsid w:val="001E6A6F"/>
    <w:rsid w:val="001F0561"/>
    <w:rsid w:val="001F31C9"/>
    <w:rsid w:val="001F3901"/>
    <w:rsid w:val="001F3990"/>
    <w:rsid w:val="001F590B"/>
    <w:rsid w:val="001F5D1B"/>
    <w:rsid w:val="001F6C86"/>
    <w:rsid w:val="001F6FF1"/>
    <w:rsid w:val="0020552C"/>
    <w:rsid w:val="00205FE7"/>
    <w:rsid w:val="00206915"/>
    <w:rsid w:val="00207EE9"/>
    <w:rsid w:val="002116F8"/>
    <w:rsid w:val="00214406"/>
    <w:rsid w:val="00216CFE"/>
    <w:rsid w:val="002217B2"/>
    <w:rsid w:val="00222E65"/>
    <w:rsid w:val="00223539"/>
    <w:rsid w:val="0022639E"/>
    <w:rsid w:val="00234881"/>
    <w:rsid w:val="00236750"/>
    <w:rsid w:val="00241D43"/>
    <w:rsid w:val="00247AC0"/>
    <w:rsid w:val="002508D7"/>
    <w:rsid w:val="0025209B"/>
    <w:rsid w:val="00252C2D"/>
    <w:rsid w:val="00254981"/>
    <w:rsid w:val="00255B88"/>
    <w:rsid w:val="00256B91"/>
    <w:rsid w:val="00257DAC"/>
    <w:rsid w:val="00260DA3"/>
    <w:rsid w:val="00265172"/>
    <w:rsid w:val="00265E9B"/>
    <w:rsid w:val="00266366"/>
    <w:rsid w:val="00266440"/>
    <w:rsid w:val="002674BC"/>
    <w:rsid w:val="00267CAF"/>
    <w:rsid w:val="00267CCD"/>
    <w:rsid w:val="00270758"/>
    <w:rsid w:val="00271761"/>
    <w:rsid w:val="00271BC9"/>
    <w:rsid w:val="0027227E"/>
    <w:rsid w:val="00275AF3"/>
    <w:rsid w:val="00280B39"/>
    <w:rsid w:val="0028157E"/>
    <w:rsid w:val="00281FA4"/>
    <w:rsid w:val="0028206F"/>
    <w:rsid w:val="00285CC2"/>
    <w:rsid w:val="002870E9"/>
    <w:rsid w:val="0029039F"/>
    <w:rsid w:val="00293902"/>
    <w:rsid w:val="00295168"/>
    <w:rsid w:val="00297952"/>
    <w:rsid w:val="002A0D4A"/>
    <w:rsid w:val="002A125C"/>
    <w:rsid w:val="002A6A4D"/>
    <w:rsid w:val="002A6EA1"/>
    <w:rsid w:val="002B29A2"/>
    <w:rsid w:val="002B2AEC"/>
    <w:rsid w:val="002B3E53"/>
    <w:rsid w:val="002B74DC"/>
    <w:rsid w:val="002C4984"/>
    <w:rsid w:val="002C4EF4"/>
    <w:rsid w:val="002C6E79"/>
    <w:rsid w:val="002D112F"/>
    <w:rsid w:val="002D1EAE"/>
    <w:rsid w:val="002D344F"/>
    <w:rsid w:val="002D356B"/>
    <w:rsid w:val="002D4C12"/>
    <w:rsid w:val="002D5B12"/>
    <w:rsid w:val="002D6081"/>
    <w:rsid w:val="002D6F04"/>
    <w:rsid w:val="002E1184"/>
    <w:rsid w:val="002F58D6"/>
    <w:rsid w:val="00304FCF"/>
    <w:rsid w:val="003064CF"/>
    <w:rsid w:val="0030659F"/>
    <w:rsid w:val="00310D70"/>
    <w:rsid w:val="00315A0B"/>
    <w:rsid w:val="00315DB8"/>
    <w:rsid w:val="00320285"/>
    <w:rsid w:val="003246B8"/>
    <w:rsid w:val="00325EF0"/>
    <w:rsid w:val="00326CDD"/>
    <w:rsid w:val="00326DAA"/>
    <w:rsid w:val="00327BF3"/>
    <w:rsid w:val="003301C8"/>
    <w:rsid w:val="00335CEF"/>
    <w:rsid w:val="00337A80"/>
    <w:rsid w:val="00337D10"/>
    <w:rsid w:val="003415C2"/>
    <w:rsid w:val="00351886"/>
    <w:rsid w:val="003522C7"/>
    <w:rsid w:val="003530F7"/>
    <w:rsid w:val="00353336"/>
    <w:rsid w:val="003550B8"/>
    <w:rsid w:val="00355E9B"/>
    <w:rsid w:val="00356BA1"/>
    <w:rsid w:val="003579D2"/>
    <w:rsid w:val="0037117B"/>
    <w:rsid w:val="0037330F"/>
    <w:rsid w:val="00374ECA"/>
    <w:rsid w:val="00375187"/>
    <w:rsid w:val="00380C87"/>
    <w:rsid w:val="0038165A"/>
    <w:rsid w:val="0038315A"/>
    <w:rsid w:val="003836CD"/>
    <w:rsid w:val="003841EE"/>
    <w:rsid w:val="00385E87"/>
    <w:rsid w:val="00386F67"/>
    <w:rsid w:val="0039123B"/>
    <w:rsid w:val="003915DD"/>
    <w:rsid w:val="0039457E"/>
    <w:rsid w:val="00394E8A"/>
    <w:rsid w:val="00394ECF"/>
    <w:rsid w:val="00395EF8"/>
    <w:rsid w:val="00397A62"/>
    <w:rsid w:val="003A11B6"/>
    <w:rsid w:val="003A17BA"/>
    <w:rsid w:val="003A3162"/>
    <w:rsid w:val="003A3186"/>
    <w:rsid w:val="003A57E2"/>
    <w:rsid w:val="003B1A80"/>
    <w:rsid w:val="003B5847"/>
    <w:rsid w:val="003C1BCE"/>
    <w:rsid w:val="003D212D"/>
    <w:rsid w:val="003D262A"/>
    <w:rsid w:val="003D3E0D"/>
    <w:rsid w:val="003E0AE8"/>
    <w:rsid w:val="003E1B77"/>
    <w:rsid w:val="003E2185"/>
    <w:rsid w:val="003E293D"/>
    <w:rsid w:val="003E634A"/>
    <w:rsid w:val="003E66F3"/>
    <w:rsid w:val="003E7873"/>
    <w:rsid w:val="003F1BC1"/>
    <w:rsid w:val="003F1E10"/>
    <w:rsid w:val="003F3072"/>
    <w:rsid w:val="003F4C12"/>
    <w:rsid w:val="003F646B"/>
    <w:rsid w:val="00400DD5"/>
    <w:rsid w:val="00402102"/>
    <w:rsid w:val="0040216A"/>
    <w:rsid w:val="00405666"/>
    <w:rsid w:val="0040587B"/>
    <w:rsid w:val="00406D57"/>
    <w:rsid w:val="004077BC"/>
    <w:rsid w:val="00413047"/>
    <w:rsid w:val="004133C4"/>
    <w:rsid w:val="004161E4"/>
    <w:rsid w:val="0041671C"/>
    <w:rsid w:val="00422760"/>
    <w:rsid w:val="00423159"/>
    <w:rsid w:val="00423519"/>
    <w:rsid w:val="004305CB"/>
    <w:rsid w:val="004320C1"/>
    <w:rsid w:val="00435089"/>
    <w:rsid w:val="004352FF"/>
    <w:rsid w:val="00440B2C"/>
    <w:rsid w:val="00441103"/>
    <w:rsid w:val="00451193"/>
    <w:rsid w:val="00454854"/>
    <w:rsid w:val="00455855"/>
    <w:rsid w:val="00460C6A"/>
    <w:rsid w:val="00463BBD"/>
    <w:rsid w:val="004650A4"/>
    <w:rsid w:val="00470715"/>
    <w:rsid w:val="004749EB"/>
    <w:rsid w:val="0047725A"/>
    <w:rsid w:val="00483880"/>
    <w:rsid w:val="00485CB7"/>
    <w:rsid w:val="00490471"/>
    <w:rsid w:val="0049217A"/>
    <w:rsid w:val="0049376D"/>
    <w:rsid w:val="004967F0"/>
    <w:rsid w:val="004A0B56"/>
    <w:rsid w:val="004A22B1"/>
    <w:rsid w:val="004A2485"/>
    <w:rsid w:val="004A4500"/>
    <w:rsid w:val="004B00B6"/>
    <w:rsid w:val="004B46E3"/>
    <w:rsid w:val="004D0CEB"/>
    <w:rsid w:val="004D1475"/>
    <w:rsid w:val="004D2D37"/>
    <w:rsid w:val="004D3489"/>
    <w:rsid w:val="004D3F25"/>
    <w:rsid w:val="004E44B6"/>
    <w:rsid w:val="004F34E6"/>
    <w:rsid w:val="004F518A"/>
    <w:rsid w:val="004F51A7"/>
    <w:rsid w:val="004F55EF"/>
    <w:rsid w:val="004F6CFE"/>
    <w:rsid w:val="004F766C"/>
    <w:rsid w:val="0050044D"/>
    <w:rsid w:val="005019F5"/>
    <w:rsid w:val="00506394"/>
    <w:rsid w:val="0050719A"/>
    <w:rsid w:val="00514A8B"/>
    <w:rsid w:val="00526412"/>
    <w:rsid w:val="0053101A"/>
    <w:rsid w:val="00534CEA"/>
    <w:rsid w:val="005373C2"/>
    <w:rsid w:val="00541778"/>
    <w:rsid w:val="00542BE7"/>
    <w:rsid w:val="00542E49"/>
    <w:rsid w:val="005463A4"/>
    <w:rsid w:val="00547F9B"/>
    <w:rsid w:val="00551D6D"/>
    <w:rsid w:val="00552AE3"/>
    <w:rsid w:val="005632B8"/>
    <w:rsid w:val="00563561"/>
    <w:rsid w:val="005648B9"/>
    <w:rsid w:val="00565F05"/>
    <w:rsid w:val="00571EB3"/>
    <w:rsid w:val="00572CDD"/>
    <w:rsid w:val="00573487"/>
    <w:rsid w:val="00574889"/>
    <w:rsid w:val="005759D9"/>
    <w:rsid w:val="005759FB"/>
    <w:rsid w:val="00576FDD"/>
    <w:rsid w:val="00577387"/>
    <w:rsid w:val="00582FA3"/>
    <w:rsid w:val="00586D8A"/>
    <w:rsid w:val="00593865"/>
    <w:rsid w:val="0059503D"/>
    <w:rsid w:val="005977A4"/>
    <w:rsid w:val="005A0E6E"/>
    <w:rsid w:val="005A12DE"/>
    <w:rsid w:val="005A54A7"/>
    <w:rsid w:val="005A6BD7"/>
    <w:rsid w:val="005B2872"/>
    <w:rsid w:val="005B2C01"/>
    <w:rsid w:val="005B2F1A"/>
    <w:rsid w:val="005B394C"/>
    <w:rsid w:val="005B7C94"/>
    <w:rsid w:val="005B7EE6"/>
    <w:rsid w:val="005C587F"/>
    <w:rsid w:val="005C757A"/>
    <w:rsid w:val="005D090E"/>
    <w:rsid w:val="005D11CA"/>
    <w:rsid w:val="005D21AC"/>
    <w:rsid w:val="005D3FE3"/>
    <w:rsid w:val="005D5009"/>
    <w:rsid w:val="005D5B9A"/>
    <w:rsid w:val="005D6939"/>
    <w:rsid w:val="005E18DA"/>
    <w:rsid w:val="005E23FB"/>
    <w:rsid w:val="005E6C60"/>
    <w:rsid w:val="005E714B"/>
    <w:rsid w:val="005E77C4"/>
    <w:rsid w:val="00600E25"/>
    <w:rsid w:val="00604B73"/>
    <w:rsid w:val="0061016A"/>
    <w:rsid w:val="006116C1"/>
    <w:rsid w:val="006154BC"/>
    <w:rsid w:val="00615605"/>
    <w:rsid w:val="00624199"/>
    <w:rsid w:val="00625820"/>
    <w:rsid w:val="006259D0"/>
    <w:rsid w:val="0062766F"/>
    <w:rsid w:val="00627F84"/>
    <w:rsid w:val="00631DB7"/>
    <w:rsid w:val="006331D7"/>
    <w:rsid w:val="00633207"/>
    <w:rsid w:val="006332FE"/>
    <w:rsid w:val="00633F35"/>
    <w:rsid w:val="006349B6"/>
    <w:rsid w:val="00637ECB"/>
    <w:rsid w:val="00641547"/>
    <w:rsid w:val="00641B46"/>
    <w:rsid w:val="00645C07"/>
    <w:rsid w:val="00646148"/>
    <w:rsid w:val="006464D7"/>
    <w:rsid w:val="006510C9"/>
    <w:rsid w:val="006518A0"/>
    <w:rsid w:val="00653A68"/>
    <w:rsid w:val="0066166C"/>
    <w:rsid w:val="00665990"/>
    <w:rsid w:val="00670878"/>
    <w:rsid w:val="00673465"/>
    <w:rsid w:val="00673CE5"/>
    <w:rsid w:val="00677F4A"/>
    <w:rsid w:val="006825B0"/>
    <w:rsid w:val="00682DCB"/>
    <w:rsid w:val="00683F3F"/>
    <w:rsid w:val="00686E90"/>
    <w:rsid w:val="00692C0A"/>
    <w:rsid w:val="00693EC3"/>
    <w:rsid w:val="006940D6"/>
    <w:rsid w:val="00694E3A"/>
    <w:rsid w:val="00696532"/>
    <w:rsid w:val="00696D02"/>
    <w:rsid w:val="006A11A3"/>
    <w:rsid w:val="006A6939"/>
    <w:rsid w:val="006A6CB4"/>
    <w:rsid w:val="006A6CFF"/>
    <w:rsid w:val="006B0EA9"/>
    <w:rsid w:val="006B31ED"/>
    <w:rsid w:val="006B4059"/>
    <w:rsid w:val="006B6FC8"/>
    <w:rsid w:val="006C0428"/>
    <w:rsid w:val="006C2985"/>
    <w:rsid w:val="006C6D8C"/>
    <w:rsid w:val="006C75DC"/>
    <w:rsid w:val="006C79D1"/>
    <w:rsid w:val="006D6122"/>
    <w:rsid w:val="006E0F4A"/>
    <w:rsid w:val="006E4685"/>
    <w:rsid w:val="006E6415"/>
    <w:rsid w:val="006F0C04"/>
    <w:rsid w:val="006F47A5"/>
    <w:rsid w:val="006F54F7"/>
    <w:rsid w:val="00702471"/>
    <w:rsid w:val="007028B9"/>
    <w:rsid w:val="00704DA2"/>
    <w:rsid w:val="0071564C"/>
    <w:rsid w:val="00715F34"/>
    <w:rsid w:val="007160B1"/>
    <w:rsid w:val="00717268"/>
    <w:rsid w:val="00717D6F"/>
    <w:rsid w:val="007209EF"/>
    <w:rsid w:val="00721354"/>
    <w:rsid w:val="007213E3"/>
    <w:rsid w:val="00727921"/>
    <w:rsid w:val="00731301"/>
    <w:rsid w:val="0073327A"/>
    <w:rsid w:val="007408A7"/>
    <w:rsid w:val="00741DCF"/>
    <w:rsid w:val="00742401"/>
    <w:rsid w:val="00742FE1"/>
    <w:rsid w:val="00744D7E"/>
    <w:rsid w:val="00744EAD"/>
    <w:rsid w:val="00747870"/>
    <w:rsid w:val="00750E6E"/>
    <w:rsid w:val="007544A2"/>
    <w:rsid w:val="00757929"/>
    <w:rsid w:val="00767333"/>
    <w:rsid w:val="00767951"/>
    <w:rsid w:val="007704C0"/>
    <w:rsid w:val="007714D5"/>
    <w:rsid w:val="0077340C"/>
    <w:rsid w:val="007757D1"/>
    <w:rsid w:val="00782DB6"/>
    <w:rsid w:val="007845A7"/>
    <w:rsid w:val="00786903"/>
    <w:rsid w:val="007906E5"/>
    <w:rsid w:val="00792BC0"/>
    <w:rsid w:val="007A090A"/>
    <w:rsid w:val="007A2D20"/>
    <w:rsid w:val="007A5107"/>
    <w:rsid w:val="007B0689"/>
    <w:rsid w:val="007B0C8C"/>
    <w:rsid w:val="007B711C"/>
    <w:rsid w:val="007C1371"/>
    <w:rsid w:val="007C1BA2"/>
    <w:rsid w:val="007C223D"/>
    <w:rsid w:val="007C4C45"/>
    <w:rsid w:val="007C4C7F"/>
    <w:rsid w:val="007C545D"/>
    <w:rsid w:val="007C70EB"/>
    <w:rsid w:val="007C73E3"/>
    <w:rsid w:val="007D05B9"/>
    <w:rsid w:val="007D33A5"/>
    <w:rsid w:val="007D42E9"/>
    <w:rsid w:val="007D500D"/>
    <w:rsid w:val="007D5E01"/>
    <w:rsid w:val="007E15A1"/>
    <w:rsid w:val="007E2C01"/>
    <w:rsid w:val="007E46AC"/>
    <w:rsid w:val="007E5933"/>
    <w:rsid w:val="007F023D"/>
    <w:rsid w:val="007F0E2F"/>
    <w:rsid w:val="007F245B"/>
    <w:rsid w:val="007F498A"/>
    <w:rsid w:val="007F5A28"/>
    <w:rsid w:val="007F5D98"/>
    <w:rsid w:val="007F7186"/>
    <w:rsid w:val="00801654"/>
    <w:rsid w:val="00802CA5"/>
    <w:rsid w:val="0080367B"/>
    <w:rsid w:val="008117A4"/>
    <w:rsid w:val="00812455"/>
    <w:rsid w:val="00815D11"/>
    <w:rsid w:val="0081747A"/>
    <w:rsid w:val="008174A2"/>
    <w:rsid w:val="008233BE"/>
    <w:rsid w:val="0083315D"/>
    <w:rsid w:val="008372C3"/>
    <w:rsid w:val="00841914"/>
    <w:rsid w:val="008433D9"/>
    <w:rsid w:val="008448D0"/>
    <w:rsid w:val="00851196"/>
    <w:rsid w:val="00855CF9"/>
    <w:rsid w:val="00857AE0"/>
    <w:rsid w:val="00861AD4"/>
    <w:rsid w:val="00863464"/>
    <w:rsid w:val="00875936"/>
    <w:rsid w:val="00875D10"/>
    <w:rsid w:val="00880406"/>
    <w:rsid w:val="00880A79"/>
    <w:rsid w:val="008819AF"/>
    <w:rsid w:val="0088412F"/>
    <w:rsid w:val="00884B82"/>
    <w:rsid w:val="0089018A"/>
    <w:rsid w:val="00893040"/>
    <w:rsid w:val="00893670"/>
    <w:rsid w:val="00894389"/>
    <w:rsid w:val="00895210"/>
    <w:rsid w:val="008957FD"/>
    <w:rsid w:val="00897218"/>
    <w:rsid w:val="00897C2D"/>
    <w:rsid w:val="008A3167"/>
    <w:rsid w:val="008A5185"/>
    <w:rsid w:val="008A5586"/>
    <w:rsid w:val="008A63EE"/>
    <w:rsid w:val="008A793B"/>
    <w:rsid w:val="008B3823"/>
    <w:rsid w:val="008B5932"/>
    <w:rsid w:val="008B67D2"/>
    <w:rsid w:val="008B7557"/>
    <w:rsid w:val="008B7EDF"/>
    <w:rsid w:val="008C2D8A"/>
    <w:rsid w:val="008D063D"/>
    <w:rsid w:val="008D0E4E"/>
    <w:rsid w:val="008D245E"/>
    <w:rsid w:val="008D31EF"/>
    <w:rsid w:val="008D60AF"/>
    <w:rsid w:val="008E0034"/>
    <w:rsid w:val="008E0183"/>
    <w:rsid w:val="008E040F"/>
    <w:rsid w:val="008E246A"/>
    <w:rsid w:val="008E30D9"/>
    <w:rsid w:val="008E6F83"/>
    <w:rsid w:val="008F31B8"/>
    <w:rsid w:val="00900E56"/>
    <w:rsid w:val="009036FB"/>
    <w:rsid w:val="009071D9"/>
    <w:rsid w:val="009143BB"/>
    <w:rsid w:val="009148B4"/>
    <w:rsid w:val="00922F33"/>
    <w:rsid w:val="009306DD"/>
    <w:rsid w:val="00930A94"/>
    <w:rsid w:val="009313A7"/>
    <w:rsid w:val="009318A8"/>
    <w:rsid w:val="0093424C"/>
    <w:rsid w:val="00936F4D"/>
    <w:rsid w:val="00937AA3"/>
    <w:rsid w:val="00937FDF"/>
    <w:rsid w:val="00940E6C"/>
    <w:rsid w:val="00941079"/>
    <w:rsid w:val="00941EA5"/>
    <w:rsid w:val="009429D9"/>
    <w:rsid w:val="00945031"/>
    <w:rsid w:val="00951A3C"/>
    <w:rsid w:val="009543F1"/>
    <w:rsid w:val="00956DDB"/>
    <w:rsid w:val="009577CB"/>
    <w:rsid w:val="00963329"/>
    <w:rsid w:val="0096336D"/>
    <w:rsid w:val="00963924"/>
    <w:rsid w:val="009664CF"/>
    <w:rsid w:val="00966510"/>
    <w:rsid w:val="009671F0"/>
    <w:rsid w:val="00970F17"/>
    <w:rsid w:val="0097349A"/>
    <w:rsid w:val="009741DD"/>
    <w:rsid w:val="009744B4"/>
    <w:rsid w:val="009755E0"/>
    <w:rsid w:val="00977C6A"/>
    <w:rsid w:val="00980372"/>
    <w:rsid w:val="0098097C"/>
    <w:rsid w:val="009855DA"/>
    <w:rsid w:val="009862F4"/>
    <w:rsid w:val="00987AF1"/>
    <w:rsid w:val="00991D4F"/>
    <w:rsid w:val="009929C6"/>
    <w:rsid w:val="0099354C"/>
    <w:rsid w:val="00996EC0"/>
    <w:rsid w:val="00997593"/>
    <w:rsid w:val="009A03E0"/>
    <w:rsid w:val="009A083A"/>
    <w:rsid w:val="009A5CD9"/>
    <w:rsid w:val="009A5F06"/>
    <w:rsid w:val="009B0599"/>
    <w:rsid w:val="009B21A5"/>
    <w:rsid w:val="009B5B4D"/>
    <w:rsid w:val="009B6A0F"/>
    <w:rsid w:val="009C221C"/>
    <w:rsid w:val="009C43FA"/>
    <w:rsid w:val="009D2B4B"/>
    <w:rsid w:val="009D44B1"/>
    <w:rsid w:val="009D463D"/>
    <w:rsid w:val="009D6378"/>
    <w:rsid w:val="009D7A19"/>
    <w:rsid w:val="009E0228"/>
    <w:rsid w:val="009E50D1"/>
    <w:rsid w:val="009F233F"/>
    <w:rsid w:val="009F2F29"/>
    <w:rsid w:val="009F50DE"/>
    <w:rsid w:val="009F64FA"/>
    <w:rsid w:val="00A05E51"/>
    <w:rsid w:val="00A12428"/>
    <w:rsid w:val="00A125FE"/>
    <w:rsid w:val="00A1369A"/>
    <w:rsid w:val="00A14FDA"/>
    <w:rsid w:val="00A22B0A"/>
    <w:rsid w:val="00A26B93"/>
    <w:rsid w:val="00A26F65"/>
    <w:rsid w:val="00A3370D"/>
    <w:rsid w:val="00A349B1"/>
    <w:rsid w:val="00A34CBB"/>
    <w:rsid w:val="00A40AFC"/>
    <w:rsid w:val="00A41593"/>
    <w:rsid w:val="00A42762"/>
    <w:rsid w:val="00A4382E"/>
    <w:rsid w:val="00A4479B"/>
    <w:rsid w:val="00A44E54"/>
    <w:rsid w:val="00A45391"/>
    <w:rsid w:val="00A46C57"/>
    <w:rsid w:val="00A50DBE"/>
    <w:rsid w:val="00A535C0"/>
    <w:rsid w:val="00A53A58"/>
    <w:rsid w:val="00A54BE8"/>
    <w:rsid w:val="00A55390"/>
    <w:rsid w:val="00A61AD0"/>
    <w:rsid w:val="00A64F9E"/>
    <w:rsid w:val="00A70D09"/>
    <w:rsid w:val="00A72A00"/>
    <w:rsid w:val="00A7555A"/>
    <w:rsid w:val="00A85C44"/>
    <w:rsid w:val="00A8683F"/>
    <w:rsid w:val="00A91D83"/>
    <w:rsid w:val="00A920D5"/>
    <w:rsid w:val="00A92587"/>
    <w:rsid w:val="00A96978"/>
    <w:rsid w:val="00AA0795"/>
    <w:rsid w:val="00AA402B"/>
    <w:rsid w:val="00AA456D"/>
    <w:rsid w:val="00AA6A02"/>
    <w:rsid w:val="00AB08F8"/>
    <w:rsid w:val="00AB5598"/>
    <w:rsid w:val="00AB648B"/>
    <w:rsid w:val="00AC0383"/>
    <w:rsid w:val="00AC5C28"/>
    <w:rsid w:val="00AC789F"/>
    <w:rsid w:val="00AD1F11"/>
    <w:rsid w:val="00AD2398"/>
    <w:rsid w:val="00AD309E"/>
    <w:rsid w:val="00AD66C4"/>
    <w:rsid w:val="00AD6FBA"/>
    <w:rsid w:val="00AE097E"/>
    <w:rsid w:val="00AE318B"/>
    <w:rsid w:val="00AE43FA"/>
    <w:rsid w:val="00AE59B7"/>
    <w:rsid w:val="00AE636F"/>
    <w:rsid w:val="00AE7604"/>
    <w:rsid w:val="00AF51F0"/>
    <w:rsid w:val="00B04F17"/>
    <w:rsid w:val="00B05CDC"/>
    <w:rsid w:val="00B06853"/>
    <w:rsid w:val="00B10BF7"/>
    <w:rsid w:val="00B1183C"/>
    <w:rsid w:val="00B1235F"/>
    <w:rsid w:val="00B12972"/>
    <w:rsid w:val="00B1393F"/>
    <w:rsid w:val="00B15655"/>
    <w:rsid w:val="00B207B1"/>
    <w:rsid w:val="00B2620A"/>
    <w:rsid w:val="00B31F5D"/>
    <w:rsid w:val="00B32832"/>
    <w:rsid w:val="00B3411D"/>
    <w:rsid w:val="00B354FA"/>
    <w:rsid w:val="00B37CCA"/>
    <w:rsid w:val="00B413CC"/>
    <w:rsid w:val="00B433EB"/>
    <w:rsid w:val="00B439B9"/>
    <w:rsid w:val="00B44FF4"/>
    <w:rsid w:val="00B45040"/>
    <w:rsid w:val="00B47B50"/>
    <w:rsid w:val="00B62B80"/>
    <w:rsid w:val="00B63736"/>
    <w:rsid w:val="00B642E2"/>
    <w:rsid w:val="00B653D7"/>
    <w:rsid w:val="00B66645"/>
    <w:rsid w:val="00B750FC"/>
    <w:rsid w:val="00B840D2"/>
    <w:rsid w:val="00B842F6"/>
    <w:rsid w:val="00B846F8"/>
    <w:rsid w:val="00B85672"/>
    <w:rsid w:val="00B9166F"/>
    <w:rsid w:val="00B9619A"/>
    <w:rsid w:val="00BA2F0B"/>
    <w:rsid w:val="00BA4334"/>
    <w:rsid w:val="00BA617B"/>
    <w:rsid w:val="00BA64C6"/>
    <w:rsid w:val="00BB25BD"/>
    <w:rsid w:val="00BB33F6"/>
    <w:rsid w:val="00BC06AB"/>
    <w:rsid w:val="00BC1DBD"/>
    <w:rsid w:val="00BC70C5"/>
    <w:rsid w:val="00BD08AB"/>
    <w:rsid w:val="00BD2535"/>
    <w:rsid w:val="00BD2B6C"/>
    <w:rsid w:val="00BE0745"/>
    <w:rsid w:val="00BE09C0"/>
    <w:rsid w:val="00BE1B40"/>
    <w:rsid w:val="00BE5268"/>
    <w:rsid w:val="00BF18C4"/>
    <w:rsid w:val="00BF4ABF"/>
    <w:rsid w:val="00BF6686"/>
    <w:rsid w:val="00C020B2"/>
    <w:rsid w:val="00C05D5C"/>
    <w:rsid w:val="00C075A1"/>
    <w:rsid w:val="00C10BA3"/>
    <w:rsid w:val="00C11ACF"/>
    <w:rsid w:val="00C11BE1"/>
    <w:rsid w:val="00C144AE"/>
    <w:rsid w:val="00C145D7"/>
    <w:rsid w:val="00C14622"/>
    <w:rsid w:val="00C1589A"/>
    <w:rsid w:val="00C15910"/>
    <w:rsid w:val="00C173DF"/>
    <w:rsid w:val="00C17ACB"/>
    <w:rsid w:val="00C204EB"/>
    <w:rsid w:val="00C21BAF"/>
    <w:rsid w:val="00C21DA9"/>
    <w:rsid w:val="00C27940"/>
    <w:rsid w:val="00C27AE7"/>
    <w:rsid w:val="00C30C1C"/>
    <w:rsid w:val="00C3521D"/>
    <w:rsid w:val="00C37973"/>
    <w:rsid w:val="00C43FB7"/>
    <w:rsid w:val="00C45D31"/>
    <w:rsid w:val="00C53E0E"/>
    <w:rsid w:val="00C63E26"/>
    <w:rsid w:val="00C7013D"/>
    <w:rsid w:val="00C7298C"/>
    <w:rsid w:val="00C7600B"/>
    <w:rsid w:val="00C765FE"/>
    <w:rsid w:val="00C76EF7"/>
    <w:rsid w:val="00C95637"/>
    <w:rsid w:val="00C958EC"/>
    <w:rsid w:val="00C973B5"/>
    <w:rsid w:val="00CA3E7F"/>
    <w:rsid w:val="00CA5713"/>
    <w:rsid w:val="00CB14FE"/>
    <w:rsid w:val="00CB2451"/>
    <w:rsid w:val="00CB4707"/>
    <w:rsid w:val="00CB5BE5"/>
    <w:rsid w:val="00CB62CE"/>
    <w:rsid w:val="00CB67FC"/>
    <w:rsid w:val="00CC10E3"/>
    <w:rsid w:val="00CC4D91"/>
    <w:rsid w:val="00CD04C9"/>
    <w:rsid w:val="00CD16F4"/>
    <w:rsid w:val="00CD1918"/>
    <w:rsid w:val="00CD197B"/>
    <w:rsid w:val="00CD2577"/>
    <w:rsid w:val="00CD2E9D"/>
    <w:rsid w:val="00CD37CE"/>
    <w:rsid w:val="00CD7936"/>
    <w:rsid w:val="00CE1F86"/>
    <w:rsid w:val="00CE40F2"/>
    <w:rsid w:val="00CE42D0"/>
    <w:rsid w:val="00CE4BDB"/>
    <w:rsid w:val="00CE75BE"/>
    <w:rsid w:val="00CE7E2A"/>
    <w:rsid w:val="00CF087B"/>
    <w:rsid w:val="00CF1843"/>
    <w:rsid w:val="00CF18DE"/>
    <w:rsid w:val="00CF1C88"/>
    <w:rsid w:val="00CF2886"/>
    <w:rsid w:val="00CF3B32"/>
    <w:rsid w:val="00CF3ECA"/>
    <w:rsid w:val="00CF4D8F"/>
    <w:rsid w:val="00CF6FE2"/>
    <w:rsid w:val="00CF78E4"/>
    <w:rsid w:val="00D004C2"/>
    <w:rsid w:val="00D00E06"/>
    <w:rsid w:val="00D129D9"/>
    <w:rsid w:val="00D12C09"/>
    <w:rsid w:val="00D13C64"/>
    <w:rsid w:val="00D147BD"/>
    <w:rsid w:val="00D152DF"/>
    <w:rsid w:val="00D1623E"/>
    <w:rsid w:val="00D16276"/>
    <w:rsid w:val="00D173AF"/>
    <w:rsid w:val="00D20A3D"/>
    <w:rsid w:val="00D21C71"/>
    <w:rsid w:val="00D23AE9"/>
    <w:rsid w:val="00D257B2"/>
    <w:rsid w:val="00D27A8B"/>
    <w:rsid w:val="00D3012A"/>
    <w:rsid w:val="00D3042A"/>
    <w:rsid w:val="00D31731"/>
    <w:rsid w:val="00D32993"/>
    <w:rsid w:val="00D40F6A"/>
    <w:rsid w:val="00D43397"/>
    <w:rsid w:val="00D44855"/>
    <w:rsid w:val="00D50282"/>
    <w:rsid w:val="00D538C2"/>
    <w:rsid w:val="00D566CB"/>
    <w:rsid w:val="00D60A69"/>
    <w:rsid w:val="00D62796"/>
    <w:rsid w:val="00D64867"/>
    <w:rsid w:val="00D6654D"/>
    <w:rsid w:val="00D66881"/>
    <w:rsid w:val="00D678AA"/>
    <w:rsid w:val="00D7254C"/>
    <w:rsid w:val="00D74E5B"/>
    <w:rsid w:val="00D751AC"/>
    <w:rsid w:val="00D7599C"/>
    <w:rsid w:val="00D768F9"/>
    <w:rsid w:val="00D80599"/>
    <w:rsid w:val="00D86CB8"/>
    <w:rsid w:val="00D8713F"/>
    <w:rsid w:val="00D90211"/>
    <w:rsid w:val="00D903EE"/>
    <w:rsid w:val="00D91AF0"/>
    <w:rsid w:val="00D91CA5"/>
    <w:rsid w:val="00D97243"/>
    <w:rsid w:val="00DA5028"/>
    <w:rsid w:val="00DA6F4F"/>
    <w:rsid w:val="00DB031D"/>
    <w:rsid w:val="00DB4836"/>
    <w:rsid w:val="00DB50DE"/>
    <w:rsid w:val="00DC13E1"/>
    <w:rsid w:val="00DC3A6C"/>
    <w:rsid w:val="00DC6A63"/>
    <w:rsid w:val="00DD1BA5"/>
    <w:rsid w:val="00DD393B"/>
    <w:rsid w:val="00DD53CB"/>
    <w:rsid w:val="00DE2F5B"/>
    <w:rsid w:val="00DE6E11"/>
    <w:rsid w:val="00DE7080"/>
    <w:rsid w:val="00DF3F6C"/>
    <w:rsid w:val="00DF4733"/>
    <w:rsid w:val="00DF4988"/>
    <w:rsid w:val="00E07599"/>
    <w:rsid w:val="00E11029"/>
    <w:rsid w:val="00E14CCD"/>
    <w:rsid w:val="00E1659C"/>
    <w:rsid w:val="00E203BE"/>
    <w:rsid w:val="00E253E7"/>
    <w:rsid w:val="00E26636"/>
    <w:rsid w:val="00E347AF"/>
    <w:rsid w:val="00E35413"/>
    <w:rsid w:val="00E373C6"/>
    <w:rsid w:val="00E44820"/>
    <w:rsid w:val="00E460BB"/>
    <w:rsid w:val="00E46396"/>
    <w:rsid w:val="00E46857"/>
    <w:rsid w:val="00E46FD3"/>
    <w:rsid w:val="00E52981"/>
    <w:rsid w:val="00E52ED9"/>
    <w:rsid w:val="00E55390"/>
    <w:rsid w:val="00E56113"/>
    <w:rsid w:val="00E60CEC"/>
    <w:rsid w:val="00E61DF3"/>
    <w:rsid w:val="00E635FD"/>
    <w:rsid w:val="00E676A1"/>
    <w:rsid w:val="00E7004E"/>
    <w:rsid w:val="00E7126A"/>
    <w:rsid w:val="00E71A67"/>
    <w:rsid w:val="00E71C06"/>
    <w:rsid w:val="00E77AC8"/>
    <w:rsid w:val="00E827AC"/>
    <w:rsid w:val="00E83910"/>
    <w:rsid w:val="00E84557"/>
    <w:rsid w:val="00E84DC4"/>
    <w:rsid w:val="00E90CA8"/>
    <w:rsid w:val="00E90FB5"/>
    <w:rsid w:val="00E93C37"/>
    <w:rsid w:val="00E95AD2"/>
    <w:rsid w:val="00E97AEE"/>
    <w:rsid w:val="00E97F1C"/>
    <w:rsid w:val="00EA0982"/>
    <w:rsid w:val="00EA4EB3"/>
    <w:rsid w:val="00EA5373"/>
    <w:rsid w:val="00EA5CB2"/>
    <w:rsid w:val="00EA6A6F"/>
    <w:rsid w:val="00EA74A8"/>
    <w:rsid w:val="00EA7D49"/>
    <w:rsid w:val="00EB2F4B"/>
    <w:rsid w:val="00EB39E9"/>
    <w:rsid w:val="00EB46BF"/>
    <w:rsid w:val="00EB70F8"/>
    <w:rsid w:val="00EC56EE"/>
    <w:rsid w:val="00EC5AA5"/>
    <w:rsid w:val="00ED03D2"/>
    <w:rsid w:val="00ED0AC4"/>
    <w:rsid w:val="00ED6036"/>
    <w:rsid w:val="00ED7ACB"/>
    <w:rsid w:val="00EE22D1"/>
    <w:rsid w:val="00EE48E7"/>
    <w:rsid w:val="00EE6EE9"/>
    <w:rsid w:val="00EE722B"/>
    <w:rsid w:val="00EF2316"/>
    <w:rsid w:val="00EF49AC"/>
    <w:rsid w:val="00EF732B"/>
    <w:rsid w:val="00F02F75"/>
    <w:rsid w:val="00F03597"/>
    <w:rsid w:val="00F04BFE"/>
    <w:rsid w:val="00F05B00"/>
    <w:rsid w:val="00F05D9B"/>
    <w:rsid w:val="00F12994"/>
    <w:rsid w:val="00F160DA"/>
    <w:rsid w:val="00F200F2"/>
    <w:rsid w:val="00F20379"/>
    <w:rsid w:val="00F21DCD"/>
    <w:rsid w:val="00F263E5"/>
    <w:rsid w:val="00F30453"/>
    <w:rsid w:val="00F35560"/>
    <w:rsid w:val="00F40BDE"/>
    <w:rsid w:val="00F41378"/>
    <w:rsid w:val="00F41816"/>
    <w:rsid w:val="00F42895"/>
    <w:rsid w:val="00F4345C"/>
    <w:rsid w:val="00F43672"/>
    <w:rsid w:val="00F452A4"/>
    <w:rsid w:val="00F46806"/>
    <w:rsid w:val="00F46DA5"/>
    <w:rsid w:val="00F53D6A"/>
    <w:rsid w:val="00F53D84"/>
    <w:rsid w:val="00F540C5"/>
    <w:rsid w:val="00F54CF8"/>
    <w:rsid w:val="00F56AB3"/>
    <w:rsid w:val="00F64A9D"/>
    <w:rsid w:val="00F668A9"/>
    <w:rsid w:val="00F713B3"/>
    <w:rsid w:val="00F72039"/>
    <w:rsid w:val="00F73C97"/>
    <w:rsid w:val="00F774F0"/>
    <w:rsid w:val="00F80541"/>
    <w:rsid w:val="00F8178F"/>
    <w:rsid w:val="00F82146"/>
    <w:rsid w:val="00F82F2C"/>
    <w:rsid w:val="00F8684F"/>
    <w:rsid w:val="00F922C5"/>
    <w:rsid w:val="00F94A04"/>
    <w:rsid w:val="00F951F7"/>
    <w:rsid w:val="00F95DD5"/>
    <w:rsid w:val="00F95F00"/>
    <w:rsid w:val="00F96AE8"/>
    <w:rsid w:val="00F96C54"/>
    <w:rsid w:val="00FA1E0B"/>
    <w:rsid w:val="00FA6757"/>
    <w:rsid w:val="00FA73F0"/>
    <w:rsid w:val="00FA7A6E"/>
    <w:rsid w:val="00FA7EC9"/>
    <w:rsid w:val="00FB09FB"/>
    <w:rsid w:val="00FB1905"/>
    <w:rsid w:val="00FB3267"/>
    <w:rsid w:val="00FB394D"/>
    <w:rsid w:val="00FB3F59"/>
    <w:rsid w:val="00FC00D1"/>
    <w:rsid w:val="00FC1904"/>
    <w:rsid w:val="00FC2760"/>
    <w:rsid w:val="00FC5FBA"/>
    <w:rsid w:val="00FD01ED"/>
    <w:rsid w:val="00FD052D"/>
    <w:rsid w:val="00FD0C6A"/>
    <w:rsid w:val="00FD368D"/>
    <w:rsid w:val="00FE1A16"/>
    <w:rsid w:val="00FE78FA"/>
    <w:rsid w:val="00FF1C66"/>
    <w:rsid w:val="00FF22B3"/>
    <w:rsid w:val="00FF3086"/>
    <w:rsid w:val="00FF39FE"/>
    <w:rsid w:val="00FF61BE"/>
    <w:rsid w:val="00FF675A"/>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A4794A-C80B-5D4E-A439-E0E30CBB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60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CFF"/>
    <w:pPr>
      <w:ind w:left="720"/>
    </w:pPr>
  </w:style>
  <w:style w:type="paragraph" w:styleId="BalloonText">
    <w:name w:val="Balloon Text"/>
    <w:basedOn w:val="Normal"/>
    <w:link w:val="BalloonTextChar"/>
    <w:rsid w:val="00C075A1"/>
    <w:rPr>
      <w:rFonts w:ascii="Segoe UI" w:hAnsi="Segoe UI" w:cs="Segoe UI"/>
      <w:sz w:val="18"/>
      <w:szCs w:val="18"/>
    </w:rPr>
  </w:style>
  <w:style w:type="character" w:customStyle="1" w:styleId="BalloonTextChar">
    <w:name w:val="Balloon Text Char"/>
    <w:basedOn w:val="DefaultParagraphFont"/>
    <w:link w:val="BalloonText"/>
    <w:rsid w:val="00C075A1"/>
    <w:rPr>
      <w:rFonts w:ascii="Segoe UI" w:hAnsi="Segoe UI" w:cs="Segoe UI"/>
      <w:sz w:val="18"/>
      <w:szCs w:val="18"/>
      <w:lang w:val="en-US"/>
    </w:rPr>
  </w:style>
  <w:style w:type="paragraph" w:styleId="Header">
    <w:name w:val="header"/>
    <w:basedOn w:val="Normal"/>
    <w:link w:val="HeaderChar"/>
    <w:rsid w:val="00C075A1"/>
    <w:pPr>
      <w:tabs>
        <w:tab w:val="center" w:pos="4680"/>
        <w:tab w:val="right" w:pos="9360"/>
      </w:tabs>
    </w:pPr>
  </w:style>
  <w:style w:type="character" w:customStyle="1" w:styleId="HeaderChar">
    <w:name w:val="Header Char"/>
    <w:basedOn w:val="DefaultParagraphFont"/>
    <w:link w:val="Header"/>
    <w:rsid w:val="00C075A1"/>
    <w:rPr>
      <w:sz w:val="24"/>
      <w:szCs w:val="24"/>
      <w:lang w:val="en-US"/>
    </w:rPr>
  </w:style>
  <w:style w:type="paragraph" w:styleId="Footer">
    <w:name w:val="footer"/>
    <w:basedOn w:val="Normal"/>
    <w:link w:val="FooterChar"/>
    <w:uiPriority w:val="99"/>
    <w:rsid w:val="00C075A1"/>
    <w:pPr>
      <w:tabs>
        <w:tab w:val="center" w:pos="4680"/>
        <w:tab w:val="right" w:pos="9360"/>
      </w:tabs>
    </w:pPr>
  </w:style>
  <w:style w:type="character" w:customStyle="1" w:styleId="FooterChar">
    <w:name w:val="Footer Char"/>
    <w:basedOn w:val="DefaultParagraphFont"/>
    <w:link w:val="Footer"/>
    <w:uiPriority w:val="99"/>
    <w:rsid w:val="00C075A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 Bill</vt:lpstr>
    </vt:vector>
  </TitlesOfParts>
  <Company>NASS</Company>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Bill</dc:title>
  <dc:subject/>
  <dc:creator>PHILIP</dc:creator>
  <cp:keywords/>
  <dc:description/>
  <cp:lastModifiedBy>HP</cp:lastModifiedBy>
  <cp:revision>3</cp:revision>
  <cp:lastPrinted>2019-01-23T10:07:00Z</cp:lastPrinted>
  <dcterms:created xsi:type="dcterms:W3CDTF">2018-07-04T17:19:00Z</dcterms:created>
  <dcterms:modified xsi:type="dcterms:W3CDTF">2019-01-23T11:40:00Z</dcterms:modified>
</cp:coreProperties>
</file>