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785B" w14:textId="77777777" w:rsidR="005829F1" w:rsidRDefault="00000000">
      <w:pPr>
        <w:pStyle w:val="Ttulo1"/>
        <w:jc w:val="center"/>
        <w:rPr>
          <w:sz w:val="64"/>
          <w:szCs w:val="64"/>
        </w:rPr>
      </w:pPr>
      <w:r>
        <w:rPr>
          <w:sz w:val="64"/>
          <w:szCs w:val="64"/>
        </w:rPr>
        <w:t xml:space="preserve">NOTIFICACIÓN BRECHA AEPD </w:t>
      </w:r>
      <w:r>
        <w:rPr>
          <w:rStyle w:val="VerbatimChar"/>
          <w:color w:val="4F81BD"/>
          <w:sz w:val="64"/>
          <w:szCs w:val="64"/>
        </w:rPr>
        <w:t>INC-02-2026</w:t>
      </w:r>
    </w:p>
    <w:p w14:paraId="4A47F5BA" w14:textId="77777777" w:rsidR="005829F1" w:rsidRDefault="00000000">
      <w:pPr>
        <w:pStyle w:val="Ttulo1"/>
        <w:jc w:val="center"/>
        <w:rPr>
          <w:sz w:val="64"/>
          <w:szCs w:val="64"/>
        </w:rPr>
      </w:pPr>
      <w:r>
        <w:rPr>
          <w:color w:val="4F81BD"/>
          <w:sz w:val="64"/>
          <w:szCs w:val="64"/>
        </w:rPr>
        <w:t xml:space="preserve"> </w:t>
      </w:r>
      <w:r>
        <w:rPr>
          <w:color w:val="4F81BD"/>
          <w:sz w:val="26"/>
          <w:szCs w:val="26"/>
        </w:rPr>
        <w:t xml:space="preserve"> 21</w:t>
      </w:r>
      <w:r>
        <w:rPr>
          <w:rStyle w:val="VerbatimChar"/>
          <w:color w:val="4F81BD"/>
          <w:sz w:val="26"/>
          <w:szCs w:val="26"/>
        </w:rPr>
        <w:t>/05/2026</w:t>
      </w:r>
    </w:p>
    <w:p w14:paraId="45AAC307" w14:textId="77777777" w:rsidR="005829F1" w:rsidRDefault="00000000">
      <w:pPr>
        <w:pStyle w:val="Textoindependiente"/>
        <w:jc w:val="center"/>
        <w:rPr>
          <w:sz w:val="64"/>
          <w:szCs w:val="64"/>
        </w:rPr>
      </w:pPr>
      <w:r>
        <w:rPr>
          <w:rStyle w:val="VerbatimChar"/>
          <w:b/>
          <w:bCs/>
          <w:color w:val="4F81BD"/>
          <w:sz w:val="26"/>
          <w:szCs w:val="26"/>
        </w:rPr>
        <w:t>Entidad: Ayuntamiento de Guarroman</w:t>
      </w:r>
    </w:p>
    <w:p w14:paraId="4308B0F2" w14:textId="77777777" w:rsidR="005829F1" w:rsidRDefault="00000000">
      <w:pPr>
        <w:pStyle w:val="Textoindependiente"/>
        <w:jc w:val="center"/>
        <w:rPr>
          <w:sz w:val="64"/>
          <w:szCs w:val="64"/>
        </w:rPr>
      </w:pPr>
      <w:r>
        <w:rPr>
          <w:rStyle w:val="VerbatimChar"/>
          <w:b/>
          <w:bCs/>
          <w:color w:val="4F81BD"/>
          <w:sz w:val="26"/>
          <w:szCs w:val="26"/>
        </w:rPr>
        <w:t>Departamento DFIR</w:t>
      </w:r>
    </w:p>
    <w:p w14:paraId="3F78FFBE" w14:textId="77777777" w:rsidR="005829F1" w:rsidRDefault="005829F1">
      <w:pPr>
        <w:pStyle w:val="Ttulo3"/>
        <w:jc w:val="center"/>
        <w:rPr>
          <w:rStyle w:val="VerbatimChar"/>
          <w:rFonts w:asciiTheme="minorHAnsi" w:eastAsiaTheme="minorHAnsi" w:hAnsiTheme="minorHAnsi" w:cstheme="minorBidi"/>
          <w:color w:val="4F81BD"/>
          <w:sz w:val="64"/>
          <w:szCs w:val="64"/>
        </w:rPr>
      </w:pPr>
    </w:p>
    <w:p w14:paraId="1FF7EEF9" w14:textId="217FB22E" w:rsidR="005829F1" w:rsidRDefault="00C17CDB">
      <w:pPr>
        <w:pStyle w:val="Textoindependiente"/>
        <w:jc w:val="center"/>
        <w:rPr>
          <w:sz w:val="64"/>
          <w:szCs w:val="64"/>
        </w:rPr>
      </w:pPr>
      <w:r>
        <w:rPr>
          <w:noProof/>
          <w:sz w:val="64"/>
          <w:szCs w:val="64"/>
        </w:rPr>
        <w:drawing>
          <wp:inline distT="0" distB="0" distL="0" distR="0" wp14:anchorId="4E4AAED6" wp14:editId="293FA21B">
            <wp:extent cx="5943600" cy="4457700"/>
            <wp:effectExtent l="0" t="0" r="0" b="0"/>
            <wp:docPr id="14655544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7CDC" w14:textId="77777777" w:rsidR="005829F1" w:rsidRDefault="00000000">
      <w:pPr>
        <w:pStyle w:val="Textoindependiente"/>
        <w:jc w:val="center"/>
        <w:rPr>
          <w:rStyle w:val="VerbatimChar"/>
          <w:sz w:val="64"/>
          <w:szCs w:val="64"/>
        </w:rPr>
      </w:pPr>
      <w:r>
        <w:br w:type="page"/>
      </w:r>
    </w:p>
    <w:p w14:paraId="1F9DB274" w14:textId="77777777" w:rsidR="005829F1" w:rsidRDefault="00000000">
      <w:pPr>
        <w:pStyle w:val="TtuloTDC"/>
        <w:spacing w:before="0"/>
      </w:pPr>
      <w:r>
        <w:lastRenderedPageBreak/>
        <w:t>Índice</w:t>
      </w:r>
    </w:p>
    <w:p w14:paraId="7FD3DE42" w14:textId="77777777" w:rsidR="005829F1" w:rsidRDefault="00000000">
      <w:pPr>
        <w:pStyle w:val="TDC1"/>
        <w:tabs>
          <w:tab w:val="clear" w:pos="9360"/>
          <w:tab w:val="right" w:leader="dot" w:pos="9359"/>
        </w:tabs>
      </w:pPr>
      <w:r>
        <w:rPr>
          <w:rStyle w:val="Enlacedelndiceuser"/>
        </w:rPr>
        <w:t>Notificación de Brecha de Seguridad a la AEPD</w:t>
      </w:r>
      <w:r>
        <w:rPr>
          <w:rStyle w:val="Enlacedelndiceuser"/>
        </w:rPr>
        <w:tab/>
        <w:t>2</w:t>
      </w:r>
    </w:p>
    <w:p w14:paraId="7E028D2C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Art. 33 RGPD — Plazo máximo: 72 horas desde la detección</w:t>
      </w:r>
      <w:r>
        <w:rPr>
          <w:rStyle w:val="Enlacedelndiceuser"/>
        </w:rPr>
        <w:tab/>
        <w:t>2</w:t>
      </w:r>
    </w:p>
    <w:p w14:paraId="42EED349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SECCIÓN 1 — Datos del Responsable del Tratamiento</w:t>
      </w:r>
      <w:r>
        <w:rPr>
          <w:rStyle w:val="Enlacedelndiceuser"/>
        </w:rPr>
        <w:tab/>
        <w:t>2</w:t>
      </w:r>
    </w:p>
    <w:p w14:paraId="5F2C6C90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SECCIÓN 2 — Naturaleza de la Brecha</w:t>
      </w:r>
      <w:r>
        <w:rPr>
          <w:rStyle w:val="Enlacedelndiceuser"/>
        </w:rPr>
        <w:tab/>
        <w:t>2</w:t>
      </w:r>
    </w:p>
    <w:p w14:paraId="464DB05F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SECCIÓN 3 — Categorías de Datos Afectados</w:t>
      </w:r>
      <w:r>
        <w:rPr>
          <w:rStyle w:val="Enlacedelndiceuser"/>
        </w:rPr>
        <w:tab/>
        <w:t>3</w:t>
      </w:r>
    </w:p>
    <w:p w14:paraId="2D74011B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SECCIÓN 4 — Consecuencias Probables</w:t>
      </w:r>
      <w:r>
        <w:rPr>
          <w:rStyle w:val="Enlacedelndiceuser"/>
        </w:rPr>
        <w:tab/>
        <w:t>4</w:t>
      </w:r>
    </w:p>
    <w:p w14:paraId="565B456B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SECCIÓN 5 — Medidas Adoptadas</w:t>
      </w:r>
      <w:r>
        <w:rPr>
          <w:rStyle w:val="Enlacedelndiceuser"/>
        </w:rPr>
        <w:tab/>
        <w:t>4</w:t>
      </w:r>
    </w:p>
    <w:p w14:paraId="06830732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SECCIÓN 6 — Comunicación a Afectados (Art. 34 RGPD)</w:t>
      </w:r>
      <w:r>
        <w:rPr>
          <w:rStyle w:val="Enlacedelndiceuser"/>
        </w:rPr>
        <w:tab/>
        <w:t>5</w:t>
      </w:r>
    </w:p>
    <w:p w14:paraId="6BB7BD29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SECCIÓN 7 — Declaración y Firma</w:t>
      </w:r>
      <w:r>
        <w:rPr>
          <w:rStyle w:val="Enlacedelndiceuser"/>
        </w:rPr>
        <w:tab/>
        <w:t>5</w:t>
      </w:r>
    </w:p>
    <w:p w14:paraId="02E0D059" w14:textId="77777777" w:rsidR="005829F1" w:rsidRDefault="00000000">
      <w:pPr>
        <w:pStyle w:val="TDC2"/>
        <w:tabs>
          <w:tab w:val="clear" w:pos="9077"/>
          <w:tab w:val="right" w:leader="dot" w:pos="9359"/>
        </w:tabs>
      </w:pPr>
      <w:r>
        <w:rPr>
          <w:rStyle w:val="Enlacedelndiceuser"/>
        </w:rPr>
        <w:t>Notas para el Alumno</w:t>
      </w:r>
      <w:r>
        <w:rPr>
          <w:rStyle w:val="Enlacedelndiceuser"/>
        </w:rPr>
        <w:tab/>
        <w:t>6</w:t>
      </w:r>
    </w:p>
    <w:p w14:paraId="05A5A2F4" w14:textId="77777777" w:rsidR="005829F1" w:rsidRDefault="00000000">
      <w:pPr>
        <w:pStyle w:val="Ttulo1"/>
      </w:pPr>
      <w:r>
        <w:br w:type="page"/>
      </w:r>
    </w:p>
    <w:p w14:paraId="3E691C19" w14:textId="77777777" w:rsidR="005829F1" w:rsidRDefault="00000000">
      <w:pPr>
        <w:pStyle w:val="Ttulo1"/>
        <w:spacing w:before="0"/>
      </w:pPr>
      <w:bookmarkStart w:id="0" w:name="__RefHeading___Toc4570_3554432290"/>
      <w:bookmarkStart w:id="1" w:name="X06a5a5ea137c0ad7875f1dad08c35ac5f386b5f"/>
      <w:bookmarkEnd w:id="0"/>
      <w:r>
        <w:lastRenderedPageBreak/>
        <w:t>Notificación de Brecha de Seguridad a la AEPD</w:t>
      </w:r>
    </w:p>
    <w:p w14:paraId="6167B10E" w14:textId="77777777" w:rsidR="005829F1" w:rsidRDefault="00000000">
      <w:pPr>
        <w:pStyle w:val="Ttulo2"/>
      </w:pPr>
      <w:bookmarkStart w:id="2" w:name="__RefHeading___Toc4572_3554432290"/>
      <w:bookmarkEnd w:id="2"/>
      <w:r>
        <w:t>Art. 33 RGPD — Plazo máximo: 72 horas desde la detección</w:t>
      </w:r>
    </w:p>
    <w:p w14:paraId="620049AA" w14:textId="4F02A920" w:rsidR="005829F1" w:rsidRDefault="00C17CDB">
      <w:r>
        <w:rPr>
          <w:noProof/>
        </w:rPr>
      </w:r>
      <w:r>
        <w:pict w14:anchorId="4046C765">
          <v:rect id="Shape1" o:spid="_x0000_s1035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4016E7F5" w14:textId="77777777" w:rsidR="005829F1" w:rsidRDefault="00000000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║FORMULARIO DE NOTIFICACIÓN DE BRECHA DE SEGURIDAD                  ║</w:t>
      </w:r>
      <w:r>
        <w:br/>
      </w:r>
      <w:r>
        <w:rPr>
          <w:rStyle w:val="VerbatimChar"/>
        </w:rPr>
        <w:t>║Agencia Española de Protección de Datos (AEPD)                     ║</w:t>
      </w:r>
      <w:r>
        <w:br/>
      </w:r>
      <w:r>
        <w:rPr>
          <w:rStyle w:val="VerbatimChar"/>
        </w:rPr>
        <w:t>║Artículo 33 del RGPD (UE) 2016/679                                 ║</w:t>
      </w:r>
      <w:r>
        <w:br/>
      </w:r>
      <w:r>
        <w:rPr>
          <w:rStyle w:val="VerbatimChar"/>
        </w:rPr>
        <w:t>║                                                                   ║</w:t>
      </w:r>
      <w:r>
        <w:br/>
      </w:r>
      <w:r>
        <w:rPr>
          <w:rStyle w:val="VerbatimChar"/>
        </w:rPr>
        <w:t>║                                                                   ║</w:t>
      </w:r>
      <w:r>
        <w:br/>
      </w:r>
      <w:r>
        <w:rPr>
          <w:rStyle w:val="VerbatimChar"/>
        </w:rPr>
        <w:t xml:space="preserve">║REFERENCIA INTERNA:   INC-02-2026                                  ║  </w:t>
      </w:r>
      <w:r>
        <w:br/>
      </w:r>
      <w:r>
        <w:rPr>
          <w:rStyle w:val="VerbatimChar"/>
        </w:rPr>
        <w:t>║FECHA DE DETECCIÓN:   19/05/2026  11:30 horas (Aprox)              ║</w:t>
      </w:r>
      <w:r>
        <w:br/>
      </w:r>
      <w:r>
        <w:rPr>
          <w:rStyle w:val="VerbatimChar"/>
        </w:rPr>
        <w:t>║FECHA DE NOTIFICACIÓN: 17/05/2026  [dentro de 72h]                 ║</w:t>
      </w:r>
      <w:r>
        <w:br/>
      </w:r>
      <w:r>
        <w:rPr>
          <w:rStyle w:val="VerbatimChar"/>
        </w:rPr>
        <w:t>║PLAZO CUMPLIDO:        x SÍ   □ NO  (marcar)                       ║                                                                                                    ╚═══════════════════════════════════════════════════════════════════╝</w:t>
      </w:r>
    </w:p>
    <w:bookmarkStart w:id="3" w:name="X67b9179f3b9039733d022cb4d77b3bb3fad2bc2"/>
    <w:p w14:paraId="49CD7CBE" w14:textId="6292AB90" w:rsidR="005829F1" w:rsidRDefault="00C17CDB">
      <w:r>
        <w:rPr>
          <w:noProof/>
        </w:rPr>
      </w:r>
      <w:r>
        <w:pict w14:anchorId="7995C1B2">
          <v:rect id="Shape2" o:spid="_x0000_s103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3"/>
    </w:p>
    <w:p w14:paraId="6B375D96" w14:textId="77777777" w:rsidR="005829F1" w:rsidRDefault="00000000">
      <w:pPr>
        <w:pStyle w:val="Ttulo2"/>
      </w:pPr>
      <w:bookmarkStart w:id="4" w:name="__RefHeading___Toc4574_3554432290"/>
      <w:bookmarkEnd w:id="4"/>
      <w:r>
        <w:t>SECCIÓN 1 — Datos del Responsable del Tratamiento</w:t>
      </w:r>
    </w:p>
    <w:p w14:paraId="460E3828" w14:textId="77777777" w:rsidR="005829F1" w:rsidRDefault="00000000">
      <w:pPr>
        <w:pStyle w:val="SourceCode"/>
      </w:pPr>
      <w:r>
        <w:rPr>
          <w:rStyle w:val="VerbatimChar"/>
        </w:rPr>
        <w:t>Organización:         Ayuntamiento de Guarroman</w:t>
      </w:r>
      <w:r>
        <w:br/>
      </w:r>
      <w:r>
        <w:rPr>
          <w:rStyle w:val="VerbatimChar"/>
        </w:rPr>
        <w:t>NIF/CIF:              P-1</w:t>
      </w:r>
      <w:r>
        <w:br/>
      </w:r>
      <w:r>
        <w:rPr>
          <w:rStyle w:val="VerbatimChar"/>
        </w:rPr>
        <w:t>Dirección:            Plaza Mayor, 1, Guarroman                        Teléfono:             964 XXX XXX</w:t>
      </w:r>
      <w:r>
        <w:br/>
      </w:r>
      <w:r>
        <w:rPr>
          <w:rStyle w:val="VerbatimChar"/>
        </w:rPr>
        <w:t>Email:                alcalde.guarroman@fpcheste.com</w:t>
      </w:r>
      <w:r>
        <w:br/>
      </w:r>
      <w:r>
        <w:br/>
      </w:r>
      <w:r>
        <w:rPr>
          <w:rStyle w:val="VerbatimChar"/>
        </w:rPr>
        <w:t>Representante legal:  Carlos Delgado (Alcalde)</w:t>
      </w:r>
      <w:r>
        <w:br/>
      </w:r>
      <w:r>
        <w:rPr>
          <w:rStyle w:val="VerbatimChar"/>
        </w:rPr>
        <w:t>DNI:                  72849296H</w:t>
      </w:r>
      <w:r>
        <w:br/>
      </w:r>
      <w:r>
        <w:br/>
      </w:r>
      <w:r>
        <w:rPr>
          <w:rStyle w:val="VerbatimChar"/>
        </w:rPr>
        <w:t>Delegado de Protección de Datos (DPD):</w:t>
      </w:r>
      <w:r>
        <w:br/>
      </w:r>
      <w:r>
        <w:rPr>
          <w:rStyle w:val="VerbatimChar"/>
        </w:rPr>
        <w:t xml:space="preserve">  Nombre:             Jorge Cortés</w:t>
      </w:r>
      <w:r>
        <w:br/>
      </w:r>
      <w:r>
        <w:rPr>
          <w:rStyle w:val="VerbatimChar"/>
        </w:rPr>
        <w:t xml:space="preserve">  Email:              funcionario3guarroman@fpcheste.com</w:t>
      </w:r>
      <w:r>
        <w:br/>
      </w:r>
      <w:r>
        <w:rPr>
          <w:rStyle w:val="VerbatimChar"/>
        </w:rPr>
        <w:t xml:space="preserve">  Teléfono:           964 XXX XX1</w:t>
      </w:r>
    </w:p>
    <w:bookmarkStart w:id="5" w:name="X8eaee8d3e4ae80eb077006f29e197934d995b03"/>
    <w:p w14:paraId="2A8D2954" w14:textId="114B76F8" w:rsidR="005829F1" w:rsidRDefault="00C17CDB">
      <w:r>
        <w:rPr>
          <w:noProof/>
        </w:rPr>
      </w:r>
      <w:r>
        <w:pict w14:anchorId="08575002">
          <v:rect id="Shape3" o:spid="_x0000_s1033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5"/>
    </w:p>
    <w:p w14:paraId="04774A58" w14:textId="77777777" w:rsidR="005829F1" w:rsidRDefault="00000000">
      <w:pPr>
        <w:pStyle w:val="Ttulo2"/>
      </w:pPr>
      <w:bookmarkStart w:id="6" w:name="__RefHeading___Toc4576_3554432290"/>
      <w:bookmarkEnd w:id="6"/>
      <w:r>
        <w:t>SECCIÓN 2 — Naturaleza de la Brecha</w:t>
      </w:r>
    </w:p>
    <w:p w14:paraId="6F6BC8BD" w14:textId="77777777" w:rsidR="005829F1" w:rsidRDefault="00000000">
      <w:pPr>
        <w:pStyle w:val="SourceCode"/>
      </w:pPr>
      <w:r>
        <w:rPr>
          <w:rStyle w:val="VerbatimChar"/>
        </w:rPr>
        <w:t>Tipo de brecha:</w:t>
      </w:r>
      <w:r>
        <w:br/>
      </w:r>
      <w:r>
        <w:rPr>
          <w:rStyle w:val="VerbatimChar"/>
        </w:rPr>
        <w:t xml:space="preserve">  [X] Acceso no autorizado a datos personales</w:t>
      </w:r>
      <w:r>
        <w:br/>
      </w:r>
      <w:r>
        <w:rPr>
          <w:rStyle w:val="VerbatimChar"/>
        </w:rPr>
        <w:t xml:space="preserve">  [ ] Pérdida de disponibilidad</w:t>
      </w:r>
      <w:r>
        <w:br/>
      </w:r>
      <w:r>
        <w:rPr>
          <w:rStyle w:val="VerbatimChar"/>
        </w:rPr>
        <w:t xml:space="preserve">  [ ] Destrucción de datos</w:t>
      </w:r>
      <w:r>
        <w:br/>
      </w:r>
      <w:r>
        <w:rPr>
          <w:rStyle w:val="VerbatimChar"/>
        </w:rPr>
        <w:t xml:space="preserve">  [ ] Modificación no autorizada</w:t>
      </w:r>
      <w:r>
        <w:br/>
      </w:r>
      <w:r>
        <w:rPr>
          <w:rStyle w:val="VerbatimChar"/>
        </w:rPr>
        <w:t xml:space="preserve">  [ ] Divulgación pública</w:t>
      </w:r>
      <w:r>
        <w:br/>
      </w:r>
      <w:r>
        <w:br/>
      </w:r>
      <w:r>
        <w:rPr>
          <w:rStyle w:val="VerbatimChar"/>
          <w:szCs w:val="22"/>
        </w:rPr>
        <w:t>Descripción de la brecha:</w:t>
      </w:r>
      <w:r>
        <w:rPr>
          <w:rFonts w:ascii="Consolas" w:hAnsi="Consolas"/>
          <w:sz w:val="22"/>
          <w:szCs w:val="22"/>
        </w:rPr>
        <w:br/>
      </w:r>
      <w:r>
        <w:rPr>
          <w:rStyle w:val="VerbatimChar"/>
          <w:szCs w:val="22"/>
        </w:rPr>
        <w:t>━━━━━━━━━━━━━━━━━━━━━━━━━━</w:t>
      </w:r>
      <w:r>
        <w:rPr>
          <w:rFonts w:ascii="Consolas" w:hAnsi="Consolas"/>
          <w:sz w:val="22"/>
          <w:szCs w:val="22"/>
        </w:rPr>
        <w:br/>
      </w:r>
      <w:r>
        <w:rPr>
          <w:rStyle w:val="VerbatimChar"/>
          <w:szCs w:val="22"/>
        </w:rPr>
        <w:t xml:space="preserve">El día 19/05/2026, entre las 09:45 y las 10:15 horas aproximadamente, un actor no autorizado realizó un reconocimiento externo de la infraestructura </w:t>
      </w:r>
      <w:r>
        <w:rPr>
          <w:rStyle w:val="VerbatimChar"/>
          <w:szCs w:val="22"/>
        </w:rPr>
        <w:lastRenderedPageBreak/>
        <w:t>web municipal, identificando servicios expuestos y vulnerabilidades en la plataforma WordPress del Ayuntamiento de Guarromán.</w:t>
      </w:r>
    </w:p>
    <w:p w14:paraId="1500F266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Posteriormente, el atacante accedió al panel de phpMyAdmin mediante credenciales válidas obtenidas previamente, localizó credenciales almacenadas de forma insegura en la base de datos y consiguió acceso administrativo a WordPress. A través de un plugin vulnerable de gestión de archivos, logró subir y ejecutar una reverse shell sobre el servidor web comprometido.</w:t>
      </w:r>
    </w:p>
    <w:p w14:paraId="605FF0B8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Una vez obtenido acceso remoto al sistema, el atacante intentó realizar acciones de reconocimiento interno y escalada de privilegios, comprometiendo parcialmente el servidor alojado en la DMZ.</w:t>
      </w:r>
    </w:p>
    <w:p w14:paraId="5BA2AF7D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Vector de ataque inicial</w:t>
      </w:r>
      <w:r>
        <w:rPr>
          <w:rFonts w:ascii="Consolas" w:hAnsi="Consolas"/>
          <w:sz w:val="22"/>
          <w:szCs w:val="22"/>
        </w:rPr>
        <w:t>: Exposición de servicios vulnerables y credenciales comprometidas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b/>
          <w:bCs/>
          <w:sz w:val="22"/>
          <w:szCs w:val="22"/>
        </w:rPr>
        <w:t>Vector de escalada</w:t>
      </w:r>
      <w:r>
        <w:rPr>
          <w:rFonts w:ascii="Consolas" w:hAnsi="Consolas"/>
          <w:sz w:val="22"/>
          <w:szCs w:val="22"/>
        </w:rPr>
        <w:t>: Acceso administrativo a WordPress y ejecución remota de código mediante plugin vulnerable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b/>
          <w:bCs/>
          <w:sz w:val="22"/>
          <w:szCs w:val="22"/>
        </w:rPr>
        <w:t>Datos comprometidos</w:t>
      </w:r>
      <w:r>
        <w:rPr>
          <w:rFonts w:ascii="Consolas" w:hAnsi="Consolas"/>
          <w:sz w:val="22"/>
          <w:szCs w:val="22"/>
        </w:rPr>
        <w:t>: Posible exposición de credenciales y acceso parcial a información alojada en el servidor web</w:t>
      </w:r>
    </w:p>
    <w:p w14:paraId="0B3336CA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Timeline del incidente:</w:t>
      </w:r>
    </w:p>
    <w:p w14:paraId="46C997D5" w14:textId="77777777" w:rsidR="005829F1" w:rsidRDefault="00000000">
      <w:pPr>
        <w:pStyle w:val="Textoindependiente"/>
        <w:numPr>
          <w:ilvl w:val="0"/>
          <w:numId w:val="1"/>
        </w:numPr>
        <w:shd w:val="clear" w:color="auto" w:fill="F8F8F8"/>
        <w:spacing w:before="0" w:after="200" w:line="36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Fecha/hora inicio: 19/05/2026 09:45 (aprox.)</w:t>
      </w:r>
    </w:p>
    <w:p w14:paraId="3ED2A5EA" w14:textId="77777777" w:rsidR="005829F1" w:rsidRDefault="00000000">
      <w:pPr>
        <w:pStyle w:val="Textoindependiente"/>
        <w:numPr>
          <w:ilvl w:val="0"/>
          <w:numId w:val="1"/>
        </w:numPr>
        <w:shd w:val="clear" w:color="auto" w:fill="F8F8F8"/>
        <w:spacing w:before="0" w:after="200" w:line="36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Fecha/hora fin: 19/05/2026 12:30 (aprox.)</w:t>
      </w:r>
    </w:p>
    <w:p w14:paraId="3233CC30" w14:textId="77777777" w:rsidR="005829F1" w:rsidRDefault="00000000">
      <w:pPr>
        <w:pStyle w:val="Textoindependiente"/>
        <w:numPr>
          <w:ilvl w:val="0"/>
          <w:numId w:val="1"/>
        </w:numPr>
        <w:shd w:val="clear" w:color="auto" w:fill="F8F8F8"/>
        <w:spacing w:before="0" w:after="200" w:line="36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Fecha detección: 19/05/2026 10:15 (aprox.)</w:t>
      </w:r>
    </w:p>
    <w:p w14:paraId="082D2089" w14:textId="77777777" w:rsidR="005829F1" w:rsidRDefault="005829F1">
      <w:pPr>
        <w:pStyle w:val="SourceCode"/>
      </w:pPr>
    </w:p>
    <w:bookmarkStart w:id="7" w:name="sección-2-naturaleza-de-la-brecha"/>
    <w:p w14:paraId="4645EC1B" w14:textId="7F575279" w:rsidR="005829F1" w:rsidRDefault="00C17CDB">
      <w:r>
        <w:rPr>
          <w:noProof/>
        </w:rPr>
      </w:r>
      <w:r>
        <w:pict w14:anchorId="0F2AC657">
          <v:rect id="Shape4" o:spid="_x0000_s103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7"/>
    </w:p>
    <w:p w14:paraId="037F9477" w14:textId="77777777" w:rsidR="005829F1" w:rsidRDefault="00000000">
      <w:pPr>
        <w:pStyle w:val="Ttulo2"/>
      </w:pPr>
      <w:bookmarkStart w:id="8" w:name="__RefHeading___Toc4578_3554432290"/>
      <w:bookmarkEnd w:id="8"/>
      <w:r>
        <w:t>SECCIÓN 3 — Categorías de Datos Afectados</w:t>
      </w:r>
    </w:p>
    <w:p w14:paraId="506F45BD" w14:textId="77777777" w:rsidR="005829F1" w:rsidRDefault="00000000">
      <w:pPr>
        <w:pStyle w:val="SourceCode"/>
      </w:pPr>
      <w:r>
        <w:rPr>
          <w:rStyle w:val="VerbatimChar"/>
        </w:rPr>
        <w:t>Datos identificativos básicos:</w:t>
      </w:r>
      <w:r>
        <w:br/>
      </w:r>
      <w:r>
        <w:rPr>
          <w:rStyle w:val="VerbatimChar"/>
        </w:rPr>
        <w:t xml:space="preserve">  [X] Nombre y apellidos</w:t>
      </w:r>
      <w:r>
        <w:br/>
      </w:r>
      <w:r>
        <w:rPr>
          <w:rStyle w:val="VerbatimChar"/>
        </w:rPr>
        <w:t xml:space="preserve">  [X] DNI/NIF</w:t>
      </w:r>
      <w:r>
        <w:br/>
      </w:r>
      <w:r>
        <w:rPr>
          <w:rStyle w:val="VerbatimChar"/>
        </w:rPr>
        <w:t xml:space="preserve">  [X] Dirección postal</w:t>
      </w:r>
      <w:r>
        <w:br/>
      </w:r>
      <w:r>
        <w:rPr>
          <w:rStyle w:val="VerbatimChar"/>
        </w:rPr>
        <w:t xml:space="preserve">  [X] Teléfono</w:t>
      </w:r>
      <w:r>
        <w:br/>
      </w:r>
      <w:r>
        <w:rPr>
          <w:rStyle w:val="VerbatimChar"/>
        </w:rPr>
        <w:t xml:space="preserve">  [X] Email</w:t>
      </w:r>
      <w:r>
        <w:br/>
      </w:r>
      <w:r>
        <w:br/>
      </w:r>
      <w:r>
        <w:rPr>
          <w:rStyle w:val="VerbatimChar"/>
        </w:rPr>
        <w:t>Datos especialmente protegidos (Art. 9 RGPD):</w:t>
      </w:r>
      <w:r>
        <w:br/>
      </w:r>
      <w:r>
        <w:rPr>
          <w:rStyle w:val="VerbatimChar"/>
        </w:rPr>
        <w:t xml:space="preserve">  [ ] Salud</w:t>
      </w:r>
      <w:r>
        <w:br/>
      </w:r>
      <w:r>
        <w:rPr>
          <w:rStyle w:val="VerbatimChar"/>
        </w:rPr>
        <w:t xml:space="preserve">  [ ] Origen racial/étnico</w:t>
      </w:r>
      <w:r>
        <w:br/>
      </w:r>
      <w:r>
        <w:rPr>
          <w:rStyle w:val="VerbatimChar"/>
        </w:rPr>
        <w:t xml:space="preserve">  [ ] Opiniones políticas</w:t>
      </w:r>
      <w:r>
        <w:br/>
      </w:r>
      <w:r>
        <w:rPr>
          <w:rStyle w:val="VerbatimChar"/>
        </w:rPr>
        <w:t xml:space="preserve">  [ ] Datos penales</w:t>
      </w:r>
      <w:r>
        <w:br/>
      </w:r>
      <w:r>
        <w:br/>
      </w:r>
      <w:r>
        <w:rPr>
          <w:rStyle w:val="VerbatimChar"/>
        </w:rPr>
        <w:t>Datos económicos:</w:t>
      </w:r>
      <w:r>
        <w:br/>
      </w:r>
      <w:r>
        <w:rPr>
          <w:rStyle w:val="VerbatimChar"/>
        </w:rPr>
        <w:t xml:space="preserve">  [X] Datos tributarios (IBI, IVTM, tasas)</w:t>
      </w:r>
      <w:r>
        <w:br/>
      </w:r>
      <w:r>
        <w:rPr>
          <w:rStyle w:val="VerbatimChar"/>
        </w:rPr>
        <w:t xml:space="preserve">  [X] Datos de deuda municipal</w:t>
      </w:r>
      <w:r>
        <w:br/>
      </w:r>
      <w:r>
        <w:rPr>
          <w:rStyle w:val="VerbatimChar"/>
        </w:rPr>
        <w:t xml:space="preserve">  [ ] Datos bancarios directos</w:t>
      </w:r>
      <w:r>
        <w:br/>
      </w:r>
      <w:r>
        <w:lastRenderedPageBreak/>
        <w:br/>
      </w:r>
      <w:r>
        <w:rPr>
          <w:rStyle w:val="VerbatimChar"/>
        </w:rPr>
        <w:t>Número de personas afectadas:</w:t>
      </w:r>
      <w:r>
        <w:br/>
      </w:r>
      <w:r>
        <w:rPr>
          <w:rStyle w:val="VerbatimChar"/>
        </w:rPr>
        <w:t xml:space="preserve">  Estimación: 3.847 ciudadanos censados en Guarroman</w:t>
      </w:r>
      <w:r>
        <w:br/>
      </w:r>
      <w:r>
        <w:rPr>
          <w:rStyle w:val="VerbatimChar"/>
        </w:rPr>
        <w:t xml:space="preserve">  Certeza:    □ Exacta    [X] Aproximada</w:t>
      </w:r>
      <w:r>
        <w:br/>
      </w:r>
      <w:r>
        <w:br/>
      </w:r>
      <w:r>
        <w:rPr>
          <w:rStyle w:val="VerbatimChar"/>
        </w:rPr>
        <w:t>Número de registros comprometidos:</w:t>
      </w:r>
      <w:r>
        <w:br/>
      </w:r>
      <w:r>
        <w:rPr>
          <w:rStyle w:val="VerbatimChar"/>
        </w:rPr>
        <w:t xml:space="preserve">  Estimación: 3.7GB de datos exportados (~15.000 registros)</w:t>
      </w:r>
    </w:p>
    <w:bookmarkStart w:id="9" w:name="sección-3-categorías-de-datos-afectados"/>
    <w:p w14:paraId="57D33974" w14:textId="30E51BA0" w:rsidR="005829F1" w:rsidRDefault="00C17CDB">
      <w:r>
        <w:rPr>
          <w:noProof/>
        </w:rPr>
      </w:r>
      <w:r>
        <w:pict w14:anchorId="6DED436A">
          <v:rect id="Shape5" o:spid="_x0000_s103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9"/>
    </w:p>
    <w:p w14:paraId="5D4FF027" w14:textId="77777777" w:rsidR="005829F1" w:rsidRDefault="00000000">
      <w:pPr>
        <w:pStyle w:val="Ttulo2"/>
      </w:pPr>
      <w:bookmarkStart w:id="10" w:name="__RefHeading___Toc4580_3554432290"/>
      <w:bookmarkEnd w:id="10"/>
      <w:r>
        <w:t>SECCIÓN 4 — Consecuencias Probables</w:t>
      </w:r>
    </w:p>
    <w:p w14:paraId="5EBD0047" w14:textId="77777777" w:rsidR="005829F1" w:rsidRDefault="00000000">
      <w:pPr>
        <w:pStyle w:val="SourceCode"/>
      </w:pPr>
      <w:r>
        <w:rPr>
          <w:rStyle w:val="VerbatimChar"/>
        </w:rPr>
        <w:t>Nivel de riesgo para los afectados:</w:t>
      </w:r>
      <w:r>
        <w:br/>
      </w:r>
      <w:r>
        <w:rPr>
          <w:rStyle w:val="VerbatimChar"/>
        </w:rPr>
        <w:t xml:space="preserve">  □ Bajo    □ Medio    [X] Alto    □ Muy Alto</w:t>
      </w:r>
      <w:r>
        <w:br/>
      </w:r>
      <w:r>
        <w:br/>
      </w:r>
      <w:r>
        <w:rPr>
          <w:rStyle w:val="VerbatimChar"/>
        </w:rPr>
        <w:t>Consecuencias identificadas:</w:t>
      </w:r>
      <w:r>
        <w:br/>
      </w:r>
      <w:r>
        <w:rPr>
          <w:rStyle w:val="VerbatimChar"/>
        </w:rPr>
        <w:t xml:space="preserve">  [X] Usurpación de identidad</w:t>
      </w:r>
      <w:r>
        <w:br/>
      </w:r>
      <w:r>
        <w:rPr>
          <w:rStyle w:val="VerbatimChar"/>
        </w:rPr>
        <w:t xml:space="preserve">  [X] Fraude fiscal / tributario</w:t>
      </w:r>
      <w:r>
        <w:br/>
      </w:r>
      <w:r>
        <w:rPr>
          <w:rStyle w:val="VerbatimChar"/>
        </w:rPr>
        <w:t xml:space="preserve">  [X] Discriminación</w:t>
      </w:r>
      <w:r>
        <w:br/>
      </w:r>
      <w:r>
        <w:rPr>
          <w:rStyle w:val="VerbatimChar"/>
        </w:rPr>
        <w:t xml:space="preserve">  [X] Daños económicos a afectados</w:t>
      </w:r>
      <w:r>
        <w:br/>
      </w:r>
      <w:r>
        <w:rPr>
          <w:rStyle w:val="VerbatimChar"/>
        </w:rPr>
        <w:t xml:space="preserve">  [X] Pérdida de control sobre datos propios</w:t>
      </w:r>
      <w:r>
        <w:br/>
      </w:r>
      <w:r>
        <w:br/>
      </w:r>
      <w:r>
        <w:rPr>
          <w:rStyle w:val="VerbatimChar"/>
        </w:rPr>
        <w:t>Justificación:</w:t>
      </w:r>
      <w:r>
        <w:br/>
      </w:r>
      <w:r>
        <w:rPr>
          <w:rStyle w:val="VerbatimChar"/>
        </w:rPr>
        <w:t>Los datos tributarios de 3.847 ciudadanos incluyen información</w:t>
      </w:r>
      <w:r>
        <w:br/>
      </w:r>
      <w:r>
        <w:rPr>
          <w:rStyle w:val="VerbatimChar"/>
        </w:rPr>
        <w:t>económica sensible que podría ser utilizada para:</w:t>
      </w:r>
      <w:r>
        <w:br/>
      </w:r>
      <w:r>
        <w:rPr>
          <w:rStyle w:val="VerbatimChar"/>
        </w:rPr>
        <w:t>1. Fraudes en nombre de los afectados</w:t>
      </w:r>
      <w:r>
        <w:br/>
      </w:r>
      <w:r>
        <w:rPr>
          <w:rStyle w:val="VerbatimChar"/>
        </w:rPr>
        <w:t>2. Extorsión o chantaje</w:t>
      </w:r>
      <w:r>
        <w:br/>
      </w:r>
      <w:r>
        <w:rPr>
          <w:rStyle w:val="VerbatimChar"/>
        </w:rPr>
        <w:t>3. Phishing dirigido con datos reales</w:t>
      </w:r>
      <w:r>
        <w:br/>
      </w:r>
      <w:r>
        <w:rPr>
          <w:rStyle w:val="VerbatimChar"/>
        </w:rPr>
        <w:t>4. Reclamaciones fraudulentas de devoluciones tributarias</w:t>
      </w:r>
    </w:p>
    <w:bookmarkStart w:id="11" w:name="sección-4-consecuencias-probables"/>
    <w:p w14:paraId="13C08427" w14:textId="136B286F" w:rsidR="005829F1" w:rsidRDefault="00C17CDB">
      <w:r>
        <w:rPr>
          <w:noProof/>
        </w:rPr>
      </w:r>
      <w:r>
        <w:pict w14:anchorId="0A9E80DA">
          <v:rect id="Shape6" o:spid="_x0000_s103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11"/>
    </w:p>
    <w:p w14:paraId="5B9A9645" w14:textId="77777777" w:rsidR="005829F1" w:rsidRDefault="00000000">
      <w:pPr>
        <w:pStyle w:val="Ttulo2"/>
      </w:pPr>
      <w:bookmarkStart w:id="12" w:name="__RefHeading___Toc4582_3554432290"/>
      <w:bookmarkEnd w:id="12"/>
      <w:r>
        <w:t>SECCIÓN 5 — Medidas Adoptadas</w:t>
      </w:r>
    </w:p>
    <w:p w14:paraId="5483C78E" w14:textId="77777777" w:rsidR="005829F1" w:rsidRDefault="00000000">
      <w:pPr>
        <w:pStyle w:val="SourceCode"/>
      </w:pPr>
      <w:r>
        <w:rPr>
          <w:rStyle w:val="VerbatimChar"/>
        </w:rPr>
        <w:t>Medidas inmediatas tomadas:</w:t>
      </w:r>
      <w:r>
        <w:br/>
      </w:r>
      <w:r>
        <w:rPr>
          <w:rStyle w:val="VerbatimChar"/>
        </w:rPr>
        <w:t xml:space="preserve">  [X] Aislamiento del sistema comprometido</w:t>
      </w:r>
      <w:r>
        <w:br/>
      </w:r>
      <w:r>
        <w:rPr>
          <w:rStyle w:val="VerbatimChar"/>
        </w:rPr>
        <w:t xml:space="preserve">  [X] Cambio de todas las credenciales afectadas</w:t>
      </w:r>
      <w:r>
        <w:br/>
      </w:r>
      <w:r>
        <w:rPr>
          <w:rStyle w:val="VerbatimChar"/>
        </w:rPr>
        <w:t xml:space="preserve">  [X] Bloqueo del acceso externo al servidor comprometido</w:t>
      </w:r>
      <w:r>
        <w:br/>
      </w:r>
      <w:r>
        <w:rPr>
          <w:rStyle w:val="VerbatimChar"/>
        </w:rPr>
        <w:t xml:space="preserve">  [X] Inicio de investigación forense</w:t>
      </w:r>
      <w:r>
        <w:br/>
      </w:r>
      <w:r>
        <w:rPr>
          <w:rStyle w:val="VerbatimChar"/>
        </w:rPr>
        <w:t xml:space="preserve">  [X] Notificación a la AEPD (este documento)</w:t>
      </w:r>
      <w:r>
        <w:br/>
      </w:r>
      <w:r>
        <w:br/>
      </w:r>
      <w:r>
        <w:rPr>
          <w:rStyle w:val="VerbatimChar"/>
        </w:rPr>
        <w:t>Medidas en curso:</w:t>
      </w:r>
      <w:r>
        <w:br/>
      </w:r>
      <w:r>
        <w:rPr>
          <w:rStyle w:val="VerbatimChar"/>
        </w:rPr>
        <w:t xml:space="preserve">  [x] Análisis forense completo (en proceso)</w:t>
      </w:r>
      <w:r>
        <w:br/>
      </w:r>
      <w:r>
        <w:rPr>
          <w:rStyle w:val="VerbatimChar"/>
        </w:rPr>
        <w:t xml:space="preserve">  [ ] Notificación a afectados (pendiente evaluación Art. 34)</w:t>
      </w:r>
      <w:r>
        <w:br/>
      </w:r>
      <w:r>
        <w:rPr>
          <w:rStyle w:val="VerbatimChar"/>
        </w:rPr>
        <w:t xml:space="preserve">  [x] Actualización de software vulnerable</w:t>
      </w:r>
      <w:r>
        <w:br/>
      </w:r>
      <w:r>
        <w:rPr>
          <w:rStyle w:val="VerbatimChar"/>
        </w:rPr>
        <w:t xml:space="preserve">  [ ] Revisión de toda la infraestructura</w:t>
      </w:r>
      <w:r>
        <w:br/>
      </w:r>
      <w:r>
        <w:br/>
      </w:r>
      <w:r>
        <w:rPr>
          <w:rStyle w:val="VerbatimChar"/>
        </w:rPr>
        <w:t>Medidas planificadas (plan de acción):</w:t>
      </w:r>
      <w:r>
        <w:br/>
      </w:r>
      <w:r>
        <w:rPr>
          <w:rStyle w:val="VerbatimChar"/>
        </w:rPr>
        <w:t xml:space="preserve">  Ver: normativa/auditoria/plantilla-informe-auditoria.md</w:t>
      </w:r>
      <w:r>
        <w:br/>
      </w:r>
      <w:r>
        <w:rPr>
          <w:rStyle w:val="VerbatimChar"/>
        </w:rPr>
        <w:t xml:space="preserve">  Plazo: 30 días para implantación de medidas correctoras</w:t>
      </w:r>
    </w:p>
    <w:bookmarkStart w:id="13" w:name="sección-5-medidas-adoptadas"/>
    <w:p w14:paraId="5E8B8167" w14:textId="3F19F986" w:rsidR="005829F1" w:rsidRDefault="00C17CDB">
      <w:r>
        <w:rPr>
          <w:noProof/>
        </w:rPr>
      </w:r>
      <w:r>
        <w:pict w14:anchorId="6171ABF0">
          <v:rect id="Shape7" o:sp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13"/>
    </w:p>
    <w:p w14:paraId="28F03F0F" w14:textId="77777777" w:rsidR="005829F1" w:rsidRDefault="00000000">
      <w:pPr>
        <w:pStyle w:val="Ttulo2"/>
      </w:pPr>
      <w:bookmarkStart w:id="14" w:name="__RefHeading___Toc4584_3554432290"/>
      <w:bookmarkEnd w:id="14"/>
      <w:r>
        <w:t>SECCIÓN 6 — Comunicación a Afectados (Art. 34 RGPD)</w:t>
      </w:r>
    </w:p>
    <w:p w14:paraId="23AFF8D8" w14:textId="77777777" w:rsidR="005829F1" w:rsidRDefault="00000000">
      <w:pPr>
        <w:pStyle w:val="SourceCode"/>
      </w:pPr>
      <w:r>
        <w:rPr>
          <w:rStyle w:val="VerbatimChar"/>
          <w:szCs w:val="22"/>
        </w:rPr>
        <w:t>¿Es necesario comunicar a los afectados?</w:t>
      </w:r>
      <w:r>
        <w:rPr>
          <w:rFonts w:ascii="Consolas" w:hAnsi="Consolas"/>
          <w:sz w:val="22"/>
          <w:szCs w:val="22"/>
        </w:rPr>
        <w:br/>
      </w:r>
      <w:r>
        <w:rPr>
          <w:rStyle w:val="VerbatimChar"/>
          <w:szCs w:val="22"/>
        </w:rPr>
        <w:t xml:space="preserve">  [X] SÍ — Los datos son de categoría elevada (económicos + identificativos)</w:t>
      </w:r>
      <w:r>
        <w:rPr>
          <w:rFonts w:ascii="Consolas" w:hAnsi="Consolas"/>
          <w:sz w:val="22"/>
          <w:szCs w:val="22"/>
        </w:rPr>
        <w:br/>
      </w:r>
      <w:r>
        <w:rPr>
          <w:rStyle w:val="VerbatimChar"/>
          <w:szCs w:val="22"/>
        </w:rPr>
        <w:t xml:space="preserve">           y el riesgo para los derechos y libertades es ALTO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</w:r>
      <w:r>
        <w:rPr>
          <w:rStyle w:val="VerbatimChar"/>
          <w:szCs w:val="22"/>
        </w:rPr>
        <w:t>Texto propuesto para la comunicación: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</w:r>
      <w:r>
        <w:rPr>
          <w:rStyle w:val="VerbatimChar"/>
          <w:szCs w:val="22"/>
        </w:rPr>
        <w:t>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sz w:val="22"/>
          <w:szCs w:val="22"/>
        </w:rPr>
        <w:br/>
      </w:r>
      <w:r>
        <w:rPr>
          <w:rStyle w:val="VerbatimChar"/>
          <w:szCs w:val="22"/>
        </w:rPr>
        <w:t>AVISO IMPORTANTE PARA CIUDADANOS DE GUARROMAN</w:t>
      </w:r>
      <w:r>
        <w:rPr>
          <w:rFonts w:ascii="Consolas" w:hAnsi="Consolas"/>
          <w:sz w:val="22"/>
          <w:szCs w:val="22"/>
        </w:rPr>
        <w:br/>
      </w:r>
      <w:r>
        <w:rPr>
          <w:rStyle w:val="VerbatimChar"/>
          <w:szCs w:val="22"/>
        </w:rPr>
        <w:t>━━━━━━━━━━━━━━━━━━━━━━━━━━━━━━━━━━━━━━━━━━━━━━━━━━━━━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  <w:t>Estimado/a ciudadano/a:</w:t>
      </w:r>
    </w:p>
    <w:p w14:paraId="30EA3A81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El Ayuntamiento de Guarromán le informa de que el día 19 de mayo de 2026 se produjo un incidente de ciberseguridad que afectó a uno de los servidores web municipales alojados en la zona DMZ de la infraestructura.</w:t>
      </w:r>
    </w:p>
    <w:p w14:paraId="24D33E02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Como resultado del incidente, un actor no autorizado consiguió acceder al entorno web mediante vulnerabilidades presentes en la plataforma WordPress y ejecutar código remoto sobre el servidor comprometido.</w:t>
      </w:r>
    </w:p>
    <w:p w14:paraId="56FE8FB8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Actualmente no existen evidencias de afectación a contraseñas bancarias, tarjetas de crédito ni datos sanitarios de los ciudadanos.</w:t>
      </w:r>
    </w:p>
    <w:p w14:paraId="7EDC5A22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MEDIDAS QUE RECOMENDAMOS:</w:t>
      </w:r>
    </w:p>
    <w:p w14:paraId="667AD7D0" w14:textId="77777777" w:rsidR="005829F1" w:rsidRDefault="00000000">
      <w:pPr>
        <w:pStyle w:val="Textoindependiente"/>
        <w:numPr>
          <w:ilvl w:val="0"/>
          <w:numId w:val="2"/>
        </w:numPr>
        <w:shd w:val="clear" w:color="auto" w:fill="F8F8F8"/>
        <w:tabs>
          <w:tab w:val="clear" w:pos="709"/>
          <w:tab w:val="left" w:pos="0"/>
        </w:tabs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Mantenerse alerta ante posibles comunicaciones sospechosas o intentos de suplantación relacionados con el Ayuntamiento.</w:t>
      </w:r>
    </w:p>
    <w:p w14:paraId="11B6445F" w14:textId="77777777" w:rsidR="005829F1" w:rsidRDefault="00000000">
      <w:pPr>
        <w:pStyle w:val="Textoindependiente"/>
        <w:numPr>
          <w:ilvl w:val="0"/>
          <w:numId w:val="2"/>
        </w:numPr>
        <w:shd w:val="clear" w:color="auto" w:fill="F8F8F8"/>
        <w:tabs>
          <w:tab w:val="clear" w:pos="709"/>
          <w:tab w:val="left" w:pos="0"/>
        </w:tabs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No facilitar credenciales ni información personal ante correos o mensajes no verificados.</w:t>
      </w:r>
    </w:p>
    <w:p w14:paraId="1869A304" w14:textId="77777777" w:rsidR="005829F1" w:rsidRDefault="00000000">
      <w:pPr>
        <w:pStyle w:val="Textoindependiente"/>
        <w:numPr>
          <w:ilvl w:val="0"/>
          <w:numId w:val="2"/>
        </w:numPr>
        <w:shd w:val="clear" w:color="auto" w:fill="F8F8F8"/>
        <w:tabs>
          <w:tab w:val="clear" w:pos="709"/>
          <w:tab w:val="left" w:pos="0"/>
        </w:tabs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Contactar con el Ayuntamiento si detecta cualquier actividad anómala relacionada con sus datos personales.</w:t>
      </w:r>
    </w:p>
    <w:p w14:paraId="279F9444" w14:textId="77777777" w:rsidR="005829F1" w:rsidRDefault="00000000">
      <w:pPr>
        <w:pStyle w:val="Textoindependiente"/>
        <w:shd w:val="clear" w:color="auto" w:fill="F8F8F8"/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Lamentamos profundamente esta situación y estamos trabajando en la revisión y refuerzo de todas las medidas de seguridad de la infraestructura municipal.</w:t>
      </w:r>
    </w:p>
    <w:p w14:paraId="3007B6F1" w14:textId="77777777" w:rsidR="005829F1" w:rsidRDefault="00000000">
      <w:pPr>
        <w:pStyle w:val="Textoindependiente"/>
        <w:shd w:val="clear" w:color="auto" w:fill="F8F8F8"/>
        <w:spacing w:before="0" w:after="200"/>
      </w:pPr>
      <w:r>
        <w:rPr>
          <w:rFonts w:ascii="Consolas" w:hAnsi="Consolas"/>
          <w:sz w:val="22"/>
          <w:szCs w:val="22"/>
        </w:rPr>
        <w:t xml:space="preserve">Para más información: </w:t>
      </w:r>
      <w:hyperlink r:id="rId6">
        <w:r>
          <w:rPr>
            <w:rStyle w:val="Hipervnculo"/>
            <w:rFonts w:ascii="Consolas" w:hAnsi="Consolas"/>
            <w:sz w:val="22"/>
            <w:szCs w:val="22"/>
          </w:rPr>
          <w:t>guarroman@fpcheste.com</w:t>
        </w:r>
      </w:hyperlink>
    </w:p>
    <w:p w14:paraId="330204E8" w14:textId="77777777" w:rsidR="005829F1" w:rsidRDefault="00000000">
      <w:pPr>
        <w:pStyle w:val="SourceCode"/>
      </w:pPr>
      <w:r>
        <w:br/>
      </w:r>
      <w:r>
        <w:rPr>
          <w:rStyle w:val="VerbatimChar"/>
        </w:rPr>
        <w:t>Firmado: Carlos Delgado, Alcalde de Guarroman</w:t>
      </w:r>
      <w:r>
        <w:br/>
      </w:r>
      <w:r>
        <w:rPr>
          <w:rStyle w:val="VerbatimChar"/>
        </w:rPr>
        <w:t>━━━━━━━━━━━━━━━━━━━━━━━━━━━━━━━━━━━━━━━━━━━━━━━━━━━━━</w:t>
      </w:r>
    </w:p>
    <w:bookmarkStart w:id="15" w:name="Xf5e756db182b603fe56ecce036b7c6cd74f1117"/>
    <w:p w14:paraId="6F830B73" w14:textId="7C345BE8" w:rsidR="005829F1" w:rsidRDefault="00C17CDB">
      <w:r>
        <w:rPr>
          <w:noProof/>
        </w:rPr>
      </w:r>
      <w:r>
        <w:pict w14:anchorId="5D1D8D00">
          <v:rect id="Shape8" o:sp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15"/>
    </w:p>
    <w:p w14:paraId="115B2C72" w14:textId="77777777" w:rsidR="005829F1" w:rsidRDefault="00000000">
      <w:pPr>
        <w:pStyle w:val="Ttulo2"/>
      </w:pPr>
      <w:bookmarkStart w:id="16" w:name="__RefHeading___Toc4586_3554432290"/>
      <w:bookmarkEnd w:id="16"/>
      <w:r>
        <w:t>SECCIÓN 7 — Declaración y Firma</w:t>
      </w:r>
    </w:p>
    <w:p w14:paraId="71C4DA04" w14:textId="77777777" w:rsidR="005829F1" w:rsidRDefault="00000000">
      <w:pPr>
        <w:pStyle w:val="SourceCode"/>
      </w:pPr>
      <w:r>
        <w:rPr>
          <w:rStyle w:val="VerbatimChar"/>
        </w:rPr>
        <w:t>El abajo firmante, en calidad de Responsable del Tratamiento,</w:t>
      </w:r>
      <w:r>
        <w:br/>
      </w:r>
      <w:r>
        <w:rPr>
          <w:rStyle w:val="VerbatimChar"/>
        </w:rPr>
        <w:t>declara que la información contenida en esta notificación es</w:t>
      </w:r>
      <w:r>
        <w:br/>
      </w:r>
      <w:r>
        <w:rPr>
          <w:rStyle w:val="VerbatimChar"/>
        </w:rPr>
        <w:t>veraz y completa en la medida de su conocimiento actual.</w:t>
      </w:r>
      <w:r>
        <w:br/>
      </w:r>
      <w:r>
        <w:lastRenderedPageBreak/>
        <w:br/>
      </w:r>
      <w:r>
        <w:rPr>
          <w:rStyle w:val="VerbatimChar"/>
        </w:rPr>
        <w:t>Comprende que la notificación es provisional y que deberá</w:t>
      </w:r>
      <w:r>
        <w:br/>
      </w:r>
      <w:r>
        <w:rPr>
          <w:rStyle w:val="VerbatimChar"/>
        </w:rPr>
        <w:t>complementarse si se obtiene nueva información.</w:t>
      </w:r>
      <w:r>
        <w:br/>
      </w:r>
      <w:r>
        <w:br/>
      </w:r>
      <w:r>
        <w:rPr>
          <w:rStyle w:val="VerbatimChar"/>
        </w:rPr>
        <w:t>Nombre:    Carlos Delgado</w:t>
      </w:r>
      <w:r>
        <w:br/>
      </w:r>
      <w:r>
        <w:rPr>
          <w:rStyle w:val="VerbatimChar"/>
        </w:rPr>
        <w:t>Cargo:     Alcalde — Responsable del Tratamiento</w:t>
      </w:r>
      <w:r>
        <w:br/>
      </w:r>
      <w:r>
        <w:rPr>
          <w:rStyle w:val="VerbatimChar"/>
        </w:rPr>
        <w:t>Firma:     Firmado: Carlos Delgado, Alcalde de Guarroman</w:t>
      </w:r>
      <w:r>
        <w:br/>
      </w:r>
      <w:r>
        <w:rPr>
          <w:rStyle w:val="VerbatimChar"/>
        </w:rPr>
        <w:t>Fecha:     19/05/2026</w:t>
      </w:r>
      <w:r>
        <w:br/>
      </w:r>
      <w:r>
        <w:rPr>
          <w:rStyle w:val="VerbatimChar"/>
        </w:rPr>
        <w:t>Hora:      10:30H (dentro de las 72h desde las 10:30 del 15/02)</w:t>
      </w:r>
    </w:p>
    <w:bookmarkStart w:id="17" w:name="sección-7-declaración-y-firma"/>
    <w:p w14:paraId="27ECCC08" w14:textId="3BE629FA" w:rsidR="005829F1" w:rsidRDefault="00C17CDB">
      <w:r>
        <w:rPr>
          <w:noProof/>
        </w:rPr>
      </w:r>
      <w:r>
        <w:pict w14:anchorId="49763AA3">
          <v:rect id="Shape9" o:sp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17"/>
    </w:p>
    <w:p w14:paraId="425C1D0F" w14:textId="77777777" w:rsidR="005829F1" w:rsidRDefault="00000000">
      <w:pPr>
        <w:pStyle w:val="Ttulo2"/>
      </w:pPr>
      <w:bookmarkStart w:id="18" w:name="__RefHeading___Toc4588_3554432290"/>
      <w:bookmarkStart w:id="19" w:name="notas-para-el-alumno"/>
      <w:bookmarkEnd w:id="18"/>
      <w:r>
        <w:t>Notas para el Alumno</w:t>
      </w:r>
    </w:p>
    <w:p w14:paraId="62D38D3B" w14:textId="77777777" w:rsidR="005829F1" w:rsidRDefault="00000000">
      <w:pPr>
        <w:pStyle w:val="Textodebloque"/>
      </w:pPr>
      <w:r>
        <w:rPr>
          <w:b/>
          <w:bCs/>
        </w:rPr>
        <w:t>Art. 33 RGPD:</w:t>
      </w:r>
      <w:r>
        <w:t xml:space="preserve"> El responsable del tratamiento notificará a la autoridad de control (AEPD) las brechas de seguridad </w:t>
      </w:r>
      <w:r>
        <w:rPr>
          <w:b/>
          <w:bCs/>
        </w:rPr>
        <w:t>en un plazo máximo de 72 horas</w:t>
      </w:r>
      <w:r>
        <w:t xml:space="preserve"> desde que tenga constancia de la misma. Si no es posible en 72h, se notifica indicando el motivo del retraso.</w:t>
      </w:r>
    </w:p>
    <w:p w14:paraId="68DE06E5" w14:textId="77777777" w:rsidR="005829F1" w:rsidRDefault="00000000">
      <w:pPr>
        <w:pStyle w:val="Textodebloque"/>
      </w:pPr>
      <w:r>
        <w:rPr>
          <w:b/>
          <w:bCs/>
        </w:rPr>
        <w:t>Art. 34 RGPD:</w:t>
      </w:r>
      <w:r>
        <w:t xml:space="preserve"> Cuando la brecha pueda entrañar un </w:t>
      </w:r>
      <w:r>
        <w:rPr>
          <w:b/>
          <w:bCs/>
        </w:rPr>
        <w:t>alto riesgo</w:t>
      </w:r>
      <w:r>
        <w:t xml:space="preserve"> para los derechos y libertades de las personas físicas, el responsable comunicará la brecha al interesado </w:t>
      </w:r>
      <w:r>
        <w:rPr>
          <w:b/>
          <w:bCs/>
        </w:rPr>
        <w:t>sin dilación indebida</w:t>
      </w:r>
      <w:r>
        <w:t>.</w:t>
      </w:r>
    </w:p>
    <w:p w14:paraId="28BB5FB3" w14:textId="77777777" w:rsidR="005829F1" w:rsidRDefault="00000000">
      <w:pPr>
        <w:pStyle w:val="Textodebloque"/>
      </w:pPr>
      <w:r>
        <w:rPr>
          <w:b/>
          <w:bCs/>
        </w:rPr>
        <w:t>Excepciones al Art. 34:</w:t>
      </w:r>
      <w:r>
        <w:t xml:space="preserve"> No hay obligación de comunicar si se tomaron medidas técnicas que hicieran ininteligibles los datos (cifrado), si requeriría esfuerzo desproporcionado (se puede hacer comunicación pública), o si el responsable ya adoptó medidas que impidan el riesgo.</w:t>
      </w:r>
    </w:p>
    <w:p w14:paraId="37532E12" w14:textId="27F00DD3" w:rsidR="005829F1" w:rsidRDefault="00C17CDB">
      <w:r>
        <w:rPr>
          <w:noProof/>
        </w:rPr>
      </w:r>
      <w:r>
        <w:pict w14:anchorId="519C6A4A">
          <v:rect id="Shape10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0D1B2C6D" w14:textId="77777777" w:rsidR="005829F1" w:rsidRDefault="00000000">
      <w:pPr>
        <w:pStyle w:val="FirstParagraph"/>
      </w:pPr>
      <w:r>
        <w:rPr>
          <w:i/>
          <w:iCs/>
        </w:rPr>
        <w:t>Plantilla conforme al RGPD (UE) 2016/679 y guías de la AEPD</w:t>
      </w:r>
      <w:r>
        <w:t xml:space="preserve"> </w:t>
      </w:r>
      <w:r>
        <w:rPr>
          <w:i/>
          <w:iCs/>
        </w:rPr>
        <w:t>Formulario disponible en: https://www.aepd.es</w:t>
      </w:r>
      <w:bookmarkEnd w:id="1"/>
      <w:bookmarkEnd w:id="19"/>
    </w:p>
    <w:sectPr w:rsidR="005829F1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64E79"/>
    <w:multiLevelType w:val="multilevel"/>
    <w:tmpl w:val="A6D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588654CE"/>
    <w:multiLevelType w:val="multilevel"/>
    <w:tmpl w:val="459240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D84509C"/>
    <w:multiLevelType w:val="multilevel"/>
    <w:tmpl w:val="65746A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21959105">
    <w:abstractNumId w:val="0"/>
  </w:num>
  <w:num w:numId="2" w16cid:durableId="872619144">
    <w:abstractNumId w:val="1"/>
  </w:num>
  <w:num w:numId="3" w16cid:durableId="160202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29F1"/>
    <w:rsid w:val="005829F1"/>
    <w:rsid w:val="009D34EB"/>
    <w:rsid w:val="00C1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B8BFB4F"/>
  <w15:docId w15:val="{EA7919BF-7DEA-4128-AEEE-95D6DA85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customStyle="1" w:styleId="Caracteresdenotaalpieuser">
    <w:name w:val="Caracteres de nota al pie (user)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Enlacedelndiceuser">
    <w:name w:val="Enlace del índice (user)"/>
    <w:qFormat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</w:style>
  <w:style w:type="paragraph" w:styleId="Fecha">
    <w:name w:val="Date"/>
    <w:next w:val="Textoindependiente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a">
    <w:name w:val="Figura"/>
    <w:basedOn w:val="Normal"/>
    <w:qFormat/>
  </w:style>
  <w:style w:type="paragraph" w:customStyle="1" w:styleId="CaptionedFigure">
    <w:name w:val="Captioned Figure"/>
    <w:basedOn w:val="Figura"/>
    <w:qFormat/>
    <w:pPr>
      <w:keepNext/>
    </w:p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  <w:pPr>
      <w:shd w:val="clear" w:color="auto" w:fill="F8F8F8"/>
    </w:pPr>
  </w:style>
  <w:style w:type="paragraph" w:styleId="TDC1">
    <w:name w:val="toc 1"/>
    <w:basedOn w:val="ndiceuser"/>
    <w:pPr>
      <w:tabs>
        <w:tab w:val="right" w:leader="dot" w:pos="9360"/>
      </w:tabs>
    </w:pPr>
  </w:style>
  <w:style w:type="paragraph" w:styleId="TDC2">
    <w:name w:val="toc 2"/>
    <w:basedOn w:val="ndiceuser"/>
    <w:pPr>
      <w:tabs>
        <w:tab w:val="right" w:leader="dot" w:pos="9077"/>
      </w:tabs>
      <w:ind w:left="283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uarroman@fpcheste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1366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GARRIDO PEÑA, ALFONSO</cp:lastModifiedBy>
  <cp:revision>7</cp:revision>
  <dcterms:created xsi:type="dcterms:W3CDTF">2026-05-06T09:48:00Z</dcterms:created>
  <dcterms:modified xsi:type="dcterms:W3CDTF">2026-05-21T15:37:00Z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Índice</vt:lpwstr>
  </property>
</Properties>
</file>