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36AD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3945</w:t>
      </w:r>
    </w:p>
    <w:p w14:paraId="458B6BA8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&lt;class 'pandas.core.frame.DataFrame'&gt;</w:t>
      </w:r>
    </w:p>
    <w:p w14:paraId="10ADD996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Int64Index: 3945 entries, 0 to 4511</w:t>
      </w:r>
    </w:p>
    <w:p w14:paraId="788102E4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Data columns (total 15 columns):</w:t>
      </w:r>
    </w:p>
    <w:p w14:paraId="0858D5E6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#   Column        Non-Null Count  Dtype  </w:t>
      </w:r>
    </w:p>
    <w:p w14:paraId="53128FC7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---  ------        --------------  -----  </w:t>
      </w:r>
    </w:p>
    <w:p w14:paraId="0A229A1E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0   CHRONOZONE    3945 non-null   object </w:t>
      </w:r>
    </w:p>
    <w:p w14:paraId="6C7F15B0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1   Original Oil  3945 non-null   int64  </w:t>
      </w:r>
    </w:p>
    <w:p w14:paraId="626FE1E5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2   SS            3945 non-null   int64  </w:t>
      </w:r>
    </w:p>
    <w:p w14:paraId="7939E9D3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3   THK           3945 non-null   float64</w:t>
      </w:r>
    </w:p>
    <w:p w14:paraId="3DCC497A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4   TAREA         3945 non-null   int64  </w:t>
      </w:r>
    </w:p>
    <w:p w14:paraId="612B90AE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5   DRIVE         3945 non-null   object </w:t>
      </w:r>
    </w:p>
    <w:p w14:paraId="5F5A485D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6   POROSITY      3945 non-null   float64</w:t>
      </w:r>
    </w:p>
    <w:p w14:paraId="2596F9DE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7   SW            3945 non-null   float64</w:t>
      </w:r>
    </w:p>
    <w:p w14:paraId="2BFC8A93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8   PERMEABILITY  3945 non-null   int64  </w:t>
      </w:r>
    </w:p>
    <w:p w14:paraId="125CE37A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9   Pi            3945 non-null   int64  </w:t>
      </w:r>
    </w:p>
    <w:p w14:paraId="108F6A08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10  TI            3945 non-null   float64</w:t>
      </w:r>
    </w:p>
    <w:p w14:paraId="68E37CE9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11  RSI           3945 non-null   int64  </w:t>
      </w:r>
    </w:p>
    <w:p w14:paraId="7A3BE5D6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12  API           3945 non-null   int64  </w:t>
      </w:r>
    </w:p>
    <w:p w14:paraId="66ED31DC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13  BOI           3945 non-null   float64</w:t>
      </w:r>
    </w:p>
    <w:p w14:paraId="349EAD26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14  ORF           3945 non-null   float64</w:t>
      </w:r>
    </w:p>
    <w:p w14:paraId="466557AE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dtypes: float64(6), int64(7), object(2)</w:t>
      </w:r>
    </w:p>
    <w:p w14:paraId="38E195FD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memory usage: 493.1+ KB</w:t>
      </w:r>
    </w:p>
    <w:p w14:paraId="4143D457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None</w:t>
      </w:r>
    </w:p>
    <w:p w14:paraId="6235E7BE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   CHRONOZONE  Original Oil            SS          THK         TAREA  \</w:t>
      </w:r>
    </w:p>
    <w:p w14:paraId="49085192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count        3945  3.945000e+03   3945.000000  3945.000000   3945.000000   </w:t>
      </w:r>
    </w:p>
    <w:p w14:paraId="5F2E16F1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unique         14           NaN           NaN          NaN           NaN   </w:t>
      </w:r>
    </w:p>
    <w:p w14:paraId="063311A4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top           MUU           NaN           NaN          NaN           NaN   </w:t>
      </w:r>
    </w:p>
    <w:p w14:paraId="70387E3E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freq         1276           NaN           NaN          NaN           NaN   </w:t>
      </w:r>
    </w:p>
    <w:p w14:paraId="424FFD2B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mean          NaN  4.835198e+06   9895.025095    25.225615    692.577440   </w:t>
      </w:r>
    </w:p>
    <w:p w14:paraId="11B04326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std           NaN  1.749452e+07   4166.227711    22.733281   1215.896912   </w:t>
      </w:r>
    </w:p>
    <w:p w14:paraId="320CCB31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min           NaN  2.400000e+01   1350.000000     1.000000      1.000000   </w:t>
      </w:r>
    </w:p>
    <w:p w14:paraId="2FDBEE18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25%           NaN  2.215990e+05   7017.000000    11.970000    110.000000   </w:t>
      </w:r>
    </w:p>
    <w:p w14:paraId="2349D9A6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50%           NaN  8.888930e+05   9368.000000    19.090000    300.000000   </w:t>
      </w:r>
    </w:p>
    <w:p w14:paraId="632F815B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75%           NaN  3.274200e+06  11700.000000    30.360000    765.000000   </w:t>
      </w:r>
    </w:p>
    <w:p w14:paraId="308267E9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max           NaN  5.565606e+08  30800.000000   325.190000  20219.000000   </w:t>
      </w:r>
    </w:p>
    <w:p w14:paraId="15D9260C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46954A04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   DRIVE     POROSITY           SW  PERMEABILITY            Pi  \</w:t>
      </w:r>
    </w:p>
    <w:p w14:paraId="68454302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count   3945  3945.000000  3945.000000   3945.000000   3945.000000   </w:t>
      </w:r>
    </w:p>
    <w:p w14:paraId="44288F79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unique     7          NaN          NaN           NaN           NaN   </w:t>
      </w:r>
    </w:p>
    <w:p w14:paraId="6314F670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top      WTR          NaN          NaN           NaN           NaN   </w:t>
      </w:r>
    </w:p>
    <w:p w14:paraId="363F0C97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freq    1422          NaN          NaN           NaN           NaN   </w:t>
      </w:r>
    </w:p>
    <w:p w14:paraId="2BD2D7E5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mean     NaN     0.286200     0.277316    428.312801   5815.804056   </w:t>
      </w:r>
    </w:p>
    <w:p w14:paraId="52B13A44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std      NaN     0.034027     0.086346    467.874175   3319.491263   </w:t>
      </w:r>
    </w:p>
    <w:p w14:paraId="741526E1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min      NaN     0.100000     0.100000      1.000000    643.000000   </w:t>
      </w:r>
    </w:p>
    <w:p w14:paraId="6A818052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25%      NaN     0.270000     0.220000    133.000000   3577.000000   </w:t>
      </w:r>
    </w:p>
    <w:p w14:paraId="0524A9ED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lastRenderedPageBreak/>
        <w:t xml:space="preserve">50%      NaN     0.290000     0.270000    267.000000   4954.000000   </w:t>
      </w:r>
    </w:p>
    <w:p w14:paraId="6A979E4B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75%      NaN     0.310000     0.330000    547.000000   6986.000000   </w:t>
      </w:r>
    </w:p>
    <w:p w14:paraId="55A0A219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max      NaN     0.380000     0.680000   3898.000000  21609.000000   </w:t>
      </w:r>
    </w:p>
    <w:p w14:paraId="0E7786C8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1A7A5723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             TI          RSI          API          BOI          ORF  </w:t>
      </w:r>
    </w:p>
    <w:p w14:paraId="626DA132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count   3945.000000  3945.000000  3945.000000  3945.000000  3945.000000  </w:t>
      </w:r>
    </w:p>
    <w:p w14:paraId="22CDDFF2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unique          NaN          NaN          NaN          NaN          NaN  </w:t>
      </w:r>
    </w:p>
    <w:p w14:paraId="4F150627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top             NaN          NaN          NaN          NaN          NaN  </w:t>
      </w:r>
    </w:p>
    <w:p w14:paraId="7499EBB1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freq            NaN          NaN          NaN          NaN          NaN  </w:t>
      </w:r>
    </w:p>
    <w:p w14:paraId="4FF3EA39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mean     182.651166  1073.083397    33.276299     1.503871     0.275944  </w:t>
      </w:r>
    </w:p>
    <w:p w14:paraId="5B6D6F89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std       37.700627   628.669472     4.610620     0.276345     0.142548  </w:t>
      </w:r>
    </w:p>
    <w:p w14:paraId="105CCB04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min       47.330000   100.000000    11.000000     1.000000     0.010000  </w:t>
      </w:r>
    </w:p>
    <w:p w14:paraId="52E50FAD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25%      156.330000   681.000000    30.000000     1.326000     0.160000  </w:t>
      </w:r>
    </w:p>
    <w:p w14:paraId="389734AB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50%      182.330000   921.000000    34.000000     1.448000     0.290000  </w:t>
      </w:r>
    </w:p>
    <w:p w14:paraId="1BCC4F47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75%      207.330000  1265.000000    36.000000     1.606000     0.400000  </w:t>
      </w:r>
    </w:p>
    <w:p w14:paraId="080A1164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max      305.330000  5000.000000    60.000000     3.324000     0.500000  </w:t>
      </w:r>
    </w:p>
    <w:p w14:paraId="0549DE75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['CHRONOZONE' 'Original Oil' 'SS' 'THK' 'TAREA' 'DRIVE' 'POROSITY' 'SW'</w:t>
      </w:r>
    </w:p>
    <w:p w14:paraId="7DE7D9A9" w14:textId="77777777" w:rsidR="00813BD7" w:rsidRPr="00813BD7" w:rsidRDefault="00813BD7" w:rsidP="00813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813BD7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'PERMEABILITY' 'Pi' 'TI' 'RSI' 'API' 'BOI' 'ORF']</w:t>
      </w:r>
    </w:p>
    <w:p w14:paraId="788412D4" w14:textId="77777777" w:rsidR="00763534" w:rsidRPr="00813BD7" w:rsidRDefault="00763534" w:rsidP="00813BD7"/>
    <w:sectPr w:rsidR="00763534" w:rsidRPr="00813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B5"/>
    <w:rsid w:val="00763534"/>
    <w:rsid w:val="00813BD7"/>
    <w:rsid w:val="00AF50A3"/>
    <w:rsid w:val="00B443DA"/>
    <w:rsid w:val="00C4552B"/>
    <w:rsid w:val="00D22BB5"/>
    <w:rsid w:val="00DD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8F6C3-6418-4648-AFE7-C9F6336C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358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4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548</Words>
  <Characters>3130</Characters>
  <Application>Microsoft Office Word</Application>
  <DocSecurity>0</DocSecurity>
  <Lines>26</Lines>
  <Paragraphs>7</Paragraphs>
  <ScaleCrop>false</ScaleCrop>
  <Company>ERCE</Company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5</cp:revision>
  <dcterms:created xsi:type="dcterms:W3CDTF">2022-07-15T03:34:00Z</dcterms:created>
  <dcterms:modified xsi:type="dcterms:W3CDTF">2022-07-20T09:05:00Z</dcterms:modified>
</cp:coreProperties>
</file>