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bookmarkStart w:id="0" w:name="_GoBack"/>
      <w:bookmarkEnd w:id="0"/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Introduction-</w:t>
      </w:r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Please take this tutorial with a grain-of-salt as I am certainly not a Python expert. My mom and I have been having fun lately trying in learning Power BI and we were having trouble getting it connected to Python, so I dedicated some time and figured it out. Hopefully this tutorial will be helpful to someone else trying to do the same thing!</w:t>
      </w:r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Step 0- See what Microsoft has to say</w:t>
      </w:r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tutorial you are reading now is loosely based on </w:t>
      </w:r>
      <w:hyperlink r:id="rId4" w:history="1">
        <w:r w:rsidRPr="00B11D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this tutorial by Microsoft</w:t>
        </w:r>
      </w:hyperlink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If you, the reader, stumbled upon this medium article by searching the internet, definitely try to follow the Microsoft tutorial first — then check back here if you get stuck.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first place I ran into problems was when I ran the command: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pip install pandas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Which resulted in the following error and blog article. Yikes.</w:t>
      </w:r>
    </w:p>
    <w:p w:rsidR="00B11D1B" w:rsidRPr="00B11D1B" w:rsidRDefault="00B11D1B" w:rsidP="00B11D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The package setup script has attempted to modify files on your system that are not within the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EasyInstall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build area, and has been </w:t>
      </w:r>
      <w:proofErr w:type="spellStart"/>
      <w:proofErr w:type="gram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aborted.This</w:t>
      </w:r>
      <w:proofErr w:type="spellEnd"/>
      <w:proofErr w:type="gram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package cannot be safely installed by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EasyInstall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and may not support alternate installation locations even if you run its setup script by hand.  Please inform the package's author and the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EasyInstall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maintainers to find out if a fix or workaround is </w:t>
      </w:r>
      <w:proofErr w:type="spellStart"/>
      <w:proofErr w:type="gram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available.ERROR</w:t>
      </w:r>
      <w:proofErr w:type="spellEnd"/>
      <w:proofErr w:type="gram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Command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errored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out with exit status 1: python setup.py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egg_info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Check the logs for full command output.</w:t>
      </w:r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lastRenderedPageBreak/>
        <w:t xml:space="preserve">Step 1- Go to Pandas, wind up at </w:t>
      </w:r>
      <w:proofErr w:type="spellStart"/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Miniconda</w:t>
      </w:r>
      <w:proofErr w:type="spellEnd"/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My next step was to Google “how to install pandas python” which lead me to the </w:t>
      </w:r>
      <w:hyperlink r:id="rId5" w:history="1">
        <w:r w:rsidRPr="00B11D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Pandas installation documentation</w:t>
        </w:r>
      </w:hyperlink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This page is weirdly laid out in that they tell you that you can install using Anaconda, but then the next section explains that 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its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probably better to do so with </w:t>
      </w:r>
      <w:proofErr w:type="spellStart"/>
      <w:r w:rsidRPr="00B11D1B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For this tutorial, we’ll use 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to save hard-drive space. Go ahead and download/install the Python 3.7 Windows 10 Installer from the 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begin"/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instrText xml:space="preserve"> HYPERLINK "https://docs.conda.io/en/latest/miniconda.html" </w:instrTex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separate"/>
      </w:r>
      <w:r w:rsidRPr="00B11D1B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</w:rPr>
        <w:t xml:space="preserve"> installer page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fldChar w:fldCharType="end"/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B11D1B" w:rsidRPr="00B11D1B" w:rsidRDefault="00B11D1B" w:rsidP="00B11D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2975" cy="3695700"/>
            <wp:effectExtent l="0" t="0" r="9525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52975" cy="3695700"/>
            <wp:effectExtent l="0" t="0" r="9525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1D1B">
        <w:rPr>
          <w:rFonts w:ascii="Times New Roman" w:eastAsia="Times New Roman" w:hAnsi="Times New Roman" w:cs="Times New Roman"/>
          <w:sz w:val="24"/>
          <w:szCs w:val="24"/>
        </w:rPr>
        <w:t>Miniconda</w:t>
      </w:r>
      <w:proofErr w:type="spellEnd"/>
      <w:r w:rsidRPr="00B11D1B">
        <w:rPr>
          <w:rFonts w:ascii="Times New Roman" w:eastAsia="Times New Roman" w:hAnsi="Times New Roman" w:cs="Times New Roman"/>
          <w:sz w:val="24"/>
          <w:szCs w:val="24"/>
        </w:rPr>
        <w:t xml:space="preserve"> installation settings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You can mostly just “next” your way through the installer, but as per the </w:t>
      </w:r>
      <w:hyperlink r:id="rId8" w:history="1">
        <w:r w:rsidRPr="00B11D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windows installation instructions</w:t>
        </w:r>
      </w:hyperlink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, make sure when you get to this screen(above), you check the boxes as shown.</w:t>
      </w:r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 xml:space="preserve">Step 2- Configure </w:t>
      </w:r>
      <w:proofErr w:type="spellStart"/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Miniconda</w:t>
      </w:r>
      <w:proofErr w:type="spellEnd"/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Since 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is not set up in the system PATH (on purpose), we’ll need to open up a command prompt with Anaconda/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already configured. I found my installation by using the Start menu and searching for </w:t>
      </w:r>
      <w:proofErr w:type="spellStart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Miniconda</w:t>
      </w:r>
      <w:proofErr w:type="spellEnd"/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</w:p>
    <w:p w:rsidR="00B11D1B" w:rsidRPr="00B11D1B" w:rsidRDefault="00B11D1B" w:rsidP="00B11D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048625" cy="4295775"/>
            <wp:effectExtent l="0" t="0" r="9525" b="9525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048625" cy="4295775"/>
            <wp:effectExtent l="0" t="0" r="9525" b="952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As of the time of the writing of this post, </w:t>
      </w:r>
      <w:hyperlink r:id="rId11" w:history="1">
        <w:r w:rsidRPr="00B11D1B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Power BI has problems with Python 3.7 and higher </w:t>
        </w:r>
      </w:hyperlink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 So, the first thing you’ll want to do in this custom terminal is establish an environment with python 3.6 which can be done with this command:</w:t>
      </w:r>
    </w:p>
    <w:p w:rsidR="00B11D1B" w:rsidRPr="00B11D1B" w:rsidRDefault="00B11D1B" w:rsidP="00B11D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conda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create --name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std_env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python=3.6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Hit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[return]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 accept the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[y]/n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prompt.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The next command instructs our terminal session to use our newly created 3.6 environment:</w:t>
      </w:r>
    </w:p>
    <w:p w:rsidR="00B11D1B" w:rsidRPr="00B11D1B" w:rsidRDefault="00B11D1B" w:rsidP="00B11D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conda</w:t>
      </w:r>
      <w:proofErr w:type="spellEnd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activate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std_env</w:t>
      </w:r>
      <w:proofErr w:type="spellEnd"/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Finally, we can run:</w:t>
      </w:r>
    </w:p>
    <w:p w:rsidR="00B11D1B" w:rsidRPr="00B11D1B" w:rsidRDefault="00B11D1B" w:rsidP="00B11D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pip install pandas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And:</w:t>
      </w:r>
    </w:p>
    <w:p w:rsidR="00B11D1B" w:rsidRPr="00B11D1B" w:rsidRDefault="00B11D1B" w:rsidP="00B11D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pip install </w:t>
      </w:r>
      <w:proofErr w:type="spellStart"/>
      <w:r w:rsidRPr="00B11D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matplotlib</w:t>
      </w:r>
      <w:proofErr w:type="spellEnd"/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Step 3- Configure Power BI</w:t>
      </w:r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Open up Power BI and then go to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File &gt; Options and Settings &gt; Options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Under the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GLOBAL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section go to subsection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Scripting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Set the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Detected Python Home Directories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to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Other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Set the Python home directory to: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C:\Users\[YourAccountNameGoesHere]\Miniconda3\envs\std_env</w:t>
      </w:r>
    </w:p>
    <w:p w:rsidR="00B11D1B" w:rsidRPr="00B11D1B" w:rsidRDefault="00B11D1B" w:rsidP="00B11D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6475" cy="6181725"/>
            <wp:effectExtent l="0" t="0" r="9525" b="952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6475" cy="6181725"/>
            <wp:effectExtent l="0" t="0" r="9525" b="952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sz w:val="24"/>
          <w:szCs w:val="24"/>
        </w:rPr>
        <w:t>Here’s what mine looks like</w:t>
      </w:r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Step 4- Test that things are working</w:t>
      </w:r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Referencing the Microsoft tutorial from Step 0, click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Get Data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then go to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Other</w:t>
      </w: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 and select </w:t>
      </w:r>
      <w:r w:rsidRPr="00B11D1B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Python Script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lastRenderedPageBreak/>
        <w:t>Then paste in the following:</w:t>
      </w:r>
    </w:p>
    <w:p w:rsidR="00B11D1B" w:rsidRPr="00B11D1B" w:rsidRDefault="00B11D1B" w:rsidP="00B1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sz w:val="24"/>
          <w:szCs w:val="24"/>
        </w:rPr>
        <w:t>Power BI Python Sample Code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If everything went well, you should be able to see the results of the data frame from the python code in the Power BI navigator.</w:t>
      </w:r>
    </w:p>
    <w:p w:rsidR="00B11D1B" w:rsidRPr="00B11D1B" w:rsidRDefault="00B11D1B" w:rsidP="00B11D1B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1885950"/>
            <wp:effectExtent l="0" t="0" r="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188595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1B" w:rsidRPr="00B11D1B" w:rsidRDefault="00B11D1B" w:rsidP="00B11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1B">
        <w:rPr>
          <w:rFonts w:ascii="Times New Roman" w:eastAsia="Times New Roman" w:hAnsi="Times New Roman" w:cs="Times New Roman"/>
          <w:sz w:val="24"/>
          <w:szCs w:val="24"/>
        </w:rPr>
        <w:t>Power BI running Python code!</w:t>
      </w:r>
    </w:p>
    <w:p w:rsidR="00B11D1B" w:rsidRPr="00B11D1B" w:rsidRDefault="00B11D1B" w:rsidP="00B11D1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B11D1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Step 5- Celebrate!</w:t>
      </w:r>
    </w:p>
    <w:p w:rsidR="00B11D1B" w:rsidRPr="00B11D1B" w:rsidRDefault="00B11D1B" w:rsidP="00B11D1B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We now have Python as a data source in Power BI!</w:t>
      </w:r>
    </w:p>
    <w:p w:rsidR="00B11D1B" w:rsidRPr="00B11D1B" w:rsidRDefault="00B11D1B" w:rsidP="00B11D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B11D1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Happy reporting!</w:t>
      </w:r>
    </w:p>
    <w:p w:rsidR="008E3F72" w:rsidRDefault="008E3F72"/>
    <w:sectPr w:rsidR="008E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1B"/>
    <w:rsid w:val="008E3F72"/>
    <w:rsid w:val="00B1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D5005-9BFF-473B-B1AB-CE447CC5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r">
    <w:name w:val="jr"/>
    <w:basedOn w:val="Normal"/>
    <w:rsid w:val="00B1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D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1D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D1B"/>
    <w:rPr>
      <w:rFonts w:ascii="Courier New" w:eastAsia="Times New Roman" w:hAnsi="Courier New" w:cs="Courier New"/>
      <w:sz w:val="20"/>
      <w:szCs w:val="20"/>
    </w:rPr>
  </w:style>
  <w:style w:type="character" w:customStyle="1" w:styleId="gl">
    <w:name w:val="gl"/>
    <w:basedOn w:val="DefaultParagraphFont"/>
    <w:rsid w:val="00B11D1B"/>
  </w:style>
  <w:style w:type="character" w:styleId="Strong">
    <w:name w:val="Strong"/>
    <w:basedOn w:val="DefaultParagraphFont"/>
    <w:uiPriority w:val="22"/>
    <w:qFormat/>
    <w:rsid w:val="00B11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1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706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5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3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tinuum.io/anaconda/install/windows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52885101/anaconda-in-windows-with-power-bi" TargetMode="External"/><Relationship Id="rId5" Type="http://schemas.openxmlformats.org/officeDocument/2006/relationships/hyperlink" Target="https://pandas.pydata.org/pandas-docs/stable/install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hyperlink" Target="https://docs.microsoft.com/en-us/power-bi/desktop-python-script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2021-02-05T01:34:00Z</dcterms:created>
  <dcterms:modified xsi:type="dcterms:W3CDTF">2021-02-05T01:35:00Z</dcterms:modified>
</cp:coreProperties>
</file>