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606"/>
        <w:gridCol w:w="5423"/>
      </w:tblGrid>
      <w:tr w:rsidR="00163ED3" w:rsidRPr="00E16B07" w14:paraId="3CAA946E" w14:textId="77777777" w:rsidTr="00E16B07">
        <w:trPr>
          <w:trHeight w:val="1160"/>
        </w:trPr>
        <w:tc>
          <w:tcPr>
            <w:tcW w:w="2437" w:type="dxa"/>
          </w:tcPr>
          <w:p w14:paraId="63752210" w14:textId="77777777" w:rsidR="00163ED3" w:rsidRPr="00E16B07" w:rsidRDefault="00406686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AD62D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AD62D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AD62D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AD62D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AD62D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AD62D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EB064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4pt;visibility:visible">
                  <v:imagedata r:id="rId5" r:href="rId6"/>
                </v:shape>
              </w:pict>
            </w:r>
            <w:r w:rsidR="00AD62D9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FA89B61" w14:textId="77777777" w:rsidR="00163ED3" w:rsidRDefault="00163ED3" w:rsidP="004742EB"/>
          <w:p w14:paraId="225D8A5E" w14:textId="77777777" w:rsidR="000A36A6" w:rsidRDefault="000A36A6" w:rsidP="004742EB"/>
          <w:p w14:paraId="7991FF7A" w14:textId="77777777" w:rsidR="000A36A6" w:rsidRDefault="000A36A6" w:rsidP="004742EB"/>
          <w:p w14:paraId="7102E886" w14:textId="77777777" w:rsidR="000A36A6" w:rsidRDefault="000A36A6" w:rsidP="004742EB"/>
          <w:p w14:paraId="179F4A9A" w14:textId="77777777" w:rsidR="000A36A6" w:rsidRDefault="000A36A6" w:rsidP="004742EB"/>
          <w:p w14:paraId="54FDBB67" w14:textId="77777777" w:rsidR="000A36A6" w:rsidRDefault="000A36A6" w:rsidP="004742EB"/>
          <w:p w14:paraId="250B46DF" w14:textId="77777777" w:rsidR="000A36A6" w:rsidRPr="00E16B07" w:rsidRDefault="000A36A6" w:rsidP="004742EB"/>
        </w:tc>
      </w:tr>
    </w:tbl>
    <w:p w14:paraId="770D1B5F" w14:textId="77777777" w:rsidR="00163ED3" w:rsidRDefault="00163ED3" w:rsidP="004742EB"/>
    <w:p w14:paraId="4CDFFC6E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47E3D79C" w14:textId="77777777" w:rsidR="004742EB" w:rsidRDefault="004742EB" w:rsidP="004742EB"/>
    <w:p w14:paraId="0AD358BD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8FFEEB3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6D7C18AE" w14:textId="77777777" w:rsidTr="00E16B07">
        <w:tc>
          <w:tcPr>
            <w:tcW w:w="2268" w:type="dxa"/>
          </w:tcPr>
          <w:p w14:paraId="3D753107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3E6B7E0" w14:textId="23B8F014" w:rsidR="00D02304" w:rsidRPr="00E16B07" w:rsidRDefault="00406686" w:rsidP="00314835">
            <w:proofErr w:type="spellStart"/>
            <w:r w:rsidRPr="00406686">
              <w:t>Yim</w:t>
            </w:r>
            <w:proofErr w:type="spellEnd"/>
            <w:r w:rsidRPr="00406686">
              <w:t xml:space="preserve"> </w:t>
            </w:r>
            <w:proofErr w:type="spellStart"/>
            <w:r w:rsidRPr="00406686">
              <w:t>Wai</w:t>
            </w:r>
            <w:proofErr w:type="spellEnd"/>
            <w:r w:rsidRPr="00406686">
              <w:t xml:space="preserve"> Ling</w:t>
            </w:r>
          </w:p>
        </w:tc>
        <w:tc>
          <w:tcPr>
            <w:tcW w:w="540" w:type="dxa"/>
          </w:tcPr>
          <w:p w14:paraId="55290083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1059043" w14:textId="4027FC91" w:rsidR="00D02304" w:rsidRPr="00E16B07" w:rsidRDefault="00406686" w:rsidP="00314835">
            <w:r w:rsidRPr="00406686">
              <w:t>H1882319</w:t>
            </w:r>
          </w:p>
        </w:tc>
      </w:tr>
      <w:tr w:rsidR="00D02304" w:rsidRPr="00E16B07" w14:paraId="4DA07134" w14:textId="77777777" w:rsidTr="00E16B07">
        <w:tc>
          <w:tcPr>
            <w:tcW w:w="2268" w:type="dxa"/>
          </w:tcPr>
          <w:p w14:paraId="4CCBA9D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3C3FAD31" w14:textId="77777777" w:rsidR="00D02304" w:rsidRPr="00E16B07" w:rsidRDefault="00D02304" w:rsidP="00314835"/>
        </w:tc>
        <w:tc>
          <w:tcPr>
            <w:tcW w:w="540" w:type="dxa"/>
          </w:tcPr>
          <w:p w14:paraId="71E415F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562B13B9" w14:textId="77777777" w:rsidR="00D02304" w:rsidRPr="00E16B07" w:rsidRDefault="00D02304" w:rsidP="00314835"/>
        </w:tc>
      </w:tr>
      <w:tr w:rsidR="00D02304" w:rsidRPr="00E16B07" w14:paraId="3592EB28" w14:textId="77777777" w:rsidTr="00E16B07">
        <w:tc>
          <w:tcPr>
            <w:tcW w:w="2268" w:type="dxa"/>
          </w:tcPr>
          <w:p w14:paraId="1F23BF4B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96E6D33" w14:textId="43EFA7F7" w:rsidR="00D02304" w:rsidRPr="00E16B07" w:rsidRDefault="00406686" w:rsidP="00314835">
            <w:r>
              <w:t>Munish Kumar</w:t>
            </w:r>
          </w:p>
        </w:tc>
        <w:tc>
          <w:tcPr>
            <w:tcW w:w="540" w:type="dxa"/>
          </w:tcPr>
          <w:p w14:paraId="5C6005E8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ACF80F3" w14:textId="173AAD80" w:rsidR="00D02304" w:rsidRPr="00E16B07" w:rsidRDefault="00406686" w:rsidP="00314835">
            <w:r w:rsidRPr="008E0EE9">
              <w:t>M2090099</w:t>
            </w:r>
          </w:p>
        </w:tc>
      </w:tr>
      <w:tr w:rsidR="00D02304" w:rsidRPr="00E16B07" w14:paraId="00C3B70A" w14:textId="77777777" w:rsidTr="00E16B07">
        <w:tc>
          <w:tcPr>
            <w:tcW w:w="2268" w:type="dxa"/>
          </w:tcPr>
          <w:p w14:paraId="60542131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168A2F78" w14:textId="77777777" w:rsidR="00D02304" w:rsidRPr="00E16B07" w:rsidRDefault="00D02304" w:rsidP="00314835"/>
        </w:tc>
        <w:tc>
          <w:tcPr>
            <w:tcW w:w="540" w:type="dxa"/>
          </w:tcPr>
          <w:p w14:paraId="4E4BB9D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4A24CC70" w14:textId="77777777" w:rsidR="00D02304" w:rsidRPr="00E16B07" w:rsidRDefault="00D02304" w:rsidP="00314835"/>
        </w:tc>
      </w:tr>
      <w:tr w:rsidR="00D43029" w:rsidRPr="00E16B07" w14:paraId="5A4F2393" w14:textId="77777777" w:rsidTr="00E16B07">
        <w:tc>
          <w:tcPr>
            <w:tcW w:w="2268" w:type="dxa"/>
          </w:tcPr>
          <w:p w14:paraId="6F519FA5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296672CE" w14:textId="2EC3F885" w:rsidR="00D43029" w:rsidRPr="00E16B07" w:rsidRDefault="00406686" w:rsidP="00314835">
            <w:r w:rsidRPr="00406686">
              <w:t>Forecast Model on Electricity Price and Demand in Singapore from 2023 to 2050</w:t>
            </w:r>
          </w:p>
        </w:tc>
      </w:tr>
    </w:tbl>
    <w:p w14:paraId="291496F8" w14:textId="77777777" w:rsidR="00DD14B0" w:rsidRDefault="00DD14B0" w:rsidP="00314835"/>
    <w:p w14:paraId="15F07666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0EB5A0F7" w14:textId="77777777" w:rsidTr="00E16B07">
        <w:tc>
          <w:tcPr>
            <w:tcW w:w="3258" w:type="dxa"/>
          </w:tcPr>
          <w:p w14:paraId="44FAD36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658D515D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79773E0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6E93FCF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3E5D83C0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249430B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641EDA9D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98E357E" w14:textId="77777777" w:rsidTr="00E16B07">
        <w:tc>
          <w:tcPr>
            <w:tcW w:w="3258" w:type="dxa"/>
          </w:tcPr>
          <w:p w14:paraId="68ECD4BB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60AA0231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75230018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5AC780F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32AA90D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4845D07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4F1C136" w14:textId="3D4AB2CC" w:rsidR="0078472D" w:rsidRPr="00E16B07" w:rsidRDefault="00AD62D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2BDAA7D9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FA70CCC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26A2C8D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4E000566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71DBE85A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1C6DBDC8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9166983" w14:textId="2497CBC2" w:rsidR="0078472D" w:rsidRPr="00E16B07" w:rsidRDefault="00AD62D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6BC2EDA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7E6600D3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2A3AAC6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27F551D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950D40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7CE3229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0B2624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67127D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E11579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A5A0D73" w14:textId="1200C235" w:rsidR="00DA48CD" w:rsidRPr="00E16B07" w:rsidRDefault="00AD62D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5D16475D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0235F9B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58178B9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1A53B26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proofErr w:type="spellStart"/>
            <w:r w:rsidRPr="00E16B07">
              <w:rPr>
                <w:b/>
                <w:i/>
                <w:sz w:val="20"/>
                <w:szCs w:val="20"/>
              </w:rPr>
              <w:t>Modeling</w:t>
            </w:r>
            <w:proofErr w:type="spellEnd"/>
            <w:r w:rsidRPr="00E16B07">
              <w:rPr>
                <w:sz w:val="20"/>
                <w:szCs w:val="20"/>
              </w:rPr>
              <w:t>:</w:t>
            </w:r>
          </w:p>
          <w:p w14:paraId="17EF948D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5D22A01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4656FE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12828B9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532132C" w14:textId="11A931DD" w:rsidR="00DA48CD" w:rsidRPr="00E16B07" w:rsidRDefault="00AD62D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4241D8FE" w14:textId="77777777" w:rsidTr="00E16B07">
        <w:tc>
          <w:tcPr>
            <w:tcW w:w="3258" w:type="dxa"/>
          </w:tcPr>
          <w:p w14:paraId="3ABCA675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724AB104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3675D07A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60CBB30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1A11F0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1D2FAAC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48B680D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C79651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828600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FF8AE41" w14:textId="74D96746" w:rsidR="00DA48CD" w:rsidRPr="00E16B07" w:rsidRDefault="00AD62D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69D297E2" w14:textId="77777777" w:rsidTr="00E16B07">
        <w:tc>
          <w:tcPr>
            <w:tcW w:w="3258" w:type="dxa"/>
          </w:tcPr>
          <w:p w14:paraId="732E58E5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415341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C7D1E2B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6FB2518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1BCB02E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563A40A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3CE915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76A9C40A" w14:textId="4226F343" w:rsidR="00DA48CD" w:rsidRPr="00E16B07" w:rsidRDefault="00AD62D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bookmarkStart w:id="0" w:name="_GoBack"/>
            <w:bookmarkEnd w:id="0"/>
          </w:p>
        </w:tc>
      </w:tr>
    </w:tbl>
    <w:p w14:paraId="4F19BACD" w14:textId="77777777" w:rsidR="00DD14B0" w:rsidRDefault="00DD14B0" w:rsidP="00314835"/>
    <w:p w14:paraId="2920346C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570A83F3" w14:textId="77777777" w:rsidTr="00E16B07">
        <w:tc>
          <w:tcPr>
            <w:tcW w:w="1278" w:type="dxa"/>
          </w:tcPr>
          <w:p w14:paraId="5387E6EE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FB30E2E" w14:textId="02E45F5A" w:rsidR="00DD14B0" w:rsidRPr="00E16B07" w:rsidRDefault="00406686" w:rsidP="00E16B07">
            <w:r>
              <w:rPr>
                <w:noProof/>
                <w:lang w:val="en-US" w:eastAsia="en-US"/>
              </w:rPr>
              <w:drawing>
                <wp:inline distT="0" distB="0" distL="0" distR="0" wp14:anchorId="0E2AAE87" wp14:editId="4F1B821F">
                  <wp:extent cx="1714500" cy="98180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798" cy="98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333CCC2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5430458" w14:textId="01D4DEE9" w:rsidR="00DD14B0" w:rsidRPr="00E16B07" w:rsidRDefault="00406686" w:rsidP="00E16B07">
            <w:r>
              <w:t>15022022</w:t>
            </w:r>
          </w:p>
        </w:tc>
      </w:tr>
    </w:tbl>
    <w:p w14:paraId="4974F544" w14:textId="77777777" w:rsidR="00835E1D" w:rsidRDefault="00835E1D" w:rsidP="00DD14B0"/>
    <w:p w14:paraId="26F21270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2FBA1945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116849F4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400596B9" wp14:editId="3174177E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9DFF8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F420E20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5424C414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183272F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3F82E97A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1C43B807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6CF79BB0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721CA326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4FABDE84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bring to the Head of </w:t>
      </w:r>
      <w:proofErr w:type="spellStart"/>
      <w:r w:rsidRPr="0045212F">
        <w:rPr>
          <w:sz w:val="20"/>
          <w:szCs w:val="20"/>
          <w:lang w:val="en-US"/>
        </w:rPr>
        <w:t>Programme’s</w:t>
      </w:r>
      <w:proofErr w:type="spellEnd"/>
      <w:r w:rsidRPr="0045212F">
        <w:rPr>
          <w:sz w:val="20"/>
          <w:szCs w:val="20"/>
          <w:lang w:val="en-US"/>
        </w:rPr>
        <w:t xml:space="preserve"> attention if you are unsure.</w:t>
      </w:r>
    </w:p>
    <w:p w14:paraId="0F845595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2D3F09F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</w:t>
      </w:r>
      <w:proofErr w:type="gramStart"/>
      <w:r w:rsidRPr="0045212F">
        <w:rPr>
          <w:sz w:val="20"/>
          <w:szCs w:val="20"/>
          <w:lang w:val="en-US"/>
        </w:rPr>
        <w:t>plagiarism(</w:t>
      </w:r>
      <w:proofErr w:type="gramEnd"/>
      <w:r w:rsidRPr="0045212F">
        <w:rPr>
          <w:sz w:val="20"/>
          <w:szCs w:val="20"/>
          <w:lang w:val="en-US"/>
        </w:rPr>
        <w:t xml:space="preserve">look for 2 whole paragraphs that are copied wholesale without amendment).  Please gather the evidence and put it in a word document and send it to the Head of </w:t>
      </w:r>
      <w:proofErr w:type="spellStart"/>
      <w:r w:rsidRPr="0045212F">
        <w:rPr>
          <w:sz w:val="20"/>
          <w:szCs w:val="20"/>
          <w:lang w:val="en-US"/>
        </w:rPr>
        <w:t>Programme</w:t>
      </w:r>
      <w:proofErr w:type="spellEnd"/>
      <w:r w:rsidRPr="0045212F">
        <w:rPr>
          <w:sz w:val="20"/>
          <w:szCs w:val="20"/>
          <w:lang w:val="en-US"/>
        </w:rPr>
        <w:t xml:space="preserve">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7C2E624" w14:textId="77777777" w:rsidR="0045212F" w:rsidRDefault="0045212F" w:rsidP="00DD14B0"/>
    <w:p w14:paraId="0B03DFE1" w14:textId="77777777" w:rsidR="0045212F" w:rsidRDefault="00105C1F" w:rsidP="00DD14B0">
      <w:r>
        <w:rPr>
          <w:noProof/>
          <w:lang w:val="en-US" w:eastAsia="en-US"/>
        </w:rPr>
        <w:drawing>
          <wp:inline distT="0" distB="0" distL="0" distR="0" wp14:anchorId="4DB5FFE9" wp14:editId="5A275DE4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0668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AD62D9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673B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DELL</cp:lastModifiedBy>
  <cp:revision>4</cp:revision>
  <dcterms:created xsi:type="dcterms:W3CDTF">2017-08-10T09:28:00Z</dcterms:created>
  <dcterms:modified xsi:type="dcterms:W3CDTF">2022-02-18T10:48:00Z</dcterms:modified>
</cp:coreProperties>
</file>