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902" w:rsidRDefault="008E06B1" w:rsidP="00E961EC">
      <w:r w:rsidRPr="00F149D1">
        <w:rPr>
          <w:rFonts w:ascii="Verdana" w:hAnsi="Verdana"/>
          <w:noProof/>
          <w:color w:val="333333"/>
          <w:sz w:val="12"/>
          <w:szCs w:val="12"/>
          <w:lang w:val="en-S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5pt;height:85.5pt;visibility:visible">
            <v:imagedata r:id="rId7" r:href="rId8"/>
          </v:shape>
        </w:pict>
      </w:r>
    </w:p>
    <w:p w:rsidR="00672902" w:rsidRDefault="00672902" w:rsidP="00672902">
      <w:pPr>
        <w:jc w:val="center"/>
        <w:rPr>
          <w:rFonts w:ascii="Arial Black" w:hAnsi="Arial Black"/>
          <w:sz w:val="28"/>
          <w:szCs w:val="28"/>
        </w:rPr>
      </w:pPr>
    </w:p>
    <w:p w:rsidR="00672902" w:rsidRPr="00E32733" w:rsidRDefault="00672902" w:rsidP="00672902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Pr="00E32733">
        <w:rPr>
          <w:rFonts w:ascii="Arial Black" w:hAnsi="Arial Black"/>
          <w:sz w:val="28"/>
          <w:szCs w:val="28"/>
        </w:rPr>
        <w:t xml:space="preserve">488 </w:t>
      </w:r>
      <w:r>
        <w:rPr>
          <w:rFonts w:ascii="Arial Black" w:hAnsi="Arial Black"/>
          <w:sz w:val="28"/>
          <w:szCs w:val="28"/>
        </w:rPr>
        <w:t>BUSINESS ANALYTICS APPLIED PROJECT</w:t>
      </w:r>
    </w:p>
    <w:p w:rsidR="00672902" w:rsidRDefault="00672902" w:rsidP="00672902"/>
    <w:p w:rsidR="00672902" w:rsidRPr="00D02304" w:rsidRDefault="00672902" w:rsidP="00672902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</w:t>
      </w:r>
      <w:r>
        <w:rPr>
          <w:b/>
          <w:sz w:val="28"/>
          <w:szCs w:val="32"/>
        </w:rPr>
        <w:t>Final Report</w:t>
      </w:r>
      <w:r w:rsidRPr="005B73F2">
        <w:rPr>
          <w:b/>
          <w:sz w:val="28"/>
          <w:szCs w:val="32"/>
        </w:rPr>
        <w:t xml:space="preserve"> – Grading Form </w:t>
      </w:r>
    </w:p>
    <w:p w:rsidR="00672902" w:rsidRDefault="00672902" w:rsidP="00E961EC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0"/>
        <w:gridCol w:w="1907"/>
      </w:tblGrid>
      <w:tr w:rsidR="00672902" w:rsidTr="00C470A8">
        <w:tc>
          <w:tcPr>
            <w:tcW w:w="2268" w:type="dxa"/>
          </w:tcPr>
          <w:p w:rsidR="00672902" w:rsidRDefault="00672902" w:rsidP="001A3F02">
            <w:r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672902" w:rsidRDefault="00672902" w:rsidP="001A3F02"/>
        </w:tc>
        <w:tc>
          <w:tcPr>
            <w:tcW w:w="750" w:type="dxa"/>
            <w:gridSpan w:val="2"/>
          </w:tcPr>
          <w:p w:rsidR="00672902" w:rsidRDefault="0037723E" w:rsidP="001A3F02">
            <w:proofErr w:type="spellStart"/>
            <w:r>
              <w:t>Sem</w:t>
            </w:r>
            <w:proofErr w:type="spellEnd"/>
            <w:r w:rsidR="00672902">
              <w:t>:</w:t>
            </w:r>
          </w:p>
        </w:tc>
        <w:tc>
          <w:tcPr>
            <w:tcW w:w="1907" w:type="dxa"/>
            <w:tcBorders>
              <w:bottom w:val="single" w:sz="4" w:space="0" w:color="auto"/>
            </w:tcBorders>
          </w:tcPr>
          <w:p w:rsidR="00672902" w:rsidRDefault="00672902" w:rsidP="001A3F02"/>
        </w:tc>
      </w:tr>
      <w:tr w:rsidR="00672902" w:rsidTr="00C470A8">
        <w:tc>
          <w:tcPr>
            <w:tcW w:w="2268" w:type="dxa"/>
          </w:tcPr>
          <w:p w:rsidR="00672902" w:rsidRDefault="00672902" w:rsidP="001A3F02"/>
        </w:tc>
        <w:tc>
          <w:tcPr>
            <w:tcW w:w="4320" w:type="dxa"/>
            <w:tcBorders>
              <w:top w:val="single" w:sz="4" w:space="0" w:color="auto"/>
            </w:tcBorders>
          </w:tcPr>
          <w:p w:rsidR="00672902" w:rsidRDefault="00672902" w:rsidP="001A3F02"/>
        </w:tc>
        <w:tc>
          <w:tcPr>
            <w:tcW w:w="540" w:type="dxa"/>
          </w:tcPr>
          <w:p w:rsidR="00672902" w:rsidRDefault="00672902" w:rsidP="001A3F02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:rsidR="00672902" w:rsidRDefault="00672902" w:rsidP="001A3F02"/>
        </w:tc>
      </w:tr>
      <w:tr w:rsidR="00672902" w:rsidTr="00C470A8">
        <w:tc>
          <w:tcPr>
            <w:tcW w:w="2268" w:type="dxa"/>
          </w:tcPr>
          <w:p w:rsidR="00672902" w:rsidRDefault="00672902" w:rsidP="001A3F02">
            <w:r>
              <w:t>Name of Marker: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672902" w:rsidRPr="002A76FB" w:rsidRDefault="00672902" w:rsidP="001A3F02"/>
        </w:tc>
        <w:tc>
          <w:tcPr>
            <w:tcW w:w="540" w:type="dxa"/>
          </w:tcPr>
          <w:p w:rsidR="00672902" w:rsidRPr="002A76FB" w:rsidRDefault="00672902" w:rsidP="001A3F02"/>
        </w:tc>
        <w:tc>
          <w:tcPr>
            <w:tcW w:w="2117" w:type="dxa"/>
            <w:gridSpan w:val="2"/>
            <w:tcBorders>
              <w:bottom w:val="single" w:sz="4" w:space="0" w:color="auto"/>
            </w:tcBorders>
          </w:tcPr>
          <w:p w:rsidR="00672902" w:rsidRPr="002A76FB" w:rsidRDefault="00672902" w:rsidP="001A3F02"/>
        </w:tc>
      </w:tr>
      <w:tr w:rsidR="00672902" w:rsidTr="00C470A8">
        <w:tc>
          <w:tcPr>
            <w:tcW w:w="2268" w:type="dxa"/>
          </w:tcPr>
          <w:p w:rsidR="00672902" w:rsidRDefault="00672902" w:rsidP="001A3F02">
            <w:r>
              <w:t>(Supervisor/2</w:t>
            </w:r>
            <w:r w:rsidRPr="00C470A8">
              <w:rPr>
                <w:vertAlign w:val="superscript"/>
              </w:rPr>
              <w:t>nd</w:t>
            </w:r>
            <w:r>
              <w:t xml:space="preserve"> Marker)</w:t>
            </w:r>
          </w:p>
          <w:p w:rsidR="00672902" w:rsidRDefault="00672902" w:rsidP="001A3F02"/>
        </w:tc>
        <w:tc>
          <w:tcPr>
            <w:tcW w:w="4320" w:type="dxa"/>
            <w:tcBorders>
              <w:top w:val="single" w:sz="4" w:space="0" w:color="auto"/>
            </w:tcBorders>
          </w:tcPr>
          <w:p w:rsidR="00672902" w:rsidRDefault="00672902" w:rsidP="001A3F02"/>
        </w:tc>
        <w:tc>
          <w:tcPr>
            <w:tcW w:w="540" w:type="dxa"/>
          </w:tcPr>
          <w:p w:rsidR="00672902" w:rsidRDefault="00672902" w:rsidP="001A3F02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:rsidR="00672902" w:rsidRDefault="00672902" w:rsidP="001A3F02"/>
        </w:tc>
      </w:tr>
      <w:tr w:rsidR="00672902" w:rsidTr="00C470A8">
        <w:tc>
          <w:tcPr>
            <w:tcW w:w="2268" w:type="dxa"/>
          </w:tcPr>
          <w:p w:rsidR="00672902" w:rsidRDefault="00672902" w:rsidP="001A3F02">
            <w:r>
              <w:t>Project Title:</w:t>
            </w:r>
          </w:p>
        </w:tc>
        <w:tc>
          <w:tcPr>
            <w:tcW w:w="6977" w:type="dxa"/>
            <w:gridSpan w:val="4"/>
            <w:tcBorders>
              <w:bottom w:val="single" w:sz="4" w:space="0" w:color="auto"/>
            </w:tcBorders>
          </w:tcPr>
          <w:p w:rsidR="00672902" w:rsidRDefault="00672902" w:rsidP="001A3F02"/>
        </w:tc>
      </w:tr>
    </w:tbl>
    <w:p w:rsidR="00E3291C" w:rsidRDefault="00E3291C" w:rsidP="00E3291C"/>
    <w:p w:rsidR="00373313" w:rsidRPr="00E3291C" w:rsidRDefault="00373313" w:rsidP="00E3291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3188"/>
        <w:gridCol w:w="3240"/>
        <w:gridCol w:w="1348"/>
        <w:gridCol w:w="1230"/>
      </w:tblGrid>
      <w:tr w:rsidR="001B5260" w:rsidTr="001B5260">
        <w:tc>
          <w:tcPr>
            <w:tcW w:w="430" w:type="dxa"/>
          </w:tcPr>
          <w:p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Supervisor</w:t>
            </w:r>
          </w:p>
        </w:tc>
        <w:tc>
          <w:tcPr>
            <w:tcW w:w="1230" w:type="dxa"/>
          </w:tcPr>
          <w:p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Second Marker</w:t>
            </w:r>
          </w:p>
        </w:tc>
      </w:tr>
      <w:tr w:rsidR="001B5260" w:rsidTr="001B5260">
        <w:tc>
          <w:tcPr>
            <w:tcW w:w="430" w:type="dxa"/>
          </w:tcPr>
          <w:p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:rsidR="001B5260" w:rsidRPr="00373313" w:rsidRDefault="001B5260" w:rsidP="005F712A">
            <w:pPr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Course Learning Outcomes</w:t>
            </w:r>
          </w:p>
        </w:tc>
        <w:tc>
          <w:tcPr>
            <w:tcW w:w="3240" w:type="dxa"/>
          </w:tcPr>
          <w:p w:rsidR="001B5260" w:rsidRPr="00373313" w:rsidRDefault="001B5260" w:rsidP="005F712A">
            <w:pPr>
              <w:rPr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Project Report Components</w:t>
            </w:r>
            <w:r w:rsidRPr="00373313">
              <w:rPr>
                <w:sz w:val="20"/>
                <w:szCs w:val="20"/>
              </w:rPr>
              <w:t xml:space="preserve">(worth 60% of total marks for ANL488) </w:t>
            </w:r>
          </w:p>
        </w:tc>
        <w:tc>
          <w:tcPr>
            <w:tcW w:w="1348" w:type="dxa"/>
          </w:tcPr>
          <w:p w:rsidR="001B5260" w:rsidRPr="00373313" w:rsidRDefault="001B5260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  <w:tc>
          <w:tcPr>
            <w:tcW w:w="1230" w:type="dxa"/>
          </w:tcPr>
          <w:p w:rsidR="001B5260" w:rsidRPr="00373313" w:rsidRDefault="001B5260" w:rsidP="00DF5430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</w:tr>
      <w:tr w:rsidR="00CE0FF3" w:rsidTr="001B5260">
        <w:tc>
          <w:tcPr>
            <w:tcW w:w="430" w:type="dxa"/>
          </w:tcPr>
          <w:p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1.</w:t>
            </w:r>
          </w:p>
        </w:tc>
        <w:tc>
          <w:tcPr>
            <w:tcW w:w="3188" w:type="dxa"/>
          </w:tcPr>
          <w:p w:rsidR="00CE0FF3" w:rsidRPr="00373313" w:rsidRDefault="00CE0FF3" w:rsidP="001B5260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</w:tc>
        <w:tc>
          <w:tcPr>
            <w:tcW w:w="3240" w:type="dxa"/>
            <w:vMerge w:val="restart"/>
          </w:tcPr>
          <w:p w:rsidR="00CE0FF3" w:rsidRPr="00373313" w:rsidRDefault="00CE0FF3" w:rsidP="00CE0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Relevant and Adequately Developed  Introduction, Literature Review</w:t>
            </w:r>
            <w:r w:rsidR="00A22A3A">
              <w:rPr>
                <w:sz w:val="20"/>
                <w:szCs w:val="20"/>
              </w:rPr>
              <w:t xml:space="preserve">, </w:t>
            </w:r>
            <w:r w:rsidRPr="00373313">
              <w:rPr>
                <w:sz w:val="20"/>
                <w:szCs w:val="20"/>
              </w:rPr>
              <w:t xml:space="preserve">Data Understanding and Preparation </w:t>
            </w:r>
            <w:r>
              <w:rPr>
                <w:sz w:val="20"/>
                <w:szCs w:val="20"/>
              </w:rPr>
              <w:t xml:space="preserve"> chapters</w:t>
            </w:r>
          </w:p>
          <w:p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 w:val="restart"/>
          </w:tcPr>
          <w:p w:rsidR="00CE0FF3" w:rsidRPr="00373313" w:rsidRDefault="00CE0FF3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  <w:vMerge w:val="restart"/>
          </w:tcPr>
          <w:p w:rsidR="00CE0FF3" w:rsidRPr="00373313" w:rsidRDefault="00CE0FF3" w:rsidP="00DF5430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/25</w:t>
            </w:r>
          </w:p>
        </w:tc>
      </w:tr>
      <w:tr w:rsidR="00CE0FF3" w:rsidTr="001B5260">
        <w:tc>
          <w:tcPr>
            <w:tcW w:w="430" w:type="dxa"/>
          </w:tcPr>
          <w:p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2.</w:t>
            </w:r>
          </w:p>
        </w:tc>
        <w:tc>
          <w:tcPr>
            <w:tcW w:w="3188" w:type="dxa"/>
          </w:tcPr>
          <w:p w:rsidR="00CE0FF3" w:rsidRPr="00373313" w:rsidRDefault="00CE0FF3" w:rsidP="00E961E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Appraise relevant references to the selected business analytics project topic to form the Literature Review</w:t>
            </w:r>
          </w:p>
        </w:tc>
        <w:tc>
          <w:tcPr>
            <w:tcW w:w="3240" w:type="dxa"/>
            <w:vMerge/>
          </w:tcPr>
          <w:p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/>
          </w:tcPr>
          <w:p w:rsidR="00CE0FF3" w:rsidRPr="00373313" w:rsidRDefault="00CE0FF3" w:rsidP="00E332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</w:tcPr>
          <w:p w:rsidR="00CE0FF3" w:rsidRPr="00373313" w:rsidRDefault="00CE0FF3" w:rsidP="00E3291C">
            <w:pPr>
              <w:jc w:val="center"/>
              <w:rPr>
                <w:sz w:val="20"/>
                <w:szCs w:val="20"/>
              </w:rPr>
            </w:pPr>
          </w:p>
        </w:tc>
      </w:tr>
      <w:tr w:rsidR="00A22A3A" w:rsidTr="001A3F02">
        <w:trPr>
          <w:trHeight w:val="470"/>
        </w:trPr>
        <w:tc>
          <w:tcPr>
            <w:tcW w:w="430" w:type="dxa"/>
          </w:tcPr>
          <w:p w:rsidR="00A22A3A" w:rsidRPr="00373313" w:rsidRDefault="00A22A3A" w:rsidP="00A54F46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3.</w:t>
            </w:r>
          </w:p>
        </w:tc>
        <w:tc>
          <w:tcPr>
            <w:tcW w:w="3188" w:type="dxa"/>
          </w:tcPr>
          <w:p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</w:tc>
        <w:tc>
          <w:tcPr>
            <w:tcW w:w="3240" w:type="dxa"/>
          </w:tcPr>
          <w:p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Appropriate Modeling/Research Methodology</w:t>
            </w:r>
            <w:r>
              <w:rPr>
                <w:sz w:val="20"/>
                <w:szCs w:val="20"/>
              </w:rPr>
              <w:t xml:space="preserve"> and </w:t>
            </w:r>
            <w:r w:rsidRPr="00373313">
              <w:rPr>
                <w:sz w:val="20"/>
                <w:szCs w:val="20"/>
              </w:rPr>
              <w:t>Logical and Adequately Developed Results/Evaluation</w:t>
            </w:r>
          </w:p>
        </w:tc>
        <w:tc>
          <w:tcPr>
            <w:tcW w:w="1348" w:type="dxa"/>
          </w:tcPr>
          <w:p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  <w:r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25</w:t>
            </w:r>
          </w:p>
        </w:tc>
      </w:tr>
      <w:tr w:rsidR="00A22A3A" w:rsidTr="001B5260">
        <w:tc>
          <w:tcPr>
            <w:tcW w:w="430" w:type="dxa"/>
            <w:vMerge w:val="restart"/>
          </w:tcPr>
          <w:p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188" w:type="dxa"/>
            <w:vMerge w:val="restart"/>
          </w:tcPr>
          <w:p w:rsidR="00A22A3A" w:rsidRPr="00373313" w:rsidRDefault="00A22A3A" w:rsidP="0014778A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Recommend courses of action through an appropriately written project report</w:t>
            </w:r>
          </w:p>
        </w:tc>
        <w:tc>
          <w:tcPr>
            <w:tcW w:w="3240" w:type="dxa"/>
          </w:tcPr>
          <w:p w:rsidR="00A22A3A" w:rsidRPr="00373313" w:rsidRDefault="00A22A3A" w:rsidP="00A22A3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Succint</w:t>
            </w:r>
            <w:proofErr w:type="spellEnd"/>
            <w:r>
              <w:rPr>
                <w:sz w:val="20"/>
                <w:szCs w:val="20"/>
              </w:rPr>
              <w:t xml:space="preserve"> Abstract and Overall Report Presentation</w:t>
            </w:r>
            <w:r w:rsidR="0037723E">
              <w:rPr>
                <w:sz w:val="20"/>
                <w:szCs w:val="20"/>
              </w:rPr>
              <w:t xml:space="preserve"> including Usage of Good Grammar </w:t>
            </w:r>
          </w:p>
        </w:tc>
        <w:tc>
          <w:tcPr>
            <w:tcW w:w="1348" w:type="dxa"/>
          </w:tcPr>
          <w:p w:rsidR="00A22A3A" w:rsidRPr="00373313" w:rsidRDefault="00A22A3A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:rsidR="00A22A3A" w:rsidRPr="00373313" w:rsidRDefault="0037723E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/25</w:t>
            </w:r>
          </w:p>
        </w:tc>
      </w:tr>
      <w:tr w:rsidR="00A22A3A" w:rsidTr="001B5260">
        <w:tc>
          <w:tcPr>
            <w:tcW w:w="430" w:type="dxa"/>
            <w:vMerge/>
          </w:tcPr>
          <w:p w:rsidR="00A22A3A" w:rsidRPr="00373313" w:rsidRDefault="00A22A3A" w:rsidP="00A54F46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  <w:vMerge/>
          </w:tcPr>
          <w:p w:rsidR="00A22A3A" w:rsidRPr="00373313" w:rsidRDefault="00A22A3A" w:rsidP="0014778A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Logical and Adequately Discussion/Recommendation/Conclusion</w:t>
            </w:r>
          </w:p>
        </w:tc>
        <w:tc>
          <w:tcPr>
            <w:tcW w:w="1348" w:type="dxa"/>
          </w:tcPr>
          <w:p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  <w:r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</w:t>
            </w:r>
            <w:r w:rsidR="0037723E">
              <w:rPr>
                <w:sz w:val="20"/>
                <w:szCs w:val="20"/>
              </w:rPr>
              <w:t>25</w:t>
            </w:r>
          </w:p>
        </w:tc>
      </w:tr>
      <w:tr w:rsidR="00A22A3A" w:rsidTr="001B5260">
        <w:tc>
          <w:tcPr>
            <w:tcW w:w="430" w:type="dxa"/>
          </w:tcPr>
          <w:p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37331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188" w:type="dxa"/>
          </w:tcPr>
          <w:p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Implement the project proposal</w:t>
            </w:r>
          </w:p>
        </w:tc>
        <w:tc>
          <w:tcPr>
            <w:tcW w:w="3240" w:type="dxa"/>
          </w:tcPr>
          <w:p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Adequate Progress from Proposal, Oral Presentation to Final Report</w:t>
            </w:r>
          </w:p>
        </w:tc>
        <w:tc>
          <w:tcPr>
            <w:tcW w:w="1348" w:type="dxa"/>
          </w:tcPr>
          <w:p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-</w:t>
            </w:r>
          </w:p>
        </w:tc>
      </w:tr>
      <w:tr w:rsidR="00A22A3A" w:rsidTr="001B5260">
        <w:tc>
          <w:tcPr>
            <w:tcW w:w="430" w:type="dxa"/>
          </w:tcPr>
          <w:p w:rsidR="00A22A3A" w:rsidRPr="00373313" w:rsidRDefault="00A22A3A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:rsidR="00A22A3A" w:rsidRPr="00373313" w:rsidRDefault="00A22A3A" w:rsidP="007A4F8F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A22A3A" w:rsidRPr="00373313" w:rsidRDefault="00A22A3A" w:rsidP="007A4F8F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TOTAL</w:t>
            </w:r>
          </w:p>
        </w:tc>
        <w:tc>
          <w:tcPr>
            <w:tcW w:w="1348" w:type="dxa"/>
          </w:tcPr>
          <w:p w:rsidR="00A22A3A" w:rsidRPr="00373313" w:rsidRDefault="00A22A3A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/100</w:t>
            </w:r>
          </w:p>
        </w:tc>
        <w:tc>
          <w:tcPr>
            <w:tcW w:w="1230" w:type="dxa"/>
          </w:tcPr>
          <w:p w:rsidR="00A22A3A" w:rsidRPr="00373313" w:rsidRDefault="00A22A3A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/100</w:t>
            </w:r>
          </w:p>
        </w:tc>
      </w:tr>
    </w:tbl>
    <w:p w:rsidR="00FE1DD1" w:rsidRDefault="00FE1DD1" w:rsidP="00E961EC"/>
    <w:p w:rsidR="00FE1DD1" w:rsidRDefault="00FE1DD1" w:rsidP="00E961EC"/>
    <w:p w:rsidR="00373313" w:rsidRDefault="00373313" w:rsidP="00E961EC"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0"/>
      </w:tblGrid>
      <w:tr w:rsidR="00373313" w:rsidTr="00C470A8">
        <w:tc>
          <w:tcPr>
            <w:tcW w:w="9245" w:type="dxa"/>
          </w:tcPr>
          <w:p w:rsidR="00373313" w:rsidRPr="00C470A8" w:rsidRDefault="00373313" w:rsidP="001A3F02">
            <w:pPr>
              <w:rPr>
                <w:b/>
              </w:rPr>
            </w:pPr>
            <w:r w:rsidRPr="00C470A8">
              <w:rPr>
                <w:b/>
              </w:rPr>
              <w:t>Comments</w:t>
            </w:r>
          </w:p>
          <w:p w:rsidR="00373313" w:rsidRDefault="00373313" w:rsidP="001A3F02"/>
          <w:p w:rsidR="00373313" w:rsidRDefault="00373313" w:rsidP="001A3F02"/>
          <w:p w:rsidR="00904DAE" w:rsidRDefault="00904DAE" w:rsidP="001A3F02"/>
          <w:p w:rsidR="00373313" w:rsidRDefault="00373313" w:rsidP="001A3F02"/>
        </w:tc>
      </w:tr>
    </w:tbl>
    <w:p w:rsidR="00373313" w:rsidRDefault="00373313" w:rsidP="00E961EC"/>
    <w:p w:rsidR="00E3291C" w:rsidRDefault="00E3291C" w:rsidP="00E961EC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373313" w:rsidTr="00C470A8">
        <w:tc>
          <w:tcPr>
            <w:tcW w:w="1278" w:type="dxa"/>
          </w:tcPr>
          <w:p w:rsidR="00373313" w:rsidRDefault="00373313" w:rsidP="001A3F02">
            <w:r>
              <w:t>Signature: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373313" w:rsidRDefault="00373313" w:rsidP="001A3F02"/>
        </w:tc>
        <w:tc>
          <w:tcPr>
            <w:tcW w:w="900" w:type="dxa"/>
          </w:tcPr>
          <w:p w:rsidR="00373313" w:rsidRDefault="00373313" w:rsidP="001A3F02">
            <w:r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:rsidR="00373313" w:rsidRDefault="00373313" w:rsidP="001A3F02"/>
        </w:tc>
      </w:tr>
    </w:tbl>
    <w:p w:rsidR="00E3291C" w:rsidRDefault="00E3291C" w:rsidP="00E961EC"/>
    <w:p w:rsidR="009932A0" w:rsidRDefault="009932A0" w:rsidP="00E961EC"/>
    <w:p w:rsidR="009932A0" w:rsidRPr="00CA45E3" w:rsidRDefault="009932A0" w:rsidP="009932A0">
      <w:pPr>
        <w:rPr>
          <w:b/>
        </w:rPr>
      </w:pPr>
      <w:r w:rsidRPr="00CA45E3">
        <w:rPr>
          <w:b/>
        </w:rPr>
        <w:t xml:space="preserve">Notes for markers of Project </w:t>
      </w:r>
      <w:r>
        <w:rPr>
          <w:b/>
        </w:rPr>
        <w:t>Final Report</w:t>
      </w:r>
      <w:r w:rsidRPr="00CA45E3">
        <w:rPr>
          <w:b/>
        </w:rPr>
        <w:t>:</w:t>
      </w:r>
    </w:p>
    <w:p w:rsidR="009932A0" w:rsidRDefault="009932A0" w:rsidP="009932A0"/>
    <w:p w:rsidR="009932A0" w:rsidRDefault="009932A0" w:rsidP="009932A0">
      <w:pPr>
        <w:keepNext/>
        <w:autoSpaceDE w:val="0"/>
        <w:autoSpaceDN w:val="0"/>
        <w:adjustRightInd w:val="0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Variability Chart for Score</w:t>
      </w:r>
    </w:p>
    <w:p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  <w:lang w:val="en-SG" w:eastAsia="en-SG"/>
        </w:rPr>
        <w:drawing>
          <wp:inline distT="0" distB="0" distL="0" distR="0">
            <wp:extent cx="6600825" cy="3590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  <w:lang w:val="en-SG" w:eastAsia="en-SG"/>
        </w:rPr>
        <w:drawing>
          <wp:inline distT="0" distB="0" distL="0" distR="0">
            <wp:extent cx="1162050" cy="5619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</w:p>
    <w:p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noProof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t>Note to all markers of ANL488:</w:t>
      </w:r>
    </w:p>
    <w:p w:rsidR="009932A0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The overall mean mark is 71 for both the Oral and Final Report.  We should aim for </w:t>
      </w:r>
      <w:r w:rsidR="001A1DAF">
        <w:rPr>
          <w:rFonts w:ascii="Segoe UI" w:hAnsi="Segoe UI" w:cs="Segoe UI"/>
          <w:color w:val="000000"/>
          <w:sz w:val="18"/>
          <w:szCs w:val="18"/>
        </w:rPr>
        <w:t>a mean</w:t>
      </w:r>
      <w:r>
        <w:rPr>
          <w:rFonts w:ascii="Segoe UI" w:hAnsi="Segoe UI" w:cs="Segoe UI"/>
          <w:color w:val="000000"/>
          <w:sz w:val="18"/>
          <w:szCs w:val="18"/>
        </w:rPr>
        <w:t xml:space="preserve"> mark </w:t>
      </w:r>
      <w:r w:rsidR="001A1DAF">
        <w:rPr>
          <w:rFonts w:ascii="Segoe UI" w:hAnsi="Segoe UI" w:cs="Segoe UI"/>
          <w:color w:val="000000"/>
          <w:sz w:val="18"/>
          <w:szCs w:val="18"/>
        </w:rPr>
        <w:t>of 65</w:t>
      </w:r>
      <w:r>
        <w:rPr>
          <w:rFonts w:ascii="Segoe UI" w:hAnsi="Segoe UI" w:cs="Segoe UI"/>
          <w:color w:val="000000"/>
          <w:sz w:val="18"/>
          <w:szCs w:val="18"/>
        </w:rPr>
        <w:t xml:space="preserve"> with the excep</w:t>
      </w:r>
      <w:r w:rsidR="001A1DAF">
        <w:rPr>
          <w:rFonts w:ascii="Segoe UI" w:hAnsi="Segoe UI" w:cs="Segoe UI"/>
          <w:color w:val="000000"/>
          <w:sz w:val="18"/>
          <w:szCs w:val="18"/>
        </w:rPr>
        <w:t>tional students scoring around 75.</w:t>
      </w:r>
    </w:p>
    <w:p w:rsidR="009932A0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For those students who have not done enough work for either the oral or the final report, you can ask them to extend for another semester.    </w:t>
      </w:r>
    </w:p>
    <w:p w:rsidR="009932A0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Markers whose mean is above or below the overall mean should aim to bring it more in line with the overall mean of 71.</w:t>
      </w:r>
    </w:p>
    <w:p w:rsidR="009932A0" w:rsidRPr="009932A0" w:rsidRDefault="00904DAE" w:rsidP="00904DAE">
      <w:pPr>
        <w:autoSpaceDE w:val="0"/>
        <w:autoSpaceDN w:val="0"/>
        <w:adjustRightInd w:val="0"/>
        <w:rPr>
          <w:lang w:val="en-SG"/>
        </w:rPr>
      </w:pPr>
      <w:r w:rsidRPr="00904DAE">
        <w:rPr>
          <w:rFonts w:ascii="Segoe UI" w:hAnsi="Segoe UI" w:cs="Segoe UI"/>
          <w:noProof/>
          <w:color w:val="000000"/>
          <w:sz w:val="18"/>
          <w:szCs w:val="18"/>
        </w:rPr>
        <w:t xml:space="preserve">When downloading the proposal for marking from the respective ANL488 T group in </w:t>
      </w:r>
      <w:r w:rsidR="001A1DAF">
        <w:rPr>
          <w:rFonts w:ascii="Segoe UI" w:hAnsi="Segoe UI" w:cs="Segoe UI"/>
          <w:noProof/>
          <w:color w:val="000000"/>
          <w:sz w:val="18"/>
          <w:szCs w:val="18"/>
        </w:rPr>
        <w:t xml:space="preserve">Canvas </w:t>
      </w:r>
      <w:r w:rsidRPr="00904DAE">
        <w:rPr>
          <w:rFonts w:ascii="Segoe UI" w:hAnsi="Segoe UI" w:cs="Segoe UI"/>
          <w:noProof/>
          <w:color w:val="000000"/>
          <w:sz w:val="18"/>
          <w:szCs w:val="18"/>
        </w:rPr>
        <w:t xml:space="preserve">via </w:t>
      </w:r>
      <w:r w:rsidR="001A1DAF">
        <w:rPr>
          <w:rFonts w:ascii="Segoe UI" w:hAnsi="Segoe UI" w:cs="Segoe UI"/>
          <w:noProof/>
          <w:color w:val="000000"/>
          <w:sz w:val="18"/>
          <w:szCs w:val="18"/>
        </w:rPr>
        <w:t>Assignments</w:t>
      </w:r>
      <w:r w:rsidRPr="00904DAE">
        <w:rPr>
          <w:rFonts w:ascii="Segoe UI" w:hAnsi="Segoe UI" w:cs="Segoe UI"/>
          <w:noProof/>
          <w:color w:val="000000"/>
          <w:sz w:val="18"/>
          <w:szCs w:val="18"/>
        </w:rPr>
        <w:t xml:space="preserve"> -&gt; PROPOSAL01, check those whose  Similarity score is above 30%(see Figure 2 below) to see if there is plagiarism(look for 2 whole paragraphs that are copied wholesale without amendment).  Please gather the evidence and put it in a word document and send it to the Head of Programme and Liyana for their necessary action.</w:t>
      </w:r>
    </w:p>
    <w:sectPr w:rsidR="009932A0" w:rsidRPr="009932A0" w:rsidSect="004567E3">
      <w:footerReference w:type="default" r:id="rId11"/>
      <w:pgSz w:w="12100" w:h="1699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D26" w:rsidRDefault="00C05D26" w:rsidP="004567E3">
      <w:r>
        <w:separator/>
      </w:r>
    </w:p>
  </w:endnote>
  <w:endnote w:type="continuationSeparator" w:id="0">
    <w:p w:rsidR="00C05D26" w:rsidRDefault="00C05D26" w:rsidP="0045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7E3" w:rsidRDefault="004567E3" w:rsidP="004567E3">
    <w:r>
      <w:t>____________________________________________________________________________</w:t>
    </w:r>
  </w:p>
  <w:p w:rsidR="004567E3" w:rsidRDefault="004567E3" w:rsidP="004567E3">
    <w:r>
      <w:t xml:space="preserve">Final Report Mark (out of 100) = 0.6(Supervisor’s </w:t>
    </w:r>
    <w:proofErr w:type="gramStart"/>
    <w:r>
      <w:t>award)+</w:t>
    </w:r>
    <w:proofErr w:type="gramEnd"/>
    <w:r>
      <w:t>0.4(Second Marker’s award)</w:t>
    </w:r>
  </w:p>
  <w:p w:rsidR="004567E3" w:rsidRDefault="004567E3" w:rsidP="004567E3"/>
  <w:p w:rsidR="004567E3" w:rsidRPr="00E961EC" w:rsidRDefault="004567E3" w:rsidP="004567E3">
    <w:r>
      <w:t xml:space="preserve">Final Report Mark (out of 60) = 0.6[0.6(Supervisor’s </w:t>
    </w:r>
    <w:proofErr w:type="gramStart"/>
    <w:r>
      <w:t>award)+</w:t>
    </w:r>
    <w:proofErr w:type="gramEnd"/>
    <w:r>
      <w:t>0.4(Second Marker’s award)]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D26" w:rsidRDefault="00C05D26" w:rsidP="004567E3">
      <w:r>
        <w:separator/>
      </w:r>
    </w:p>
  </w:footnote>
  <w:footnote w:type="continuationSeparator" w:id="0">
    <w:p w:rsidR="00C05D26" w:rsidRDefault="00C05D26" w:rsidP="00456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2FDA"/>
    <w:multiLevelType w:val="hybridMultilevel"/>
    <w:tmpl w:val="FAF2C3AE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65"/>
    <w:rsid w:val="000E4390"/>
    <w:rsid w:val="0014778A"/>
    <w:rsid w:val="001A1DAF"/>
    <w:rsid w:val="001A3F02"/>
    <w:rsid w:val="001A6A00"/>
    <w:rsid w:val="001A6E35"/>
    <w:rsid w:val="001B5260"/>
    <w:rsid w:val="001F1ACD"/>
    <w:rsid w:val="0027622A"/>
    <w:rsid w:val="00373313"/>
    <w:rsid w:val="0037723E"/>
    <w:rsid w:val="00380ECD"/>
    <w:rsid w:val="003D4D6E"/>
    <w:rsid w:val="00436F90"/>
    <w:rsid w:val="00455707"/>
    <w:rsid w:val="004567E3"/>
    <w:rsid w:val="004D1DE8"/>
    <w:rsid w:val="005249F8"/>
    <w:rsid w:val="005E44E8"/>
    <w:rsid w:val="005F712A"/>
    <w:rsid w:val="0062592F"/>
    <w:rsid w:val="00672902"/>
    <w:rsid w:val="006D4615"/>
    <w:rsid w:val="007A4F8F"/>
    <w:rsid w:val="008674C2"/>
    <w:rsid w:val="008E06B1"/>
    <w:rsid w:val="008E4346"/>
    <w:rsid w:val="00904DAE"/>
    <w:rsid w:val="00933D3C"/>
    <w:rsid w:val="009432EB"/>
    <w:rsid w:val="009932A0"/>
    <w:rsid w:val="00A22A3A"/>
    <w:rsid w:val="00A54F46"/>
    <w:rsid w:val="00AB117D"/>
    <w:rsid w:val="00B2203A"/>
    <w:rsid w:val="00B55DDC"/>
    <w:rsid w:val="00BC7065"/>
    <w:rsid w:val="00BF5BE7"/>
    <w:rsid w:val="00C05D26"/>
    <w:rsid w:val="00C236FD"/>
    <w:rsid w:val="00C3404B"/>
    <w:rsid w:val="00C470A8"/>
    <w:rsid w:val="00CE0FF3"/>
    <w:rsid w:val="00D3594F"/>
    <w:rsid w:val="00DF5430"/>
    <w:rsid w:val="00E3291C"/>
    <w:rsid w:val="00E33277"/>
    <w:rsid w:val="00E961EC"/>
    <w:rsid w:val="00EE421C"/>
    <w:rsid w:val="00EE57C2"/>
    <w:rsid w:val="00F2511D"/>
    <w:rsid w:val="00F35434"/>
    <w:rsid w:val="00FA3D3B"/>
    <w:rsid w:val="00FE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F925D908-8D24-44C5-8A40-EBBBAB84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17D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7A4F8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117D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CM6">
    <w:name w:val="CM6"/>
    <w:basedOn w:val="Default"/>
    <w:next w:val="Default"/>
    <w:rsid w:val="00AB117D"/>
    <w:rPr>
      <w:color w:val="auto"/>
    </w:rPr>
  </w:style>
  <w:style w:type="paragraph" w:customStyle="1" w:styleId="CM1">
    <w:name w:val="CM1"/>
    <w:basedOn w:val="Default"/>
    <w:next w:val="Default"/>
    <w:rsid w:val="00AB117D"/>
    <w:rPr>
      <w:color w:val="auto"/>
    </w:rPr>
  </w:style>
  <w:style w:type="paragraph" w:customStyle="1" w:styleId="CM2">
    <w:name w:val="CM2"/>
    <w:basedOn w:val="Default"/>
    <w:next w:val="Default"/>
    <w:rsid w:val="00AB117D"/>
    <w:pPr>
      <w:spacing w:line="283" w:lineRule="atLeast"/>
    </w:pPr>
    <w:rPr>
      <w:color w:val="auto"/>
    </w:rPr>
  </w:style>
  <w:style w:type="paragraph" w:customStyle="1" w:styleId="CM7">
    <w:name w:val="CM7"/>
    <w:basedOn w:val="Default"/>
    <w:next w:val="Default"/>
    <w:rsid w:val="00AB117D"/>
    <w:rPr>
      <w:color w:val="auto"/>
    </w:rPr>
  </w:style>
  <w:style w:type="paragraph" w:customStyle="1" w:styleId="CM8">
    <w:name w:val="CM8"/>
    <w:basedOn w:val="Default"/>
    <w:next w:val="Default"/>
    <w:rsid w:val="00AB117D"/>
    <w:rPr>
      <w:color w:val="auto"/>
    </w:rPr>
  </w:style>
  <w:style w:type="paragraph" w:customStyle="1" w:styleId="CM4">
    <w:name w:val="CM4"/>
    <w:basedOn w:val="Default"/>
    <w:next w:val="Default"/>
    <w:rsid w:val="00AB117D"/>
    <w:rPr>
      <w:color w:val="auto"/>
    </w:rPr>
  </w:style>
  <w:style w:type="paragraph" w:customStyle="1" w:styleId="CM3">
    <w:name w:val="CM3"/>
    <w:basedOn w:val="Default"/>
    <w:next w:val="Default"/>
    <w:rsid w:val="00AB117D"/>
    <w:rPr>
      <w:color w:val="auto"/>
    </w:rPr>
  </w:style>
  <w:style w:type="paragraph" w:customStyle="1" w:styleId="CM5">
    <w:name w:val="CM5"/>
    <w:basedOn w:val="Default"/>
    <w:next w:val="Default"/>
    <w:rsid w:val="00AB117D"/>
    <w:pPr>
      <w:spacing w:line="288" w:lineRule="atLeast"/>
    </w:pPr>
    <w:rPr>
      <w:color w:val="auto"/>
    </w:rPr>
  </w:style>
  <w:style w:type="table" w:styleId="TableGrid">
    <w:name w:val="Table Grid"/>
    <w:basedOn w:val="TableNormal"/>
    <w:uiPriority w:val="59"/>
    <w:rsid w:val="00E96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56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567E3"/>
    <w:rPr>
      <w:sz w:val="24"/>
      <w:szCs w:val="24"/>
    </w:rPr>
  </w:style>
  <w:style w:type="paragraph" w:styleId="Footer">
    <w:name w:val="footer"/>
    <w:basedOn w:val="Normal"/>
    <w:link w:val="FooterChar"/>
    <w:rsid w:val="00456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67E3"/>
    <w:rPr>
      <w:sz w:val="24"/>
      <w:szCs w:val="24"/>
    </w:rPr>
  </w:style>
  <w:style w:type="paragraph" w:styleId="BalloonText">
    <w:name w:val="Balloon Text"/>
    <w:basedOn w:val="Normal"/>
    <w:link w:val="BalloonTextChar"/>
    <w:rsid w:val="00672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29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32A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2DBA4.C71DBCA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Randolph Tan</vt:lpstr>
    </vt:vector>
  </TitlesOfParts>
  <Company>SIM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Randolph Tan</dc:title>
  <dc:creator>Copier User</dc:creator>
  <cp:lastModifiedBy>Mechelle Sebastian (UniSIM)</cp:lastModifiedBy>
  <cp:revision>2</cp:revision>
  <cp:lastPrinted>2010-11-09T02:41:00Z</cp:lastPrinted>
  <dcterms:created xsi:type="dcterms:W3CDTF">2017-08-10T09:29:00Z</dcterms:created>
  <dcterms:modified xsi:type="dcterms:W3CDTF">2017-08-10T09:29:00Z</dcterms:modified>
</cp:coreProperties>
</file>