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1108E" w14:textId="7893E207" w:rsidR="00150AFA" w:rsidRDefault="00150AFA" w:rsidP="00150AFA">
      <w:pPr>
        <w:spacing w:after="52" w:line="256" w:lineRule="auto"/>
        <w:ind w:left="99" w:firstLine="0"/>
        <w:jc w:val="left"/>
      </w:pPr>
      <w:r>
        <w:tab/>
      </w:r>
      <w:r>
        <w:rPr>
          <w:noProof/>
        </w:rPr>
        <w:drawing>
          <wp:inline distT="0" distB="0" distL="0" distR="0" wp14:anchorId="41286755" wp14:editId="654DE695">
            <wp:extent cx="2009775" cy="1020445"/>
            <wp:effectExtent l="0" t="0" r="952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4E7E9" w14:textId="77777777" w:rsidR="00150AFA" w:rsidRDefault="00150AFA" w:rsidP="00150AFA">
      <w:pPr>
        <w:spacing w:after="206" w:line="256" w:lineRule="auto"/>
        <w:ind w:left="0" w:firstLine="0"/>
        <w:jc w:val="left"/>
      </w:pPr>
      <w:r>
        <w:t xml:space="preserve"> </w:t>
      </w:r>
    </w:p>
    <w:p w14:paraId="1231A4B2" w14:textId="57DC01AF" w:rsidR="00150AFA" w:rsidRDefault="007A1EF6" w:rsidP="00150AFA">
      <w:pPr>
        <w:spacing w:line="256" w:lineRule="auto"/>
        <w:ind w:left="2160" w:firstLine="0"/>
        <w:jc w:val="left"/>
      </w:pPr>
      <w:r>
        <w:rPr>
          <w:b/>
          <w:sz w:val="48"/>
        </w:rPr>
        <w:t>ANL252</w:t>
      </w:r>
      <w:r w:rsidR="00150AFA">
        <w:rPr>
          <w:b/>
          <w:sz w:val="48"/>
        </w:rPr>
        <w:t xml:space="preserve"> </w:t>
      </w:r>
    </w:p>
    <w:p w14:paraId="15880C58" w14:textId="77777777" w:rsidR="00150AFA" w:rsidRDefault="00150AFA" w:rsidP="00150AFA">
      <w:pPr>
        <w:spacing w:after="9" w:line="256" w:lineRule="auto"/>
        <w:ind w:left="2160" w:firstLine="0"/>
        <w:jc w:val="left"/>
      </w:pPr>
      <w:r>
        <w:rPr>
          <w:b/>
        </w:rPr>
        <w:t xml:space="preserve"> </w:t>
      </w:r>
    </w:p>
    <w:p w14:paraId="1F4E50FB" w14:textId="0270C894" w:rsidR="00150AFA" w:rsidRDefault="00150AFA" w:rsidP="00150AFA">
      <w:pPr>
        <w:pStyle w:val="Heading1"/>
        <w:tabs>
          <w:tab w:val="center" w:pos="1440"/>
          <w:tab w:val="center" w:pos="4851"/>
        </w:tabs>
        <w:ind w:left="-15" w:firstLine="0"/>
      </w:pPr>
      <w:r>
        <w:t xml:space="preserve">                 </w:t>
      </w:r>
      <w:r>
        <w:tab/>
        <w:t xml:space="preserve"> </w:t>
      </w:r>
      <w:r>
        <w:tab/>
        <w:t>End-of-Course Assessment – J</w:t>
      </w:r>
      <w:r w:rsidR="007A1EF6">
        <w:t>uly</w:t>
      </w:r>
      <w:r>
        <w:t xml:space="preserve"> Semester 202</w:t>
      </w:r>
      <w:r w:rsidR="007A1EF6">
        <w:t>2</w:t>
      </w:r>
    </w:p>
    <w:p w14:paraId="1A856BD4" w14:textId="77777777" w:rsidR="00150AFA" w:rsidRDefault="00150AFA" w:rsidP="00150AFA">
      <w:pPr>
        <w:spacing w:after="104" w:line="256" w:lineRule="auto"/>
        <w:ind w:left="0" w:firstLine="0"/>
        <w:jc w:val="left"/>
      </w:pPr>
      <w:r>
        <w:t xml:space="preserve"> </w:t>
      </w:r>
    </w:p>
    <w:p w14:paraId="0B8651CD" w14:textId="09015C2D" w:rsidR="00150AFA" w:rsidRDefault="00150AFA" w:rsidP="00150AFA">
      <w:pPr>
        <w:tabs>
          <w:tab w:val="center" w:pos="720"/>
          <w:tab w:val="center" w:pos="1440"/>
          <w:tab w:val="center" w:pos="4056"/>
        </w:tabs>
        <w:spacing w:line="256" w:lineRule="auto"/>
        <w:ind w:left="0" w:firstLine="0"/>
        <w:jc w:val="left"/>
      </w:pPr>
      <w:r>
        <w:rPr>
          <w:sz w:val="20"/>
        </w:rPr>
        <w:t xml:space="preserve">  </w:t>
      </w:r>
      <w:r>
        <w:rPr>
          <w:sz w:val="20"/>
        </w:rPr>
        <w:tab/>
      </w:r>
      <w:r>
        <w:rPr>
          <w:sz w:val="31"/>
          <w:vertAlign w:val="subscript"/>
        </w:rPr>
        <w:t xml:space="preserve">      </w:t>
      </w:r>
      <w:r>
        <w:rPr>
          <w:sz w:val="31"/>
          <w:vertAlign w:val="subscript"/>
        </w:rPr>
        <w:tab/>
        <w:t xml:space="preserve"> </w:t>
      </w:r>
      <w:r>
        <w:rPr>
          <w:sz w:val="31"/>
          <w:vertAlign w:val="subscript"/>
        </w:rPr>
        <w:tab/>
      </w:r>
      <w:r w:rsidR="00150C46">
        <w:rPr>
          <w:b/>
          <w:sz w:val="36"/>
        </w:rPr>
        <w:t>Python for Data Analytics</w:t>
      </w:r>
      <w:r>
        <w:rPr>
          <w:b/>
          <w:sz w:val="36"/>
        </w:rPr>
        <w:t xml:space="preserve"> </w:t>
      </w:r>
    </w:p>
    <w:p w14:paraId="3AFCD846" w14:textId="77777777" w:rsidR="00150AFA" w:rsidRDefault="00150AFA" w:rsidP="00150AFA">
      <w:pPr>
        <w:spacing w:line="256" w:lineRule="auto"/>
        <w:ind w:left="0" w:firstLine="0"/>
        <w:jc w:val="left"/>
      </w:pPr>
      <w:r>
        <w:t xml:space="preserve"> </w:t>
      </w:r>
    </w:p>
    <w:p w14:paraId="1101D51E" w14:textId="77777777" w:rsidR="00150AFA" w:rsidRDefault="00150AFA" w:rsidP="00150AFA">
      <w:pPr>
        <w:spacing w:after="17" w:line="256" w:lineRule="auto"/>
        <w:ind w:left="0" w:firstLine="0"/>
        <w:jc w:val="left"/>
      </w:pPr>
      <w:r>
        <w:rPr>
          <w:sz w:val="20"/>
        </w:rPr>
        <w:t xml:space="preserve">__________________________________________________________________________________________ </w:t>
      </w:r>
    </w:p>
    <w:p w14:paraId="46934EC6" w14:textId="26ACA08B" w:rsidR="006747A7" w:rsidRDefault="00150AFA">
      <w:r>
        <w:t xml:space="preserve"> </w:t>
      </w:r>
      <w:r>
        <w:br/>
      </w:r>
      <w:r>
        <w:br/>
        <w:t>Name: Lee Zhu</w:t>
      </w:r>
    </w:p>
    <w:p w14:paraId="4797B9F4" w14:textId="014FF92D" w:rsidR="00150AFA" w:rsidRDefault="00150AFA">
      <w:r>
        <w:t>PI No. Q2110768</w:t>
      </w:r>
    </w:p>
    <w:p w14:paraId="7416F0A3" w14:textId="6FF333F1" w:rsidR="00150AFA" w:rsidRDefault="00150AFA">
      <w:r>
        <w:t>Date of Submission:</w:t>
      </w:r>
      <w:r w:rsidR="00150C46">
        <w:t xml:space="preserve"> 5 September 2022</w:t>
      </w:r>
    </w:p>
    <w:p w14:paraId="1CF33629" w14:textId="3971905F" w:rsidR="00150AFA" w:rsidRDefault="00150AFA"/>
    <w:p w14:paraId="54BC5F4E" w14:textId="59A12886" w:rsidR="00150AFA" w:rsidRDefault="00150AFA"/>
    <w:p w14:paraId="169C79D2" w14:textId="0BFA184D" w:rsidR="00150AFA" w:rsidRDefault="00150AFA"/>
    <w:p w14:paraId="1482FF7E" w14:textId="00903D20" w:rsidR="00150AFA" w:rsidRDefault="00150AFA"/>
    <w:p w14:paraId="38859884" w14:textId="7838DA04" w:rsidR="00150AFA" w:rsidRDefault="00150AFA"/>
    <w:p w14:paraId="3810BD7F" w14:textId="7542764B" w:rsidR="00150AFA" w:rsidRDefault="00150AFA"/>
    <w:p w14:paraId="11C10E30" w14:textId="364A137E" w:rsidR="00150AFA" w:rsidRDefault="00150AFA"/>
    <w:p w14:paraId="52DA8A43" w14:textId="24F6FCBD" w:rsidR="00150AFA" w:rsidRDefault="00150AFA"/>
    <w:p w14:paraId="324AB4AE" w14:textId="77023EC4" w:rsidR="00150AFA" w:rsidRDefault="00150AFA"/>
    <w:p w14:paraId="2C2ED0F4" w14:textId="1B12DBE9" w:rsidR="00150AFA" w:rsidRDefault="00150AFA"/>
    <w:p w14:paraId="3D8B471F" w14:textId="2334430F" w:rsidR="00150AFA" w:rsidRDefault="00150AFA"/>
    <w:p w14:paraId="26FD6547" w14:textId="62230B90" w:rsidR="00150AFA" w:rsidRDefault="00150AFA"/>
    <w:p w14:paraId="757F8B0C" w14:textId="39062F3D" w:rsidR="00150AFA" w:rsidRDefault="00150AFA"/>
    <w:p w14:paraId="3D4F15F2" w14:textId="1E09B624" w:rsidR="00150AFA" w:rsidRDefault="00150AFA"/>
    <w:p w14:paraId="759D32A8" w14:textId="2AAD3DFC" w:rsidR="00150AFA" w:rsidRDefault="00150AFA"/>
    <w:p w14:paraId="532FB633" w14:textId="686DB192" w:rsidR="00150AFA" w:rsidRDefault="00150AFA"/>
    <w:p w14:paraId="53420F38" w14:textId="284EC7BD" w:rsidR="00150AFA" w:rsidRDefault="00150AFA"/>
    <w:p w14:paraId="715162D1" w14:textId="5A48DEDD" w:rsidR="00150AFA" w:rsidRDefault="00150AFA"/>
    <w:p w14:paraId="389AB6B4" w14:textId="225FD8E1" w:rsidR="00150AFA" w:rsidRDefault="00150AFA"/>
    <w:p w14:paraId="52100023" w14:textId="4AE214BB" w:rsidR="00150AFA" w:rsidRDefault="00150AFA"/>
    <w:p w14:paraId="5E4237DA" w14:textId="2D6591F2" w:rsidR="00150AFA" w:rsidRDefault="00150AFA"/>
    <w:p w14:paraId="2C9CAC09" w14:textId="118094D0" w:rsidR="00150AFA" w:rsidRDefault="00150AFA"/>
    <w:p w14:paraId="0CD9A43E" w14:textId="147E863D" w:rsidR="00150AFA" w:rsidRDefault="00150AFA"/>
    <w:p w14:paraId="54F08FFA" w14:textId="2BD03E0B" w:rsidR="00150AFA" w:rsidRDefault="00150AFA"/>
    <w:p w14:paraId="6EE8E5C3" w14:textId="77C36BC3" w:rsidR="00150AFA" w:rsidRDefault="00150AFA"/>
    <w:p w14:paraId="1F0A16D8" w14:textId="611B31CF" w:rsidR="00150AFA" w:rsidRDefault="00150AFA"/>
    <w:p w14:paraId="6A79F291" w14:textId="635B9A29" w:rsidR="00150AFA" w:rsidRDefault="00150AFA"/>
    <w:p w14:paraId="09D24E94" w14:textId="77777777" w:rsidR="00150AFA" w:rsidRDefault="00150AFA" w:rsidP="00150AFA">
      <w:pPr>
        <w:pStyle w:val="Heading1"/>
        <w:ind w:left="-5"/>
      </w:pPr>
      <w:r>
        <w:lastRenderedPageBreak/>
        <w:t xml:space="preserve">Question 1 </w:t>
      </w:r>
    </w:p>
    <w:p w14:paraId="06B00879" w14:textId="35E1AF8C" w:rsidR="00150AFA" w:rsidRDefault="00150AFA" w:rsidP="00150C46">
      <w:pPr>
        <w:spacing w:line="256" w:lineRule="auto"/>
        <w:ind w:left="0" w:firstLine="0"/>
        <w:jc w:val="left"/>
      </w:pPr>
      <w:r>
        <w:t xml:space="preserve"> </w:t>
      </w:r>
    </w:p>
    <w:p w14:paraId="2F93284D" w14:textId="77777777" w:rsidR="008051D3" w:rsidRPr="008051D3" w:rsidRDefault="008051D3" w:rsidP="008051D3">
      <w:pPr>
        <w:shd w:val="clear" w:color="auto" w:fill="FFFFFF"/>
        <w:spacing w:after="240" w:line="240" w:lineRule="auto"/>
        <w:ind w:left="0" w:firstLine="0"/>
        <w:jc w:val="left"/>
        <w:rPr>
          <w:rFonts w:ascii="Segoe UI" w:hAnsi="Segoe UI" w:cs="Segoe UI"/>
          <w:color w:val="auto"/>
          <w:sz w:val="21"/>
          <w:szCs w:val="21"/>
        </w:rPr>
      </w:pPr>
      <w:r w:rsidRPr="008051D3">
        <w:rPr>
          <w:rFonts w:ascii="Segoe UI" w:hAnsi="Segoe UI" w:cs="Segoe UI"/>
          <w:color w:val="auto"/>
          <w:sz w:val="21"/>
          <w:szCs w:val="21"/>
        </w:rPr>
        <w:t>Categorical variables are columns that have a limited number of possibilities of values. A numeric variable covers a range of values.</w:t>
      </w:r>
    </w:p>
    <w:p w14:paraId="3B7DEC56" w14:textId="77777777" w:rsidR="008051D3" w:rsidRPr="008051D3" w:rsidRDefault="008051D3" w:rsidP="008051D3">
      <w:pPr>
        <w:shd w:val="clear" w:color="auto" w:fill="FFFFFF"/>
        <w:spacing w:after="240" w:line="240" w:lineRule="auto"/>
        <w:ind w:left="0" w:firstLine="0"/>
        <w:jc w:val="left"/>
        <w:rPr>
          <w:rFonts w:ascii="Segoe UI" w:hAnsi="Segoe UI" w:cs="Segoe UI"/>
          <w:color w:val="auto"/>
          <w:sz w:val="21"/>
          <w:szCs w:val="21"/>
        </w:rPr>
      </w:pPr>
      <w:r w:rsidRPr="008051D3">
        <w:rPr>
          <w:rFonts w:ascii="Segoe UI" w:hAnsi="Segoe UI" w:cs="Segoe UI"/>
          <w:color w:val="auto"/>
          <w:sz w:val="21"/>
          <w:szCs w:val="21"/>
        </w:rPr>
        <w:t>From the definitions provided in the ECA document, the following are categorical variables:</w:t>
      </w:r>
    </w:p>
    <w:p w14:paraId="68E07B54" w14:textId="77777777" w:rsidR="008051D3" w:rsidRPr="008051D3" w:rsidRDefault="008051D3" w:rsidP="008051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auto"/>
          <w:sz w:val="21"/>
          <w:szCs w:val="21"/>
        </w:rPr>
      </w:pPr>
      <w:r w:rsidRPr="008051D3">
        <w:rPr>
          <w:rFonts w:ascii="Segoe UI" w:hAnsi="Segoe UI" w:cs="Segoe UI"/>
          <w:color w:val="auto"/>
          <w:sz w:val="21"/>
          <w:szCs w:val="21"/>
        </w:rPr>
        <w:t>Rating can only take 2 values (0 and 1), which corresponds to 'Good' and 'Bad' respectively. Hence, it's a categorical variable.</w:t>
      </w:r>
    </w:p>
    <w:p w14:paraId="06E8286D" w14:textId="77777777" w:rsidR="008051D3" w:rsidRPr="008051D3" w:rsidRDefault="008051D3" w:rsidP="008051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auto"/>
          <w:sz w:val="21"/>
          <w:szCs w:val="21"/>
        </w:rPr>
      </w:pPr>
      <w:r w:rsidRPr="008051D3">
        <w:rPr>
          <w:rFonts w:ascii="Segoe UI" w:hAnsi="Segoe UI" w:cs="Segoe UI"/>
          <w:color w:val="auto"/>
          <w:sz w:val="21"/>
          <w:szCs w:val="21"/>
        </w:rPr>
        <w:t>Gender can only take 2 values (0 and 2), which corresponds to 'Male' and 'Female' respectively. Hence, it's a categorical variable.</w:t>
      </w:r>
    </w:p>
    <w:p w14:paraId="13638816" w14:textId="77777777" w:rsidR="008051D3" w:rsidRPr="008051D3" w:rsidRDefault="008051D3" w:rsidP="008051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auto"/>
          <w:sz w:val="21"/>
          <w:szCs w:val="21"/>
        </w:rPr>
      </w:pPr>
      <w:r w:rsidRPr="008051D3">
        <w:rPr>
          <w:rFonts w:ascii="Segoe UI" w:hAnsi="Segoe UI" w:cs="Segoe UI"/>
          <w:color w:val="auto"/>
          <w:sz w:val="21"/>
          <w:szCs w:val="21"/>
        </w:rPr>
        <w:t>Education can only take 4 values (0, 1, 2, 3), which corresponds to 'Others', 'Postgraduate', 'Tertiary' and 'High School' respectively. Hence, it's a * categorical variable.</w:t>
      </w:r>
    </w:p>
    <w:p w14:paraId="6C686717" w14:textId="77777777" w:rsidR="008051D3" w:rsidRPr="008051D3" w:rsidRDefault="008051D3" w:rsidP="008051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auto"/>
          <w:sz w:val="21"/>
          <w:szCs w:val="21"/>
        </w:rPr>
      </w:pPr>
      <w:r w:rsidRPr="008051D3">
        <w:rPr>
          <w:rFonts w:ascii="Segoe UI" w:hAnsi="Segoe UI" w:cs="Segoe UI"/>
          <w:color w:val="auto"/>
          <w:sz w:val="21"/>
          <w:szCs w:val="21"/>
        </w:rPr>
        <w:t>Marital can only take 3 values (0, 1 and 2), which corresponds to 'Others', 'Single' and 'Married' respectively. Hence, it's a categorical variable.</w:t>
      </w:r>
    </w:p>
    <w:p w14:paraId="7C47D8E9" w14:textId="77777777" w:rsidR="008051D3" w:rsidRPr="008051D3" w:rsidRDefault="008051D3" w:rsidP="008051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auto"/>
          <w:sz w:val="21"/>
          <w:szCs w:val="21"/>
        </w:rPr>
      </w:pPr>
      <w:r w:rsidRPr="008051D3">
        <w:rPr>
          <w:rFonts w:ascii="Segoe UI" w:hAnsi="Segoe UI" w:cs="Segoe UI"/>
          <w:color w:val="auto"/>
          <w:sz w:val="21"/>
          <w:szCs w:val="21"/>
        </w:rPr>
        <w:t>Age can only take a finite ordered numeric values as categorical variables.</w:t>
      </w:r>
    </w:p>
    <w:p w14:paraId="6B5950B6" w14:textId="77777777" w:rsidR="008051D3" w:rsidRPr="008051D3" w:rsidRDefault="008051D3" w:rsidP="008051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auto"/>
          <w:sz w:val="21"/>
          <w:szCs w:val="21"/>
        </w:rPr>
      </w:pPr>
      <w:r w:rsidRPr="008051D3">
        <w:rPr>
          <w:rFonts w:ascii="Segoe UI" w:hAnsi="Segoe UI" w:cs="Segoe UI"/>
          <w:color w:val="auto"/>
          <w:sz w:val="21"/>
          <w:szCs w:val="21"/>
        </w:rPr>
        <w:t>S(n) is a mixed of fixed values (-1 and 0) corresponding to 'Prompt Payment' and 'Minimum Sum Payment', and finite ordered numeric variable. Hence, it's a categorical variable</w:t>
      </w:r>
    </w:p>
    <w:p w14:paraId="5C7A4FE0" w14:textId="77777777" w:rsidR="008051D3" w:rsidRPr="008051D3" w:rsidRDefault="008051D3" w:rsidP="008051D3">
      <w:pPr>
        <w:shd w:val="clear" w:color="auto" w:fill="FFFFFF"/>
        <w:spacing w:after="120" w:line="240" w:lineRule="auto"/>
        <w:ind w:left="0" w:firstLine="0"/>
        <w:jc w:val="left"/>
        <w:rPr>
          <w:rFonts w:ascii="Segoe UI" w:hAnsi="Segoe UI" w:cs="Segoe UI"/>
          <w:color w:val="auto"/>
          <w:sz w:val="21"/>
          <w:szCs w:val="21"/>
        </w:rPr>
      </w:pPr>
      <w:r w:rsidRPr="008051D3">
        <w:rPr>
          <w:rFonts w:ascii="Segoe UI" w:hAnsi="Segoe UI" w:cs="Segoe UI"/>
          <w:color w:val="auto"/>
          <w:sz w:val="21"/>
          <w:szCs w:val="21"/>
        </w:rPr>
        <w:t>The following are numeric variables:</w:t>
      </w:r>
      <w:r w:rsidRPr="008051D3">
        <w:rPr>
          <w:rFonts w:ascii="Segoe UI" w:hAnsi="Segoe UI" w:cs="Segoe UI"/>
          <w:color w:val="auto"/>
          <w:sz w:val="21"/>
          <w:szCs w:val="21"/>
        </w:rPr>
        <w:br/>
        <w:t>Limit, Balance, Income, R(n), B(n)</w:t>
      </w:r>
    </w:p>
    <w:p w14:paraId="4C360FE7" w14:textId="79996EFF" w:rsidR="00150AFA" w:rsidRDefault="00150AFA"/>
    <w:p w14:paraId="26459401" w14:textId="77777777" w:rsidR="008051D3" w:rsidRDefault="008051D3"/>
    <w:p w14:paraId="2EF2E745" w14:textId="77777777" w:rsidR="008051D3" w:rsidRDefault="008051D3"/>
    <w:p w14:paraId="6AB42AD8" w14:textId="77777777" w:rsidR="008051D3" w:rsidRDefault="008051D3"/>
    <w:p w14:paraId="53F63BB8" w14:textId="77777777" w:rsidR="008051D3" w:rsidRDefault="008051D3"/>
    <w:p w14:paraId="36CC9733" w14:textId="77777777" w:rsidR="008051D3" w:rsidRDefault="008051D3"/>
    <w:p w14:paraId="36A924F8" w14:textId="77777777" w:rsidR="008051D3" w:rsidRDefault="008051D3"/>
    <w:p w14:paraId="0DC7ADAA" w14:textId="77777777" w:rsidR="008051D3" w:rsidRDefault="008051D3"/>
    <w:p w14:paraId="748641EB" w14:textId="77777777" w:rsidR="008051D3" w:rsidRDefault="008051D3"/>
    <w:p w14:paraId="3ED4F61D" w14:textId="77777777" w:rsidR="008051D3" w:rsidRDefault="008051D3"/>
    <w:p w14:paraId="13664968" w14:textId="77777777" w:rsidR="008051D3" w:rsidRDefault="008051D3"/>
    <w:p w14:paraId="60DFC3AF" w14:textId="77777777" w:rsidR="008051D3" w:rsidRDefault="008051D3"/>
    <w:p w14:paraId="0959A18C" w14:textId="77777777" w:rsidR="008051D3" w:rsidRDefault="008051D3"/>
    <w:p w14:paraId="19F02233" w14:textId="77777777" w:rsidR="008051D3" w:rsidRDefault="008051D3"/>
    <w:p w14:paraId="7CB5300E" w14:textId="77777777" w:rsidR="008051D3" w:rsidRDefault="008051D3"/>
    <w:p w14:paraId="2C5009CE" w14:textId="77777777" w:rsidR="008051D3" w:rsidRDefault="008051D3"/>
    <w:p w14:paraId="0F19CFEE" w14:textId="77777777" w:rsidR="008051D3" w:rsidRDefault="008051D3"/>
    <w:p w14:paraId="037BFACE" w14:textId="77777777" w:rsidR="008051D3" w:rsidRDefault="008051D3"/>
    <w:p w14:paraId="3937BD1E" w14:textId="77777777" w:rsidR="008051D3" w:rsidRDefault="008051D3"/>
    <w:p w14:paraId="1942C7CD" w14:textId="77777777" w:rsidR="008051D3" w:rsidRDefault="008051D3"/>
    <w:p w14:paraId="09434228" w14:textId="77777777" w:rsidR="008051D3" w:rsidRDefault="008051D3"/>
    <w:p w14:paraId="64144BA7" w14:textId="77777777" w:rsidR="008051D3" w:rsidRDefault="008051D3"/>
    <w:p w14:paraId="1FB4DEC2" w14:textId="77777777" w:rsidR="008051D3" w:rsidRDefault="008051D3"/>
    <w:p w14:paraId="3C8135EF" w14:textId="77777777" w:rsidR="008051D3" w:rsidRDefault="008051D3"/>
    <w:p w14:paraId="22FD48F4" w14:textId="77777777" w:rsidR="008051D3" w:rsidRDefault="008051D3"/>
    <w:p w14:paraId="7D08B610" w14:textId="77777777" w:rsidR="008051D3" w:rsidRDefault="008051D3"/>
    <w:p w14:paraId="6F52ADDA" w14:textId="77777777" w:rsidR="008051D3" w:rsidRDefault="008051D3"/>
    <w:p w14:paraId="55B643E6" w14:textId="74EBFF56" w:rsidR="008051D3" w:rsidRDefault="008051D3" w:rsidP="00326AF9">
      <w:pPr>
        <w:jc w:val="left"/>
        <w:rPr>
          <w:b/>
          <w:bCs/>
        </w:rPr>
      </w:pPr>
      <w:r w:rsidRPr="008051D3">
        <w:rPr>
          <w:b/>
          <w:bCs/>
        </w:rPr>
        <w:lastRenderedPageBreak/>
        <w:t>Question 2</w:t>
      </w:r>
      <w:r w:rsidR="00F2346C">
        <w:rPr>
          <w:b/>
          <w:bCs/>
        </w:rPr>
        <w:t xml:space="preserve"> </w:t>
      </w:r>
      <w:r w:rsidR="00326AF9">
        <w:rPr>
          <w:b/>
          <w:bCs/>
        </w:rPr>
        <w:t>–</w:t>
      </w:r>
      <w:r w:rsidR="006F0F3D">
        <w:rPr>
          <w:b/>
          <w:bCs/>
        </w:rPr>
        <w:t xml:space="preserve"> Question</w:t>
      </w:r>
      <w:r w:rsidR="00326AF9">
        <w:rPr>
          <w:b/>
          <w:bCs/>
        </w:rPr>
        <w:t xml:space="preserve"> 6 </w:t>
      </w:r>
    </w:p>
    <w:p w14:paraId="15FEE6FE" w14:textId="7FEA788F" w:rsidR="00326AF9" w:rsidRPr="00326AF9" w:rsidRDefault="00326AF9" w:rsidP="00326AF9">
      <w:pPr>
        <w:jc w:val="left"/>
      </w:pPr>
      <w:r>
        <w:rPr>
          <w:b/>
          <w:bCs/>
        </w:rPr>
        <w:br/>
      </w:r>
      <w:r>
        <w:t xml:space="preserve">Answered in </w:t>
      </w:r>
      <w:proofErr w:type="spellStart"/>
      <w:r>
        <w:t>Juyp</w:t>
      </w:r>
      <w:r w:rsidR="00C25348">
        <w:t>ter</w:t>
      </w:r>
      <w:proofErr w:type="spellEnd"/>
      <w:r w:rsidR="00C25348">
        <w:t xml:space="preserve"> Notebook</w:t>
      </w:r>
      <w:r w:rsidR="00C25348">
        <w:br/>
      </w:r>
    </w:p>
    <w:p w14:paraId="35CE0753" w14:textId="77777777" w:rsidR="008051D3" w:rsidRPr="008051D3" w:rsidRDefault="008051D3">
      <w:pPr>
        <w:rPr>
          <w:b/>
          <w:bCs/>
        </w:rPr>
      </w:pPr>
    </w:p>
    <w:sectPr w:rsidR="008051D3" w:rsidRPr="008051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914B5"/>
    <w:multiLevelType w:val="multilevel"/>
    <w:tmpl w:val="18FE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2A232C"/>
    <w:multiLevelType w:val="hybridMultilevel"/>
    <w:tmpl w:val="2BC6D61E"/>
    <w:lvl w:ilvl="0" w:tplc="B9FC8130">
      <w:start w:val="1"/>
      <w:numFmt w:val="lowerLetter"/>
      <w:lvlText w:val="(%1)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D16D766">
      <w:start w:val="10"/>
      <w:numFmt w:val="decimal"/>
      <w:lvlText w:val="(%2"/>
      <w:lvlJc w:val="left"/>
      <w:pPr>
        <w:ind w:left="37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A70A3D8">
      <w:start w:val="1"/>
      <w:numFmt w:val="lowerRoman"/>
      <w:lvlText w:val="%3"/>
      <w:lvlJc w:val="left"/>
      <w:pPr>
        <w:ind w:left="90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E5A6AC4">
      <w:start w:val="1"/>
      <w:numFmt w:val="decimal"/>
      <w:lvlText w:val="%4"/>
      <w:lvlJc w:val="left"/>
      <w:pPr>
        <w:ind w:left="97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3F41698">
      <w:start w:val="1"/>
      <w:numFmt w:val="lowerLetter"/>
      <w:lvlText w:val="%5"/>
      <w:lvlJc w:val="left"/>
      <w:pPr>
        <w:ind w:left="105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826FD86">
      <w:start w:val="1"/>
      <w:numFmt w:val="lowerRoman"/>
      <w:lvlText w:val="%6"/>
      <w:lvlJc w:val="left"/>
      <w:pPr>
        <w:ind w:left="112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09E1DC2">
      <w:start w:val="1"/>
      <w:numFmt w:val="decimal"/>
      <w:lvlText w:val="%7"/>
      <w:lvlJc w:val="left"/>
      <w:pPr>
        <w:ind w:left="119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C2C4354">
      <w:start w:val="1"/>
      <w:numFmt w:val="lowerLetter"/>
      <w:lvlText w:val="%8"/>
      <w:lvlJc w:val="left"/>
      <w:pPr>
        <w:ind w:left="126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9626844">
      <w:start w:val="1"/>
      <w:numFmt w:val="lowerRoman"/>
      <w:lvlText w:val="%9"/>
      <w:lvlJc w:val="left"/>
      <w:pPr>
        <w:ind w:left="133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870296748">
    <w:abstractNumId w:val="1"/>
    <w:lvlOverride w:ilvl="0">
      <w:startOverride w:val="1"/>
    </w:lvlOverride>
    <w:lvlOverride w:ilvl="1">
      <w:startOverride w:val="1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83974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FA"/>
    <w:rsid w:val="00150AFA"/>
    <w:rsid w:val="00150C46"/>
    <w:rsid w:val="00326AF9"/>
    <w:rsid w:val="006747A7"/>
    <w:rsid w:val="006F0F3D"/>
    <w:rsid w:val="007A1EF6"/>
    <w:rsid w:val="008051D3"/>
    <w:rsid w:val="00B15CBE"/>
    <w:rsid w:val="00C25348"/>
    <w:rsid w:val="00F2064A"/>
    <w:rsid w:val="00F2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69DB4"/>
  <w15:chartTrackingRefBased/>
  <w15:docId w15:val="{A9EC0EAC-B444-49EF-8504-EEBBC268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AFA"/>
    <w:pPr>
      <w:spacing w:after="0" w:line="247" w:lineRule="auto"/>
      <w:ind w:left="3" w:hanging="3"/>
      <w:jc w:val="both"/>
    </w:pPr>
    <w:rPr>
      <w:rFonts w:ascii="Times New Roman" w:eastAsia="Times New Roman" w:hAnsi="Times New Roman" w:cs="Times New Roman"/>
      <w:color w:val="000000"/>
      <w:sz w:val="24"/>
      <w:lang w:eastAsia="en-SG"/>
    </w:rPr>
  </w:style>
  <w:style w:type="paragraph" w:styleId="Heading1">
    <w:name w:val="heading 1"/>
    <w:next w:val="Normal"/>
    <w:link w:val="Heading1Char"/>
    <w:uiPriority w:val="9"/>
    <w:qFormat/>
    <w:rsid w:val="00150AFA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AFA"/>
    <w:rPr>
      <w:rFonts w:ascii="Times New Roman" w:eastAsia="Times New Roman" w:hAnsi="Times New Roman" w:cs="Times New Roman"/>
      <w:b/>
      <w:color w:val="000000"/>
      <w:sz w:val="24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8051D3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2</cp:revision>
  <dcterms:created xsi:type="dcterms:W3CDTF">2022-09-05T01:40:00Z</dcterms:created>
  <dcterms:modified xsi:type="dcterms:W3CDTF">2022-09-05T01:40:00Z</dcterms:modified>
</cp:coreProperties>
</file>