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89075" w14:textId="77777777" w:rsidR="00B87E60" w:rsidRPr="00B87E60" w:rsidRDefault="00B87E60" w:rsidP="001D0E84">
      <w:pPr>
        <w:jc w:val="center"/>
      </w:pPr>
    </w:p>
    <w:p w14:paraId="0F35A9E8" w14:textId="7480C754"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 xml:space="preserve">ANL488 </w:t>
      </w:r>
      <w:r w:rsidR="00C67B83">
        <w:rPr>
          <w:rFonts w:ascii="Times New Roman" w:hAnsi="Times New Roman" w:cs="Times New Roman"/>
          <w:bCs/>
          <w:sz w:val="32"/>
          <w:szCs w:val="32"/>
        </w:rPr>
        <w:t xml:space="preserve">Final </w:t>
      </w:r>
      <w:r w:rsidR="00E4511B" w:rsidRPr="000B4047">
        <w:rPr>
          <w:rFonts w:ascii="Times New Roman" w:hAnsi="Times New Roman" w:cs="Times New Roman"/>
          <w:bCs/>
          <w:sz w:val="32"/>
          <w:szCs w:val="32"/>
        </w:rPr>
        <w:t xml:space="preserve">Project </w:t>
      </w:r>
      <w:r w:rsidR="00C67B83">
        <w:rPr>
          <w:rFonts w:ascii="Times New Roman" w:hAnsi="Times New Roman" w:cs="Times New Roman"/>
          <w:bCs/>
          <w:sz w:val="32"/>
          <w:szCs w:val="32"/>
        </w:rPr>
        <w:t>Report</w:t>
      </w:r>
    </w:p>
    <w:p w14:paraId="18C3EA79" w14:textId="77777777" w:rsidR="00B87E60" w:rsidRPr="000B4047" w:rsidRDefault="00B87E60" w:rsidP="001D0E84">
      <w:pPr>
        <w:jc w:val="center"/>
        <w:rPr>
          <w:rFonts w:ascii="Times New Roman" w:hAnsi="Times New Roman" w:cs="Times New Roman"/>
          <w:bCs/>
          <w:sz w:val="32"/>
          <w:szCs w:val="32"/>
        </w:rPr>
      </w:pPr>
    </w:p>
    <w:p w14:paraId="75303A72" w14:textId="3F7DF7A6" w:rsidR="00B87E60" w:rsidRPr="00702CC4" w:rsidRDefault="00B87E60" w:rsidP="001D0E84">
      <w:pPr>
        <w:jc w:val="center"/>
        <w:rPr>
          <w:rFonts w:ascii="Times New Roman" w:hAnsi="Times New Roman" w:cs="Times New Roman"/>
          <w:b/>
          <w:bCs/>
          <w:color w:val="2F5496" w:themeColor="accent1" w:themeShade="BF"/>
          <w:sz w:val="32"/>
          <w:szCs w:val="32"/>
        </w:rPr>
      </w:pPr>
      <w:r w:rsidRPr="00702CC4">
        <w:rPr>
          <w:rFonts w:ascii="Times New Roman" w:hAnsi="Times New Roman" w:cs="Times New Roman"/>
          <w:b/>
          <w:bCs/>
          <w:color w:val="2F5496" w:themeColor="accent1" w:themeShade="BF"/>
          <w:sz w:val="32"/>
          <w:szCs w:val="32"/>
        </w:rPr>
        <w:t>Comparison of SARIMA and LSTM models</w:t>
      </w:r>
    </w:p>
    <w:p w14:paraId="34ABCD30" w14:textId="66573697" w:rsidR="00B87E60" w:rsidRPr="00DA7297" w:rsidRDefault="00B87E60" w:rsidP="001D0E84">
      <w:pPr>
        <w:jc w:val="center"/>
        <w:rPr>
          <w:rFonts w:ascii="Times New Roman" w:hAnsi="Times New Roman" w:cs="Times New Roman"/>
          <w:color w:val="2F5496" w:themeColor="accent1" w:themeShade="BF"/>
          <w:sz w:val="32"/>
          <w:szCs w:val="32"/>
        </w:rPr>
      </w:pPr>
      <w:r w:rsidRPr="00702CC4">
        <w:rPr>
          <w:rFonts w:ascii="Times New Roman" w:hAnsi="Times New Roman" w:cs="Times New Roman"/>
          <w:b/>
          <w:bCs/>
          <w:color w:val="2F5496" w:themeColor="accent1" w:themeShade="BF"/>
          <w:sz w:val="32"/>
          <w:szCs w:val="32"/>
        </w:rPr>
        <w:t>in forecasting solar irradiance</w:t>
      </w:r>
    </w:p>
    <w:p w14:paraId="1FB2C852" w14:textId="77777777" w:rsidR="000B4047" w:rsidRDefault="000B4047" w:rsidP="001D0E84">
      <w:pPr>
        <w:jc w:val="center"/>
        <w:rPr>
          <w:rFonts w:ascii="Times New Roman" w:hAnsi="Times New Roman" w:cs="Times New Roman"/>
          <w:bCs/>
          <w:sz w:val="32"/>
          <w:szCs w:val="32"/>
        </w:rPr>
      </w:pPr>
    </w:p>
    <w:p w14:paraId="42F94547" w14:textId="77777777" w:rsidR="000B4047" w:rsidRDefault="000B4047" w:rsidP="001D0E84">
      <w:pPr>
        <w:jc w:val="center"/>
        <w:rPr>
          <w:rFonts w:ascii="Times New Roman" w:hAnsi="Times New Roman" w:cs="Times New Roman"/>
          <w:bCs/>
          <w:sz w:val="32"/>
          <w:szCs w:val="32"/>
        </w:rPr>
      </w:pPr>
    </w:p>
    <w:p w14:paraId="097EBC09" w14:textId="1B70DA8D" w:rsidR="000B4047" w:rsidRDefault="000B4047" w:rsidP="001D0E84">
      <w:pPr>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5D9A9E0B" wp14:editId="18538349">
            <wp:extent cx="2127985" cy="1066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159" cy="1071901"/>
                    </a:xfrm>
                    <a:prstGeom prst="rect">
                      <a:avLst/>
                    </a:prstGeom>
                    <a:noFill/>
                  </pic:spPr>
                </pic:pic>
              </a:graphicData>
            </a:graphic>
          </wp:inline>
        </w:drawing>
      </w:r>
    </w:p>
    <w:p w14:paraId="4C3741A1" w14:textId="77777777" w:rsidR="000B4047" w:rsidRDefault="000B4047" w:rsidP="001D0E84">
      <w:pPr>
        <w:jc w:val="center"/>
        <w:rPr>
          <w:rFonts w:ascii="Times New Roman" w:hAnsi="Times New Roman" w:cs="Times New Roman"/>
          <w:bCs/>
          <w:sz w:val="32"/>
          <w:szCs w:val="32"/>
        </w:rPr>
      </w:pPr>
    </w:p>
    <w:p w14:paraId="184DA8CF" w14:textId="77777777" w:rsidR="000B4047" w:rsidRDefault="000B4047" w:rsidP="001D0E84">
      <w:pPr>
        <w:jc w:val="center"/>
        <w:rPr>
          <w:rFonts w:ascii="Times New Roman" w:hAnsi="Times New Roman" w:cs="Times New Roman"/>
          <w:bCs/>
          <w:sz w:val="32"/>
          <w:szCs w:val="32"/>
        </w:rPr>
      </w:pPr>
    </w:p>
    <w:p w14:paraId="19F51E8C" w14:textId="77777777" w:rsidR="000B4047" w:rsidRDefault="000B4047" w:rsidP="001D0E84">
      <w:pPr>
        <w:jc w:val="center"/>
        <w:rPr>
          <w:rFonts w:ascii="Times New Roman" w:hAnsi="Times New Roman" w:cs="Times New Roman"/>
          <w:bCs/>
          <w:sz w:val="32"/>
          <w:szCs w:val="32"/>
        </w:rPr>
      </w:pPr>
    </w:p>
    <w:p w14:paraId="350E8783" w14:textId="77777777" w:rsidR="000B4047" w:rsidRDefault="000B4047" w:rsidP="001D0E84">
      <w:pPr>
        <w:jc w:val="center"/>
        <w:rPr>
          <w:rFonts w:ascii="Times New Roman" w:hAnsi="Times New Roman" w:cs="Times New Roman"/>
          <w:bCs/>
          <w:sz w:val="32"/>
          <w:szCs w:val="32"/>
        </w:rPr>
      </w:pPr>
    </w:p>
    <w:p w14:paraId="3DEB707F" w14:textId="5E926EA0"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Submitted by:</w:t>
      </w:r>
    </w:p>
    <w:p w14:paraId="0C478B9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Chen Guo Hao, Alvin</w:t>
      </w:r>
    </w:p>
    <w:p w14:paraId="2FC3A07C" w14:textId="77777777" w:rsidR="00B87E60" w:rsidRPr="000B4047" w:rsidRDefault="00B87E60" w:rsidP="001D0E84">
      <w:pPr>
        <w:jc w:val="center"/>
        <w:rPr>
          <w:rFonts w:ascii="Times New Roman" w:hAnsi="Times New Roman" w:cs="Times New Roman"/>
          <w:color w:val="3366FF"/>
          <w:sz w:val="32"/>
          <w:szCs w:val="32"/>
        </w:rPr>
      </w:pPr>
    </w:p>
    <w:p w14:paraId="7EF09374"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School of Business</w:t>
      </w:r>
    </w:p>
    <w:p w14:paraId="6E55C43F"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Singapore University of Social Sciences</w:t>
      </w:r>
    </w:p>
    <w:p w14:paraId="6B568F82" w14:textId="77777777" w:rsidR="00B87E60" w:rsidRPr="000B4047" w:rsidRDefault="00B87E60" w:rsidP="001D0E84">
      <w:pPr>
        <w:jc w:val="center"/>
        <w:rPr>
          <w:rFonts w:ascii="Times New Roman" w:hAnsi="Times New Roman" w:cs="Times New Roman"/>
          <w:bCs/>
          <w:sz w:val="32"/>
          <w:szCs w:val="32"/>
        </w:rPr>
      </w:pPr>
    </w:p>
    <w:p w14:paraId="62F9FEBC" w14:textId="32AAC95E"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Presented to Singapore University of Social</w:t>
      </w:r>
    </w:p>
    <w:p w14:paraId="5BED46E1" w14:textId="5CFBDB6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Sciences in partial fulfillment of the requirements</w:t>
      </w:r>
    </w:p>
    <w:p w14:paraId="7D5BEB15" w14:textId="451E2BA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for the Degree of Bachelor of Science</w:t>
      </w:r>
    </w:p>
    <w:p w14:paraId="72CC5A58" w14:textId="38C51FA6"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in Business Analytics</w:t>
      </w:r>
    </w:p>
    <w:p w14:paraId="24B2E65E" w14:textId="77777777" w:rsidR="00B87E60" w:rsidRPr="000B4047" w:rsidRDefault="00B87E60" w:rsidP="001D0E84">
      <w:pPr>
        <w:jc w:val="center"/>
        <w:rPr>
          <w:rFonts w:ascii="Times New Roman" w:hAnsi="Times New Roman" w:cs="Times New Roman"/>
          <w:bCs/>
          <w:sz w:val="32"/>
          <w:szCs w:val="32"/>
        </w:rPr>
      </w:pPr>
    </w:p>
    <w:p w14:paraId="7E3C7C7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2022</w:t>
      </w:r>
    </w:p>
    <w:p w14:paraId="288A9CEA" w14:textId="7180A72A" w:rsidR="00B87E60" w:rsidRPr="00B87E60" w:rsidRDefault="00B87E60" w:rsidP="001D0E84">
      <w:pPr>
        <w:spacing w:line="480" w:lineRule="auto"/>
        <w:rPr>
          <w:sz w:val="20"/>
        </w:rPr>
      </w:pPr>
    </w:p>
    <w:p w14:paraId="7817909F" w14:textId="2BF9210C" w:rsidR="00DD20CD" w:rsidRDefault="00DD20CD" w:rsidP="001D0E84">
      <w:pPr>
        <w:spacing w:line="480" w:lineRule="auto"/>
        <w:rPr>
          <w:rFonts w:ascii="Arial"/>
          <w:sz w:val="27"/>
        </w:rPr>
      </w:pPr>
    </w:p>
    <w:p w14:paraId="272DACAD" w14:textId="6FAC9CA0" w:rsidR="00DD20CD" w:rsidRDefault="00DD20CD" w:rsidP="001D0E84">
      <w:pPr>
        <w:spacing w:line="480" w:lineRule="auto"/>
        <w:rPr>
          <w:rFonts w:ascii="Arial"/>
          <w:sz w:val="16"/>
        </w:rPr>
      </w:pPr>
    </w:p>
    <w:p w14:paraId="06D1F8AB" w14:textId="6A0C9209" w:rsidR="00DD20CD" w:rsidRDefault="00DD20CD" w:rsidP="001D0E84">
      <w:pPr>
        <w:spacing w:line="480" w:lineRule="auto"/>
        <w:rPr>
          <w:rFonts w:ascii="Arial"/>
          <w:sz w:val="16"/>
        </w:rPr>
      </w:pPr>
    </w:p>
    <w:p w14:paraId="0CDD3AB6" w14:textId="1E21FD0F" w:rsidR="00DD20CD" w:rsidRDefault="00DD20CD" w:rsidP="001D0E84">
      <w:pPr>
        <w:spacing w:line="480" w:lineRule="auto"/>
        <w:rPr>
          <w:rFonts w:ascii="Arial"/>
          <w:sz w:val="16"/>
        </w:rPr>
      </w:pPr>
    </w:p>
    <w:p w14:paraId="2956709F" w14:textId="77777777" w:rsidR="00AF3591" w:rsidRDefault="00AF3591" w:rsidP="00AF3591">
      <w:pPr>
        <w:spacing w:line="480" w:lineRule="auto"/>
        <w:rPr>
          <w:rFonts w:ascii="Times New Roman" w:hAnsi="Times New Roman" w:cs="Times New Roman"/>
          <w:b/>
          <w:bCs/>
          <w:sz w:val="28"/>
          <w:szCs w:val="28"/>
        </w:rPr>
      </w:pPr>
    </w:p>
    <w:p w14:paraId="2630C46B" w14:textId="77777777" w:rsidR="00D60993" w:rsidRDefault="00D60993" w:rsidP="00AF3591">
      <w:pPr>
        <w:spacing w:line="480" w:lineRule="auto"/>
        <w:rPr>
          <w:rFonts w:ascii="Times New Roman" w:hAnsi="Times New Roman" w:cs="Times New Roman"/>
          <w:b/>
          <w:bCs/>
          <w:sz w:val="28"/>
          <w:szCs w:val="28"/>
        </w:rPr>
      </w:pPr>
    </w:p>
    <w:p w14:paraId="5B7C4276" w14:textId="030D0977" w:rsidR="00AF3591" w:rsidRPr="008F3392" w:rsidRDefault="00AF3591" w:rsidP="008F3392">
      <w:pPr>
        <w:spacing w:line="480" w:lineRule="auto"/>
        <w:jc w:val="center"/>
        <w:rPr>
          <w:rFonts w:ascii="Times New Roman" w:eastAsiaTheme="majorEastAsia" w:hAnsi="Times New Roman" w:cs="Times New Roman"/>
          <w:b/>
          <w:bCs/>
          <w:color w:val="2F5496" w:themeColor="accent1" w:themeShade="BF"/>
          <w:sz w:val="36"/>
          <w:szCs w:val="36"/>
        </w:rPr>
      </w:pPr>
      <w:r w:rsidRPr="008F3392">
        <w:rPr>
          <w:rFonts w:ascii="Times New Roman" w:eastAsiaTheme="majorEastAsia" w:hAnsi="Times New Roman" w:cs="Times New Roman"/>
          <w:b/>
          <w:bCs/>
          <w:color w:val="2F5496" w:themeColor="accent1" w:themeShade="BF"/>
          <w:sz w:val="36"/>
          <w:szCs w:val="36"/>
        </w:rPr>
        <w:lastRenderedPageBreak/>
        <w:t>Abstract</w:t>
      </w:r>
    </w:p>
    <w:p w14:paraId="490E8CBF" w14:textId="769A2814" w:rsidR="00AF3591" w:rsidRDefault="00AF3591"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With the imminent risk</w:t>
      </w:r>
      <w:r w:rsidR="00C365B0">
        <w:rPr>
          <w:rFonts w:ascii="Times New Roman" w:hAnsi="Times New Roman" w:cs="Times New Roman"/>
          <w:sz w:val="24"/>
          <w:szCs w:val="24"/>
        </w:rPr>
        <w:t>s posed by</w:t>
      </w:r>
      <w:r>
        <w:rPr>
          <w:rFonts w:ascii="Times New Roman" w:hAnsi="Times New Roman" w:cs="Times New Roman"/>
          <w:sz w:val="24"/>
          <w:szCs w:val="24"/>
        </w:rPr>
        <w:t xml:space="preserve"> global warming, businesses and governments are pushing for climate friendly solutions such as renewable installations. However, renewable generation is more challenging to forecast than traditional fuel sources </w:t>
      </w:r>
      <w:r w:rsidR="00CD45E0">
        <w:rPr>
          <w:rFonts w:ascii="Times New Roman" w:hAnsi="Times New Roman" w:cs="Times New Roman"/>
          <w:sz w:val="24"/>
          <w:szCs w:val="24"/>
        </w:rPr>
        <w:t>as it is subjected to highly variable weather conditions</w:t>
      </w:r>
      <w:r>
        <w:rPr>
          <w:rFonts w:ascii="Times New Roman" w:hAnsi="Times New Roman" w:cs="Times New Roman"/>
          <w:sz w:val="24"/>
          <w:szCs w:val="24"/>
        </w:rPr>
        <w:t xml:space="preserve">. </w:t>
      </w:r>
      <w:r w:rsidR="004F034E">
        <w:rPr>
          <w:rFonts w:ascii="Times New Roman" w:hAnsi="Times New Roman" w:cs="Times New Roman"/>
          <w:sz w:val="24"/>
          <w:szCs w:val="24"/>
        </w:rPr>
        <w:t>In terms of geographic scope,</w:t>
      </w:r>
      <w:r>
        <w:rPr>
          <w:rFonts w:ascii="Times New Roman" w:hAnsi="Times New Roman" w:cs="Times New Roman"/>
          <w:sz w:val="24"/>
          <w:szCs w:val="24"/>
        </w:rPr>
        <w:t xml:space="preserve"> this study aims to explore renewable </w:t>
      </w:r>
      <w:r w:rsidR="009550E8">
        <w:rPr>
          <w:rFonts w:ascii="Times New Roman" w:hAnsi="Times New Roman" w:cs="Times New Roman"/>
          <w:sz w:val="24"/>
          <w:szCs w:val="24"/>
        </w:rPr>
        <w:t xml:space="preserve">generation </w:t>
      </w:r>
      <w:r>
        <w:rPr>
          <w:rFonts w:ascii="Times New Roman" w:hAnsi="Times New Roman" w:cs="Times New Roman"/>
          <w:sz w:val="24"/>
          <w:szCs w:val="24"/>
        </w:rPr>
        <w:t>potential in Singapore</w:t>
      </w:r>
      <w:r w:rsidR="00803D14">
        <w:rPr>
          <w:rFonts w:ascii="Times New Roman" w:hAnsi="Times New Roman" w:cs="Times New Roman"/>
          <w:sz w:val="24"/>
          <w:szCs w:val="24"/>
        </w:rPr>
        <w:t>, with a</w:t>
      </w:r>
      <w:r>
        <w:rPr>
          <w:rFonts w:ascii="Times New Roman" w:hAnsi="Times New Roman" w:cs="Times New Roman"/>
          <w:sz w:val="24"/>
          <w:szCs w:val="24"/>
        </w:rPr>
        <w:t xml:space="preserve"> focus</w:t>
      </w:r>
      <w:r w:rsidR="00FF0894">
        <w:rPr>
          <w:rFonts w:ascii="Times New Roman" w:hAnsi="Times New Roman" w:cs="Times New Roman"/>
          <w:sz w:val="24"/>
          <w:szCs w:val="24"/>
        </w:rPr>
        <w:t xml:space="preserve"> </w:t>
      </w:r>
      <w:r>
        <w:rPr>
          <w:rFonts w:ascii="Times New Roman" w:hAnsi="Times New Roman" w:cs="Times New Roman"/>
          <w:sz w:val="24"/>
          <w:szCs w:val="24"/>
        </w:rPr>
        <w:t xml:space="preserve">on solar assets due to Singapore’s </w:t>
      </w:r>
      <w:r w:rsidR="00D57182">
        <w:rPr>
          <w:rFonts w:ascii="Times New Roman" w:hAnsi="Times New Roman" w:cs="Times New Roman"/>
          <w:sz w:val="24"/>
          <w:szCs w:val="24"/>
        </w:rPr>
        <w:t xml:space="preserve">tropical </w:t>
      </w:r>
      <w:commentRangeStart w:id="0"/>
      <w:r>
        <w:rPr>
          <w:rFonts w:ascii="Times New Roman" w:hAnsi="Times New Roman" w:cs="Times New Roman"/>
          <w:sz w:val="24"/>
          <w:szCs w:val="24"/>
        </w:rPr>
        <w:t>climate</w:t>
      </w:r>
      <w:commentRangeEnd w:id="0"/>
      <w:r w:rsidR="007F3036">
        <w:rPr>
          <w:rStyle w:val="CommentReference"/>
        </w:rPr>
        <w:commentReference w:id="0"/>
      </w:r>
      <w:r>
        <w:rPr>
          <w:rFonts w:ascii="Times New Roman" w:hAnsi="Times New Roman" w:cs="Times New Roman"/>
          <w:sz w:val="24"/>
          <w:szCs w:val="24"/>
        </w:rPr>
        <w:t>. As identified in the literature review, there were numerous methodologies to forecast solar irradiance, from numerical weather predictions, linear, to non-linear algorithms. While SARIMA and the novel LSTM consistently outperformed other linear and non-linear models, there ha</w:t>
      </w:r>
      <w:r w:rsidR="005406E6">
        <w:rPr>
          <w:rFonts w:ascii="Times New Roman" w:hAnsi="Times New Roman" w:cs="Times New Roman"/>
          <w:sz w:val="24"/>
          <w:szCs w:val="24"/>
        </w:rPr>
        <w:t>s</w:t>
      </w:r>
      <w:r>
        <w:rPr>
          <w:rFonts w:ascii="Times New Roman" w:hAnsi="Times New Roman" w:cs="Times New Roman"/>
          <w:sz w:val="24"/>
          <w:szCs w:val="24"/>
        </w:rPr>
        <w:t xml:space="preserve"> not been a direct comparison </w:t>
      </w:r>
      <w:r w:rsidR="006A661C">
        <w:rPr>
          <w:rFonts w:ascii="Times New Roman" w:hAnsi="Times New Roman" w:cs="Times New Roman"/>
          <w:sz w:val="24"/>
          <w:szCs w:val="24"/>
        </w:rPr>
        <w:t>for</w:t>
      </w:r>
      <w:r>
        <w:rPr>
          <w:rFonts w:ascii="Times New Roman" w:hAnsi="Times New Roman" w:cs="Times New Roman"/>
          <w:sz w:val="24"/>
          <w:szCs w:val="24"/>
        </w:rPr>
        <w:t xml:space="preserve"> solar irradiance. </w:t>
      </w:r>
      <w:r w:rsidR="006A2C3A">
        <w:rPr>
          <w:rFonts w:ascii="Times New Roman" w:hAnsi="Times New Roman" w:cs="Times New Roman"/>
          <w:sz w:val="24"/>
          <w:szCs w:val="24"/>
        </w:rPr>
        <w:t>Therefore</w:t>
      </w:r>
      <w:r>
        <w:rPr>
          <w:rFonts w:ascii="Times New Roman" w:hAnsi="Times New Roman" w:cs="Times New Roman"/>
          <w:sz w:val="24"/>
          <w:szCs w:val="24"/>
        </w:rPr>
        <w:t xml:space="preserve">, </w:t>
      </w:r>
      <w:r w:rsidR="00DD5EBC">
        <w:rPr>
          <w:rFonts w:ascii="Times New Roman" w:hAnsi="Times New Roman" w:cs="Times New Roman"/>
          <w:sz w:val="24"/>
          <w:szCs w:val="24"/>
        </w:rPr>
        <w:t xml:space="preserve">this study </w:t>
      </w:r>
      <w:r w:rsidR="00D50075">
        <w:rPr>
          <w:rFonts w:ascii="Times New Roman" w:hAnsi="Times New Roman" w:cs="Times New Roman"/>
          <w:sz w:val="24"/>
          <w:szCs w:val="24"/>
        </w:rPr>
        <w:t>aims to</w:t>
      </w:r>
      <w:r w:rsidR="00DD5EBC">
        <w:rPr>
          <w:rFonts w:ascii="Times New Roman" w:hAnsi="Times New Roman" w:cs="Times New Roman"/>
          <w:sz w:val="24"/>
          <w:szCs w:val="24"/>
        </w:rPr>
        <w:t xml:space="preserve"> compare and</w:t>
      </w:r>
      <w:r w:rsidR="00A02736">
        <w:rPr>
          <w:rFonts w:ascii="Times New Roman" w:hAnsi="Times New Roman" w:cs="Times New Roman"/>
          <w:sz w:val="24"/>
          <w:szCs w:val="24"/>
        </w:rPr>
        <w:t xml:space="preserve"> </w:t>
      </w:r>
      <w:r w:rsidR="00FA77FF">
        <w:rPr>
          <w:rFonts w:ascii="Times New Roman" w:hAnsi="Times New Roman" w:cs="Times New Roman"/>
          <w:sz w:val="24"/>
          <w:szCs w:val="24"/>
        </w:rPr>
        <w:t xml:space="preserve">identify the champion model based on </w:t>
      </w:r>
      <w:r w:rsidR="00430EB2">
        <w:rPr>
          <w:rFonts w:ascii="Times New Roman" w:hAnsi="Times New Roman" w:cs="Times New Roman"/>
          <w:sz w:val="24"/>
          <w:szCs w:val="24"/>
        </w:rPr>
        <w:t>model performance</w:t>
      </w:r>
      <w:r w:rsidR="001D4618">
        <w:rPr>
          <w:rFonts w:ascii="Times New Roman" w:hAnsi="Times New Roman" w:cs="Times New Roman"/>
          <w:sz w:val="24"/>
          <w:szCs w:val="24"/>
        </w:rPr>
        <w:t>.</w:t>
      </w:r>
    </w:p>
    <w:p w14:paraId="4E3A5A18" w14:textId="77777777" w:rsidR="00AF3591" w:rsidRDefault="00AF3591" w:rsidP="00AF60E2">
      <w:pPr>
        <w:spacing w:line="480" w:lineRule="auto"/>
        <w:jc w:val="both"/>
        <w:rPr>
          <w:rFonts w:ascii="Times New Roman" w:hAnsi="Times New Roman" w:cs="Times New Roman"/>
          <w:sz w:val="24"/>
          <w:szCs w:val="24"/>
        </w:rPr>
      </w:pPr>
    </w:p>
    <w:p w14:paraId="2F9F3B56" w14:textId="5256C9B6" w:rsidR="00AF3591" w:rsidRDefault="00E130FC"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Aligning with</w:t>
      </w:r>
      <w:r w:rsidR="00AF3591">
        <w:rPr>
          <w:rFonts w:ascii="Times New Roman" w:hAnsi="Times New Roman" w:cs="Times New Roman"/>
          <w:sz w:val="24"/>
          <w:szCs w:val="24"/>
        </w:rPr>
        <w:t xml:space="preserve"> the CRISP-DM framework, the data preparation steps included removing outliers, normalization, and filling in missing variables. </w:t>
      </w:r>
      <w:commentRangeStart w:id="1"/>
      <w:r w:rsidR="00AF3591">
        <w:rPr>
          <w:rFonts w:ascii="Times New Roman" w:hAnsi="Times New Roman" w:cs="Times New Roman"/>
          <w:sz w:val="24"/>
          <w:szCs w:val="24"/>
        </w:rPr>
        <w:t xml:space="preserve">Using the 2010 to 2020 solar irradiance as the training data, </w:t>
      </w:r>
      <w:commentRangeEnd w:id="1"/>
      <w:r w:rsidR="007F3036">
        <w:rPr>
          <w:rStyle w:val="CommentReference"/>
        </w:rPr>
        <w:commentReference w:id="1"/>
      </w:r>
      <w:r w:rsidR="00214771">
        <w:rPr>
          <w:rFonts w:ascii="Times New Roman" w:hAnsi="Times New Roman" w:cs="Times New Roman"/>
          <w:sz w:val="24"/>
          <w:szCs w:val="24"/>
        </w:rPr>
        <w:t xml:space="preserve">inputs for </w:t>
      </w:r>
      <w:r w:rsidR="00AF3591">
        <w:rPr>
          <w:rFonts w:ascii="Times New Roman" w:hAnsi="Times New Roman" w:cs="Times New Roman"/>
          <w:sz w:val="24"/>
          <w:szCs w:val="24"/>
        </w:rPr>
        <w:t xml:space="preserve">2021 </w:t>
      </w:r>
      <w:r w:rsidR="00214771">
        <w:rPr>
          <w:rFonts w:ascii="Times New Roman" w:hAnsi="Times New Roman" w:cs="Times New Roman"/>
          <w:sz w:val="24"/>
          <w:szCs w:val="24"/>
        </w:rPr>
        <w:t>were used for</w:t>
      </w:r>
      <w:r w:rsidR="00AF3591">
        <w:rPr>
          <w:rFonts w:ascii="Times New Roman" w:hAnsi="Times New Roman" w:cs="Times New Roman"/>
          <w:sz w:val="24"/>
          <w:szCs w:val="24"/>
        </w:rPr>
        <w:t xml:space="preserve"> the testing data</w:t>
      </w:r>
      <w:r w:rsidR="00867390">
        <w:rPr>
          <w:rFonts w:ascii="Times New Roman" w:hAnsi="Times New Roman" w:cs="Times New Roman"/>
          <w:sz w:val="24"/>
          <w:szCs w:val="24"/>
        </w:rPr>
        <w:t xml:space="preserve">. Besides building the SARIMA model, 2 LSTM models </w:t>
      </w:r>
      <w:r w:rsidR="00A64E53">
        <w:rPr>
          <w:rFonts w:ascii="Times New Roman" w:hAnsi="Times New Roman" w:cs="Times New Roman"/>
          <w:sz w:val="24"/>
          <w:szCs w:val="24"/>
        </w:rPr>
        <w:t xml:space="preserve">with different hyperparameters </w:t>
      </w:r>
      <w:r w:rsidR="00867390">
        <w:rPr>
          <w:rFonts w:ascii="Times New Roman" w:hAnsi="Times New Roman" w:cs="Times New Roman"/>
          <w:sz w:val="24"/>
          <w:szCs w:val="24"/>
        </w:rPr>
        <w:t>were tested</w:t>
      </w:r>
      <w:r w:rsidR="009F0692">
        <w:rPr>
          <w:rFonts w:ascii="Times New Roman" w:hAnsi="Times New Roman" w:cs="Times New Roman"/>
          <w:sz w:val="24"/>
          <w:szCs w:val="24"/>
        </w:rPr>
        <w:t xml:space="preserve">. </w:t>
      </w:r>
      <w:commentRangeStart w:id="2"/>
      <w:r w:rsidR="00CA687B">
        <w:rPr>
          <w:rFonts w:ascii="Times New Roman" w:hAnsi="Times New Roman" w:cs="Times New Roman"/>
          <w:sz w:val="24"/>
          <w:szCs w:val="24"/>
        </w:rPr>
        <w:t>Between the 2 LSTM models, t</w:t>
      </w:r>
      <w:r w:rsidR="00784DEA">
        <w:rPr>
          <w:rFonts w:ascii="Times New Roman" w:hAnsi="Times New Roman" w:cs="Times New Roman"/>
          <w:sz w:val="24"/>
          <w:szCs w:val="24"/>
        </w:rPr>
        <w:t xml:space="preserve">he </w:t>
      </w:r>
      <w:r w:rsidR="00CA687B">
        <w:rPr>
          <w:rFonts w:ascii="Times New Roman" w:hAnsi="Times New Roman" w:cs="Times New Roman"/>
          <w:sz w:val="24"/>
          <w:szCs w:val="24"/>
        </w:rPr>
        <w:t>setting with</w:t>
      </w:r>
      <w:r w:rsidR="00784DEA">
        <w:rPr>
          <w:rFonts w:ascii="Times New Roman" w:hAnsi="Times New Roman" w:cs="Times New Roman"/>
          <w:sz w:val="24"/>
          <w:szCs w:val="24"/>
        </w:rPr>
        <w:t xml:space="preserve"> </w:t>
      </w:r>
      <w:r w:rsidR="00867390">
        <w:rPr>
          <w:rFonts w:ascii="Times New Roman" w:hAnsi="Times New Roman" w:cs="Times New Roman"/>
          <w:sz w:val="24"/>
          <w:szCs w:val="24"/>
        </w:rPr>
        <w:t>100 epochs, 120 steps, as well as a validation split of 0.1</w:t>
      </w:r>
      <w:r w:rsidR="00DD0E1E">
        <w:rPr>
          <w:rFonts w:ascii="Times New Roman" w:hAnsi="Times New Roman" w:cs="Times New Roman"/>
          <w:sz w:val="24"/>
          <w:szCs w:val="24"/>
        </w:rPr>
        <w:t xml:space="preserve"> delivered </w:t>
      </w:r>
      <w:r w:rsidR="00440E2A">
        <w:rPr>
          <w:rFonts w:ascii="Times New Roman" w:hAnsi="Times New Roman" w:cs="Times New Roman"/>
          <w:sz w:val="24"/>
          <w:szCs w:val="24"/>
        </w:rPr>
        <w:t>better accuracy</w:t>
      </w:r>
      <w:r w:rsidR="00867390">
        <w:rPr>
          <w:rFonts w:ascii="Times New Roman" w:hAnsi="Times New Roman" w:cs="Times New Roman"/>
          <w:sz w:val="24"/>
          <w:szCs w:val="24"/>
        </w:rPr>
        <w:t xml:space="preserve">. </w:t>
      </w:r>
      <w:commentRangeEnd w:id="2"/>
      <w:r w:rsidR="007F3036">
        <w:rPr>
          <w:rStyle w:val="CommentReference"/>
        </w:rPr>
        <w:commentReference w:id="2"/>
      </w:r>
      <w:r w:rsidR="006A7E96">
        <w:rPr>
          <w:rFonts w:ascii="Times New Roman" w:hAnsi="Times New Roman" w:cs="Times New Roman"/>
          <w:sz w:val="24"/>
          <w:szCs w:val="24"/>
        </w:rPr>
        <w:t>Comparing both linear and non-linear models, we</w:t>
      </w:r>
      <w:r w:rsidR="00AF3591">
        <w:rPr>
          <w:rFonts w:ascii="Times New Roman" w:hAnsi="Times New Roman" w:cs="Times New Roman"/>
          <w:sz w:val="24"/>
          <w:szCs w:val="24"/>
        </w:rPr>
        <w:t xml:space="preserve"> discovered that the LSTM outperformed the SARIMA (1,0,1) </w:t>
      </w:r>
      <w:r w:rsidR="00AF3591" w:rsidRPr="00C93494">
        <w:rPr>
          <w:rFonts w:ascii="Times New Roman" w:hAnsi="Times New Roman" w:cs="Times New Roman"/>
          <w:sz w:val="24"/>
          <w:szCs w:val="24"/>
        </w:rPr>
        <w:t>×</w:t>
      </w:r>
      <w:r w:rsidR="00AF3591">
        <w:rPr>
          <w:rFonts w:ascii="Times New Roman" w:hAnsi="Times New Roman" w:cs="Times New Roman"/>
          <w:sz w:val="24"/>
          <w:szCs w:val="24"/>
        </w:rPr>
        <w:t xml:space="preserve"> (0,1,1,7) model with a significant</w:t>
      </w:r>
      <w:r w:rsidR="00A865FA">
        <w:rPr>
          <w:rFonts w:ascii="Times New Roman" w:hAnsi="Times New Roman" w:cs="Times New Roman"/>
          <w:sz w:val="24"/>
          <w:szCs w:val="24"/>
        </w:rPr>
        <w:t>ly</w:t>
      </w:r>
      <w:r w:rsidR="00AF3591">
        <w:rPr>
          <w:rFonts w:ascii="Times New Roman" w:hAnsi="Times New Roman" w:cs="Times New Roman"/>
          <w:sz w:val="24"/>
          <w:szCs w:val="24"/>
        </w:rPr>
        <w:t xml:space="preserve"> lower error </w:t>
      </w:r>
      <w:r w:rsidR="006755CF">
        <w:rPr>
          <w:rFonts w:ascii="Times New Roman" w:hAnsi="Times New Roman" w:cs="Times New Roman"/>
          <w:sz w:val="24"/>
          <w:szCs w:val="24"/>
        </w:rPr>
        <w:t>margin</w:t>
      </w:r>
      <w:r w:rsidR="00AF3591">
        <w:rPr>
          <w:rFonts w:ascii="Times New Roman" w:hAnsi="Times New Roman" w:cs="Times New Roman"/>
          <w:sz w:val="24"/>
          <w:szCs w:val="24"/>
        </w:rPr>
        <w:t>. The results indicate that the LSTM model would be the optimal model for solar project developers to maximize irradiance forecasting accuracy and minimize project investment risk.</w:t>
      </w:r>
    </w:p>
    <w:p w14:paraId="0AB42C4F" w14:textId="77777777" w:rsidR="00AF3591" w:rsidRDefault="00AF3591" w:rsidP="00AF3591">
      <w:pPr>
        <w:spacing w:line="480" w:lineRule="auto"/>
        <w:rPr>
          <w:rFonts w:ascii="Times New Roman" w:hAnsi="Times New Roman" w:cs="Times New Roman"/>
          <w:sz w:val="24"/>
          <w:szCs w:val="24"/>
        </w:rPr>
      </w:pPr>
    </w:p>
    <w:p w14:paraId="3D1492EA" w14:textId="6D1BBBE1" w:rsidR="00AF3591" w:rsidRDefault="00AF3591" w:rsidP="00AF3591">
      <w:pPr>
        <w:spacing w:line="480" w:lineRule="auto"/>
        <w:jc w:val="right"/>
        <w:rPr>
          <w:rFonts w:ascii="Times New Roman" w:hAnsi="Times New Roman" w:cs="Times New Roman"/>
          <w:sz w:val="24"/>
          <w:szCs w:val="24"/>
        </w:rPr>
      </w:pPr>
      <w:r>
        <w:rPr>
          <w:rFonts w:ascii="Times New Roman" w:hAnsi="Times New Roman" w:cs="Times New Roman"/>
          <w:sz w:val="24"/>
          <w:szCs w:val="24"/>
        </w:rPr>
        <w:t>(2</w:t>
      </w:r>
      <w:r w:rsidR="00251021">
        <w:rPr>
          <w:rFonts w:ascii="Times New Roman" w:hAnsi="Times New Roman" w:cs="Times New Roman"/>
          <w:sz w:val="24"/>
          <w:szCs w:val="24"/>
        </w:rPr>
        <w:t>5</w:t>
      </w:r>
      <w:r w:rsidR="00B471D9">
        <w:rPr>
          <w:rFonts w:ascii="Times New Roman" w:hAnsi="Times New Roman" w:cs="Times New Roman"/>
          <w:sz w:val="24"/>
          <w:szCs w:val="24"/>
        </w:rPr>
        <w:t>2</w:t>
      </w:r>
      <w:r>
        <w:rPr>
          <w:rFonts w:ascii="Times New Roman" w:hAnsi="Times New Roman" w:cs="Times New Roman"/>
          <w:sz w:val="24"/>
          <w:szCs w:val="24"/>
        </w:rPr>
        <w:t xml:space="preserve"> words)</w:t>
      </w:r>
    </w:p>
    <w:p w14:paraId="34596E3C" w14:textId="65E6B834" w:rsidR="00DD20CD" w:rsidRDefault="00DD20CD" w:rsidP="001D0E84">
      <w:pPr>
        <w:spacing w:line="480" w:lineRule="auto"/>
        <w:rPr>
          <w:rFonts w:ascii="Arial"/>
          <w:sz w:val="16"/>
        </w:rPr>
      </w:pPr>
    </w:p>
    <w:sdt>
      <w:sdtPr>
        <w:rPr>
          <w:rFonts w:ascii="Palatino Linotype" w:eastAsia="Palatino Linotype" w:hAnsi="Palatino Linotype" w:cs="Palatino Linotype"/>
          <w:color w:val="auto"/>
          <w:sz w:val="22"/>
          <w:szCs w:val="22"/>
        </w:rPr>
        <w:id w:val="1230960480"/>
        <w:docPartObj>
          <w:docPartGallery w:val="Table of Contents"/>
          <w:docPartUnique/>
        </w:docPartObj>
      </w:sdtPr>
      <w:sdtContent>
        <w:p w14:paraId="3B15136F" w14:textId="2330DD88" w:rsidR="00100916" w:rsidRPr="00F511EC" w:rsidRDefault="00100916" w:rsidP="00F511EC">
          <w:pPr>
            <w:pStyle w:val="TOCHeading"/>
            <w:spacing w:line="480" w:lineRule="auto"/>
            <w:jc w:val="center"/>
            <w:rPr>
              <w:rFonts w:ascii="Times New Roman" w:hAnsi="Times New Roman" w:cs="Times New Roman"/>
              <w:b/>
              <w:bCs/>
              <w:sz w:val="36"/>
              <w:szCs w:val="36"/>
            </w:rPr>
          </w:pPr>
          <w:r w:rsidRPr="00F511EC">
            <w:rPr>
              <w:rFonts w:ascii="Times New Roman" w:hAnsi="Times New Roman" w:cs="Times New Roman"/>
              <w:b/>
              <w:bCs/>
              <w:sz w:val="36"/>
              <w:szCs w:val="36"/>
            </w:rPr>
            <w:t>Table of Contents</w:t>
          </w:r>
        </w:p>
        <w:p w14:paraId="32976663" w14:textId="09FB9A9D" w:rsidR="00100916" w:rsidRPr="00100916" w:rsidRDefault="00100916" w:rsidP="00100916">
          <w:pPr>
            <w:pStyle w:val="TOC1"/>
            <w:spacing w:line="480" w:lineRule="auto"/>
            <w:rPr>
              <w:sz w:val="28"/>
              <w:szCs w:val="28"/>
            </w:rPr>
          </w:pPr>
          <w:r w:rsidRPr="00100916">
            <w:rPr>
              <w:b/>
              <w:bCs/>
              <w:sz w:val="28"/>
              <w:szCs w:val="28"/>
            </w:rPr>
            <w:t xml:space="preserve">Chapter 1: </w:t>
          </w:r>
          <w:r w:rsidRPr="00E16E07">
            <w:rPr>
              <w:b/>
              <w:bCs/>
              <w:sz w:val="28"/>
              <w:szCs w:val="28"/>
            </w:rPr>
            <w:t>Introduction</w:t>
          </w:r>
          <w:r w:rsidRPr="00100916">
            <w:rPr>
              <w:sz w:val="28"/>
              <w:szCs w:val="28"/>
            </w:rPr>
            <w:ptab w:relativeTo="margin" w:alignment="right" w:leader="dot"/>
          </w:r>
          <w:r w:rsidR="00F3232E">
            <w:rPr>
              <w:b/>
              <w:bCs/>
              <w:sz w:val="28"/>
              <w:szCs w:val="28"/>
            </w:rPr>
            <w:t>4</w:t>
          </w:r>
        </w:p>
        <w:p w14:paraId="753FAE5E" w14:textId="52F8A839" w:rsidR="00100916" w:rsidRDefault="00701528" w:rsidP="00100916">
          <w:pPr>
            <w:pStyle w:val="TOC2"/>
            <w:ind w:left="216"/>
            <w:rPr>
              <w:b/>
              <w:bCs/>
              <w:sz w:val="28"/>
              <w:szCs w:val="28"/>
            </w:rPr>
          </w:pPr>
          <w:r>
            <w:rPr>
              <w:sz w:val="28"/>
              <w:szCs w:val="28"/>
            </w:rPr>
            <w:t xml:space="preserve">1.1. </w:t>
          </w:r>
          <w:r w:rsidR="00100916" w:rsidRPr="00100916">
            <w:rPr>
              <w:sz w:val="28"/>
              <w:szCs w:val="28"/>
            </w:rPr>
            <w:t>Business Problem</w:t>
          </w:r>
          <w:r w:rsidR="00100916" w:rsidRPr="00100916">
            <w:rPr>
              <w:sz w:val="28"/>
              <w:szCs w:val="28"/>
            </w:rPr>
            <w:ptab w:relativeTo="margin" w:alignment="right" w:leader="dot"/>
          </w:r>
          <w:r w:rsidR="00F3232E">
            <w:rPr>
              <w:b/>
              <w:bCs/>
              <w:sz w:val="28"/>
              <w:szCs w:val="28"/>
            </w:rPr>
            <w:t>4</w:t>
          </w:r>
        </w:p>
        <w:p w14:paraId="51FB9E4C" w14:textId="2E67FB07" w:rsidR="00394647" w:rsidRPr="00100916" w:rsidRDefault="00701528" w:rsidP="00394647">
          <w:pPr>
            <w:pStyle w:val="TOC2"/>
            <w:ind w:left="216"/>
            <w:rPr>
              <w:sz w:val="28"/>
              <w:szCs w:val="28"/>
            </w:rPr>
          </w:pPr>
          <w:r>
            <w:rPr>
              <w:sz w:val="28"/>
              <w:szCs w:val="28"/>
            </w:rPr>
            <w:t xml:space="preserve">1.2. </w:t>
          </w:r>
          <w:r w:rsidR="00394647">
            <w:rPr>
              <w:sz w:val="28"/>
              <w:szCs w:val="28"/>
            </w:rPr>
            <w:t>Research Objectives</w:t>
          </w:r>
          <w:r w:rsidR="00394647" w:rsidRPr="00100916">
            <w:rPr>
              <w:sz w:val="28"/>
              <w:szCs w:val="28"/>
            </w:rPr>
            <w:ptab w:relativeTo="margin" w:alignment="right" w:leader="dot"/>
          </w:r>
          <w:r w:rsidR="00F3232E">
            <w:rPr>
              <w:b/>
              <w:bCs/>
              <w:sz w:val="28"/>
              <w:szCs w:val="28"/>
            </w:rPr>
            <w:t>5</w:t>
          </w:r>
        </w:p>
        <w:p w14:paraId="5A0A7423" w14:textId="7481ED56" w:rsidR="00100916" w:rsidRPr="00100916" w:rsidRDefault="00100916" w:rsidP="00100916">
          <w:pPr>
            <w:pStyle w:val="TOC1"/>
            <w:spacing w:line="480" w:lineRule="auto"/>
            <w:rPr>
              <w:sz w:val="28"/>
              <w:szCs w:val="28"/>
            </w:rPr>
          </w:pPr>
          <w:r w:rsidRPr="00100916">
            <w:rPr>
              <w:b/>
              <w:bCs/>
              <w:sz w:val="28"/>
              <w:szCs w:val="28"/>
            </w:rPr>
            <w:t>Chapter 2</w:t>
          </w:r>
          <w:r w:rsidRPr="00E16E07">
            <w:rPr>
              <w:b/>
              <w:bCs/>
              <w:sz w:val="28"/>
              <w:szCs w:val="28"/>
            </w:rPr>
            <w:t>: Literature Review</w:t>
          </w:r>
          <w:r w:rsidRPr="00100916">
            <w:rPr>
              <w:sz w:val="28"/>
              <w:szCs w:val="28"/>
            </w:rPr>
            <w:ptab w:relativeTo="margin" w:alignment="right" w:leader="dot"/>
          </w:r>
          <w:r w:rsidR="00F3232E">
            <w:rPr>
              <w:b/>
              <w:bCs/>
              <w:sz w:val="28"/>
              <w:szCs w:val="28"/>
            </w:rPr>
            <w:t>6</w:t>
          </w:r>
        </w:p>
        <w:p w14:paraId="246BCF1D" w14:textId="02D1E2FF" w:rsidR="00100916" w:rsidRPr="00100916" w:rsidRDefault="00100916" w:rsidP="00100916">
          <w:pPr>
            <w:pStyle w:val="TOC1"/>
            <w:spacing w:line="480" w:lineRule="auto"/>
            <w:rPr>
              <w:b/>
              <w:bCs/>
              <w:sz w:val="28"/>
              <w:szCs w:val="28"/>
            </w:rPr>
          </w:pPr>
          <w:r w:rsidRPr="00100916">
            <w:rPr>
              <w:b/>
              <w:bCs/>
              <w:sz w:val="28"/>
              <w:szCs w:val="28"/>
            </w:rPr>
            <w:t xml:space="preserve">Chapter 3: </w:t>
          </w:r>
          <w:r w:rsidR="003C2D7B" w:rsidRPr="00E16E07">
            <w:rPr>
              <w:b/>
              <w:bCs/>
              <w:sz w:val="28"/>
              <w:szCs w:val="28"/>
            </w:rPr>
            <w:t>CRISP-DM Framework</w:t>
          </w:r>
          <w:r w:rsidR="003C2D7B" w:rsidRPr="00100916">
            <w:rPr>
              <w:sz w:val="28"/>
              <w:szCs w:val="28"/>
            </w:rPr>
            <w:ptab w:relativeTo="margin" w:alignment="right" w:leader="dot"/>
          </w:r>
          <w:r w:rsidR="003C2D7B">
            <w:rPr>
              <w:b/>
              <w:bCs/>
              <w:sz w:val="28"/>
              <w:szCs w:val="28"/>
            </w:rPr>
            <w:t>1</w:t>
          </w:r>
          <w:r w:rsidR="00F3232E">
            <w:rPr>
              <w:b/>
              <w:bCs/>
              <w:sz w:val="28"/>
              <w:szCs w:val="28"/>
            </w:rPr>
            <w:t>2</w:t>
          </w:r>
        </w:p>
        <w:p w14:paraId="56F54B26" w14:textId="5518B0E3" w:rsidR="00100916" w:rsidRDefault="00100916" w:rsidP="00100916">
          <w:pPr>
            <w:pStyle w:val="TOC1"/>
            <w:spacing w:line="480" w:lineRule="auto"/>
            <w:rPr>
              <w:b/>
              <w:bCs/>
              <w:sz w:val="28"/>
              <w:szCs w:val="28"/>
            </w:rPr>
          </w:pPr>
          <w:r w:rsidRPr="00100916">
            <w:rPr>
              <w:b/>
              <w:bCs/>
              <w:sz w:val="28"/>
              <w:szCs w:val="28"/>
            </w:rPr>
            <w:t xml:space="preserve">Chapter 4: </w:t>
          </w:r>
          <w:r w:rsidR="003C2D7B" w:rsidRPr="00BE4830">
            <w:rPr>
              <w:b/>
              <w:bCs/>
              <w:sz w:val="28"/>
              <w:szCs w:val="28"/>
            </w:rPr>
            <w:t>Data Understanding</w:t>
          </w:r>
          <w:r w:rsidR="0084279A">
            <w:rPr>
              <w:b/>
              <w:bCs/>
              <w:sz w:val="28"/>
              <w:szCs w:val="28"/>
            </w:rPr>
            <w:t xml:space="preserve"> and Preparation</w:t>
          </w:r>
          <w:r w:rsidR="003C2D7B" w:rsidRPr="00100916">
            <w:rPr>
              <w:sz w:val="28"/>
              <w:szCs w:val="28"/>
            </w:rPr>
            <w:ptab w:relativeTo="margin" w:alignment="right" w:leader="dot"/>
          </w:r>
          <w:r w:rsidR="003C2D7B">
            <w:rPr>
              <w:b/>
              <w:bCs/>
              <w:sz w:val="28"/>
              <w:szCs w:val="28"/>
            </w:rPr>
            <w:t>1</w:t>
          </w:r>
          <w:r w:rsidR="00F3232E">
            <w:rPr>
              <w:b/>
              <w:bCs/>
              <w:sz w:val="28"/>
              <w:szCs w:val="28"/>
            </w:rPr>
            <w:t>3</w:t>
          </w:r>
        </w:p>
        <w:p w14:paraId="7B65D1E3" w14:textId="4D67B559" w:rsidR="0084279A" w:rsidRPr="00100916" w:rsidRDefault="006A75A7" w:rsidP="0084279A">
          <w:pPr>
            <w:pStyle w:val="TOC2"/>
            <w:ind w:left="216"/>
            <w:rPr>
              <w:sz w:val="28"/>
              <w:szCs w:val="28"/>
            </w:rPr>
          </w:pPr>
          <w:r>
            <w:rPr>
              <w:sz w:val="28"/>
              <w:szCs w:val="28"/>
            </w:rPr>
            <w:t xml:space="preserve">4.1. </w:t>
          </w:r>
          <w:r w:rsidR="0084279A">
            <w:rPr>
              <w:sz w:val="28"/>
              <w:szCs w:val="28"/>
            </w:rPr>
            <w:t>Data Understanding</w:t>
          </w:r>
          <w:r w:rsidR="0084279A" w:rsidRPr="00100916">
            <w:rPr>
              <w:sz w:val="28"/>
              <w:szCs w:val="28"/>
            </w:rPr>
            <w:ptab w:relativeTo="margin" w:alignment="right" w:leader="dot"/>
          </w:r>
          <w:r w:rsidR="0084279A">
            <w:rPr>
              <w:b/>
              <w:bCs/>
              <w:sz w:val="28"/>
              <w:szCs w:val="28"/>
            </w:rPr>
            <w:t>1</w:t>
          </w:r>
          <w:r w:rsidR="00F3232E">
            <w:rPr>
              <w:b/>
              <w:bCs/>
              <w:sz w:val="28"/>
              <w:szCs w:val="28"/>
            </w:rPr>
            <w:t>3</w:t>
          </w:r>
        </w:p>
        <w:p w14:paraId="0E152878" w14:textId="39EA2977" w:rsidR="00E16E07" w:rsidRPr="00100916" w:rsidRDefault="006A75A7" w:rsidP="00E16E07">
          <w:pPr>
            <w:pStyle w:val="TOC2"/>
            <w:ind w:left="216"/>
            <w:rPr>
              <w:sz w:val="28"/>
              <w:szCs w:val="28"/>
            </w:rPr>
          </w:pPr>
          <w:r>
            <w:rPr>
              <w:sz w:val="28"/>
              <w:szCs w:val="28"/>
            </w:rPr>
            <w:t xml:space="preserve">4.2. </w:t>
          </w:r>
          <w:r w:rsidR="00E16E07">
            <w:rPr>
              <w:sz w:val="28"/>
              <w:szCs w:val="28"/>
            </w:rPr>
            <w:t>Data Preparation</w:t>
          </w:r>
          <w:r w:rsidR="00E16E07" w:rsidRPr="00100916">
            <w:rPr>
              <w:sz w:val="28"/>
              <w:szCs w:val="28"/>
            </w:rPr>
            <w:ptab w:relativeTo="margin" w:alignment="right" w:leader="dot"/>
          </w:r>
          <w:r w:rsidR="00E16E07">
            <w:rPr>
              <w:b/>
              <w:bCs/>
              <w:sz w:val="28"/>
              <w:szCs w:val="28"/>
            </w:rPr>
            <w:t>1</w:t>
          </w:r>
          <w:r w:rsidR="00F3232E">
            <w:rPr>
              <w:b/>
              <w:bCs/>
              <w:sz w:val="28"/>
              <w:szCs w:val="28"/>
            </w:rPr>
            <w:t>8</w:t>
          </w:r>
        </w:p>
        <w:p w14:paraId="7F0ECA92" w14:textId="737C4624" w:rsidR="003C2D7B" w:rsidRDefault="003C2D7B" w:rsidP="00100916">
          <w:pPr>
            <w:pStyle w:val="TOC1"/>
            <w:spacing w:line="480" w:lineRule="auto"/>
            <w:rPr>
              <w:b/>
              <w:bCs/>
              <w:sz w:val="28"/>
              <w:szCs w:val="28"/>
            </w:rPr>
          </w:pPr>
          <w:r w:rsidRPr="00100916">
            <w:rPr>
              <w:b/>
              <w:bCs/>
              <w:sz w:val="28"/>
              <w:szCs w:val="28"/>
            </w:rPr>
            <w:t xml:space="preserve">Chapter </w:t>
          </w:r>
          <w:r w:rsidR="00D13809">
            <w:rPr>
              <w:b/>
              <w:bCs/>
              <w:sz w:val="28"/>
              <w:szCs w:val="28"/>
            </w:rPr>
            <w:t>5</w:t>
          </w:r>
          <w:r w:rsidRPr="00002B7B">
            <w:rPr>
              <w:b/>
              <w:bCs/>
              <w:sz w:val="28"/>
              <w:szCs w:val="28"/>
            </w:rPr>
            <w:t>: Modelling</w:t>
          </w:r>
          <w:r w:rsidRPr="00100916">
            <w:rPr>
              <w:sz w:val="28"/>
              <w:szCs w:val="28"/>
            </w:rPr>
            <w:ptab w:relativeTo="margin" w:alignment="right" w:leader="dot"/>
          </w:r>
          <w:r>
            <w:rPr>
              <w:b/>
              <w:bCs/>
              <w:sz w:val="28"/>
              <w:szCs w:val="28"/>
            </w:rPr>
            <w:t>1</w:t>
          </w:r>
          <w:r w:rsidR="00F3232E">
            <w:rPr>
              <w:b/>
              <w:bCs/>
              <w:sz w:val="28"/>
              <w:szCs w:val="28"/>
            </w:rPr>
            <w:t>9</w:t>
          </w:r>
        </w:p>
        <w:p w14:paraId="0023607E" w14:textId="0FD2FC6B" w:rsidR="00841A8F" w:rsidRPr="00100916" w:rsidRDefault="00EA5793" w:rsidP="00841A8F">
          <w:pPr>
            <w:pStyle w:val="TOC2"/>
            <w:ind w:left="216"/>
            <w:rPr>
              <w:sz w:val="28"/>
              <w:szCs w:val="28"/>
            </w:rPr>
          </w:pPr>
          <w:r>
            <w:rPr>
              <w:sz w:val="28"/>
              <w:szCs w:val="28"/>
            </w:rPr>
            <w:t xml:space="preserve">5.1. </w:t>
          </w:r>
          <w:r w:rsidR="00841A8F">
            <w:rPr>
              <w:sz w:val="28"/>
              <w:szCs w:val="28"/>
            </w:rPr>
            <w:t>Proposed modelling</w:t>
          </w:r>
          <w:r w:rsidR="00841A8F" w:rsidRPr="00100916">
            <w:rPr>
              <w:sz w:val="28"/>
              <w:szCs w:val="28"/>
            </w:rPr>
            <w:ptab w:relativeTo="margin" w:alignment="right" w:leader="dot"/>
          </w:r>
          <w:r w:rsidR="00364841">
            <w:rPr>
              <w:b/>
              <w:bCs/>
              <w:sz w:val="28"/>
              <w:szCs w:val="28"/>
            </w:rPr>
            <w:t>19</w:t>
          </w:r>
        </w:p>
        <w:p w14:paraId="2F038EA5" w14:textId="0BFCCDC6" w:rsidR="0049329C" w:rsidRPr="00100916" w:rsidRDefault="00EA5793" w:rsidP="0049329C">
          <w:pPr>
            <w:pStyle w:val="TOC2"/>
            <w:ind w:left="216"/>
            <w:rPr>
              <w:sz w:val="28"/>
              <w:szCs w:val="28"/>
            </w:rPr>
          </w:pPr>
          <w:r>
            <w:rPr>
              <w:sz w:val="28"/>
              <w:szCs w:val="28"/>
            </w:rPr>
            <w:t xml:space="preserve">5.2. </w:t>
          </w:r>
          <w:r w:rsidR="0049329C">
            <w:rPr>
              <w:sz w:val="28"/>
              <w:szCs w:val="28"/>
            </w:rPr>
            <w:t>SARIMA</w:t>
          </w:r>
          <w:r w:rsidR="0049329C" w:rsidRPr="00100916">
            <w:rPr>
              <w:sz w:val="28"/>
              <w:szCs w:val="28"/>
            </w:rPr>
            <w:ptab w:relativeTo="margin" w:alignment="right" w:leader="dot"/>
          </w:r>
          <w:r w:rsidR="00364841">
            <w:rPr>
              <w:b/>
              <w:bCs/>
              <w:sz w:val="28"/>
              <w:szCs w:val="28"/>
            </w:rPr>
            <w:t>20</w:t>
          </w:r>
        </w:p>
        <w:p w14:paraId="3684207D" w14:textId="72962E19" w:rsidR="0049329C" w:rsidRPr="00100916" w:rsidRDefault="00EA5793" w:rsidP="0049329C">
          <w:pPr>
            <w:pStyle w:val="TOC2"/>
            <w:ind w:left="216"/>
            <w:rPr>
              <w:sz w:val="28"/>
              <w:szCs w:val="28"/>
            </w:rPr>
          </w:pPr>
          <w:r>
            <w:rPr>
              <w:sz w:val="28"/>
              <w:szCs w:val="28"/>
            </w:rPr>
            <w:t xml:space="preserve">5.3. </w:t>
          </w:r>
          <w:r w:rsidR="0049329C">
            <w:rPr>
              <w:sz w:val="28"/>
              <w:szCs w:val="28"/>
            </w:rPr>
            <w:t>LSTM</w:t>
          </w:r>
          <w:r w:rsidR="0049329C" w:rsidRPr="00100916">
            <w:rPr>
              <w:sz w:val="28"/>
              <w:szCs w:val="28"/>
            </w:rPr>
            <w:ptab w:relativeTo="margin" w:alignment="right" w:leader="dot"/>
          </w:r>
          <w:r w:rsidR="0049329C">
            <w:rPr>
              <w:b/>
              <w:bCs/>
              <w:sz w:val="28"/>
              <w:szCs w:val="28"/>
            </w:rPr>
            <w:t>2</w:t>
          </w:r>
          <w:r w:rsidR="00603752">
            <w:rPr>
              <w:b/>
              <w:bCs/>
              <w:sz w:val="28"/>
              <w:szCs w:val="28"/>
            </w:rPr>
            <w:t>5</w:t>
          </w:r>
        </w:p>
        <w:p w14:paraId="463AF83D" w14:textId="755329DE" w:rsidR="0084279A" w:rsidRPr="00D13809" w:rsidRDefault="00D13809" w:rsidP="00D13809">
          <w:pPr>
            <w:pStyle w:val="TOC1"/>
            <w:spacing w:line="480" w:lineRule="auto"/>
            <w:rPr>
              <w:b/>
              <w:bCs/>
              <w:sz w:val="28"/>
              <w:szCs w:val="28"/>
            </w:rPr>
          </w:pPr>
          <w:r w:rsidRPr="00100916">
            <w:rPr>
              <w:b/>
              <w:bCs/>
              <w:sz w:val="28"/>
              <w:szCs w:val="28"/>
            </w:rPr>
            <w:t xml:space="preserve">Chapter </w:t>
          </w:r>
          <w:r>
            <w:rPr>
              <w:b/>
              <w:bCs/>
              <w:sz w:val="28"/>
              <w:szCs w:val="28"/>
            </w:rPr>
            <w:t>6</w:t>
          </w:r>
          <w:r w:rsidRPr="00002B7B">
            <w:rPr>
              <w:b/>
              <w:bCs/>
              <w:sz w:val="28"/>
              <w:szCs w:val="28"/>
            </w:rPr>
            <w:t>: Evaluation</w:t>
          </w:r>
          <w:r w:rsidRPr="00100916">
            <w:rPr>
              <w:sz w:val="28"/>
              <w:szCs w:val="28"/>
            </w:rPr>
            <w:ptab w:relativeTo="margin" w:alignment="right" w:leader="dot"/>
          </w:r>
          <w:r w:rsidR="00603752">
            <w:rPr>
              <w:b/>
              <w:bCs/>
              <w:sz w:val="28"/>
              <w:szCs w:val="28"/>
            </w:rPr>
            <w:t>29</w:t>
          </w:r>
        </w:p>
        <w:p w14:paraId="1B50D2D0" w14:textId="16A3B0DD" w:rsidR="00100916" w:rsidRDefault="00100916" w:rsidP="00100916">
          <w:pPr>
            <w:pStyle w:val="TOC1"/>
            <w:spacing w:line="480" w:lineRule="auto"/>
            <w:rPr>
              <w:b/>
              <w:bCs/>
              <w:sz w:val="28"/>
              <w:szCs w:val="28"/>
            </w:rPr>
          </w:pPr>
          <w:r w:rsidRPr="00100916">
            <w:rPr>
              <w:b/>
              <w:bCs/>
              <w:sz w:val="28"/>
              <w:szCs w:val="28"/>
            </w:rPr>
            <w:t xml:space="preserve">Chapter </w:t>
          </w:r>
          <w:r w:rsidR="007F791B">
            <w:rPr>
              <w:b/>
              <w:bCs/>
              <w:sz w:val="28"/>
              <w:szCs w:val="28"/>
            </w:rPr>
            <w:t>7</w:t>
          </w:r>
          <w:r w:rsidRPr="002D70BA">
            <w:rPr>
              <w:b/>
              <w:bCs/>
              <w:sz w:val="28"/>
              <w:szCs w:val="28"/>
            </w:rPr>
            <w:t xml:space="preserve">: </w:t>
          </w:r>
          <w:r w:rsidR="003C2D7B" w:rsidRPr="002D70BA">
            <w:rPr>
              <w:b/>
              <w:bCs/>
              <w:sz w:val="28"/>
              <w:szCs w:val="28"/>
            </w:rPr>
            <w:t>D</w:t>
          </w:r>
          <w:r w:rsidR="007F791B">
            <w:rPr>
              <w:b/>
              <w:bCs/>
              <w:sz w:val="28"/>
              <w:szCs w:val="28"/>
            </w:rPr>
            <w:t>eployment</w:t>
          </w:r>
          <w:r w:rsidRPr="00100916">
            <w:rPr>
              <w:sz w:val="28"/>
              <w:szCs w:val="28"/>
            </w:rPr>
            <w:ptab w:relativeTo="margin" w:alignment="right" w:leader="dot"/>
          </w:r>
          <w:r w:rsidR="00AB0309">
            <w:rPr>
              <w:b/>
              <w:bCs/>
              <w:sz w:val="28"/>
              <w:szCs w:val="28"/>
            </w:rPr>
            <w:t>30</w:t>
          </w:r>
        </w:p>
        <w:p w14:paraId="57D7F452" w14:textId="6C56AF80" w:rsidR="006F096F" w:rsidRDefault="0067486C" w:rsidP="00BB619D">
          <w:pPr>
            <w:pStyle w:val="TOC2"/>
            <w:ind w:left="0"/>
            <w:rPr>
              <w:b/>
              <w:bCs/>
              <w:sz w:val="28"/>
              <w:szCs w:val="28"/>
            </w:rPr>
          </w:pPr>
          <w:r>
            <w:rPr>
              <w:b/>
              <w:bCs/>
              <w:sz w:val="28"/>
              <w:szCs w:val="28"/>
            </w:rPr>
            <w:t xml:space="preserve">Chapter 8: </w:t>
          </w:r>
          <w:r w:rsidR="00E45B9F">
            <w:rPr>
              <w:b/>
              <w:bCs/>
              <w:sz w:val="28"/>
              <w:szCs w:val="28"/>
            </w:rPr>
            <w:t>Conclusion</w:t>
          </w:r>
          <w:r w:rsidR="006F096F" w:rsidRPr="00100916">
            <w:rPr>
              <w:sz w:val="28"/>
              <w:szCs w:val="28"/>
            </w:rPr>
            <w:ptab w:relativeTo="margin" w:alignment="right" w:leader="dot"/>
          </w:r>
          <w:r w:rsidR="00F3232E">
            <w:rPr>
              <w:b/>
              <w:bCs/>
              <w:sz w:val="28"/>
              <w:szCs w:val="28"/>
            </w:rPr>
            <w:t>3</w:t>
          </w:r>
          <w:r w:rsidR="00AB0309">
            <w:rPr>
              <w:b/>
              <w:bCs/>
              <w:sz w:val="28"/>
              <w:szCs w:val="28"/>
            </w:rPr>
            <w:t>1</w:t>
          </w:r>
        </w:p>
        <w:p w14:paraId="191D6027" w14:textId="390245BA" w:rsidR="00AA03E7" w:rsidRPr="00100916" w:rsidRDefault="00DC2540" w:rsidP="00AA03E7">
          <w:pPr>
            <w:pStyle w:val="TOC2"/>
            <w:ind w:left="216"/>
            <w:rPr>
              <w:sz w:val="28"/>
              <w:szCs w:val="28"/>
            </w:rPr>
          </w:pPr>
          <w:r>
            <w:rPr>
              <w:sz w:val="28"/>
              <w:szCs w:val="28"/>
            </w:rPr>
            <w:t xml:space="preserve">8.1. </w:t>
          </w:r>
          <w:r w:rsidR="00AA03E7">
            <w:rPr>
              <w:sz w:val="28"/>
              <w:szCs w:val="28"/>
            </w:rPr>
            <w:t>Further research</w:t>
          </w:r>
          <w:r w:rsidR="00AA03E7" w:rsidRPr="00100916">
            <w:rPr>
              <w:sz w:val="28"/>
              <w:szCs w:val="28"/>
            </w:rPr>
            <w:ptab w:relativeTo="margin" w:alignment="right" w:leader="dot"/>
          </w:r>
          <w:r w:rsidR="00AB0309">
            <w:rPr>
              <w:b/>
              <w:bCs/>
              <w:sz w:val="28"/>
              <w:szCs w:val="28"/>
            </w:rPr>
            <w:t>31</w:t>
          </w:r>
        </w:p>
        <w:p w14:paraId="07D845E9" w14:textId="3411444A" w:rsidR="00100916" w:rsidRPr="00965C04" w:rsidRDefault="00B3400E" w:rsidP="00965C04">
          <w:pPr>
            <w:pStyle w:val="TOC1"/>
            <w:spacing w:line="480" w:lineRule="auto"/>
            <w:rPr>
              <w:b/>
              <w:bCs/>
              <w:sz w:val="28"/>
              <w:szCs w:val="28"/>
            </w:rPr>
          </w:pPr>
          <w:r>
            <w:rPr>
              <w:b/>
              <w:bCs/>
              <w:sz w:val="28"/>
              <w:szCs w:val="28"/>
            </w:rPr>
            <w:t>References</w:t>
          </w:r>
          <w:r w:rsidR="00AF3591" w:rsidRPr="00100916">
            <w:rPr>
              <w:sz w:val="28"/>
              <w:szCs w:val="28"/>
            </w:rPr>
            <w:ptab w:relativeTo="margin" w:alignment="right" w:leader="dot"/>
          </w:r>
          <w:r w:rsidR="00C2006C">
            <w:rPr>
              <w:b/>
              <w:bCs/>
              <w:sz w:val="28"/>
              <w:szCs w:val="28"/>
            </w:rPr>
            <w:t>3</w:t>
          </w:r>
          <w:r w:rsidR="00F3232E">
            <w:rPr>
              <w:b/>
              <w:bCs/>
              <w:sz w:val="28"/>
              <w:szCs w:val="28"/>
            </w:rPr>
            <w:t>3</w:t>
          </w:r>
        </w:p>
        <w:p w14:paraId="1CA37568" w14:textId="7BBF8D34" w:rsidR="00DD20CD" w:rsidRPr="00965C04" w:rsidRDefault="00000000" w:rsidP="00965C04">
          <w:pPr>
            <w:sectPr w:rsidR="00DD20CD" w:rsidRPr="00965C04" w:rsidSect="00D60993">
              <w:footerReference w:type="default" r:id="rId12"/>
              <w:footerReference w:type="first" r:id="rId13"/>
              <w:pgSz w:w="11906" w:h="16838" w:code="9"/>
              <w:pgMar w:top="1500" w:right="1340" w:bottom="1160" w:left="1580" w:header="0" w:footer="924" w:gutter="0"/>
              <w:pgNumType w:start="0"/>
              <w:cols w:space="720"/>
              <w:titlePg/>
              <w:docGrid w:linePitch="299"/>
            </w:sectPr>
          </w:pPr>
        </w:p>
      </w:sdtContent>
    </w:sdt>
    <w:p w14:paraId="1BC16715" w14:textId="77777777" w:rsidR="004B5FC3" w:rsidRPr="00F511EC" w:rsidRDefault="004B5FC3" w:rsidP="004B5FC3">
      <w:pPr>
        <w:pStyle w:val="TOCHeading"/>
        <w:spacing w:line="480" w:lineRule="auto"/>
        <w:jc w:val="center"/>
        <w:rPr>
          <w:rFonts w:ascii="Times New Roman" w:hAnsi="Times New Roman" w:cs="Times New Roman"/>
          <w:b/>
          <w:bCs/>
          <w:sz w:val="36"/>
          <w:szCs w:val="36"/>
        </w:rPr>
      </w:pPr>
      <w:bookmarkStart w:id="3" w:name="_Toc111071867"/>
      <w:bookmarkStart w:id="4" w:name="_Toc111071876"/>
      <w:bookmarkStart w:id="5" w:name="_Toc111072585"/>
      <w:r>
        <w:rPr>
          <w:rFonts w:ascii="Times New Roman" w:hAnsi="Times New Roman" w:cs="Times New Roman"/>
          <w:b/>
          <w:bCs/>
          <w:sz w:val="36"/>
          <w:szCs w:val="36"/>
        </w:rPr>
        <w:lastRenderedPageBreak/>
        <w:t>List of Figures and Tables</w:t>
      </w:r>
    </w:p>
    <w:p w14:paraId="659C3F88" w14:textId="310F8CA3" w:rsidR="004B5FC3" w:rsidRPr="00100916" w:rsidRDefault="004B5FC3" w:rsidP="004B5FC3">
      <w:pPr>
        <w:pStyle w:val="TOC1"/>
        <w:spacing w:line="480" w:lineRule="auto"/>
        <w:rPr>
          <w:sz w:val="28"/>
          <w:szCs w:val="28"/>
        </w:rPr>
      </w:pPr>
      <w:r w:rsidRPr="00115C39">
        <w:rPr>
          <w:b/>
          <w:bCs/>
          <w:sz w:val="28"/>
          <w:szCs w:val="28"/>
        </w:rPr>
        <w:t xml:space="preserve">Table 1: </w:t>
      </w:r>
      <w:r w:rsidRPr="00347484">
        <w:rPr>
          <w:sz w:val="28"/>
          <w:szCs w:val="28"/>
        </w:rPr>
        <w:t>Coordinates of location for data collection</w:t>
      </w:r>
      <w:r w:rsidRPr="00100916">
        <w:rPr>
          <w:sz w:val="28"/>
          <w:szCs w:val="28"/>
        </w:rPr>
        <w:ptab w:relativeTo="margin" w:alignment="right" w:leader="dot"/>
      </w:r>
      <w:r w:rsidR="004D41D8">
        <w:rPr>
          <w:sz w:val="28"/>
          <w:szCs w:val="28"/>
        </w:rPr>
        <w:t>1</w:t>
      </w:r>
      <w:r>
        <w:rPr>
          <w:b/>
          <w:bCs/>
          <w:sz w:val="28"/>
          <w:szCs w:val="28"/>
        </w:rPr>
        <w:t>3</w:t>
      </w:r>
    </w:p>
    <w:p w14:paraId="363E395F" w14:textId="2AE12C5E" w:rsidR="004B5FC3" w:rsidRPr="00100916" w:rsidRDefault="004B5FC3" w:rsidP="004B5FC3">
      <w:pPr>
        <w:pStyle w:val="TOC1"/>
        <w:spacing w:line="480" w:lineRule="auto"/>
        <w:rPr>
          <w:sz w:val="28"/>
          <w:szCs w:val="28"/>
        </w:rPr>
      </w:pPr>
      <w:r w:rsidRPr="00115C39">
        <w:rPr>
          <w:b/>
          <w:bCs/>
          <w:sz w:val="28"/>
          <w:szCs w:val="28"/>
        </w:rPr>
        <w:t xml:space="preserve">Figure 1: </w:t>
      </w:r>
      <w:r w:rsidRPr="00347484">
        <w:rPr>
          <w:sz w:val="28"/>
          <w:szCs w:val="28"/>
        </w:rPr>
        <w:t>Visualization of data collection points with markers</w:t>
      </w:r>
      <w:r w:rsidRPr="00100916">
        <w:rPr>
          <w:sz w:val="28"/>
          <w:szCs w:val="28"/>
        </w:rPr>
        <w:ptab w:relativeTo="margin" w:alignment="right" w:leader="dot"/>
      </w:r>
      <w:r w:rsidR="004D41D8">
        <w:rPr>
          <w:b/>
          <w:bCs/>
          <w:sz w:val="28"/>
          <w:szCs w:val="28"/>
        </w:rPr>
        <w:t>14</w:t>
      </w:r>
    </w:p>
    <w:p w14:paraId="0C2BB9BF" w14:textId="2C368331" w:rsidR="004B5FC3" w:rsidRPr="00100916" w:rsidRDefault="004B5FC3" w:rsidP="004B5FC3">
      <w:pPr>
        <w:pStyle w:val="TOC1"/>
        <w:spacing w:line="480" w:lineRule="auto"/>
        <w:rPr>
          <w:b/>
          <w:bCs/>
          <w:sz w:val="28"/>
          <w:szCs w:val="28"/>
        </w:rPr>
      </w:pPr>
      <w:r w:rsidRPr="00115C39">
        <w:rPr>
          <w:b/>
          <w:bCs/>
          <w:sz w:val="28"/>
          <w:szCs w:val="28"/>
        </w:rPr>
        <w:t xml:space="preserve">Table 2: </w:t>
      </w:r>
      <w:r w:rsidRPr="00347484">
        <w:rPr>
          <w:sz w:val="28"/>
          <w:szCs w:val="28"/>
        </w:rPr>
        <w:t>Dataset variables with range of values</w:t>
      </w:r>
      <w:r w:rsidRPr="00100916">
        <w:rPr>
          <w:sz w:val="28"/>
          <w:szCs w:val="28"/>
        </w:rPr>
        <w:ptab w:relativeTo="margin" w:alignment="right" w:leader="dot"/>
      </w:r>
      <w:r>
        <w:rPr>
          <w:b/>
          <w:bCs/>
          <w:sz w:val="28"/>
          <w:szCs w:val="28"/>
        </w:rPr>
        <w:t>1</w:t>
      </w:r>
      <w:r w:rsidR="004D41D8">
        <w:rPr>
          <w:b/>
          <w:bCs/>
          <w:sz w:val="28"/>
          <w:szCs w:val="28"/>
        </w:rPr>
        <w:t>5</w:t>
      </w:r>
    </w:p>
    <w:p w14:paraId="04818BC3" w14:textId="1637824F" w:rsidR="004B5FC3" w:rsidRDefault="004B5FC3" w:rsidP="004B5FC3">
      <w:pPr>
        <w:pStyle w:val="TOC1"/>
        <w:spacing w:line="480" w:lineRule="auto"/>
        <w:rPr>
          <w:b/>
          <w:bCs/>
          <w:sz w:val="28"/>
          <w:szCs w:val="28"/>
        </w:rPr>
      </w:pPr>
      <w:r w:rsidRPr="00115C39">
        <w:rPr>
          <w:b/>
          <w:bCs/>
          <w:sz w:val="28"/>
          <w:szCs w:val="28"/>
        </w:rPr>
        <w:t xml:space="preserve">Figure 2: </w:t>
      </w:r>
      <w:r w:rsidRPr="00347484">
        <w:rPr>
          <w:sz w:val="28"/>
          <w:szCs w:val="28"/>
        </w:rPr>
        <w:t>Example of one-day input</w:t>
      </w:r>
      <w:r w:rsidRPr="00115C39">
        <w:rPr>
          <w:sz w:val="28"/>
          <w:szCs w:val="28"/>
        </w:rPr>
        <w:t xml:space="preserve"> </w:t>
      </w:r>
      <w:r w:rsidRPr="00100916">
        <w:rPr>
          <w:sz w:val="28"/>
          <w:szCs w:val="28"/>
        </w:rPr>
        <w:ptab w:relativeTo="margin" w:alignment="right" w:leader="dot"/>
      </w:r>
      <w:r>
        <w:rPr>
          <w:b/>
          <w:bCs/>
          <w:sz w:val="28"/>
          <w:szCs w:val="28"/>
        </w:rPr>
        <w:t>1</w:t>
      </w:r>
      <w:r w:rsidR="004D41D8">
        <w:rPr>
          <w:b/>
          <w:bCs/>
          <w:sz w:val="28"/>
          <w:szCs w:val="28"/>
        </w:rPr>
        <w:t>6</w:t>
      </w:r>
    </w:p>
    <w:p w14:paraId="78DB743B" w14:textId="77777777" w:rsidR="004B5FC3" w:rsidRPr="00115C39" w:rsidRDefault="004B5FC3" w:rsidP="004B5FC3">
      <w:pPr>
        <w:pStyle w:val="TOC1"/>
        <w:spacing w:line="480" w:lineRule="auto"/>
        <w:rPr>
          <w:sz w:val="28"/>
          <w:szCs w:val="28"/>
        </w:rPr>
      </w:pPr>
      <w:r w:rsidRPr="00115C39">
        <w:rPr>
          <w:b/>
          <w:bCs/>
          <w:sz w:val="28"/>
          <w:szCs w:val="28"/>
        </w:rPr>
        <w:t xml:space="preserve">Figure 3: </w:t>
      </w:r>
      <w:r w:rsidRPr="00347484">
        <w:rPr>
          <w:sz w:val="28"/>
          <w:szCs w:val="28"/>
        </w:rPr>
        <w:t>Correlation between irradiation and other parameters</w:t>
      </w:r>
      <w:r w:rsidRPr="00100916">
        <w:rPr>
          <w:sz w:val="28"/>
          <w:szCs w:val="28"/>
        </w:rPr>
        <w:ptab w:relativeTo="margin" w:alignment="right" w:leader="dot"/>
      </w:r>
      <w:r>
        <w:rPr>
          <w:b/>
          <w:bCs/>
          <w:sz w:val="28"/>
          <w:szCs w:val="28"/>
        </w:rPr>
        <w:t>17</w:t>
      </w:r>
    </w:p>
    <w:p w14:paraId="1606E4B6" w14:textId="77777777" w:rsidR="004B5FC3" w:rsidRDefault="004B5FC3" w:rsidP="004B5FC3">
      <w:pPr>
        <w:pStyle w:val="TOC1"/>
        <w:spacing w:line="480" w:lineRule="auto"/>
        <w:rPr>
          <w:b/>
          <w:bCs/>
          <w:sz w:val="28"/>
          <w:szCs w:val="28"/>
        </w:rPr>
      </w:pPr>
      <w:r w:rsidRPr="00115C39">
        <w:rPr>
          <w:b/>
          <w:bCs/>
          <w:sz w:val="28"/>
          <w:szCs w:val="28"/>
        </w:rPr>
        <w:t xml:space="preserve">Figure 4: </w:t>
      </w:r>
      <w:r w:rsidRPr="00347484">
        <w:rPr>
          <w:sz w:val="28"/>
          <w:szCs w:val="28"/>
        </w:rPr>
        <w:t>Monthly and annual average solar irradiance</w:t>
      </w:r>
      <w:r w:rsidRPr="00100916">
        <w:rPr>
          <w:sz w:val="28"/>
          <w:szCs w:val="28"/>
        </w:rPr>
        <w:ptab w:relativeTo="margin" w:alignment="right" w:leader="dot"/>
      </w:r>
      <w:r>
        <w:rPr>
          <w:b/>
          <w:bCs/>
          <w:sz w:val="28"/>
          <w:szCs w:val="28"/>
        </w:rPr>
        <w:t>18</w:t>
      </w:r>
    </w:p>
    <w:p w14:paraId="2180D58A" w14:textId="1CA91EB9" w:rsidR="004B5FC3" w:rsidRDefault="004B5FC3" w:rsidP="004B5FC3">
      <w:pPr>
        <w:pStyle w:val="TOC1"/>
        <w:spacing w:line="480" w:lineRule="auto"/>
        <w:rPr>
          <w:b/>
          <w:bCs/>
          <w:sz w:val="28"/>
          <w:szCs w:val="28"/>
        </w:rPr>
      </w:pPr>
      <w:r w:rsidRPr="00115C39">
        <w:rPr>
          <w:b/>
          <w:bCs/>
          <w:sz w:val="28"/>
          <w:szCs w:val="28"/>
        </w:rPr>
        <w:t xml:space="preserve">Figure 5: </w:t>
      </w:r>
      <w:r w:rsidRPr="00347484">
        <w:rPr>
          <w:sz w:val="28"/>
          <w:szCs w:val="28"/>
        </w:rPr>
        <w:t>Data preparation process</w:t>
      </w:r>
      <w:r w:rsidRPr="00100916">
        <w:rPr>
          <w:sz w:val="28"/>
          <w:szCs w:val="28"/>
        </w:rPr>
        <w:ptab w:relativeTo="margin" w:alignment="right" w:leader="dot"/>
      </w:r>
      <w:r w:rsidR="00E80242">
        <w:rPr>
          <w:b/>
          <w:bCs/>
          <w:sz w:val="28"/>
          <w:szCs w:val="28"/>
        </w:rPr>
        <w:t>19</w:t>
      </w:r>
    </w:p>
    <w:p w14:paraId="668CC42E" w14:textId="3A986989" w:rsidR="004B5FC3" w:rsidRPr="003C2D7B" w:rsidRDefault="004B5FC3" w:rsidP="004B5FC3">
      <w:pPr>
        <w:pStyle w:val="TOC1"/>
        <w:spacing w:line="480" w:lineRule="auto"/>
        <w:rPr>
          <w:b/>
          <w:bCs/>
          <w:sz w:val="28"/>
          <w:szCs w:val="28"/>
        </w:rPr>
      </w:pPr>
      <w:r w:rsidRPr="00115C39">
        <w:rPr>
          <w:b/>
          <w:bCs/>
          <w:sz w:val="28"/>
          <w:szCs w:val="28"/>
        </w:rPr>
        <w:t xml:space="preserve">Figure 6: </w:t>
      </w:r>
      <w:r w:rsidRPr="00347484">
        <w:rPr>
          <w:sz w:val="28"/>
          <w:szCs w:val="28"/>
        </w:rPr>
        <w:t>SARIMA modelling process</w:t>
      </w:r>
      <w:r w:rsidRPr="00100916">
        <w:rPr>
          <w:sz w:val="28"/>
          <w:szCs w:val="28"/>
        </w:rPr>
        <w:ptab w:relativeTo="margin" w:alignment="right" w:leader="dot"/>
      </w:r>
      <w:r>
        <w:rPr>
          <w:b/>
          <w:bCs/>
          <w:sz w:val="28"/>
          <w:szCs w:val="28"/>
        </w:rPr>
        <w:t>2</w:t>
      </w:r>
      <w:r w:rsidR="00E80242">
        <w:rPr>
          <w:b/>
          <w:bCs/>
          <w:sz w:val="28"/>
          <w:szCs w:val="28"/>
        </w:rPr>
        <w:t>0</w:t>
      </w:r>
    </w:p>
    <w:p w14:paraId="414F09A1" w14:textId="62A5DC15" w:rsidR="004B5FC3" w:rsidRPr="00E873B1" w:rsidRDefault="004B5FC3" w:rsidP="004B5FC3">
      <w:pPr>
        <w:pStyle w:val="TOC1"/>
        <w:spacing w:line="480" w:lineRule="auto"/>
        <w:rPr>
          <w:b/>
          <w:bCs/>
          <w:sz w:val="28"/>
          <w:szCs w:val="28"/>
        </w:rPr>
      </w:pPr>
      <w:r w:rsidRPr="00115C39">
        <w:rPr>
          <w:b/>
          <w:bCs/>
          <w:sz w:val="28"/>
          <w:szCs w:val="28"/>
        </w:rPr>
        <w:t xml:space="preserve">Figure 7: </w:t>
      </w:r>
      <w:r w:rsidRPr="00347484">
        <w:rPr>
          <w:sz w:val="28"/>
          <w:szCs w:val="28"/>
        </w:rPr>
        <w:t>Plot of ACF</w:t>
      </w:r>
      <w:r w:rsidRPr="00100916">
        <w:rPr>
          <w:sz w:val="28"/>
          <w:szCs w:val="28"/>
        </w:rPr>
        <w:ptab w:relativeTo="margin" w:alignment="right" w:leader="dot"/>
      </w:r>
      <w:r w:rsidR="00E80242">
        <w:rPr>
          <w:b/>
          <w:bCs/>
          <w:sz w:val="28"/>
          <w:szCs w:val="28"/>
        </w:rPr>
        <w:t>2</w:t>
      </w:r>
      <w:r w:rsidR="001C0945">
        <w:rPr>
          <w:b/>
          <w:bCs/>
          <w:sz w:val="28"/>
          <w:szCs w:val="28"/>
        </w:rPr>
        <w:t>1</w:t>
      </w:r>
    </w:p>
    <w:p w14:paraId="10313511" w14:textId="5F3400CF"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8</w:t>
      </w:r>
      <w:r w:rsidRPr="00115C39">
        <w:rPr>
          <w:b/>
          <w:bCs/>
          <w:sz w:val="28"/>
          <w:szCs w:val="28"/>
        </w:rPr>
        <w:t xml:space="preserve">: </w:t>
      </w:r>
      <w:r w:rsidRPr="00347484">
        <w:rPr>
          <w:sz w:val="28"/>
          <w:szCs w:val="28"/>
        </w:rPr>
        <w:t>Plot of PACF</w:t>
      </w:r>
      <w:r w:rsidRPr="00100916">
        <w:rPr>
          <w:sz w:val="28"/>
          <w:szCs w:val="28"/>
        </w:rPr>
        <w:ptab w:relativeTo="margin" w:alignment="right" w:leader="dot"/>
      </w:r>
      <w:r w:rsidR="00E80242">
        <w:rPr>
          <w:b/>
          <w:bCs/>
          <w:sz w:val="28"/>
          <w:szCs w:val="28"/>
        </w:rPr>
        <w:t>2</w:t>
      </w:r>
      <w:r w:rsidR="001C0945">
        <w:rPr>
          <w:b/>
          <w:bCs/>
          <w:sz w:val="28"/>
          <w:szCs w:val="28"/>
        </w:rPr>
        <w:t>2</w:t>
      </w:r>
    </w:p>
    <w:p w14:paraId="4ACD7CE8" w14:textId="20DF2FF4" w:rsidR="004B5FC3" w:rsidRDefault="004B5FC3" w:rsidP="004B5FC3">
      <w:pPr>
        <w:pStyle w:val="TOC1"/>
        <w:spacing w:line="480" w:lineRule="auto"/>
        <w:rPr>
          <w:b/>
          <w:bCs/>
          <w:sz w:val="28"/>
          <w:szCs w:val="28"/>
        </w:rPr>
      </w:pPr>
      <w:r w:rsidRPr="00115C39">
        <w:rPr>
          <w:b/>
          <w:bCs/>
          <w:sz w:val="28"/>
          <w:szCs w:val="28"/>
        </w:rPr>
        <w:t xml:space="preserve">Table 3: </w:t>
      </w:r>
      <w:r w:rsidRPr="00347484">
        <w:rPr>
          <w:sz w:val="28"/>
          <w:szCs w:val="28"/>
        </w:rPr>
        <w:t xml:space="preserve">Model performance for </w:t>
      </w:r>
      <w:r w:rsidR="0024744A" w:rsidRPr="00347484">
        <w:rPr>
          <w:sz w:val="28"/>
          <w:szCs w:val="28"/>
        </w:rPr>
        <w:t xml:space="preserve">SARIMA </w:t>
      </w:r>
      <w:r w:rsidRPr="00347484">
        <w:rPr>
          <w:sz w:val="28"/>
          <w:szCs w:val="28"/>
        </w:rPr>
        <w:t>(1,1,1) × (1,1,0,7)</w:t>
      </w:r>
      <w:r w:rsidRPr="00100916">
        <w:rPr>
          <w:sz w:val="28"/>
          <w:szCs w:val="28"/>
        </w:rPr>
        <w:ptab w:relativeTo="margin" w:alignment="right" w:leader="dot"/>
      </w:r>
      <w:r w:rsidR="00E80242">
        <w:rPr>
          <w:b/>
          <w:bCs/>
          <w:sz w:val="28"/>
          <w:szCs w:val="28"/>
        </w:rPr>
        <w:t>2</w:t>
      </w:r>
      <w:r w:rsidR="00741301">
        <w:rPr>
          <w:b/>
          <w:bCs/>
          <w:sz w:val="28"/>
          <w:szCs w:val="28"/>
        </w:rPr>
        <w:t>3</w:t>
      </w:r>
    </w:p>
    <w:p w14:paraId="483D9ECE" w14:textId="3E0A2CB3"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9</w:t>
      </w:r>
      <w:r w:rsidRPr="00115C39">
        <w:rPr>
          <w:b/>
          <w:bCs/>
          <w:sz w:val="28"/>
          <w:szCs w:val="28"/>
        </w:rPr>
        <w:t xml:space="preserve">: </w:t>
      </w:r>
      <w:r w:rsidRPr="00347484">
        <w:rPr>
          <w:sz w:val="28"/>
          <w:szCs w:val="28"/>
        </w:rPr>
        <w:t>Standardized residual plot for daily irradiance</w:t>
      </w:r>
      <w:r w:rsidRPr="00100916">
        <w:rPr>
          <w:sz w:val="28"/>
          <w:szCs w:val="28"/>
        </w:rPr>
        <w:ptab w:relativeTo="margin" w:alignment="right" w:leader="dot"/>
      </w:r>
      <w:r w:rsidR="00E80242">
        <w:rPr>
          <w:b/>
          <w:bCs/>
          <w:sz w:val="28"/>
          <w:szCs w:val="28"/>
        </w:rPr>
        <w:t>2</w:t>
      </w:r>
      <w:r w:rsidR="00A53403">
        <w:rPr>
          <w:b/>
          <w:bCs/>
          <w:sz w:val="28"/>
          <w:szCs w:val="28"/>
        </w:rPr>
        <w:t>3</w:t>
      </w:r>
    </w:p>
    <w:p w14:paraId="7F022C75" w14:textId="5E72888F" w:rsidR="004B5FC3" w:rsidRPr="00115C39" w:rsidRDefault="004B5FC3" w:rsidP="004B5FC3">
      <w:pPr>
        <w:pStyle w:val="TOC1"/>
        <w:spacing w:line="480" w:lineRule="auto"/>
        <w:rPr>
          <w:b/>
          <w:bCs/>
          <w:sz w:val="28"/>
          <w:szCs w:val="28"/>
        </w:rPr>
      </w:pPr>
      <w:r w:rsidRPr="00115C39">
        <w:rPr>
          <w:b/>
          <w:bCs/>
          <w:sz w:val="28"/>
          <w:szCs w:val="28"/>
        </w:rPr>
        <w:t xml:space="preserve">Figure 10: </w:t>
      </w:r>
      <w:r w:rsidRPr="00347484">
        <w:rPr>
          <w:sz w:val="28"/>
          <w:szCs w:val="28"/>
        </w:rPr>
        <w:t>Correlogram of residuals</w:t>
      </w:r>
      <w:r w:rsidRPr="00100916">
        <w:rPr>
          <w:sz w:val="28"/>
          <w:szCs w:val="28"/>
        </w:rPr>
        <w:ptab w:relativeTo="margin" w:alignment="right" w:leader="dot"/>
      </w:r>
      <w:r w:rsidR="00E80242">
        <w:rPr>
          <w:b/>
          <w:bCs/>
          <w:sz w:val="28"/>
          <w:szCs w:val="28"/>
        </w:rPr>
        <w:t>2</w:t>
      </w:r>
      <w:r w:rsidR="00A53403">
        <w:rPr>
          <w:b/>
          <w:bCs/>
          <w:sz w:val="28"/>
          <w:szCs w:val="28"/>
        </w:rPr>
        <w:t>4</w:t>
      </w:r>
    </w:p>
    <w:p w14:paraId="11708CBA" w14:textId="0A7C73CD" w:rsidR="004B5FC3" w:rsidRDefault="004B5FC3" w:rsidP="004B5FC3">
      <w:pPr>
        <w:pStyle w:val="TOC1"/>
        <w:spacing w:line="480" w:lineRule="auto"/>
        <w:rPr>
          <w:b/>
          <w:bCs/>
          <w:sz w:val="28"/>
          <w:szCs w:val="28"/>
        </w:rPr>
      </w:pPr>
      <w:r w:rsidRPr="00115C39">
        <w:rPr>
          <w:b/>
          <w:bCs/>
          <w:sz w:val="28"/>
          <w:szCs w:val="28"/>
        </w:rPr>
        <w:t xml:space="preserve">Figure 11: </w:t>
      </w:r>
      <w:r w:rsidRPr="00347484">
        <w:rPr>
          <w:sz w:val="28"/>
          <w:szCs w:val="28"/>
        </w:rPr>
        <w:t>LSTM Layer</w:t>
      </w:r>
      <w:r w:rsidRPr="00100916">
        <w:rPr>
          <w:sz w:val="28"/>
          <w:szCs w:val="28"/>
        </w:rPr>
        <w:ptab w:relativeTo="margin" w:alignment="right" w:leader="dot"/>
      </w:r>
      <w:r w:rsidR="004C341B">
        <w:rPr>
          <w:b/>
          <w:bCs/>
          <w:sz w:val="28"/>
          <w:szCs w:val="28"/>
        </w:rPr>
        <w:t>25</w:t>
      </w:r>
    </w:p>
    <w:p w14:paraId="25D377BD" w14:textId="16CF6849" w:rsidR="004B5FC3" w:rsidRDefault="004B5FC3" w:rsidP="004B5FC3">
      <w:pPr>
        <w:pStyle w:val="TOC1"/>
        <w:spacing w:line="480" w:lineRule="auto"/>
        <w:rPr>
          <w:b/>
          <w:bCs/>
          <w:sz w:val="28"/>
          <w:szCs w:val="28"/>
        </w:rPr>
      </w:pPr>
      <w:r w:rsidRPr="00115C39">
        <w:rPr>
          <w:b/>
          <w:bCs/>
          <w:sz w:val="28"/>
          <w:szCs w:val="28"/>
        </w:rPr>
        <w:t xml:space="preserve">Figure 12: </w:t>
      </w:r>
      <w:r w:rsidRPr="00347484">
        <w:rPr>
          <w:sz w:val="28"/>
          <w:szCs w:val="28"/>
        </w:rPr>
        <w:t>Model Accuracy from training</w:t>
      </w:r>
      <w:r w:rsidRPr="00100916">
        <w:rPr>
          <w:sz w:val="28"/>
          <w:szCs w:val="28"/>
        </w:rPr>
        <w:ptab w:relativeTo="margin" w:alignment="right" w:leader="dot"/>
      </w:r>
      <w:r w:rsidR="004C341B">
        <w:rPr>
          <w:b/>
          <w:bCs/>
          <w:sz w:val="28"/>
          <w:szCs w:val="28"/>
        </w:rPr>
        <w:t>27</w:t>
      </w:r>
    </w:p>
    <w:p w14:paraId="3CA56208" w14:textId="71E605E2" w:rsidR="004B5FC3" w:rsidRDefault="004B5FC3" w:rsidP="004B5FC3">
      <w:pPr>
        <w:pStyle w:val="TOC1"/>
        <w:spacing w:line="480" w:lineRule="auto"/>
        <w:rPr>
          <w:b/>
          <w:bCs/>
          <w:sz w:val="28"/>
          <w:szCs w:val="28"/>
        </w:rPr>
      </w:pPr>
      <w:r w:rsidRPr="00115C39">
        <w:rPr>
          <w:b/>
          <w:bCs/>
          <w:sz w:val="28"/>
          <w:szCs w:val="28"/>
        </w:rPr>
        <w:t xml:space="preserve">Figure 13: </w:t>
      </w:r>
      <w:r w:rsidRPr="00347484">
        <w:rPr>
          <w:sz w:val="28"/>
          <w:szCs w:val="28"/>
        </w:rPr>
        <w:t>LSTM forecast</w:t>
      </w:r>
      <w:r w:rsidRPr="00100916">
        <w:rPr>
          <w:sz w:val="28"/>
          <w:szCs w:val="28"/>
        </w:rPr>
        <w:ptab w:relativeTo="margin" w:alignment="right" w:leader="dot"/>
      </w:r>
      <w:r w:rsidR="004C341B">
        <w:rPr>
          <w:b/>
          <w:bCs/>
          <w:sz w:val="28"/>
          <w:szCs w:val="28"/>
        </w:rPr>
        <w:t>28</w:t>
      </w:r>
    </w:p>
    <w:p w14:paraId="76005E75" w14:textId="6AC81229" w:rsidR="004B5FC3" w:rsidRDefault="004B5FC3" w:rsidP="004B5FC3">
      <w:pPr>
        <w:pStyle w:val="TOC1"/>
        <w:spacing w:line="480" w:lineRule="auto"/>
        <w:rPr>
          <w:b/>
          <w:bCs/>
          <w:sz w:val="28"/>
          <w:szCs w:val="28"/>
        </w:rPr>
      </w:pPr>
      <w:r w:rsidRPr="00115C39">
        <w:rPr>
          <w:b/>
          <w:bCs/>
          <w:sz w:val="28"/>
          <w:szCs w:val="28"/>
        </w:rPr>
        <w:t xml:space="preserve">Figure 14: </w:t>
      </w:r>
      <w:r w:rsidRPr="00347484">
        <w:rPr>
          <w:sz w:val="28"/>
          <w:szCs w:val="28"/>
        </w:rPr>
        <w:t>Comparison of models</w:t>
      </w:r>
      <w:r w:rsidRPr="00100916">
        <w:rPr>
          <w:sz w:val="28"/>
          <w:szCs w:val="28"/>
        </w:rPr>
        <w:ptab w:relativeTo="margin" w:alignment="right" w:leader="dot"/>
      </w:r>
      <w:r w:rsidR="004C341B">
        <w:rPr>
          <w:b/>
          <w:bCs/>
          <w:sz w:val="28"/>
          <w:szCs w:val="28"/>
        </w:rPr>
        <w:t>29</w:t>
      </w:r>
    </w:p>
    <w:p w14:paraId="5108BBD3" w14:textId="081C217B" w:rsidR="00B44B71" w:rsidRPr="004B5FC3" w:rsidRDefault="00000D3F" w:rsidP="000D72A8">
      <w:pPr>
        <w:pStyle w:val="TOC1"/>
        <w:spacing w:line="480" w:lineRule="auto"/>
        <w:jc w:val="both"/>
        <w:rPr>
          <w:b/>
          <w:bCs/>
          <w:sz w:val="28"/>
          <w:szCs w:val="28"/>
        </w:rPr>
      </w:pPr>
      <w:r w:rsidRPr="001D0E84">
        <w:rPr>
          <w:rFonts w:ascii="Times New Roman" w:hAnsi="Times New Roman"/>
          <w:b/>
          <w:bCs/>
          <w:sz w:val="28"/>
          <w:szCs w:val="28"/>
        </w:rPr>
        <w:lastRenderedPageBreak/>
        <w:t xml:space="preserve">Chapter 1: </w:t>
      </w:r>
      <w:r w:rsidR="002C7F93" w:rsidRPr="001D0E84">
        <w:rPr>
          <w:rFonts w:ascii="Times New Roman" w:hAnsi="Times New Roman"/>
          <w:b/>
          <w:bCs/>
          <w:sz w:val="28"/>
          <w:szCs w:val="28"/>
        </w:rPr>
        <w:t>Introduction</w:t>
      </w:r>
      <w:bookmarkEnd w:id="3"/>
      <w:bookmarkEnd w:id="4"/>
      <w:bookmarkEnd w:id="5"/>
    </w:p>
    <w:p w14:paraId="763DC097" w14:textId="31D27F63" w:rsid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Climate change has triggered unprecedented phenomena across the globe, such as rising temperature and sea levels, loss in biodiversity, as well as compromised food security (IPCC, 2022). Left unchecked, these events will cascade into extreme weather events, mass extinctions and population displacements (IPCC, 2022). With more than two-thirds of CO</w:t>
      </w:r>
      <w:r w:rsidRPr="002C7F93">
        <w:rPr>
          <w:rFonts w:ascii="Times New Roman" w:hAnsi="Times New Roman" w:cs="Times New Roman"/>
          <w:sz w:val="24"/>
          <w:szCs w:val="24"/>
          <w:vertAlign w:val="subscript"/>
        </w:rPr>
        <w:t>2</w:t>
      </w:r>
      <w:r w:rsidRPr="002C7F93">
        <w:rPr>
          <w:rFonts w:ascii="Times New Roman" w:hAnsi="Times New Roman" w:cs="Times New Roman"/>
          <w:sz w:val="24"/>
          <w:szCs w:val="24"/>
        </w:rPr>
        <w:t xml:space="preserve"> production attributed to power generation, authorities such as the Singapore government and businesses worldwide have begun exploring cleaner alternatives such as renewable energy (IEA, 2021). </w:t>
      </w:r>
    </w:p>
    <w:p w14:paraId="736DBCFF" w14:textId="77777777" w:rsidR="006D309F" w:rsidRPr="002C7F93" w:rsidRDefault="006D309F" w:rsidP="000D72A8">
      <w:pPr>
        <w:spacing w:line="480" w:lineRule="auto"/>
        <w:jc w:val="both"/>
        <w:rPr>
          <w:rFonts w:ascii="Times New Roman" w:hAnsi="Times New Roman" w:cs="Times New Roman"/>
          <w:sz w:val="24"/>
          <w:szCs w:val="24"/>
        </w:rPr>
      </w:pPr>
    </w:p>
    <w:p w14:paraId="3A125119" w14:textId="712E1A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Singapore is constrained by limited land resources, insufficient wind speeds and hydropower, it </w:t>
      </w:r>
      <w:r w:rsidR="00540753">
        <w:rPr>
          <w:rFonts w:ascii="Times New Roman" w:hAnsi="Times New Roman" w:cs="Times New Roman"/>
          <w:sz w:val="24"/>
          <w:szCs w:val="24"/>
        </w:rPr>
        <w:t xml:space="preserve">boasts </w:t>
      </w:r>
      <w:r w:rsidR="0014355A">
        <w:rPr>
          <w:rFonts w:ascii="Times New Roman" w:hAnsi="Times New Roman" w:cs="Times New Roman"/>
          <w:sz w:val="24"/>
          <w:szCs w:val="24"/>
        </w:rPr>
        <w:t>intensive</w:t>
      </w:r>
      <w:r w:rsidRPr="002C7F93">
        <w:rPr>
          <w:rFonts w:ascii="Times New Roman" w:hAnsi="Times New Roman" w:cs="Times New Roman"/>
          <w:sz w:val="24"/>
          <w:szCs w:val="24"/>
        </w:rPr>
        <w:t xml:space="preserve"> </w:t>
      </w:r>
      <w:r w:rsidR="00540753">
        <w:rPr>
          <w:rFonts w:ascii="Times New Roman" w:hAnsi="Times New Roman" w:cs="Times New Roman"/>
          <w:sz w:val="24"/>
          <w:szCs w:val="24"/>
        </w:rPr>
        <w:t>solar resources</w:t>
      </w:r>
      <w:r w:rsidR="00882435">
        <w:rPr>
          <w:rFonts w:ascii="Times New Roman" w:hAnsi="Times New Roman" w:cs="Times New Roman"/>
          <w:sz w:val="24"/>
          <w:szCs w:val="24"/>
        </w:rPr>
        <w:t xml:space="preserve"> </w:t>
      </w:r>
      <w:r w:rsidR="0045708F">
        <w:rPr>
          <w:rFonts w:ascii="Times New Roman" w:hAnsi="Times New Roman" w:cs="Times New Roman"/>
          <w:sz w:val="24"/>
          <w:szCs w:val="24"/>
        </w:rPr>
        <w:t>with</w:t>
      </w:r>
      <w:r w:rsidRPr="002C7F93">
        <w:rPr>
          <w:rFonts w:ascii="Times New Roman" w:hAnsi="Times New Roman" w:cs="Times New Roman"/>
          <w:sz w:val="24"/>
          <w:szCs w:val="24"/>
        </w:rPr>
        <w:t xml:space="preserve"> 1,580 kWh/m</w:t>
      </w:r>
      <w:proofErr w:type="gramStart"/>
      <w:r w:rsidRPr="002C7F93">
        <w:rPr>
          <w:rFonts w:ascii="Times New Roman" w:hAnsi="Times New Roman" w:cs="Times New Roman"/>
          <w:sz w:val="24"/>
          <w:szCs w:val="24"/>
          <w:vertAlign w:val="superscript"/>
        </w:rPr>
        <w:t>2</w:t>
      </w:r>
      <w:r w:rsidR="00882435">
        <w:rPr>
          <w:rFonts w:ascii="Times New Roman" w:hAnsi="Times New Roman" w:cs="Times New Roman"/>
          <w:sz w:val="24"/>
          <w:szCs w:val="24"/>
          <w:vertAlign w:val="superscript"/>
        </w:rPr>
        <w:t xml:space="preserve">  </w:t>
      </w:r>
      <w:r w:rsidR="00882435">
        <w:rPr>
          <w:rFonts w:ascii="Times New Roman" w:hAnsi="Times New Roman" w:cs="Times New Roman"/>
          <w:sz w:val="24"/>
          <w:szCs w:val="24"/>
        </w:rPr>
        <w:t>of</w:t>
      </w:r>
      <w:proofErr w:type="gramEnd"/>
      <w:r w:rsidR="00882435">
        <w:rPr>
          <w:rFonts w:ascii="Times New Roman" w:hAnsi="Times New Roman" w:cs="Times New Roman"/>
          <w:sz w:val="24"/>
          <w:szCs w:val="24"/>
        </w:rPr>
        <w:t xml:space="preserve"> irradiation per annum</w:t>
      </w:r>
      <w:r w:rsidRPr="002C7F93">
        <w:rPr>
          <w:rFonts w:ascii="Times New Roman" w:hAnsi="Times New Roman" w:cs="Times New Roman"/>
          <w:sz w:val="24"/>
          <w:szCs w:val="24"/>
        </w:rPr>
        <w:t xml:space="preserve">, </w:t>
      </w:r>
      <w:r w:rsidR="00882435">
        <w:rPr>
          <w:rFonts w:ascii="Times New Roman" w:hAnsi="Times New Roman" w:cs="Times New Roman"/>
          <w:sz w:val="24"/>
          <w:szCs w:val="24"/>
        </w:rPr>
        <w:t xml:space="preserve">hence </w:t>
      </w:r>
      <w:r w:rsidRPr="002C7F93">
        <w:rPr>
          <w:rFonts w:ascii="Times New Roman" w:hAnsi="Times New Roman" w:cs="Times New Roman"/>
          <w:sz w:val="24"/>
          <w:szCs w:val="24"/>
        </w:rPr>
        <w:t>positioning photovoltaic</w:t>
      </w:r>
      <w:r w:rsidR="00AA7E54">
        <w:rPr>
          <w:rFonts w:ascii="Times New Roman" w:hAnsi="Times New Roman" w:cs="Times New Roman"/>
          <w:sz w:val="24"/>
          <w:szCs w:val="24"/>
        </w:rPr>
        <w:t xml:space="preserve"> </w:t>
      </w:r>
      <w:r w:rsidRPr="002C7F93">
        <w:rPr>
          <w:rFonts w:ascii="Times New Roman" w:hAnsi="Times New Roman" w:cs="Times New Roman"/>
          <w:sz w:val="24"/>
          <w:szCs w:val="24"/>
        </w:rPr>
        <w:t xml:space="preserve">(PV) </w:t>
      </w:r>
      <w:r w:rsidR="00AA7E54">
        <w:rPr>
          <w:rFonts w:ascii="Times New Roman" w:hAnsi="Times New Roman" w:cs="Times New Roman"/>
          <w:sz w:val="24"/>
          <w:szCs w:val="24"/>
        </w:rPr>
        <w:t xml:space="preserve">systems </w:t>
      </w:r>
      <w:r w:rsidRPr="002C7F93">
        <w:rPr>
          <w:rFonts w:ascii="Times New Roman" w:hAnsi="Times New Roman" w:cs="Times New Roman"/>
          <w:sz w:val="24"/>
          <w:szCs w:val="24"/>
        </w:rPr>
        <w:t>as a</w:t>
      </w:r>
      <w:r w:rsidR="00AC2968">
        <w:rPr>
          <w:rFonts w:ascii="Times New Roman" w:hAnsi="Times New Roman" w:cs="Times New Roman"/>
          <w:sz w:val="24"/>
          <w:szCs w:val="24"/>
        </w:rPr>
        <w:t>n ideal</w:t>
      </w:r>
      <w:r w:rsidRPr="002C7F93">
        <w:rPr>
          <w:rFonts w:ascii="Times New Roman" w:hAnsi="Times New Roman" w:cs="Times New Roman"/>
          <w:sz w:val="24"/>
          <w:szCs w:val="24"/>
        </w:rPr>
        <w:t xml:space="preserve"> </w:t>
      </w:r>
      <w:commentRangeStart w:id="6"/>
      <w:r w:rsidRPr="002C7F93">
        <w:rPr>
          <w:rFonts w:ascii="Times New Roman" w:hAnsi="Times New Roman" w:cs="Times New Roman"/>
          <w:sz w:val="24"/>
          <w:szCs w:val="24"/>
        </w:rPr>
        <w:t xml:space="preserve">source of </w:t>
      </w:r>
      <w:r w:rsidR="00A87C28">
        <w:rPr>
          <w:rFonts w:ascii="Times New Roman" w:hAnsi="Times New Roman" w:cs="Times New Roman"/>
          <w:sz w:val="24"/>
          <w:szCs w:val="24"/>
        </w:rPr>
        <w:t>clean energy</w:t>
      </w:r>
      <w:r w:rsidRPr="002C7F93">
        <w:rPr>
          <w:rFonts w:ascii="Times New Roman" w:hAnsi="Times New Roman" w:cs="Times New Roman"/>
          <w:sz w:val="24"/>
          <w:szCs w:val="24"/>
        </w:rPr>
        <w:t xml:space="preserve"> generation (NCCS, 2022). As part of the Green Plan, the Singapore government </w:t>
      </w:r>
      <w:r w:rsidR="00200A50">
        <w:rPr>
          <w:rFonts w:ascii="Times New Roman" w:hAnsi="Times New Roman" w:cs="Times New Roman"/>
          <w:sz w:val="24"/>
          <w:szCs w:val="24"/>
        </w:rPr>
        <w:t>targets</w:t>
      </w:r>
      <w:r w:rsidRPr="002C7F93">
        <w:rPr>
          <w:rFonts w:ascii="Times New Roman" w:hAnsi="Times New Roman" w:cs="Times New Roman"/>
          <w:sz w:val="24"/>
          <w:szCs w:val="24"/>
        </w:rPr>
        <w:t xml:space="preserve"> at least 2 </w:t>
      </w:r>
      <w:proofErr w:type="spellStart"/>
      <w:r w:rsidRPr="002C7F93">
        <w:rPr>
          <w:rFonts w:ascii="Times New Roman" w:hAnsi="Times New Roman" w:cs="Times New Roman"/>
          <w:sz w:val="24"/>
          <w:szCs w:val="24"/>
        </w:rPr>
        <w:t>GWp</w:t>
      </w:r>
      <w:proofErr w:type="spellEnd"/>
      <w:r w:rsidRPr="002C7F93">
        <w:rPr>
          <w:rFonts w:ascii="Times New Roman" w:hAnsi="Times New Roman" w:cs="Times New Roman"/>
          <w:sz w:val="24"/>
          <w:szCs w:val="24"/>
        </w:rPr>
        <w:t xml:space="preserve"> of </w:t>
      </w:r>
      <w:r w:rsidR="00AC6F59">
        <w:rPr>
          <w:rFonts w:ascii="Times New Roman" w:hAnsi="Times New Roman" w:cs="Times New Roman"/>
          <w:sz w:val="24"/>
          <w:szCs w:val="24"/>
        </w:rPr>
        <w:t>PV</w:t>
      </w:r>
      <w:r w:rsidR="003702C6">
        <w:rPr>
          <w:rFonts w:ascii="Times New Roman" w:hAnsi="Times New Roman" w:cs="Times New Roman"/>
          <w:sz w:val="24"/>
          <w:szCs w:val="24"/>
        </w:rPr>
        <w:t xml:space="preserve"> </w:t>
      </w:r>
      <w:r w:rsidR="00200A50">
        <w:rPr>
          <w:rFonts w:ascii="Times New Roman" w:hAnsi="Times New Roman" w:cs="Times New Roman"/>
          <w:sz w:val="24"/>
          <w:szCs w:val="24"/>
        </w:rPr>
        <w:t>generation</w:t>
      </w:r>
      <w:r w:rsidRPr="002C7F93">
        <w:rPr>
          <w:rFonts w:ascii="Times New Roman" w:hAnsi="Times New Roman" w:cs="Times New Roman"/>
          <w:sz w:val="24"/>
          <w:szCs w:val="24"/>
        </w:rPr>
        <w:t xml:space="preserve"> b</w:t>
      </w:r>
      <w:r w:rsidR="0016622D">
        <w:rPr>
          <w:rFonts w:ascii="Times New Roman" w:hAnsi="Times New Roman" w:cs="Times New Roman"/>
          <w:sz w:val="24"/>
          <w:szCs w:val="24"/>
        </w:rPr>
        <w:t>efore</w:t>
      </w:r>
      <w:r w:rsidRPr="002C7F93">
        <w:rPr>
          <w:rFonts w:ascii="Times New Roman" w:hAnsi="Times New Roman" w:cs="Times New Roman"/>
          <w:sz w:val="24"/>
          <w:szCs w:val="24"/>
        </w:rPr>
        <w:t xml:space="preserve"> 2030, </w:t>
      </w:r>
      <w:r w:rsidR="00EB59B5">
        <w:rPr>
          <w:rFonts w:ascii="Times New Roman" w:hAnsi="Times New Roman" w:cs="Times New Roman"/>
          <w:sz w:val="24"/>
          <w:szCs w:val="24"/>
        </w:rPr>
        <w:t xml:space="preserve">hence </w:t>
      </w:r>
      <w:r w:rsidRPr="002C7F93">
        <w:rPr>
          <w:rFonts w:ascii="Times New Roman" w:hAnsi="Times New Roman" w:cs="Times New Roman"/>
          <w:sz w:val="24"/>
          <w:szCs w:val="24"/>
        </w:rPr>
        <w:t xml:space="preserve">fulfilling at least 4% of its current electricity demand (NCCS, 2022). To achieve this, the government provides incentives to promote the financial viability of solar projects for private developers </w:t>
      </w:r>
      <w:commentRangeEnd w:id="6"/>
      <w:r w:rsidR="007F3036">
        <w:rPr>
          <w:rStyle w:val="CommentReference"/>
        </w:rPr>
        <w:commentReference w:id="6"/>
      </w:r>
      <w:r w:rsidRPr="002C7F93">
        <w:rPr>
          <w:rFonts w:ascii="Times New Roman" w:hAnsi="Times New Roman" w:cs="Times New Roman"/>
          <w:sz w:val="24"/>
          <w:szCs w:val="24"/>
        </w:rPr>
        <w:t xml:space="preserve">(Oh, 2022). One example would be the </w:t>
      </w:r>
      <w:proofErr w:type="spellStart"/>
      <w:r w:rsidRPr="002C7F93">
        <w:rPr>
          <w:rFonts w:ascii="Times New Roman" w:hAnsi="Times New Roman" w:cs="Times New Roman"/>
          <w:sz w:val="24"/>
          <w:szCs w:val="24"/>
        </w:rPr>
        <w:t>SolarNova</w:t>
      </w:r>
      <w:proofErr w:type="spellEnd"/>
      <w:r w:rsidRPr="002C7F93">
        <w:rPr>
          <w:rFonts w:ascii="Times New Roman" w:hAnsi="Times New Roman" w:cs="Times New Roman"/>
          <w:sz w:val="24"/>
          <w:szCs w:val="24"/>
        </w:rPr>
        <w:t xml:space="preserve"> </w:t>
      </w:r>
      <w:proofErr w:type="spellStart"/>
      <w:r w:rsidRPr="002C7F93">
        <w:rPr>
          <w:rFonts w:ascii="Times New Roman" w:hAnsi="Times New Roman" w:cs="Times New Roman"/>
          <w:sz w:val="24"/>
          <w:szCs w:val="24"/>
        </w:rPr>
        <w:t>programme</w:t>
      </w:r>
      <w:proofErr w:type="spellEnd"/>
      <w:r w:rsidRPr="002C7F93">
        <w:rPr>
          <w:rFonts w:ascii="Times New Roman" w:hAnsi="Times New Roman" w:cs="Times New Roman"/>
          <w:sz w:val="24"/>
          <w:szCs w:val="24"/>
        </w:rPr>
        <w:t xml:space="preserve">, where private solar developers such as Sunseap are contracted to install PV systems across various government agencies (HDB, 2021). While these private developers finance and maintain ownership of the solar projects, they recuperate costs by selling the solar energy generated to the contracted agencies. As a result, the project payback period and return on investment </w:t>
      </w:r>
      <w:r w:rsidR="00FC763C">
        <w:rPr>
          <w:rFonts w:ascii="Times New Roman" w:hAnsi="Times New Roman" w:cs="Times New Roman"/>
          <w:sz w:val="24"/>
          <w:szCs w:val="24"/>
        </w:rPr>
        <w:t>relies</w:t>
      </w:r>
      <w:r w:rsidRPr="002C7F93">
        <w:rPr>
          <w:rFonts w:ascii="Times New Roman" w:hAnsi="Times New Roman" w:cs="Times New Roman"/>
          <w:sz w:val="24"/>
          <w:szCs w:val="24"/>
        </w:rPr>
        <w:t xml:space="preserve"> on the quantity of energy generated</w:t>
      </w:r>
      <w:r w:rsidR="00FC763C">
        <w:rPr>
          <w:rFonts w:ascii="Times New Roman" w:hAnsi="Times New Roman" w:cs="Times New Roman"/>
          <w:sz w:val="24"/>
          <w:szCs w:val="24"/>
        </w:rPr>
        <w:t xml:space="preserve"> from PV systems.</w:t>
      </w:r>
    </w:p>
    <w:p w14:paraId="63883947" w14:textId="77777777" w:rsidR="001D0E84" w:rsidRDefault="001D0E84" w:rsidP="000D72A8">
      <w:pPr>
        <w:spacing w:line="480" w:lineRule="auto"/>
        <w:jc w:val="both"/>
        <w:rPr>
          <w:rFonts w:ascii="Times New Roman" w:hAnsi="Times New Roman" w:cs="Times New Roman"/>
          <w:b/>
          <w:bCs/>
          <w:sz w:val="28"/>
          <w:szCs w:val="28"/>
        </w:rPr>
      </w:pPr>
      <w:bookmarkStart w:id="7" w:name="_Toc111071868"/>
      <w:bookmarkStart w:id="8" w:name="_Toc111071877"/>
      <w:bookmarkStart w:id="9" w:name="_Toc111072586"/>
    </w:p>
    <w:p w14:paraId="21C0BCF1" w14:textId="71931B48"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1.1</w:t>
      </w:r>
      <w:r w:rsidR="005576FA">
        <w:rPr>
          <w:rFonts w:ascii="Times New Roman" w:hAnsi="Times New Roman" w:cs="Times New Roman"/>
          <w:b/>
          <w:bCs/>
          <w:sz w:val="28"/>
          <w:szCs w:val="28"/>
        </w:rPr>
        <w:t>.</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Business </w:t>
      </w:r>
      <w:r w:rsidR="00786247">
        <w:rPr>
          <w:rFonts w:ascii="Times New Roman" w:hAnsi="Times New Roman" w:cs="Times New Roman"/>
          <w:sz w:val="28"/>
          <w:szCs w:val="28"/>
        </w:rPr>
        <w:t>p</w:t>
      </w:r>
      <w:r w:rsidR="002C7F93" w:rsidRPr="00B44B71">
        <w:rPr>
          <w:rFonts w:ascii="Times New Roman" w:hAnsi="Times New Roman" w:cs="Times New Roman"/>
          <w:b/>
          <w:bCs/>
          <w:sz w:val="28"/>
          <w:szCs w:val="28"/>
        </w:rPr>
        <w:t>roblem</w:t>
      </w:r>
      <w:bookmarkEnd w:id="7"/>
      <w:bookmarkEnd w:id="8"/>
      <w:bookmarkEnd w:id="9"/>
    </w:p>
    <w:p w14:paraId="25C7F1A3" w14:textId="430414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solar developers stand to benefit from Singapore’s abundant sunlight, a key issue </w:t>
      </w:r>
      <w:r w:rsidR="0000256C">
        <w:rPr>
          <w:rFonts w:ascii="Times New Roman" w:hAnsi="Times New Roman" w:cs="Times New Roman"/>
          <w:sz w:val="24"/>
          <w:szCs w:val="24"/>
        </w:rPr>
        <w:t xml:space="preserve">with solar assets </w:t>
      </w:r>
      <w:r w:rsidRPr="002C7F93">
        <w:rPr>
          <w:rFonts w:ascii="Times New Roman" w:hAnsi="Times New Roman" w:cs="Times New Roman"/>
          <w:sz w:val="24"/>
          <w:szCs w:val="24"/>
        </w:rPr>
        <w:t>would be intermittent generation (NCCS, 2022). PV generation is strongly dependent on solar irradiation – the quantity of</w:t>
      </w:r>
      <w:r w:rsidR="0042760B">
        <w:rPr>
          <w:rFonts w:ascii="Times New Roman" w:hAnsi="Times New Roman" w:cs="Times New Roman"/>
          <w:sz w:val="24"/>
          <w:szCs w:val="24"/>
        </w:rPr>
        <w:t xml:space="preserve"> sunlight</w:t>
      </w:r>
      <w:r w:rsidRPr="002C7F93">
        <w:rPr>
          <w:rFonts w:ascii="Times New Roman" w:hAnsi="Times New Roman" w:cs="Times New Roman"/>
          <w:sz w:val="24"/>
          <w:szCs w:val="24"/>
        </w:rPr>
        <w:t xml:space="preserve"> received per </w:t>
      </w:r>
      <w:r w:rsidR="00DA0F58">
        <w:rPr>
          <w:rFonts w:ascii="Times New Roman" w:hAnsi="Times New Roman" w:cs="Times New Roman"/>
          <w:sz w:val="24"/>
          <w:szCs w:val="24"/>
        </w:rPr>
        <w:t>square meter</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lastRenderedPageBreak/>
        <w:t>characterized by</w:t>
      </w:r>
      <w:r w:rsidRPr="002C7F93">
        <w:rPr>
          <w:rFonts w:ascii="Times New Roman" w:hAnsi="Times New Roman" w:cs="Times New Roman"/>
          <w:sz w:val="24"/>
          <w:szCs w:val="24"/>
        </w:rPr>
        <w:t xml:space="preserve"> high variab</w:t>
      </w:r>
      <w:r w:rsidR="000173BB">
        <w:rPr>
          <w:rFonts w:ascii="Times New Roman" w:hAnsi="Times New Roman" w:cs="Times New Roman"/>
          <w:sz w:val="24"/>
          <w:szCs w:val="24"/>
        </w:rPr>
        <w:t>ility</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t>due to</w:t>
      </w:r>
      <w:r w:rsidRPr="002C7F93">
        <w:rPr>
          <w:rFonts w:ascii="Times New Roman" w:hAnsi="Times New Roman" w:cs="Times New Roman"/>
          <w:sz w:val="24"/>
          <w:szCs w:val="24"/>
        </w:rPr>
        <w:t xml:space="preserve"> weather parameters such as cloudy skies or time of day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w:t>
      </w:r>
      <w:commentRangeStart w:id="10"/>
      <w:r w:rsidRPr="002C7F93">
        <w:rPr>
          <w:rFonts w:ascii="Times New Roman" w:hAnsi="Times New Roman" w:cs="Times New Roman"/>
          <w:sz w:val="24"/>
          <w:szCs w:val="24"/>
        </w:rPr>
        <w:t>As solar developers require a feasibility study of the energy potential and economic benefits before investing in PV systems, the need for an accurate irradiance forecast emerges.</w:t>
      </w:r>
      <w:commentRangeEnd w:id="10"/>
      <w:r w:rsidR="007F3036">
        <w:rPr>
          <w:rStyle w:val="CommentReference"/>
        </w:rPr>
        <w:commentReference w:id="10"/>
      </w:r>
    </w:p>
    <w:p w14:paraId="666C9E1F" w14:textId="77777777" w:rsidR="00342D9B" w:rsidRDefault="00342D9B" w:rsidP="000D72A8">
      <w:pPr>
        <w:spacing w:line="480" w:lineRule="auto"/>
        <w:jc w:val="both"/>
        <w:rPr>
          <w:rFonts w:ascii="Times New Roman" w:hAnsi="Times New Roman" w:cs="Times New Roman"/>
          <w:sz w:val="24"/>
          <w:szCs w:val="24"/>
        </w:rPr>
      </w:pPr>
    </w:p>
    <w:p w14:paraId="503F07AF" w14:textId="40C163EB" w:rsidR="001D0E84" w:rsidRPr="001D0E84"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To mitigate solar intermittency, data science models can be applied to forecast irradiance across various time intervals. There are 3 </w:t>
      </w:r>
      <w:commentRangeStart w:id="11"/>
      <w:r w:rsidRPr="002C7F93">
        <w:rPr>
          <w:rFonts w:ascii="Times New Roman" w:hAnsi="Times New Roman" w:cs="Times New Roman"/>
          <w:sz w:val="24"/>
          <w:szCs w:val="24"/>
        </w:rPr>
        <w:t>main</w:t>
      </w:r>
      <w:r w:rsidR="00F136E2">
        <w:rPr>
          <w:rFonts w:ascii="Times New Roman" w:hAnsi="Times New Roman" w:cs="Times New Roman"/>
          <w:sz w:val="24"/>
          <w:szCs w:val="24"/>
        </w:rPr>
        <w:t xml:space="preserve"> applications</w:t>
      </w:r>
      <w:r w:rsidRPr="002C7F93">
        <w:rPr>
          <w:rFonts w:ascii="Times New Roman" w:hAnsi="Times New Roman" w:cs="Times New Roman"/>
          <w:sz w:val="24"/>
          <w:szCs w:val="24"/>
        </w:rPr>
        <w:t xml:space="preserve"> </w:t>
      </w:r>
      <w:r w:rsidR="00F136E2">
        <w:rPr>
          <w:rFonts w:ascii="Times New Roman" w:hAnsi="Times New Roman" w:cs="Times New Roman"/>
          <w:sz w:val="24"/>
          <w:szCs w:val="24"/>
        </w:rPr>
        <w:t>for</w:t>
      </w:r>
      <w:r w:rsidRPr="002C7F93">
        <w:rPr>
          <w:rFonts w:ascii="Times New Roman" w:hAnsi="Times New Roman" w:cs="Times New Roman"/>
          <w:sz w:val="24"/>
          <w:szCs w:val="24"/>
        </w:rPr>
        <w:t xml:space="preserve"> irradiance forecast</w:t>
      </w:r>
      <w:r w:rsidR="00D04AEF">
        <w:rPr>
          <w:rFonts w:ascii="Times New Roman" w:hAnsi="Times New Roman" w:cs="Times New Roman"/>
          <w:sz w:val="24"/>
          <w:szCs w:val="24"/>
        </w:rPr>
        <w:t>s</w:t>
      </w:r>
      <w:r w:rsidRPr="002C7F93">
        <w:rPr>
          <w:rFonts w:ascii="Times New Roman" w:hAnsi="Times New Roman" w:cs="Times New Roman"/>
          <w:sz w:val="24"/>
          <w:szCs w:val="24"/>
        </w:rPr>
        <w:t xml:space="preserve">, namely: PV planning for developers, grid stabilization for utility operators, and </w:t>
      </w:r>
      <w:proofErr w:type="spellStart"/>
      <w:r w:rsidRPr="002C7F93">
        <w:rPr>
          <w:rFonts w:ascii="Times New Roman" w:hAnsi="Times New Roman" w:cs="Times New Roman"/>
          <w:sz w:val="24"/>
          <w:szCs w:val="24"/>
        </w:rPr>
        <w:t>optimisation</w:t>
      </w:r>
      <w:proofErr w:type="spellEnd"/>
      <w:r w:rsidRPr="002C7F93">
        <w:rPr>
          <w:rFonts w:ascii="Times New Roman" w:hAnsi="Times New Roman" w:cs="Times New Roman"/>
          <w:sz w:val="24"/>
          <w:szCs w:val="24"/>
        </w:rPr>
        <w:t xml:space="preserve"> of distributed energy assets for residential and commercial owners (Qing &amp; Niu, 2018). Through the application of solar forecasting, the economic benefits of PV system projects can be estimated, whether it be revenue from selling solar energy to the grid, or cos</w:t>
      </w:r>
      <w:r w:rsidR="00E1539F">
        <w:rPr>
          <w:rFonts w:ascii="Times New Roman" w:hAnsi="Times New Roman" w:cs="Times New Roman"/>
          <w:sz w:val="24"/>
          <w:szCs w:val="24"/>
        </w:rPr>
        <w:t>t savings</w:t>
      </w:r>
      <w:r w:rsidRPr="002C7F93">
        <w:rPr>
          <w:rFonts w:ascii="Times New Roman" w:hAnsi="Times New Roman" w:cs="Times New Roman"/>
          <w:sz w:val="24"/>
          <w:szCs w:val="24"/>
        </w:rPr>
        <w:t xml:space="preserve"> from replacing purchased electricity with self-generated solar energy (Kumar &amp; </w:t>
      </w:r>
      <w:proofErr w:type="spellStart"/>
      <w:r w:rsidRPr="002C7F93">
        <w:rPr>
          <w:rFonts w:ascii="Times New Roman" w:hAnsi="Times New Roman" w:cs="Times New Roman"/>
          <w:sz w:val="24"/>
          <w:szCs w:val="24"/>
        </w:rPr>
        <w:t>Subathra</w:t>
      </w:r>
      <w:proofErr w:type="spellEnd"/>
      <w:r w:rsidRPr="002C7F93">
        <w:rPr>
          <w:rFonts w:ascii="Times New Roman" w:hAnsi="Times New Roman" w:cs="Times New Roman"/>
          <w:sz w:val="24"/>
          <w:szCs w:val="24"/>
        </w:rPr>
        <w:t xml:space="preserve">, 2018). </w:t>
      </w:r>
      <w:commentRangeEnd w:id="11"/>
      <w:r w:rsidR="007F3036">
        <w:rPr>
          <w:rStyle w:val="CommentReference"/>
        </w:rPr>
        <w:commentReference w:id="11"/>
      </w:r>
      <w:r w:rsidRPr="002C7F93">
        <w:rPr>
          <w:rFonts w:ascii="Times New Roman" w:hAnsi="Times New Roman" w:cs="Times New Roman"/>
          <w:sz w:val="24"/>
          <w:szCs w:val="24"/>
        </w:rPr>
        <w:t xml:space="preserve">Forecasting irradiance will not only help validate economic prospects of PV projects, but also </w:t>
      </w:r>
      <w:r w:rsidR="00947B4C">
        <w:rPr>
          <w:rFonts w:ascii="Times New Roman" w:hAnsi="Times New Roman" w:cs="Times New Roman"/>
          <w:sz w:val="24"/>
          <w:szCs w:val="24"/>
        </w:rPr>
        <w:t>elevate</w:t>
      </w:r>
      <w:r w:rsidRPr="002C7F93">
        <w:rPr>
          <w:rFonts w:ascii="Times New Roman" w:hAnsi="Times New Roman" w:cs="Times New Roman"/>
          <w:sz w:val="24"/>
          <w:szCs w:val="24"/>
        </w:rPr>
        <w:t xml:space="preserve"> grid stability by helping utility-scale operators forecast periods of lower PV yield and </w:t>
      </w:r>
      <w:r w:rsidR="00461874" w:rsidRPr="002C7F93">
        <w:rPr>
          <w:rFonts w:ascii="Times New Roman" w:hAnsi="Times New Roman" w:cs="Times New Roman"/>
          <w:sz w:val="24"/>
          <w:szCs w:val="24"/>
        </w:rPr>
        <w:t>plan</w:t>
      </w:r>
      <w:r w:rsidRPr="002C7F93">
        <w:rPr>
          <w:rFonts w:ascii="Times New Roman" w:hAnsi="Times New Roman" w:cs="Times New Roman"/>
          <w:sz w:val="24"/>
          <w:szCs w:val="24"/>
        </w:rPr>
        <w:t xml:space="preserve">, calibrating their fuel mix to </w:t>
      </w:r>
      <w:r w:rsidR="002D78FB" w:rsidRPr="002C7F93">
        <w:rPr>
          <w:rFonts w:ascii="Times New Roman" w:hAnsi="Times New Roman" w:cs="Times New Roman"/>
          <w:sz w:val="24"/>
          <w:szCs w:val="24"/>
        </w:rPr>
        <w:t>minimize</w:t>
      </w:r>
      <w:r w:rsidRPr="002C7F93">
        <w:rPr>
          <w:rFonts w:ascii="Times New Roman" w:hAnsi="Times New Roman" w:cs="Times New Roman"/>
          <w:sz w:val="24"/>
          <w:szCs w:val="24"/>
        </w:rPr>
        <w:t xml:space="preserve"> grid disruptions (IRENA, 2020). Lastly, owners of co-located PV-storage systems can consolidate forecasted solar generation with energy consumption demands to achieve peak shaving (Rana et al., 2022). </w:t>
      </w:r>
      <w:bookmarkStart w:id="12" w:name="_Toc111071869"/>
      <w:bookmarkStart w:id="13" w:name="_Toc111071878"/>
      <w:bookmarkStart w:id="14" w:name="_Toc111072587"/>
    </w:p>
    <w:p w14:paraId="1BCDBC75" w14:textId="77777777" w:rsidR="001D0E84" w:rsidRDefault="001D0E84" w:rsidP="000D72A8">
      <w:pPr>
        <w:spacing w:line="480" w:lineRule="auto"/>
        <w:jc w:val="both"/>
        <w:rPr>
          <w:rFonts w:ascii="Times New Roman" w:hAnsi="Times New Roman" w:cs="Times New Roman"/>
          <w:b/>
          <w:bCs/>
          <w:sz w:val="28"/>
          <w:szCs w:val="28"/>
        </w:rPr>
      </w:pPr>
    </w:p>
    <w:p w14:paraId="32207CB7" w14:textId="13AF385A"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1.2</w:t>
      </w:r>
      <w:r w:rsidR="005576FA">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Research </w:t>
      </w:r>
      <w:r w:rsidR="00786247">
        <w:rPr>
          <w:rFonts w:ascii="Times New Roman" w:hAnsi="Times New Roman" w:cs="Times New Roman"/>
          <w:sz w:val="28"/>
          <w:szCs w:val="28"/>
        </w:rPr>
        <w:t>o</w:t>
      </w:r>
      <w:r w:rsidR="002C7F93" w:rsidRPr="00B44B71">
        <w:rPr>
          <w:rFonts w:ascii="Times New Roman" w:hAnsi="Times New Roman" w:cs="Times New Roman"/>
          <w:b/>
          <w:bCs/>
          <w:sz w:val="28"/>
          <w:szCs w:val="28"/>
        </w:rPr>
        <w:t>bjectives</w:t>
      </w:r>
      <w:bookmarkEnd w:id="12"/>
      <w:bookmarkEnd w:id="13"/>
      <w:bookmarkEnd w:id="14"/>
    </w:p>
    <w:p w14:paraId="5AD63E33" w14:textId="1EF9A62B" w:rsidR="004E480D" w:rsidRDefault="002C7F93" w:rsidP="000D72A8">
      <w:pPr>
        <w:spacing w:line="480" w:lineRule="auto"/>
        <w:jc w:val="both"/>
        <w:rPr>
          <w:rFonts w:ascii="Times New Roman" w:hAnsi="Times New Roman" w:cs="Times New Roman"/>
          <w:sz w:val="24"/>
          <w:szCs w:val="24"/>
        </w:rPr>
      </w:pPr>
      <w:commentRangeStart w:id="15"/>
      <w:r w:rsidRPr="002C7F93">
        <w:rPr>
          <w:rFonts w:ascii="Times New Roman" w:hAnsi="Times New Roman" w:cs="Times New Roman"/>
          <w:sz w:val="24"/>
          <w:szCs w:val="24"/>
        </w:rPr>
        <w:t xml:space="preserve">The </w:t>
      </w:r>
      <w:r w:rsidRPr="002C7F93">
        <w:rPr>
          <w:rFonts w:ascii="Times New Roman" w:hAnsi="Times New Roman" w:cs="Times New Roman"/>
          <w:b/>
          <w:bCs/>
          <w:sz w:val="24"/>
          <w:szCs w:val="24"/>
        </w:rPr>
        <w:t>business objective</w:t>
      </w:r>
      <w:r w:rsidRPr="002C7F93">
        <w:rPr>
          <w:rFonts w:ascii="Times New Roman" w:hAnsi="Times New Roman" w:cs="Times New Roman"/>
          <w:sz w:val="24"/>
          <w:szCs w:val="24"/>
        </w:rPr>
        <w:t xml:space="preserve"> is to leverage the forecasted solar irradiance to reduce uncertainty associated with intermittent solar generation</w:t>
      </w:r>
      <w:r w:rsidR="00984FCF">
        <w:rPr>
          <w:rFonts w:ascii="Times New Roman" w:hAnsi="Times New Roman" w:cs="Times New Roman"/>
          <w:sz w:val="24"/>
          <w:szCs w:val="24"/>
        </w:rPr>
        <w:t>, facilitating the</w:t>
      </w:r>
      <w:r w:rsidRPr="002C7F93">
        <w:rPr>
          <w:rFonts w:ascii="Times New Roman" w:hAnsi="Times New Roman" w:cs="Times New Roman"/>
          <w:sz w:val="24"/>
          <w:szCs w:val="24"/>
        </w:rPr>
        <w:t xml:space="preserve"> calculat</w:t>
      </w:r>
      <w:r w:rsidR="00984FCF">
        <w:rPr>
          <w:rFonts w:ascii="Times New Roman" w:hAnsi="Times New Roman" w:cs="Times New Roman"/>
          <w:sz w:val="24"/>
          <w:szCs w:val="24"/>
        </w:rPr>
        <w:t>ion of</w:t>
      </w:r>
      <w:r w:rsidRPr="002C7F93">
        <w:rPr>
          <w:rFonts w:ascii="Times New Roman" w:hAnsi="Times New Roman" w:cs="Times New Roman"/>
          <w:sz w:val="24"/>
          <w:szCs w:val="24"/>
        </w:rPr>
        <w:t xml:space="preserve"> economic benefits for PV systems. The </w:t>
      </w:r>
      <w:r w:rsidRPr="002C7F93">
        <w:rPr>
          <w:rFonts w:ascii="Times New Roman" w:hAnsi="Times New Roman" w:cs="Times New Roman"/>
          <w:b/>
          <w:bCs/>
          <w:sz w:val="24"/>
          <w:szCs w:val="24"/>
        </w:rPr>
        <w:t>data mining objective</w:t>
      </w:r>
      <w:r w:rsidRPr="002C7F93">
        <w:rPr>
          <w:rFonts w:ascii="Times New Roman" w:hAnsi="Times New Roman" w:cs="Times New Roman"/>
          <w:sz w:val="24"/>
          <w:szCs w:val="24"/>
        </w:rPr>
        <w:t xml:space="preserve"> is to</w:t>
      </w:r>
      <w:r w:rsidR="00A858EB">
        <w:rPr>
          <w:rFonts w:ascii="Times New Roman" w:hAnsi="Times New Roman" w:cs="Times New Roman"/>
          <w:sz w:val="24"/>
          <w:szCs w:val="24"/>
        </w:rPr>
        <w:t xml:space="preserve"> identify the best model for</w:t>
      </w:r>
      <w:r w:rsidRPr="002C7F93">
        <w:rPr>
          <w:rFonts w:ascii="Times New Roman" w:hAnsi="Times New Roman" w:cs="Times New Roman"/>
          <w:sz w:val="24"/>
          <w:szCs w:val="24"/>
        </w:rPr>
        <w:t xml:space="preserve"> forecast</w:t>
      </w:r>
      <w:r w:rsidR="00A858EB">
        <w:rPr>
          <w:rFonts w:ascii="Times New Roman" w:hAnsi="Times New Roman" w:cs="Times New Roman"/>
          <w:sz w:val="24"/>
          <w:szCs w:val="24"/>
        </w:rPr>
        <w:t xml:space="preserve">ing </w:t>
      </w:r>
      <w:r w:rsidR="005B0440">
        <w:rPr>
          <w:rFonts w:ascii="Times New Roman" w:hAnsi="Times New Roman" w:cs="Times New Roman"/>
          <w:sz w:val="24"/>
          <w:szCs w:val="24"/>
        </w:rPr>
        <w:t>annual</w:t>
      </w:r>
      <w:r w:rsidR="00575A5C" w:rsidRPr="002C7F93">
        <w:rPr>
          <w:rFonts w:ascii="Times New Roman" w:hAnsi="Times New Roman" w:cs="Times New Roman"/>
          <w:sz w:val="24"/>
          <w:szCs w:val="24"/>
        </w:rPr>
        <w:t xml:space="preserve"> </w:t>
      </w:r>
      <w:r w:rsidRPr="002C7F93">
        <w:rPr>
          <w:rFonts w:ascii="Times New Roman" w:hAnsi="Times New Roman" w:cs="Times New Roman"/>
          <w:sz w:val="24"/>
          <w:szCs w:val="24"/>
        </w:rPr>
        <w:t>solar irradiance using historical solar irradiance and other weather parameters as inputs.</w:t>
      </w:r>
      <w:r w:rsidR="004E480D">
        <w:rPr>
          <w:rFonts w:ascii="Times New Roman" w:hAnsi="Times New Roman" w:cs="Times New Roman"/>
          <w:sz w:val="24"/>
          <w:szCs w:val="24"/>
        </w:rPr>
        <w:t xml:space="preserve"> </w:t>
      </w:r>
      <w:commentRangeEnd w:id="15"/>
      <w:r w:rsidR="007F3036">
        <w:rPr>
          <w:rStyle w:val="CommentReference"/>
        </w:rPr>
        <w:commentReference w:id="15"/>
      </w:r>
    </w:p>
    <w:p w14:paraId="4E950FD0" w14:textId="77777777" w:rsidR="00677A35" w:rsidRDefault="00677A35" w:rsidP="000D72A8">
      <w:pPr>
        <w:spacing w:line="480" w:lineRule="auto"/>
        <w:jc w:val="both"/>
        <w:rPr>
          <w:rFonts w:ascii="Times New Roman" w:hAnsi="Times New Roman" w:cs="Times New Roman"/>
          <w:b/>
          <w:bCs/>
          <w:sz w:val="28"/>
          <w:szCs w:val="28"/>
        </w:rPr>
      </w:pPr>
      <w:bookmarkStart w:id="16" w:name="_Toc111071870"/>
      <w:bookmarkStart w:id="17" w:name="_Toc111071879"/>
      <w:bookmarkStart w:id="18" w:name="_Toc111072588"/>
    </w:p>
    <w:p w14:paraId="74EDC253" w14:textId="77777777" w:rsidR="00677A35" w:rsidRDefault="00677A35" w:rsidP="000D72A8">
      <w:pPr>
        <w:spacing w:line="480" w:lineRule="auto"/>
        <w:jc w:val="both"/>
        <w:rPr>
          <w:rFonts w:ascii="Times New Roman" w:hAnsi="Times New Roman" w:cs="Times New Roman"/>
          <w:b/>
          <w:bCs/>
          <w:sz w:val="28"/>
          <w:szCs w:val="28"/>
        </w:rPr>
      </w:pPr>
    </w:p>
    <w:p w14:paraId="3F3A19EC" w14:textId="478C8597" w:rsidR="00B44B71" w:rsidRPr="00B44B71" w:rsidRDefault="00000D3F" w:rsidP="000D72A8">
      <w:pPr>
        <w:spacing w:line="480" w:lineRule="auto"/>
        <w:jc w:val="both"/>
        <w:rPr>
          <w:rFonts w:ascii="Times New Roman" w:hAnsi="Times New Roman" w:cs="Times New Roman"/>
          <w:sz w:val="28"/>
          <w:szCs w:val="28"/>
        </w:rPr>
      </w:pPr>
      <w:r w:rsidRPr="00F71AA3">
        <w:rPr>
          <w:rFonts w:ascii="Times New Roman" w:hAnsi="Times New Roman" w:cs="Times New Roman"/>
          <w:b/>
          <w:bCs/>
          <w:sz w:val="28"/>
          <w:szCs w:val="28"/>
        </w:rPr>
        <w:lastRenderedPageBreak/>
        <w:t xml:space="preserve">Chapter 2: </w:t>
      </w:r>
      <w:r w:rsidR="002C7F93" w:rsidRPr="00F71AA3">
        <w:rPr>
          <w:rFonts w:ascii="Times New Roman" w:hAnsi="Times New Roman" w:cs="Times New Roman"/>
          <w:b/>
          <w:bCs/>
          <w:sz w:val="28"/>
          <w:szCs w:val="28"/>
        </w:rPr>
        <w:t>Literature</w:t>
      </w:r>
      <w:r w:rsidR="002C7F93" w:rsidRPr="00B44B71">
        <w:rPr>
          <w:rFonts w:ascii="Times New Roman" w:hAnsi="Times New Roman" w:cs="Times New Roman"/>
          <w:b/>
          <w:bCs/>
          <w:sz w:val="28"/>
          <w:szCs w:val="28"/>
        </w:rPr>
        <w:t xml:space="preserve"> review</w:t>
      </w:r>
      <w:bookmarkEnd w:id="16"/>
      <w:bookmarkEnd w:id="17"/>
      <w:bookmarkEnd w:id="18"/>
    </w:p>
    <w:p w14:paraId="50BB25F1" w14:textId="061A2D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Over the past decades, the evolution of computer processing hardware and advancements in artificial intelligence have led to several forecasting models being proposed. Based on historical </w:t>
      </w:r>
      <w:r w:rsidR="00FC400C">
        <w:rPr>
          <w:rFonts w:ascii="Times New Roman" w:hAnsi="Times New Roman" w:cs="Times New Roman"/>
          <w:sz w:val="24"/>
          <w:szCs w:val="24"/>
        </w:rPr>
        <w:t>implementation</w:t>
      </w:r>
      <w:r w:rsidRPr="002C7F93">
        <w:rPr>
          <w:rFonts w:ascii="Times New Roman" w:hAnsi="Times New Roman" w:cs="Times New Roman"/>
          <w:sz w:val="24"/>
          <w:szCs w:val="24"/>
        </w:rPr>
        <w:t xml:space="preserve">, </w:t>
      </w:r>
      <w:commentRangeStart w:id="19"/>
      <w:r w:rsidRPr="002C7F93">
        <w:rPr>
          <w:rFonts w:ascii="Times New Roman" w:hAnsi="Times New Roman" w:cs="Times New Roman"/>
          <w:sz w:val="24"/>
          <w:szCs w:val="24"/>
        </w:rPr>
        <w:t xml:space="preserve">numerical weather predictions (NWP) </w:t>
      </w:r>
      <w:commentRangeEnd w:id="19"/>
      <w:r w:rsidR="007F3036">
        <w:rPr>
          <w:rStyle w:val="CommentReference"/>
        </w:rPr>
        <w:commentReference w:id="19"/>
      </w:r>
      <w:r w:rsidRPr="002C7F93">
        <w:rPr>
          <w:rFonts w:ascii="Times New Roman" w:hAnsi="Times New Roman" w:cs="Times New Roman"/>
          <w:sz w:val="24"/>
          <w:szCs w:val="24"/>
        </w:rPr>
        <w:t>were the pioneering algorithms, followed by statistical approaches such as the Box-Jenkins (ARIMA) methodology, with non-linear algorithms such as neural networks being the avant-garde approach. To develop a comprehensive view and devise the optimal model, this literature review will examine research from each algorithm type (</w:t>
      </w:r>
      <w:proofErr w:type="spellStart"/>
      <w:r w:rsidRPr="002C7F93">
        <w:rPr>
          <w:rFonts w:ascii="Times New Roman" w:hAnsi="Times New Roman" w:cs="Times New Roman"/>
          <w:sz w:val="24"/>
          <w:szCs w:val="24"/>
        </w:rPr>
        <w:t>Maimouna</w:t>
      </w:r>
      <w:proofErr w:type="spellEnd"/>
      <w:r w:rsidRPr="002C7F93">
        <w:rPr>
          <w:rFonts w:ascii="Times New Roman" w:hAnsi="Times New Roman" w:cs="Times New Roman"/>
          <w:sz w:val="24"/>
          <w:szCs w:val="24"/>
        </w:rPr>
        <w:t xml:space="preserve"> et al., 2013).</w:t>
      </w:r>
    </w:p>
    <w:p w14:paraId="1D2D7266" w14:textId="77777777" w:rsidR="00DD20CD" w:rsidRDefault="00DD20CD" w:rsidP="000D72A8">
      <w:pPr>
        <w:spacing w:line="480" w:lineRule="auto"/>
        <w:jc w:val="both"/>
        <w:rPr>
          <w:rFonts w:ascii="Times New Roman" w:hAnsi="Times New Roman" w:cs="Times New Roman"/>
          <w:sz w:val="24"/>
          <w:szCs w:val="24"/>
        </w:rPr>
      </w:pPr>
    </w:p>
    <w:p w14:paraId="36AB6F0F" w14:textId="764A406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Before mainframe computers became commonplace, solar irradiance was predominantly forecasted using NWP (Yang, 2018). NWP operates by modelling atmospheric data with mathematical equations to provide weather forecasts. While machine learning algorithms have replaced NWP as the tool of choice,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explored a hybrid approach of combining NWP with statistical learning to forecast hourly irradiance in Singapore. Using data collected from 25 meteorological stations,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applied the WRF – an NWP </w:t>
      </w:r>
      <w:commentRangeStart w:id="20"/>
      <w:r w:rsidRPr="002C7F93">
        <w:rPr>
          <w:rFonts w:ascii="Times New Roman" w:hAnsi="Times New Roman" w:cs="Times New Roman"/>
          <w:sz w:val="24"/>
          <w:szCs w:val="24"/>
        </w:rPr>
        <w:t>permutation which offers more flexibility in parameter tuning to suit weather simulations. While the WRF model produced lowest RMSE compared to benchmark models, both the benchmark models (Smart Persistence and Climatological Model) were not statistical nor machine learning algorithms.</w:t>
      </w:r>
      <w:commentRangeEnd w:id="20"/>
      <w:r w:rsidR="007F3036">
        <w:rPr>
          <w:rStyle w:val="CommentReference"/>
        </w:rPr>
        <w:commentReference w:id="20"/>
      </w:r>
      <w:r w:rsidRPr="002C7F93">
        <w:rPr>
          <w:rFonts w:ascii="Times New Roman" w:hAnsi="Times New Roman" w:cs="Times New Roman"/>
          <w:sz w:val="24"/>
          <w:szCs w:val="24"/>
        </w:rPr>
        <w:t xml:space="preserve"> Hence, it cannot be concluded whether the NWP remains the methodology of choice without benchmarking against modern high-performing algorithms. Furthermore, the mathematical equations used in NWP forecasts tend to produce </w:t>
      </w:r>
      <w:r w:rsidR="00440321">
        <w:rPr>
          <w:rFonts w:ascii="Times New Roman" w:hAnsi="Times New Roman" w:cs="Times New Roman"/>
          <w:sz w:val="24"/>
          <w:szCs w:val="24"/>
        </w:rPr>
        <w:t xml:space="preserve">very </w:t>
      </w:r>
      <w:r w:rsidRPr="002C7F93">
        <w:rPr>
          <w:rFonts w:ascii="Times New Roman" w:hAnsi="Times New Roman" w:cs="Times New Roman"/>
          <w:sz w:val="24"/>
          <w:szCs w:val="24"/>
        </w:rPr>
        <w:t>high error rates</w:t>
      </w:r>
      <w:r w:rsidR="00884A87">
        <w:rPr>
          <w:rFonts w:ascii="Times New Roman" w:hAnsi="Times New Roman" w:cs="Times New Roman"/>
          <w:sz w:val="24"/>
          <w:szCs w:val="24"/>
        </w:rPr>
        <w:t xml:space="preserve"> with forecasts beyond 3 days</w:t>
      </w:r>
      <w:r w:rsidR="0026339B">
        <w:rPr>
          <w:rFonts w:ascii="Times New Roman" w:hAnsi="Times New Roman" w:cs="Times New Roman"/>
          <w:sz w:val="24"/>
          <w:szCs w:val="24"/>
        </w:rPr>
        <w:t xml:space="preserve"> </w:t>
      </w:r>
      <w:r w:rsidR="0026339B" w:rsidRPr="002C7F93">
        <w:rPr>
          <w:rFonts w:ascii="Times New Roman" w:hAnsi="Times New Roman" w:cs="Times New Roman"/>
          <w:sz w:val="24"/>
          <w:szCs w:val="24"/>
        </w:rPr>
        <w:t>(</w:t>
      </w:r>
      <w:proofErr w:type="spellStart"/>
      <w:r w:rsidR="0026339B" w:rsidRPr="002C7F93">
        <w:rPr>
          <w:rFonts w:ascii="Times New Roman" w:hAnsi="Times New Roman" w:cs="Times New Roman"/>
          <w:sz w:val="24"/>
          <w:szCs w:val="24"/>
        </w:rPr>
        <w:t>Ihshaish</w:t>
      </w:r>
      <w:proofErr w:type="spellEnd"/>
      <w:r w:rsidR="0026339B" w:rsidRPr="002C7F93">
        <w:rPr>
          <w:rFonts w:ascii="Times New Roman" w:hAnsi="Times New Roman" w:cs="Times New Roman"/>
          <w:sz w:val="24"/>
          <w:szCs w:val="24"/>
        </w:rPr>
        <w:t xml:space="preserve"> et al., 2012)</w:t>
      </w:r>
      <w:r w:rsidR="00D92978">
        <w:rPr>
          <w:rFonts w:ascii="Times New Roman" w:hAnsi="Times New Roman" w:cs="Times New Roman"/>
          <w:sz w:val="24"/>
          <w:szCs w:val="24"/>
        </w:rPr>
        <w:t>. As this study</w:t>
      </w:r>
      <w:r w:rsidR="00C060CE">
        <w:rPr>
          <w:rFonts w:ascii="Times New Roman" w:hAnsi="Times New Roman" w:cs="Times New Roman"/>
          <w:sz w:val="24"/>
          <w:szCs w:val="24"/>
        </w:rPr>
        <w:t xml:space="preserve"> </w:t>
      </w:r>
      <w:r w:rsidR="00392D72">
        <w:rPr>
          <w:rFonts w:ascii="Times New Roman" w:hAnsi="Times New Roman" w:cs="Times New Roman"/>
          <w:sz w:val="24"/>
          <w:szCs w:val="24"/>
        </w:rPr>
        <w:t xml:space="preserve">examines </w:t>
      </w:r>
      <w:r w:rsidR="00BD4644">
        <w:rPr>
          <w:rFonts w:ascii="Times New Roman" w:hAnsi="Times New Roman" w:cs="Times New Roman"/>
          <w:sz w:val="24"/>
          <w:szCs w:val="24"/>
        </w:rPr>
        <w:t>irradiance forecast</w:t>
      </w:r>
      <w:r w:rsidR="00392D72">
        <w:rPr>
          <w:rFonts w:ascii="Times New Roman" w:hAnsi="Times New Roman" w:cs="Times New Roman"/>
          <w:sz w:val="24"/>
          <w:szCs w:val="24"/>
        </w:rPr>
        <w:t xml:space="preserve">s for </w:t>
      </w:r>
      <w:commentRangeStart w:id="21"/>
      <w:r w:rsidR="00E4653B">
        <w:rPr>
          <w:rFonts w:ascii="Times New Roman" w:hAnsi="Times New Roman" w:cs="Times New Roman"/>
          <w:sz w:val="24"/>
          <w:szCs w:val="24"/>
        </w:rPr>
        <w:t>one-year</w:t>
      </w:r>
      <w:r w:rsidR="00392D72">
        <w:rPr>
          <w:rFonts w:ascii="Times New Roman" w:hAnsi="Times New Roman" w:cs="Times New Roman"/>
          <w:sz w:val="24"/>
          <w:szCs w:val="24"/>
        </w:rPr>
        <w:t xml:space="preserve"> horizons</w:t>
      </w:r>
      <w:r w:rsidR="00D92978">
        <w:rPr>
          <w:rFonts w:ascii="Times New Roman" w:hAnsi="Times New Roman" w:cs="Times New Roman"/>
          <w:sz w:val="24"/>
          <w:szCs w:val="24"/>
        </w:rPr>
        <w:t xml:space="preserve">, the NWP will not be </w:t>
      </w:r>
      <w:r w:rsidR="00FC6509">
        <w:rPr>
          <w:rFonts w:ascii="Times New Roman" w:hAnsi="Times New Roman" w:cs="Times New Roman"/>
          <w:sz w:val="24"/>
          <w:szCs w:val="24"/>
        </w:rPr>
        <w:t>excluded from the</w:t>
      </w:r>
      <w:r w:rsidR="00265674">
        <w:rPr>
          <w:rFonts w:ascii="Times New Roman" w:hAnsi="Times New Roman" w:cs="Times New Roman"/>
          <w:sz w:val="24"/>
          <w:szCs w:val="24"/>
        </w:rPr>
        <w:t xml:space="preserve"> project</w:t>
      </w:r>
      <w:r w:rsidR="00FC6509">
        <w:rPr>
          <w:rFonts w:ascii="Times New Roman" w:hAnsi="Times New Roman" w:cs="Times New Roman"/>
          <w:sz w:val="24"/>
          <w:szCs w:val="24"/>
        </w:rPr>
        <w:t xml:space="preserve"> scope</w:t>
      </w:r>
      <w:r w:rsidR="0026339B">
        <w:rPr>
          <w:rFonts w:ascii="Times New Roman" w:hAnsi="Times New Roman" w:cs="Times New Roman"/>
          <w:sz w:val="24"/>
          <w:szCs w:val="24"/>
        </w:rPr>
        <w:t>.</w:t>
      </w:r>
      <w:commentRangeEnd w:id="21"/>
      <w:r w:rsidR="007F3036">
        <w:rPr>
          <w:rStyle w:val="CommentReference"/>
        </w:rPr>
        <w:commentReference w:id="21"/>
      </w:r>
    </w:p>
    <w:p w14:paraId="1ED1697D" w14:textId="77777777" w:rsidR="00DD20CD" w:rsidRDefault="00DD20CD" w:rsidP="000D72A8">
      <w:pPr>
        <w:spacing w:line="480" w:lineRule="auto"/>
        <w:jc w:val="both"/>
        <w:rPr>
          <w:rFonts w:ascii="Times New Roman" w:hAnsi="Times New Roman" w:cs="Times New Roman"/>
          <w:sz w:val="24"/>
          <w:szCs w:val="24"/>
        </w:rPr>
      </w:pPr>
    </w:p>
    <w:p w14:paraId="69D06A7D" w14:textId="738A61A8"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lastRenderedPageBreak/>
        <w:t>To overcome NWP’s limitations, the sphere of statistical methods introduced the ARIMA model, which then became one of the most researched algorithms for irradiance forecasting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explored the use of ARIMA and ARMA models in forecasting hourly irradiation across multi-year periods. It was discovered that ARIMA was the top performing model with an improvement percentage of over 70% as compared to the Persistence model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However, while ARIMA produced high forecasting accuracy for hourly irradiance, it was noted that the error rate compounds significantly when the forecasting horizon is extended beyond a day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Furthermore, meteorological data is seasonal in nature and the ARIMA algorithm could not account for seasonal weather variations. To mitigate this challenge, </w:t>
      </w:r>
      <w:commentRangeStart w:id="22"/>
      <w:r w:rsidRPr="002C7F93">
        <w:rPr>
          <w:rFonts w:ascii="Times New Roman" w:hAnsi="Times New Roman" w:cs="Times New Roman"/>
          <w:sz w:val="24"/>
          <w:szCs w:val="24"/>
        </w:rPr>
        <w:t xml:space="preserve">seasonal ARIMA (SARIMA) models were introduced to support prolonged irradiance forecasts. </w:t>
      </w:r>
      <w:commentRangeEnd w:id="22"/>
      <w:r w:rsidR="007F3036">
        <w:rPr>
          <w:rStyle w:val="CommentReference"/>
        </w:rPr>
        <w:commentReference w:id="22"/>
      </w:r>
    </w:p>
    <w:p w14:paraId="721CD36D" w14:textId="77777777" w:rsidR="00DD20CD" w:rsidRDefault="00DD20CD" w:rsidP="000D72A8">
      <w:pPr>
        <w:spacing w:line="480" w:lineRule="auto"/>
        <w:jc w:val="both"/>
        <w:rPr>
          <w:rFonts w:ascii="Times New Roman" w:hAnsi="Times New Roman" w:cs="Times New Roman"/>
          <w:sz w:val="24"/>
          <w:szCs w:val="24"/>
        </w:rPr>
      </w:pPr>
    </w:p>
    <w:p w14:paraId="7B9227A8" w14:textId="5EF4A708" w:rsidR="002C7F93" w:rsidRPr="002C7F93" w:rsidRDefault="002C7F93" w:rsidP="000D72A8">
      <w:pPr>
        <w:spacing w:line="480" w:lineRule="auto"/>
        <w:jc w:val="both"/>
        <w:rPr>
          <w:rFonts w:ascii="Times New Roman" w:hAnsi="Times New Roman" w:cs="Times New Roman"/>
          <w:sz w:val="24"/>
          <w:szCs w:val="24"/>
        </w:rPr>
      </w:pP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investigated the application of SARIMA models to forecast solar irradiance in Korea</w:t>
      </w:r>
      <w:r w:rsidR="00FA3907">
        <w:rPr>
          <w:rFonts w:ascii="Times New Roman" w:hAnsi="Times New Roman" w:cs="Times New Roman"/>
          <w:sz w:val="24"/>
          <w:szCs w:val="24"/>
        </w:rPr>
        <w:t xml:space="preserve"> </w:t>
      </w:r>
      <w:r w:rsidR="00BC7013">
        <w:rPr>
          <w:rFonts w:ascii="Times New Roman" w:hAnsi="Times New Roman" w:cs="Times New Roman"/>
          <w:sz w:val="24"/>
          <w:szCs w:val="24"/>
        </w:rPr>
        <w:t>on</w:t>
      </w:r>
      <w:r w:rsidR="00D91511">
        <w:rPr>
          <w:rFonts w:ascii="Times New Roman" w:hAnsi="Times New Roman" w:cs="Times New Roman"/>
          <w:sz w:val="24"/>
          <w:szCs w:val="24"/>
        </w:rPr>
        <w:t xml:space="preserve"> both</w:t>
      </w:r>
      <w:r w:rsidR="00FA3907">
        <w:rPr>
          <w:rFonts w:ascii="Times New Roman" w:hAnsi="Times New Roman" w:cs="Times New Roman"/>
          <w:sz w:val="24"/>
          <w:szCs w:val="24"/>
        </w:rPr>
        <w:t xml:space="preserve"> day and month basis</w:t>
      </w:r>
      <w:r w:rsidRPr="002C7F93">
        <w:rPr>
          <w:rFonts w:ascii="Times New Roman" w:hAnsi="Times New Roman" w:cs="Times New Roman"/>
          <w:sz w:val="24"/>
          <w:szCs w:val="24"/>
        </w:rPr>
        <w:t xml:space="preserve">. Using 37 years of historical hourly irradiation data collected from the Korean Meteorological association,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pre-processed the data into two separate types: first the daily average irradiation, followed by monthly average irradiance. Further data </w:t>
      </w:r>
      <w:r w:rsidR="00772F72">
        <w:rPr>
          <w:rFonts w:ascii="Times New Roman" w:hAnsi="Times New Roman" w:cs="Times New Roman"/>
          <w:sz w:val="24"/>
          <w:szCs w:val="24"/>
        </w:rPr>
        <w:t>treatment</w:t>
      </w:r>
      <w:r w:rsidRPr="002C7F93">
        <w:rPr>
          <w:rFonts w:ascii="Times New Roman" w:hAnsi="Times New Roman" w:cs="Times New Roman"/>
          <w:sz w:val="24"/>
          <w:szCs w:val="24"/>
        </w:rPr>
        <w:t xml:space="preserve"> steps </w:t>
      </w:r>
      <w:r w:rsidR="00246635">
        <w:rPr>
          <w:rFonts w:ascii="Times New Roman" w:hAnsi="Times New Roman" w:cs="Times New Roman"/>
          <w:sz w:val="24"/>
          <w:szCs w:val="24"/>
        </w:rPr>
        <w:t>involved</w:t>
      </w:r>
      <w:r w:rsidRPr="002C7F93">
        <w:rPr>
          <w:rFonts w:ascii="Times New Roman" w:hAnsi="Times New Roman" w:cs="Times New Roman"/>
          <w:sz w:val="24"/>
          <w:szCs w:val="24"/>
        </w:rPr>
        <w:t xml:space="preserve"> remov</w:t>
      </w:r>
      <w:r w:rsidR="00246635">
        <w:rPr>
          <w:rFonts w:ascii="Times New Roman" w:hAnsi="Times New Roman" w:cs="Times New Roman"/>
          <w:sz w:val="24"/>
          <w:szCs w:val="24"/>
        </w:rPr>
        <w:t xml:space="preserve">ing </w:t>
      </w:r>
      <w:r w:rsidRPr="002C7F93">
        <w:rPr>
          <w:rFonts w:ascii="Times New Roman" w:hAnsi="Times New Roman" w:cs="Times New Roman"/>
          <w:sz w:val="24"/>
          <w:szCs w:val="24"/>
        </w:rPr>
        <w:t xml:space="preserve">outliers, interpolating missing inputs, as well as treating irradiance readings which were zero (e.g., irradiance during the night). A key difference for SARIMA would be the need for stationary tests and differencing, followed by </w:t>
      </w:r>
      <w:commentRangeStart w:id="23"/>
      <w:r w:rsidRPr="002C7F93">
        <w:rPr>
          <w:rFonts w:ascii="Times New Roman" w:hAnsi="Times New Roman" w:cs="Times New Roman"/>
          <w:sz w:val="24"/>
          <w:szCs w:val="24"/>
        </w:rPr>
        <w:t xml:space="preserve">an ACF and PACF </w:t>
      </w:r>
      <w:commentRangeEnd w:id="23"/>
      <w:r w:rsidR="007F3036">
        <w:rPr>
          <w:rStyle w:val="CommentReference"/>
        </w:rPr>
        <w:commentReference w:id="23"/>
      </w:r>
      <w:r w:rsidRPr="002C7F93">
        <w:rPr>
          <w:rFonts w:ascii="Times New Roman" w:hAnsi="Times New Roman" w:cs="Times New Roman"/>
          <w:sz w:val="24"/>
          <w:szCs w:val="24"/>
        </w:rPr>
        <w:t>test to identify auto-regressive (AR) and moving average (MA) terms. While several combinations were identified for the SARIMA model parameters, each combination was tested for the</w:t>
      </w:r>
      <w:r w:rsidR="000173BB">
        <w:rPr>
          <w:rFonts w:ascii="Times New Roman" w:hAnsi="Times New Roman" w:cs="Times New Roman"/>
          <w:sz w:val="24"/>
          <w:szCs w:val="24"/>
        </w:rPr>
        <w:t xml:space="preserve"> </w:t>
      </w:r>
      <w:r w:rsidRPr="002C7F93">
        <w:rPr>
          <w:rFonts w:ascii="Times New Roman" w:hAnsi="Times New Roman" w:cs="Times New Roman"/>
          <w:sz w:val="24"/>
          <w:szCs w:val="24"/>
        </w:rPr>
        <w:t xml:space="preserve">RMSE, </w:t>
      </w:r>
      <w:r w:rsidR="00582C49">
        <w:rPr>
          <w:rFonts w:ascii="Times New Roman" w:hAnsi="Times New Roman" w:cs="Times New Roman"/>
          <w:sz w:val="24"/>
          <w:szCs w:val="24"/>
        </w:rPr>
        <w:t>which is used for</w:t>
      </w:r>
      <w:r w:rsidR="00F660DC">
        <w:rPr>
          <w:rFonts w:ascii="Times New Roman" w:hAnsi="Times New Roman" w:cs="Times New Roman"/>
          <w:sz w:val="24"/>
          <w:szCs w:val="24"/>
        </w:rPr>
        <w:t xml:space="preserve"> </w:t>
      </w:r>
      <w:r w:rsidR="00AA6A88">
        <w:rPr>
          <w:rFonts w:ascii="Times New Roman" w:hAnsi="Times New Roman" w:cs="Times New Roman"/>
          <w:sz w:val="24"/>
          <w:szCs w:val="24"/>
        </w:rPr>
        <w:t>model scoring</w:t>
      </w:r>
      <w:r w:rsidRPr="002C7F93">
        <w:rPr>
          <w:rFonts w:ascii="Times New Roman" w:hAnsi="Times New Roman" w:cs="Times New Roman"/>
          <w:sz w:val="24"/>
          <w:szCs w:val="24"/>
        </w:rPr>
        <w:t xml:space="preserve">. The predicted results were then compared with true values from the testing data, providing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residual to test for goodness of fit. The Jarque-</w:t>
      </w:r>
      <w:proofErr w:type="spellStart"/>
      <w:r w:rsidRPr="002C7F93">
        <w:rPr>
          <w:rFonts w:ascii="Times New Roman" w:hAnsi="Times New Roman" w:cs="Times New Roman"/>
          <w:sz w:val="24"/>
          <w:szCs w:val="24"/>
        </w:rPr>
        <w:t>Bera</w:t>
      </w:r>
      <w:proofErr w:type="spellEnd"/>
      <w:r w:rsidRPr="002C7F93">
        <w:rPr>
          <w:rFonts w:ascii="Times New Roman" w:hAnsi="Times New Roman" w:cs="Times New Roman"/>
          <w:sz w:val="24"/>
          <w:szCs w:val="24"/>
        </w:rPr>
        <w:t xml:space="preserve"> test – a test which checks if the kurtosis and skewness of sampled data align with normal distribution, was performed on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w:t>
      </w:r>
      <w:r w:rsidRPr="002C7F93">
        <w:rPr>
          <w:rFonts w:ascii="Times New Roman" w:hAnsi="Times New Roman" w:cs="Times New Roman"/>
          <w:sz w:val="24"/>
          <w:szCs w:val="24"/>
        </w:rPr>
        <w:lastRenderedPageBreak/>
        <w:t>residual. As th</w:t>
      </w:r>
      <w:r w:rsidR="00DA725C">
        <w:rPr>
          <w:rFonts w:ascii="Times New Roman" w:hAnsi="Times New Roman" w:cs="Times New Roman"/>
          <w:sz w:val="24"/>
          <w:szCs w:val="24"/>
        </w:rPr>
        <w:t xml:space="preserve">e </w:t>
      </w:r>
      <w:r w:rsidRPr="002C7F93">
        <w:rPr>
          <w:rFonts w:ascii="Times New Roman" w:hAnsi="Times New Roman" w:cs="Times New Roman"/>
          <w:sz w:val="24"/>
          <w:szCs w:val="24"/>
        </w:rPr>
        <w:t xml:space="preserve">ACF and PACF </w:t>
      </w:r>
      <w:r w:rsidR="00B24DF5">
        <w:rPr>
          <w:rFonts w:ascii="Times New Roman" w:hAnsi="Times New Roman" w:cs="Times New Roman"/>
          <w:sz w:val="24"/>
          <w:szCs w:val="24"/>
        </w:rPr>
        <w:t>remain</w:t>
      </w:r>
      <w:r w:rsidR="00667444">
        <w:rPr>
          <w:rFonts w:ascii="Times New Roman" w:hAnsi="Times New Roman" w:cs="Times New Roman"/>
          <w:sz w:val="24"/>
          <w:szCs w:val="24"/>
        </w:rPr>
        <w:t>ed</w:t>
      </w:r>
      <w:r w:rsidRPr="002C7F93">
        <w:rPr>
          <w:rFonts w:ascii="Times New Roman" w:hAnsi="Times New Roman" w:cs="Times New Roman"/>
          <w:sz w:val="24"/>
          <w:szCs w:val="24"/>
        </w:rPr>
        <w:t xml:space="preserve"> within the 95% confidence interval, the residuals were deemed white noise and hence the SARIMA model </w:t>
      </w:r>
      <w:r w:rsidR="00667444">
        <w:rPr>
          <w:rFonts w:ascii="Times New Roman" w:hAnsi="Times New Roman" w:cs="Times New Roman"/>
          <w:sz w:val="24"/>
          <w:szCs w:val="24"/>
        </w:rPr>
        <w:t>was</w:t>
      </w:r>
      <w:r w:rsidRPr="002C7F93">
        <w:rPr>
          <w:rFonts w:ascii="Times New Roman" w:hAnsi="Times New Roman" w:cs="Times New Roman"/>
          <w:sz w:val="24"/>
          <w:szCs w:val="24"/>
        </w:rPr>
        <w:t xml:space="preserve"> capable of forecasting irradiance.</w:t>
      </w:r>
    </w:p>
    <w:p w14:paraId="41D15250" w14:textId="77777777" w:rsidR="00DD20CD" w:rsidRDefault="00DD20CD" w:rsidP="000D72A8">
      <w:pPr>
        <w:spacing w:line="480" w:lineRule="auto"/>
        <w:jc w:val="both"/>
        <w:rPr>
          <w:rFonts w:ascii="Times New Roman" w:hAnsi="Times New Roman" w:cs="Times New Roman"/>
          <w:sz w:val="24"/>
          <w:szCs w:val="24"/>
        </w:rPr>
      </w:pPr>
    </w:p>
    <w:p w14:paraId="3108479A" w14:textId="347684CC"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Similar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 study by Shadab et al. (2020) also applied the SARIMA approach to forecasting monthly irradiance. Using 34 years of monthly irradiation data collected from NASA, Shadab et al. (2020) followed the conventional SARIMA process by including tests for stationarity, determining AR and MA parameters, residual checking, and forecasting. In contrast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single point forecast however, Shadab et al. (2020) extended the scope to spatial forecasts by forecasting for several regions concurrently. Through analysing the irradiation of multiple regions, Shadab et al. (2020) could consequently present the optimal location for PV </w:t>
      </w:r>
      <w:commentRangeStart w:id="24"/>
      <w:r w:rsidRPr="002C7F93">
        <w:rPr>
          <w:rFonts w:ascii="Times New Roman" w:hAnsi="Times New Roman" w:cs="Times New Roman"/>
          <w:sz w:val="24"/>
          <w:szCs w:val="24"/>
        </w:rPr>
        <w:t>installation</w:t>
      </w:r>
      <w:commentRangeEnd w:id="24"/>
      <w:r w:rsidR="007F3036">
        <w:rPr>
          <w:rStyle w:val="CommentReference"/>
        </w:rPr>
        <w:commentReference w:id="24"/>
      </w:r>
      <w:r w:rsidRPr="002C7F93">
        <w:rPr>
          <w:rFonts w:ascii="Times New Roman" w:hAnsi="Times New Roman" w:cs="Times New Roman"/>
          <w:sz w:val="24"/>
          <w:szCs w:val="24"/>
        </w:rPr>
        <w:t>.</w:t>
      </w:r>
    </w:p>
    <w:p w14:paraId="064D0192" w14:textId="77777777" w:rsidR="00DD20CD" w:rsidRDefault="00DD20CD" w:rsidP="000D72A8">
      <w:pPr>
        <w:spacing w:line="480" w:lineRule="auto"/>
        <w:jc w:val="both"/>
        <w:rPr>
          <w:rFonts w:ascii="Times New Roman" w:hAnsi="Times New Roman" w:cs="Times New Roman"/>
          <w:sz w:val="24"/>
          <w:szCs w:val="24"/>
        </w:rPr>
      </w:pPr>
    </w:p>
    <w:p w14:paraId="25AFA442" w14:textId="164F967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NWP and machine learning algorithms such as ANN and LSTM, the advantage of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approach would be that SARIMA does not only require less inputs but are also easier to interpret as compared to e.g., neural networks which are modelled like “black-boxes”. While neural networks perform better for high resolution forecasts such as irradiance over 5-minute intervals, SARIMA performs better for lower resolution forecast such as daily intervals (</w:t>
      </w:r>
      <w:proofErr w:type="spellStart"/>
      <w:r w:rsidRPr="002C7F93">
        <w:rPr>
          <w:rFonts w:ascii="Times New Roman" w:hAnsi="Times New Roman" w:cs="Times New Roman"/>
          <w:sz w:val="24"/>
          <w:szCs w:val="24"/>
        </w:rPr>
        <w:t>Reikard</w:t>
      </w:r>
      <w:proofErr w:type="spellEnd"/>
      <w:r w:rsidRPr="002C7F93">
        <w:rPr>
          <w:rFonts w:ascii="Times New Roman" w:hAnsi="Times New Roman" w:cs="Times New Roman"/>
          <w:sz w:val="24"/>
          <w:szCs w:val="24"/>
        </w:rPr>
        <w:t xml:space="preserve">, 2009). Another issue would be that the model does not consider exogeneous variables. For example, solar irradiance can be influenced by independent variables such as cloud type, precipitation, dew point, temperature, and humidity (Qing &amp; Niu, 2018). As a result, both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had to collect a large volume of solar irradiance data to compensate for the lack of deterministic causes, leading to a more computationally expensive data </w:t>
      </w:r>
      <w:commentRangeStart w:id="25"/>
      <w:r w:rsidRPr="002C7F93">
        <w:rPr>
          <w:rFonts w:ascii="Times New Roman" w:hAnsi="Times New Roman" w:cs="Times New Roman"/>
          <w:sz w:val="24"/>
          <w:szCs w:val="24"/>
        </w:rPr>
        <w:t>processing</w:t>
      </w:r>
      <w:commentRangeEnd w:id="25"/>
      <w:r w:rsidR="007F3036">
        <w:rPr>
          <w:rStyle w:val="CommentReference"/>
        </w:rPr>
        <w:commentReference w:id="25"/>
      </w:r>
      <w:r w:rsidRPr="002C7F93">
        <w:rPr>
          <w:rFonts w:ascii="Times New Roman" w:hAnsi="Times New Roman" w:cs="Times New Roman"/>
          <w:sz w:val="24"/>
          <w:szCs w:val="24"/>
        </w:rPr>
        <w:t>.</w:t>
      </w:r>
    </w:p>
    <w:p w14:paraId="23654BEE" w14:textId="77777777" w:rsidR="00DD20CD" w:rsidRDefault="00DD20CD" w:rsidP="000D72A8">
      <w:pPr>
        <w:spacing w:line="480" w:lineRule="auto"/>
        <w:jc w:val="both"/>
        <w:rPr>
          <w:rFonts w:ascii="Times New Roman" w:hAnsi="Times New Roman" w:cs="Times New Roman"/>
          <w:sz w:val="24"/>
          <w:szCs w:val="24"/>
        </w:rPr>
      </w:pPr>
    </w:p>
    <w:p w14:paraId="5E3D2C20" w14:textId="5341EE7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Moving on to non-linear models, a Singapore-based study by Sharma et al. (2016) examines </w:t>
      </w:r>
      <w:r w:rsidRPr="002C7F93">
        <w:rPr>
          <w:rFonts w:ascii="Times New Roman" w:hAnsi="Times New Roman" w:cs="Times New Roman"/>
          <w:sz w:val="24"/>
          <w:szCs w:val="24"/>
        </w:rPr>
        <w:lastRenderedPageBreak/>
        <w:t xml:space="preserve">the application of mixed wavelet neural networks (WNN) to forecast solar irradiance on both 15-minute and hourly intervals. WNNs combine the flexible learning features of artificial neural networks with wavelet analysis’s signal compression to model high dimension and frequency data, in this case solar irradiation (Sharma et al., 2016). For data collection, 12-months of 15-minute interval irradiance was collected from 25 irradiance monitoring stations across Singapore. As compared to benchmark models including ARIMA, Multilayer perceptron (MLP), and Error-Trend-Seasonality (ETS), the WNN model was observed to have lower NRMSE in general. Another observation from the model output was a reduction in accuracy in 15-min irradiance forecasts, as opposed to 1-hour forecasts. While the WNN model required less training time as compared to the ANN approach, linear models such as ARIMA </w:t>
      </w:r>
      <w:commentRangeStart w:id="26"/>
      <w:r w:rsidRPr="002C7F93">
        <w:rPr>
          <w:rFonts w:ascii="Times New Roman" w:hAnsi="Times New Roman" w:cs="Times New Roman"/>
          <w:sz w:val="24"/>
          <w:szCs w:val="24"/>
        </w:rPr>
        <w:t xml:space="preserve">still produce better accuracy and are less computationally expensive (Zhang et al., 2019). Furthermore, Sharma et al. (2016) did not include exogeneous variables such as precipitation, temperature, humidity which could have improved model performance significantly (Siddiqui </w:t>
      </w:r>
      <w:commentRangeEnd w:id="26"/>
      <w:r w:rsidR="007F3036">
        <w:rPr>
          <w:rStyle w:val="CommentReference"/>
        </w:rPr>
        <w:commentReference w:id="26"/>
      </w:r>
      <w:r w:rsidRPr="002C7F93">
        <w:rPr>
          <w:rFonts w:ascii="Times New Roman" w:hAnsi="Times New Roman" w:cs="Times New Roman"/>
          <w:sz w:val="24"/>
          <w:szCs w:val="24"/>
        </w:rPr>
        <w:t>et al., 2019).</w:t>
      </w:r>
    </w:p>
    <w:p w14:paraId="33B93ADE" w14:textId="77777777" w:rsidR="00DD20CD" w:rsidRDefault="00DD20CD" w:rsidP="000D72A8">
      <w:pPr>
        <w:spacing w:line="480" w:lineRule="auto"/>
        <w:jc w:val="both"/>
        <w:rPr>
          <w:rFonts w:ascii="Times New Roman" w:hAnsi="Times New Roman" w:cs="Times New Roman"/>
          <w:sz w:val="24"/>
          <w:szCs w:val="24"/>
        </w:rPr>
      </w:pPr>
    </w:p>
    <w:p w14:paraId="6BD2B1A5" w14:textId="56C96553"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Beyond classic neural networks, the novel deployment of LSTM has gained prominence as </w:t>
      </w:r>
      <w:r w:rsidR="00F7178F">
        <w:rPr>
          <w:rFonts w:ascii="Times New Roman" w:hAnsi="Times New Roman" w:cs="Times New Roman"/>
          <w:sz w:val="24"/>
          <w:szCs w:val="24"/>
        </w:rPr>
        <w:t xml:space="preserve">an avant-garde methodology </w:t>
      </w:r>
      <w:r w:rsidRPr="002C7F93">
        <w:rPr>
          <w:rFonts w:ascii="Times New Roman" w:hAnsi="Times New Roman" w:cs="Times New Roman"/>
          <w:sz w:val="24"/>
          <w:szCs w:val="24"/>
        </w:rPr>
        <w:t xml:space="preserve">for non-linear forecasting (Qing &amp; Niu, 2018). LSTM is a type of </w:t>
      </w:r>
      <w:r w:rsidR="006775FF">
        <w:rPr>
          <w:rFonts w:ascii="Times New Roman" w:hAnsi="Times New Roman" w:cs="Times New Roman"/>
          <w:sz w:val="24"/>
          <w:szCs w:val="24"/>
        </w:rPr>
        <w:t>RNN</w:t>
      </w:r>
      <w:r w:rsidRPr="002C7F93">
        <w:rPr>
          <w:rFonts w:ascii="Times New Roman" w:hAnsi="Times New Roman" w:cs="Times New Roman"/>
          <w:sz w:val="24"/>
          <w:szCs w:val="24"/>
        </w:rPr>
        <w:t xml:space="preserve"> which uses useful patterns from sequential data to provide accurate forecasts (Qing &amp; Niu, 2018). While the recurrent network was previously deemed applicable for forecasting time series data, it not only suffered from gradient vanishing but also less adept to processing long data sequences which limited model performance (Yu et al., 2019). To address this challenge, the LSTM model was subsequently developed. In the data collection stage, Qing &amp; Niu (2018) collected hourly irradiance from a solar plant in Cape Verde, Santiago. The time series data spanned for 30 months and was dated from 2011 to 2013. Besides solar irradiation data, the following inputs were gathered: type of weather, temperature, speed of wind, dew point, </w:t>
      </w:r>
      <w:r w:rsidRPr="002C7F93">
        <w:rPr>
          <w:rFonts w:ascii="Times New Roman" w:hAnsi="Times New Roman" w:cs="Times New Roman"/>
          <w:sz w:val="24"/>
          <w:szCs w:val="24"/>
        </w:rPr>
        <w:lastRenderedPageBreak/>
        <w:t xml:space="preserve">humidity, and temperature. In the data preparation step, feature extraction was performed on the irradiance date and time, hence creating 3 additional variables: the month of data, day in month, as well as the hour. Linear scaling normalization was then performed on the data to achieve faster convergence. For the modelling stage, 3 models were generated. Compared to other forecasting algorithms such as ANN, linear regression, persistence method, the LSTM had the best performance as it consistently produced the lowest RMSE. In the final model, 11 years of data from 2006 to 2016 was used </w:t>
      </w:r>
      <w:commentRangeStart w:id="27"/>
      <w:r w:rsidRPr="002C7F93">
        <w:rPr>
          <w:rFonts w:ascii="Times New Roman" w:hAnsi="Times New Roman" w:cs="Times New Roman"/>
          <w:sz w:val="24"/>
          <w:szCs w:val="24"/>
        </w:rPr>
        <w:t>instead, with data before 2015 used as training and data after 2015 as testing. In this case, LSTM’s RMSE decreased by 42.9% against BPNN, evidencing that the LSTM model performs better with larger datasets.</w:t>
      </w:r>
      <w:commentRangeEnd w:id="27"/>
      <w:r w:rsidR="007F3036">
        <w:rPr>
          <w:rStyle w:val="CommentReference"/>
        </w:rPr>
        <w:commentReference w:id="27"/>
      </w:r>
    </w:p>
    <w:p w14:paraId="1CACF3B0" w14:textId="77777777" w:rsidR="008571F8" w:rsidRDefault="008571F8" w:rsidP="000D72A8">
      <w:pPr>
        <w:spacing w:line="480" w:lineRule="auto"/>
        <w:jc w:val="both"/>
        <w:rPr>
          <w:rFonts w:ascii="Times New Roman" w:hAnsi="Times New Roman" w:cs="Times New Roman"/>
          <w:sz w:val="24"/>
          <w:szCs w:val="24"/>
        </w:rPr>
      </w:pPr>
    </w:p>
    <w:p w14:paraId="0CF607F9" w14:textId="16E6508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majority of past research worked with quantitative irradiance data, Siddiqui et al. (2019) advanced the LSTM algorithm further by modelling satellite-based imagery data. To achieve this, a hybrid model was developed through integration with CNN. Using images collected from sky-cameras in Colorado, Siddiqui et al. (2019) applied CNN to encode the images and extract incident light data. Besides encoding, the data preparation also included normalization which is observed to be a vital LSTM pre-processing step with cross-reference to the Qing &amp; Niu (2018) study. As compared to other LSTM-CNN algorithms however, Siddiqui et al. (2019) collected auxiliary data such as weather parameters in parallel from sensors and integrated with the encoded data to boost model accuracy. After splitting the dataset into an 60%:40% train-test ratio to simulate nowcasting performance, LSTM was applied to each data types, followed by concatenation into a single layer for testing and calculation of </w:t>
      </w:r>
      <w:proofErr w:type="spellStart"/>
      <w:r w:rsidRPr="002C7F93">
        <w:rPr>
          <w:rFonts w:ascii="Times New Roman" w:hAnsi="Times New Roman" w:cs="Times New Roman"/>
          <w:sz w:val="24"/>
          <w:szCs w:val="24"/>
        </w:rPr>
        <w:t>nMAP</w:t>
      </w:r>
      <w:proofErr w:type="spellEnd"/>
      <w:r w:rsidRPr="002C7F93">
        <w:rPr>
          <w:rFonts w:ascii="Times New Roman" w:hAnsi="Times New Roman" w:cs="Times New Roman"/>
          <w:sz w:val="24"/>
          <w:szCs w:val="24"/>
        </w:rPr>
        <w:t>. From comparison against benchmark models, the CNN-LSTM algorithm provided more accurate forecasting.</w:t>
      </w:r>
    </w:p>
    <w:p w14:paraId="4320822F" w14:textId="77777777" w:rsidR="00890D7A" w:rsidRDefault="00890D7A" w:rsidP="000D72A8">
      <w:pPr>
        <w:spacing w:line="480" w:lineRule="auto"/>
        <w:jc w:val="both"/>
        <w:rPr>
          <w:rFonts w:ascii="Times New Roman" w:hAnsi="Times New Roman" w:cs="Times New Roman"/>
          <w:sz w:val="24"/>
          <w:szCs w:val="24"/>
        </w:rPr>
      </w:pPr>
    </w:p>
    <w:p w14:paraId="559C86D7" w14:textId="0CAF7B79"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linear models such as SARIMA forecasting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the LSTM </w:t>
      </w:r>
      <w:r w:rsidRPr="002C7F93">
        <w:rPr>
          <w:rFonts w:ascii="Times New Roman" w:hAnsi="Times New Roman" w:cs="Times New Roman"/>
          <w:sz w:val="24"/>
          <w:szCs w:val="24"/>
        </w:rPr>
        <w:lastRenderedPageBreak/>
        <w:t>model deployed by Qing &amp; Niu (2018</w:t>
      </w:r>
      <w:proofErr w:type="gramStart"/>
      <w:r w:rsidRPr="002C7F93">
        <w:rPr>
          <w:rFonts w:ascii="Times New Roman" w:hAnsi="Times New Roman" w:cs="Times New Roman"/>
          <w:sz w:val="24"/>
          <w:szCs w:val="24"/>
        </w:rPr>
        <w:t>)</w:t>
      </w:r>
      <w:proofErr w:type="gramEnd"/>
      <w:r w:rsidRPr="002C7F93">
        <w:rPr>
          <w:rFonts w:ascii="Times New Roman" w:hAnsi="Times New Roman" w:cs="Times New Roman"/>
          <w:sz w:val="24"/>
          <w:szCs w:val="24"/>
        </w:rPr>
        <w:t xml:space="preserve"> and Siddiqui et al. (2019) incorporated exogeneous variables such as other weather conditions. </w:t>
      </w:r>
      <w:commentRangeStart w:id="28"/>
      <w:r w:rsidRPr="002C7F93">
        <w:rPr>
          <w:rFonts w:ascii="Times New Roman" w:hAnsi="Times New Roman" w:cs="Times New Roman"/>
          <w:sz w:val="24"/>
          <w:szCs w:val="24"/>
        </w:rPr>
        <w:t>Despite LSTM’s high model accuracy however, it is computationally expensive to train due to the complex layers and high number of inputs required to provide an accurate forecast</w:t>
      </w:r>
      <w:commentRangeEnd w:id="28"/>
      <w:r w:rsidR="00DC5C83">
        <w:rPr>
          <w:rStyle w:val="CommentReference"/>
        </w:rPr>
        <w:commentReference w:id="28"/>
      </w:r>
      <w:r w:rsidRPr="002C7F93">
        <w:rPr>
          <w:rFonts w:ascii="Times New Roman" w:hAnsi="Times New Roman" w:cs="Times New Roman"/>
          <w:sz w:val="24"/>
          <w:szCs w:val="24"/>
        </w:rPr>
        <w:t>. Furthermore, the high number of inputs needed also results in LSTM being prone to overfitting.</w:t>
      </w:r>
    </w:p>
    <w:p w14:paraId="45FBFE8D" w14:textId="77777777" w:rsidR="008571F8" w:rsidRDefault="008571F8" w:rsidP="000D72A8">
      <w:pPr>
        <w:spacing w:line="480" w:lineRule="auto"/>
        <w:jc w:val="both"/>
        <w:rPr>
          <w:rFonts w:ascii="Times New Roman" w:hAnsi="Times New Roman" w:cs="Times New Roman"/>
          <w:sz w:val="24"/>
          <w:szCs w:val="24"/>
        </w:rPr>
      </w:pPr>
    </w:p>
    <w:p w14:paraId="70EDC676" w14:textId="2352F1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Across the assortment of literature presented, it would appear that while several studies </w:t>
      </w:r>
      <w:r w:rsidR="007C6378">
        <w:rPr>
          <w:rFonts w:ascii="Times New Roman" w:hAnsi="Times New Roman" w:cs="Times New Roman"/>
          <w:sz w:val="24"/>
          <w:szCs w:val="24"/>
        </w:rPr>
        <w:t xml:space="preserve">proposed different methodologies to forecast </w:t>
      </w:r>
      <w:r w:rsidRPr="002C7F93">
        <w:rPr>
          <w:rFonts w:ascii="Times New Roman" w:hAnsi="Times New Roman" w:cs="Times New Roman"/>
          <w:sz w:val="24"/>
          <w:szCs w:val="24"/>
        </w:rPr>
        <w:t xml:space="preserve">irradiance, there is </w:t>
      </w:r>
      <w:r w:rsidR="00FE61EE">
        <w:rPr>
          <w:rFonts w:ascii="Times New Roman" w:hAnsi="Times New Roman" w:cs="Times New Roman"/>
          <w:sz w:val="24"/>
          <w:szCs w:val="24"/>
        </w:rPr>
        <w:t>no universal</w:t>
      </w:r>
      <w:r w:rsidRPr="002C7F93">
        <w:rPr>
          <w:rFonts w:ascii="Times New Roman" w:hAnsi="Times New Roman" w:cs="Times New Roman"/>
          <w:sz w:val="24"/>
          <w:szCs w:val="24"/>
        </w:rPr>
        <w:t xml:space="preserve"> approach as the type of algorithm prescribed is dependent on the data mining objective, which is in turn reliant on the research problem. </w:t>
      </w:r>
      <w:commentRangeStart w:id="29"/>
      <w:r w:rsidRPr="002C7F93">
        <w:rPr>
          <w:rFonts w:ascii="Times New Roman" w:hAnsi="Times New Roman" w:cs="Times New Roman"/>
          <w:sz w:val="24"/>
          <w:szCs w:val="24"/>
        </w:rPr>
        <w:t>On one hand, machine learning algorithms, namely LSTM tend to be effective for nowcasting applications, such as hourly and daily irradiance to optimize PV-storage synergy (</w:t>
      </w:r>
      <w:proofErr w:type="spellStart"/>
      <w:r w:rsidRPr="002C7F93">
        <w:rPr>
          <w:rFonts w:ascii="Times New Roman" w:hAnsi="Times New Roman" w:cs="Times New Roman"/>
          <w:sz w:val="24"/>
          <w:szCs w:val="24"/>
        </w:rPr>
        <w:t>Nuray</w:t>
      </w:r>
      <w:proofErr w:type="spellEnd"/>
      <w:r w:rsidRPr="002C7F93">
        <w:rPr>
          <w:rFonts w:ascii="Times New Roman" w:hAnsi="Times New Roman" w:cs="Times New Roman"/>
          <w:sz w:val="24"/>
          <w:szCs w:val="24"/>
        </w:rPr>
        <w:t xml:space="preserve"> et al., 2021; Qing &amp; Niu, 2018); On the other hand, statistical methods such as SARIMA tend to be relevant for longer horizons, as in the case of daily to monthly forecasting to calculate the economic benefit of PV projects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While SARIMA and LSTM are the top contenders for their linear and non-linear models respectively, a direct comparison has yet to be published in the discipline of irradiance forecasting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Hence, we will employ both the approaches taken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for SARIMA, as well as Qing &amp; Niu (2018) for LSTM to forecast daily irradiance.</w:t>
      </w:r>
      <w:commentRangeEnd w:id="29"/>
      <w:r w:rsidR="00DC5C83">
        <w:rPr>
          <w:rStyle w:val="CommentReference"/>
        </w:rPr>
        <w:commentReference w:id="29"/>
      </w:r>
    </w:p>
    <w:p w14:paraId="43B5FEF3" w14:textId="1239A537" w:rsidR="00DD20CD" w:rsidRDefault="00DD20CD" w:rsidP="000D72A8">
      <w:pPr>
        <w:spacing w:line="480" w:lineRule="auto"/>
        <w:jc w:val="both"/>
        <w:rPr>
          <w:rFonts w:ascii="Times New Roman" w:hAnsi="Times New Roman" w:cs="Times New Roman"/>
          <w:b/>
          <w:bCs/>
          <w:sz w:val="24"/>
          <w:szCs w:val="24"/>
        </w:rPr>
      </w:pPr>
    </w:p>
    <w:p w14:paraId="4883F530" w14:textId="24A16294" w:rsidR="004E480D" w:rsidRDefault="004E480D" w:rsidP="000D72A8">
      <w:pPr>
        <w:spacing w:line="480" w:lineRule="auto"/>
        <w:jc w:val="both"/>
        <w:rPr>
          <w:rFonts w:ascii="Times New Roman" w:hAnsi="Times New Roman" w:cs="Times New Roman"/>
          <w:b/>
          <w:bCs/>
          <w:sz w:val="24"/>
          <w:szCs w:val="24"/>
        </w:rPr>
      </w:pPr>
    </w:p>
    <w:p w14:paraId="5E4F9577" w14:textId="77777777" w:rsidR="004E480D" w:rsidRDefault="004E480D" w:rsidP="000D72A8">
      <w:pPr>
        <w:spacing w:line="480" w:lineRule="auto"/>
        <w:jc w:val="both"/>
        <w:rPr>
          <w:rFonts w:ascii="Times New Roman" w:hAnsi="Times New Roman" w:cs="Times New Roman"/>
          <w:b/>
          <w:bCs/>
          <w:sz w:val="24"/>
          <w:szCs w:val="24"/>
        </w:rPr>
      </w:pPr>
    </w:p>
    <w:p w14:paraId="518E1432" w14:textId="77777777" w:rsidR="00DD20CD" w:rsidRDefault="00DD20CD" w:rsidP="000D72A8">
      <w:pPr>
        <w:spacing w:line="480" w:lineRule="auto"/>
        <w:jc w:val="both"/>
        <w:rPr>
          <w:rFonts w:ascii="Times New Roman" w:hAnsi="Times New Roman" w:cs="Times New Roman"/>
          <w:b/>
          <w:bCs/>
          <w:sz w:val="24"/>
          <w:szCs w:val="24"/>
        </w:rPr>
      </w:pPr>
    </w:p>
    <w:p w14:paraId="4F59E977" w14:textId="6E45DD5F" w:rsidR="00DD20CD" w:rsidRDefault="00DD20CD" w:rsidP="000D72A8">
      <w:pPr>
        <w:spacing w:line="480" w:lineRule="auto"/>
        <w:jc w:val="both"/>
        <w:rPr>
          <w:rFonts w:ascii="Times New Roman" w:hAnsi="Times New Roman" w:cs="Times New Roman"/>
          <w:b/>
          <w:bCs/>
          <w:sz w:val="24"/>
          <w:szCs w:val="24"/>
        </w:rPr>
      </w:pPr>
    </w:p>
    <w:p w14:paraId="19A15572" w14:textId="095405BC" w:rsidR="000579B9" w:rsidRDefault="000579B9" w:rsidP="000D72A8">
      <w:pPr>
        <w:spacing w:line="480" w:lineRule="auto"/>
        <w:jc w:val="both"/>
        <w:rPr>
          <w:rFonts w:ascii="Times New Roman" w:hAnsi="Times New Roman" w:cs="Times New Roman"/>
          <w:b/>
          <w:bCs/>
          <w:sz w:val="28"/>
          <w:szCs w:val="28"/>
        </w:rPr>
      </w:pPr>
      <w:bookmarkStart w:id="30" w:name="_Toc111071871"/>
      <w:bookmarkStart w:id="31" w:name="_Toc111071880"/>
      <w:bookmarkStart w:id="32" w:name="_Toc111072589"/>
    </w:p>
    <w:p w14:paraId="2AF1A9FA" w14:textId="3BBDCD34" w:rsidR="00A7430B" w:rsidRDefault="0097022E"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3: CRISP-DM </w:t>
      </w:r>
      <w:r w:rsidR="00A373CC">
        <w:rPr>
          <w:rFonts w:ascii="Times New Roman" w:hAnsi="Times New Roman" w:cs="Times New Roman"/>
          <w:b/>
          <w:bCs/>
          <w:sz w:val="28"/>
          <w:szCs w:val="28"/>
        </w:rPr>
        <w:t>Methodology</w:t>
      </w:r>
    </w:p>
    <w:p w14:paraId="53F4A4F7" w14:textId="444B7D90" w:rsidR="00DC7F10" w:rsidRDefault="00CE1FCC" w:rsidP="000D72A8">
      <w:pPr>
        <w:spacing w:line="480" w:lineRule="auto"/>
        <w:jc w:val="both"/>
        <w:rPr>
          <w:rFonts w:ascii="Times New Roman" w:hAnsi="Times New Roman" w:cs="Times New Roman"/>
          <w:sz w:val="24"/>
          <w:szCs w:val="24"/>
        </w:rPr>
      </w:pPr>
      <w:r w:rsidRPr="00CE1FCC">
        <w:rPr>
          <w:rFonts w:ascii="Times New Roman" w:hAnsi="Times New Roman" w:cs="Times New Roman"/>
          <w:sz w:val="24"/>
          <w:szCs w:val="24"/>
        </w:rPr>
        <w:t>T</w:t>
      </w:r>
      <w:r>
        <w:rPr>
          <w:rFonts w:ascii="Times New Roman" w:hAnsi="Times New Roman" w:cs="Times New Roman"/>
          <w:sz w:val="24"/>
          <w:szCs w:val="24"/>
        </w:rPr>
        <w:t>o develop</w:t>
      </w:r>
      <w:r w:rsidR="00B9542A">
        <w:rPr>
          <w:rFonts w:ascii="Times New Roman" w:hAnsi="Times New Roman" w:cs="Times New Roman"/>
          <w:sz w:val="24"/>
          <w:szCs w:val="24"/>
        </w:rPr>
        <w:t xml:space="preserve"> a robust framework for examining the business problem, we will </w:t>
      </w:r>
      <w:r w:rsidR="00A31017">
        <w:rPr>
          <w:rFonts w:ascii="Times New Roman" w:hAnsi="Times New Roman" w:cs="Times New Roman"/>
          <w:sz w:val="24"/>
          <w:szCs w:val="24"/>
        </w:rPr>
        <w:t xml:space="preserve">be </w:t>
      </w:r>
      <w:r w:rsidR="00B9542A">
        <w:rPr>
          <w:rFonts w:ascii="Times New Roman" w:hAnsi="Times New Roman" w:cs="Times New Roman"/>
          <w:sz w:val="24"/>
          <w:szCs w:val="24"/>
        </w:rPr>
        <w:t>apply</w:t>
      </w:r>
      <w:r w:rsidR="00A31017">
        <w:rPr>
          <w:rFonts w:ascii="Times New Roman" w:hAnsi="Times New Roman" w:cs="Times New Roman"/>
          <w:sz w:val="24"/>
          <w:szCs w:val="24"/>
        </w:rPr>
        <w:t>ing</w:t>
      </w:r>
      <w:r w:rsidR="00B9542A">
        <w:rPr>
          <w:rFonts w:ascii="Times New Roman" w:hAnsi="Times New Roman" w:cs="Times New Roman"/>
          <w:sz w:val="24"/>
          <w:szCs w:val="24"/>
        </w:rPr>
        <w:t xml:space="preserve"> the CRISP-DM </w:t>
      </w:r>
      <w:r w:rsidR="00013E6E">
        <w:rPr>
          <w:rFonts w:ascii="Times New Roman" w:hAnsi="Times New Roman" w:cs="Times New Roman"/>
          <w:sz w:val="24"/>
          <w:szCs w:val="24"/>
        </w:rPr>
        <w:t>guidance</w:t>
      </w:r>
      <w:r w:rsidR="0016373C">
        <w:rPr>
          <w:rFonts w:ascii="Times New Roman" w:hAnsi="Times New Roman" w:cs="Times New Roman"/>
          <w:sz w:val="24"/>
          <w:szCs w:val="24"/>
        </w:rPr>
        <w:t xml:space="preserve"> (</w:t>
      </w:r>
      <w:proofErr w:type="spellStart"/>
      <w:r w:rsidR="0016373C">
        <w:rPr>
          <w:rFonts w:ascii="Times New Roman" w:hAnsi="Times New Roman" w:cs="Times New Roman"/>
          <w:sz w:val="24"/>
          <w:szCs w:val="24"/>
        </w:rPr>
        <w:t>Hotz</w:t>
      </w:r>
      <w:proofErr w:type="spellEnd"/>
      <w:r w:rsidR="0016373C">
        <w:rPr>
          <w:rFonts w:ascii="Times New Roman" w:hAnsi="Times New Roman" w:cs="Times New Roman"/>
          <w:sz w:val="24"/>
          <w:szCs w:val="24"/>
        </w:rPr>
        <w:t>, 2022)</w:t>
      </w:r>
      <w:r w:rsidR="005F7B88">
        <w:rPr>
          <w:rFonts w:ascii="Times New Roman" w:hAnsi="Times New Roman" w:cs="Times New Roman"/>
          <w:sz w:val="24"/>
          <w:szCs w:val="24"/>
        </w:rPr>
        <w:t>. Established in 1999, CRISP-DM is the industry standard process for data science projects. There are 6 phases</w:t>
      </w:r>
      <w:r w:rsidR="001B6561">
        <w:rPr>
          <w:rFonts w:ascii="Times New Roman" w:hAnsi="Times New Roman" w:cs="Times New Roman"/>
          <w:sz w:val="24"/>
          <w:szCs w:val="24"/>
        </w:rPr>
        <w:t xml:space="preserve">: </w:t>
      </w:r>
      <w:r w:rsidR="003C6E63">
        <w:rPr>
          <w:rFonts w:ascii="Times New Roman" w:hAnsi="Times New Roman" w:cs="Times New Roman"/>
          <w:sz w:val="24"/>
          <w:szCs w:val="24"/>
        </w:rPr>
        <w:t xml:space="preserve">namely understanding the business, analyzing the data, performing data treatment, integrating the data science model, evaluation the results, and lastly deploying the findings. </w:t>
      </w:r>
      <w:r w:rsidR="00AC7BBB">
        <w:rPr>
          <w:rFonts w:ascii="Times New Roman" w:hAnsi="Times New Roman" w:cs="Times New Roman"/>
          <w:sz w:val="24"/>
          <w:szCs w:val="24"/>
        </w:rPr>
        <w:t xml:space="preserve">As we have identified the business problem and identified the data mining objectives, the first phase has been completed. </w:t>
      </w:r>
      <w:r w:rsidR="00E92194">
        <w:rPr>
          <w:rFonts w:ascii="Times New Roman" w:hAnsi="Times New Roman" w:cs="Times New Roman"/>
          <w:sz w:val="24"/>
          <w:szCs w:val="24"/>
        </w:rPr>
        <w:t xml:space="preserve">Based on the objectives </w:t>
      </w:r>
      <w:r w:rsidR="008332CB">
        <w:rPr>
          <w:rFonts w:ascii="Times New Roman" w:hAnsi="Times New Roman" w:cs="Times New Roman"/>
          <w:sz w:val="24"/>
          <w:szCs w:val="24"/>
        </w:rPr>
        <w:t xml:space="preserve">and background research </w:t>
      </w:r>
      <w:r w:rsidR="00E92194">
        <w:rPr>
          <w:rFonts w:ascii="Times New Roman" w:hAnsi="Times New Roman" w:cs="Times New Roman"/>
          <w:sz w:val="24"/>
          <w:szCs w:val="24"/>
        </w:rPr>
        <w:t>identified in phase 1, we will then collect the relevant data</w:t>
      </w:r>
      <w:r w:rsidR="00B970A6">
        <w:rPr>
          <w:rFonts w:ascii="Times New Roman" w:hAnsi="Times New Roman" w:cs="Times New Roman"/>
          <w:sz w:val="24"/>
          <w:szCs w:val="24"/>
        </w:rPr>
        <w:t xml:space="preserve">, audit the quality of the data, and decipher the characteristics and preliminary insights in phase 2. For the data preparation steps, we will apply the information found from the data quality check and </w:t>
      </w:r>
      <w:r w:rsidR="00F34927">
        <w:rPr>
          <w:rFonts w:ascii="Times New Roman" w:hAnsi="Times New Roman" w:cs="Times New Roman"/>
          <w:sz w:val="24"/>
          <w:szCs w:val="24"/>
        </w:rPr>
        <w:t>treat</w:t>
      </w:r>
      <w:r w:rsidR="00B970A6">
        <w:rPr>
          <w:rFonts w:ascii="Times New Roman" w:hAnsi="Times New Roman" w:cs="Times New Roman"/>
          <w:sz w:val="24"/>
          <w:szCs w:val="24"/>
        </w:rPr>
        <w:t xml:space="preserve"> the data accordingly, such as filling in for missing information, removing outliers, or </w:t>
      </w:r>
      <w:r w:rsidR="00D03881">
        <w:rPr>
          <w:rFonts w:ascii="Times New Roman" w:hAnsi="Times New Roman" w:cs="Times New Roman"/>
          <w:sz w:val="24"/>
          <w:szCs w:val="24"/>
        </w:rPr>
        <w:t xml:space="preserve">performing data normalization. </w:t>
      </w:r>
      <w:r w:rsidR="005357D8">
        <w:rPr>
          <w:rFonts w:ascii="Times New Roman" w:hAnsi="Times New Roman" w:cs="Times New Roman"/>
          <w:sz w:val="24"/>
          <w:szCs w:val="24"/>
        </w:rPr>
        <w:t xml:space="preserve">Upon </w:t>
      </w:r>
      <w:r w:rsidR="008A2040">
        <w:rPr>
          <w:rFonts w:ascii="Times New Roman" w:hAnsi="Times New Roman" w:cs="Times New Roman"/>
          <w:sz w:val="24"/>
          <w:szCs w:val="24"/>
        </w:rPr>
        <w:t xml:space="preserve">finishing the data preparation, we can </w:t>
      </w:r>
      <w:r w:rsidR="00E67925">
        <w:rPr>
          <w:rFonts w:ascii="Times New Roman" w:hAnsi="Times New Roman" w:cs="Times New Roman"/>
          <w:sz w:val="24"/>
          <w:szCs w:val="24"/>
        </w:rPr>
        <w:t xml:space="preserve">then </w:t>
      </w:r>
      <w:r w:rsidR="00B83844">
        <w:rPr>
          <w:rFonts w:ascii="Times New Roman" w:hAnsi="Times New Roman" w:cs="Times New Roman"/>
          <w:sz w:val="24"/>
          <w:szCs w:val="24"/>
        </w:rPr>
        <w:t>determine</w:t>
      </w:r>
      <w:r w:rsidR="008A2040">
        <w:rPr>
          <w:rFonts w:ascii="Times New Roman" w:hAnsi="Times New Roman" w:cs="Times New Roman"/>
          <w:sz w:val="24"/>
          <w:szCs w:val="24"/>
        </w:rPr>
        <w:t xml:space="preserve"> </w:t>
      </w:r>
      <w:r w:rsidR="00607EFB">
        <w:rPr>
          <w:rFonts w:ascii="Times New Roman" w:hAnsi="Times New Roman" w:cs="Times New Roman"/>
          <w:sz w:val="24"/>
          <w:szCs w:val="24"/>
        </w:rPr>
        <w:t xml:space="preserve">the </w:t>
      </w:r>
      <w:r w:rsidR="00B83844">
        <w:rPr>
          <w:rFonts w:ascii="Times New Roman" w:hAnsi="Times New Roman" w:cs="Times New Roman"/>
          <w:sz w:val="24"/>
          <w:szCs w:val="24"/>
        </w:rPr>
        <w:t xml:space="preserve">appropriate </w:t>
      </w:r>
      <w:r w:rsidR="00F10CC6">
        <w:rPr>
          <w:rFonts w:ascii="Times New Roman" w:hAnsi="Times New Roman" w:cs="Times New Roman"/>
          <w:sz w:val="24"/>
          <w:szCs w:val="24"/>
        </w:rPr>
        <w:t xml:space="preserve">models </w:t>
      </w:r>
      <w:r w:rsidR="00822497">
        <w:rPr>
          <w:rFonts w:ascii="Times New Roman" w:hAnsi="Times New Roman" w:cs="Times New Roman"/>
          <w:sz w:val="24"/>
          <w:szCs w:val="24"/>
        </w:rPr>
        <w:t xml:space="preserve">based on literature review and </w:t>
      </w:r>
      <w:r w:rsidR="00BD7343">
        <w:rPr>
          <w:rFonts w:ascii="Times New Roman" w:hAnsi="Times New Roman" w:cs="Times New Roman"/>
          <w:sz w:val="24"/>
          <w:szCs w:val="24"/>
        </w:rPr>
        <w:t>relevan</w:t>
      </w:r>
      <w:r w:rsidR="00822497">
        <w:rPr>
          <w:rFonts w:ascii="Times New Roman" w:hAnsi="Times New Roman" w:cs="Times New Roman"/>
          <w:sz w:val="24"/>
          <w:szCs w:val="24"/>
        </w:rPr>
        <w:t>ce</w:t>
      </w:r>
      <w:r w:rsidR="00BD7343">
        <w:rPr>
          <w:rFonts w:ascii="Times New Roman" w:hAnsi="Times New Roman" w:cs="Times New Roman"/>
          <w:sz w:val="24"/>
          <w:szCs w:val="24"/>
        </w:rPr>
        <w:t xml:space="preserve"> </w:t>
      </w:r>
      <w:r w:rsidR="00822497">
        <w:rPr>
          <w:rFonts w:ascii="Times New Roman" w:hAnsi="Times New Roman" w:cs="Times New Roman"/>
          <w:sz w:val="24"/>
          <w:szCs w:val="24"/>
        </w:rPr>
        <w:t>to our objectives</w:t>
      </w:r>
      <w:r w:rsidR="00B83844">
        <w:rPr>
          <w:rFonts w:ascii="Times New Roman" w:hAnsi="Times New Roman" w:cs="Times New Roman"/>
          <w:sz w:val="24"/>
          <w:szCs w:val="24"/>
        </w:rPr>
        <w:t xml:space="preserve">, then </w:t>
      </w:r>
      <w:r w:rsidR="008604A4">
        <w:rPr>
          <w:rFonts w:ascii="Times New Roman" w:hAnsi="Times New Roman" w:cs="Times New Roman"/>
          <w:sz w:val="24"/>
          <w:szCs w:val="24"/>
        </w:rPr>
        <w:t xml:space="preserve">building the model and fitting the data. Phase 5 would consist of evaluating the </w:t>
      </w:r>
      <w:r w:rsidR="004E496C">
        <w:rPr>
          <w:rFonts w:ascii="Times New Roman" w:hAnsi="Times New Roman" w:cs="Times New Roman"/>
          <w:sz w:val="24"/>
          <w:szCs w:val="24"/>
        </w:rPr>
        <w:t>results</w:t>
      </w:r>
      <w:r w:rsidR="008604A4">
        <w:rPr>
          <w:rFonts w:ascii="Times New Roman" w:hAnsi="Times New Roman" w:cs="Times New Roman"/>
          <w:sz w:val="24"/>
          <w:szCs w:val="24"/>
        </w:rPr>
        <w:t xml:space="preserve"> we </w:t>
      </w:r>
      <w:r w:rsidR="004E496C">
        <w:rPr>
          <w:rFonts w:ascii="Times New Roman" w:hAnsi="Times New Roman" w:cs="Times New Roman"/>
          <w:sz w:val="24"/>
          <w:szCs w:val="24"/>
        </w:rPr>
        <w:t xml:space="preserve">retrieved from the modelling phase, such as </w:t>
      </w:r>
      <w:r w:rsidR="001E1776">
        <w:rPr>
          <w:rFonts w:ascii="Times New Roman" w:hAnsi="Times New Roman" w:cs="Times New Roman"/>
          <w:sz w:val="24"/>
          <w:szCs w:val="24"/>
        </w:rPr>
        <w:t xml:space="preserve">comparing across different models </w:t>
      </w:r>
      <w:r w:rsidR="00AD5AE2">
        <w:rPr>
          <w:rFonts w:ascii="Times New Roman" w:hAnsi="Times New Roman" w:cs="Times New Roman"/>
          <w:sz w:val="24"/>
          <w:szCs w:val="24"/>
        </w:rPr>
        <w:t xml:space="preserve">using a common metric </w:t>
      </w:r>
      <w:r w:rsidR="001E1776">
        <w:rPr>
          <w:rFonts w:ascii="Times New Roman" w:hAnsi="Times New Roman" w:cs="Times New Roman"/>
          <w:sz w:val="24"/>
          <w:szCs w:val="24"/>
        </w:rPr>
        <w:t xml:space="preserve">to identify which model has the better performance. </w:t>
      </w:r>
    </w:p>
    <w:p w14:paraId="477BBC9B" w14:textId="77777777" w:rsidR="00DC7F10" w:rsidRDefault="00DC7F10" w:rsidP="000D72A8">
      <w:pPr>
        <w:spacing w:line="480" w:lineRule="auto"/>
        <w:jc w:val="both"/>
        <w:rPr>
          <w:rFonts w:ascii="Times New Roman" w:hAnsi="Times New Roman" w:cs="Times New Roman"/>
          <w:sz w:val="24"/>
          <w:szCs w:val="24"/>
        </w:rPr>
      </w:pPr>
    </w:p>
    <w:p w14:paraId="26E7B5DE" w14:textId="6B69735E" w:rsidR="00A7430B" w:rsidRDefault="00FF697D" w:rsidP="000D72A8">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After identifying the champion model, the last phase</w:t>
      </w:r>
      <w:proofErr w:type="gramEnd"/>
      <w:r>
        <w:rPr>
          <w:rFonts w:ascii="Times New Roman" w:hAnsi="Times New Roman" w:cs="Times New Roman"/>
          <w:sz w:val="24"/>
          <w:szCs w:val="24"/>
        </w:rPr>
        <w:t xml:space="preserve"> would involve</w:t>
      </w:r>
      <w:r w:rsidR="004844AE">
        <w:rPr>
          <w:rFonts w:ascii="Times New Roman" w:hAnsi="Times New Roman" w:cs="Times New Roman"/>
          <w:sz w:val="24"/>
          <w:szCs w:val="24"/>
        </w:rPr>
        <w:t xml:space="preserve"> deploying the model to support our business objectives, which in this case </w:t>
      </w:r>
      <w:r w:rsidR="00CB54DF">
        <w:rPr>
          <w:rFonts w:ascii="Times New Roman" w:hAnsi="Times New Roman" w:cs="Times New Roman"/>
          <w:sz w:val="24"/>
          <w:szCs w:val="24"/>
        </w:rPr>
        <w:t>involves scoping the solar project bankability and</w:t>
      </w:r>
      <w:r w:rsidR="004844AE">
        <w:rPr>
          <w:rFonts w:ascii="Times New Roman" w:hAnsi="Times New Roman" w:cs="Times New Roman"/>
          <w:sz w:val="24"/>
          <w:szCs w:val="24"/>
        </w:rPr>
        <w:t xml:space="preserve"> reducing the level of risk associated with investment. </w:t>
      </w:r>
      <w:commentRangeStart w:id="33"/>
      <w:r w:rsidR="004844AE">
        <w:rPr>
          <w:rFonts w:ascii="Times New Roman" w:hAnsi="Times New Roman" w:cs="Times New Roman"/>
          <w:sz w:val="24"/>
          <w:szCs w:val="24"/>
        </w:rPr>
        <w:t xml:space="preserve">By equipping solar developers with the best performing model, </w:t>
      </w:r>
      <w:r w:rsidR="002A3A35">
        <w:rPr>
          <w:rFonts w:ascii="Times New Roman" w:hAnsi="Times New Roman" w:cs="Times New Roman"/>
          <w:sz w:val="24"/>
          <w:szCs w:val="24"/>
        </w:rPr>
        <w:t>these developers can use the forecasts of the irradiance</w:t>
      </w:r>
      <w:r w:rsidR="002D77A2">
        <w:rPr>
          <w:rFonts w:ascii="Times New Roman" w:hAnsi="Times New Roman" w:cs="Times New Roman"/>
          <w:sz w:val="24"/>
          <w:szCs w:val="24"/>
        </w:rPr>
        <w:t xml:space="preserve"> and calculate the most accurate generation and revenue potential of their investments, enabling them to make investment decisions.</w:t>
      </w:r>
      <w:commentRangeEnd w:id="33"/>
      <w:r w:rsidR="00DC5C83">
        <w:rPr>
          <w:rStyle w:val="CommentReference"/>
        </w:rPr>
        <w:commentReference w:id="33"/>
      </w:r>
    </w:p>
    <w:p w14:paraId="5E0F7BD1" w14:textId="77777777" w:rsidR="00CD1F44" w:rsidRDefault="00CD1F44" w:rsidP="000D72A8">
      <w:pPr>
        <w:spacing w:line="480" w:lineRule="auto"/>
        <w:jc w:val="both"/>
        <w:rPr>
          <w:rFonts w:ascii="Times New Roman" w:hAnsi="Times New Roman" w:cs="Times New Roman"/>
          <w:b/>
          <w:bCs/>
          <w:sz w:val="28"/>
          <w:szCs w:val="28"/>
        </w:rPr>
      </w:pPr>
    </w:p>
    <w:p w14:paraId="1762EDCC" w14:textId="77777777" w:rsidR="00CD1F44" w:rsidRDefault="00CD1F44" w:rsidP="000D72A8">
      <w:pPr>
        <w:spacing w:line="480" w:lineRule="auto"/>
        <w:jc w:val="both"/>
        <w:rPr>
          <w:rFonts w:ascii="Times New Roman" w:hAnsi="Times New Roman" w:cs="Times New Roman"/>
          <w:b/>
          <w:bCs/>
          <w:sz w:val="28"/>
          <w:szCs w:val="28"/>
        </w:rPr>
      </w:pPr>
    </w:p>
    <w:p w14:paraId="6CE38D55" w14:textId="130DE6FB" w:rsidR="002C7F93" w:rsidRDefault="00000D3F" w:rsidP="000D72A8">
      <w:pPr>
        <w:spacing w:line="480" w:lineRule="auto"/>
        <w:jc w:val="both"/>
        <w:rPr>
          <w:rFonts w:ascii="Times New Roman" w:hAnsi="Times New Roman" w:cs="Times New Roman"/>
          <w:sz w:val="28"/>
          <w:szCs w:val="28"/>
        </w:rPr>
      </w:pPr>
      <w:r w:rsidRPr="00211CB3">
        <w:rPr>
          <w:rFonts w:ascii="Times New Roman" w:hAnsi="Times New Roman" w:cs="Times New Roman"/>
          <w:b/>
          <w:bCs/>
          <w:sz w:val="28"/>
          <w:szCs w:val="28"/>
        </w:rPr>
        <w:lastRenderedPageBreak/>
        <w:t xml:space="preserve">Chapter </w:t>
      </w:r>
      <w:r w:rsidR="00CE1FCC">
        <w:rPr>
          <w:rFonts w:ascii="Times New Roman" w:hAnsi="Times New Roman" w:cs="Times New Roman"/>
          <w:b/>
          <w:bCs/>
          <w:sz w:val="28"/>
          <w:szCs w:val="28"/>
        </w:rPr>
        <w:t>4</w:t>
      </w:r>
      <w:r w:rsidRPr="00211CB3">
        <w:rPr>
          <w:rFonts w:ascii="Times New Roman" w:hAnsi="Times New Roman" w:cs="Times New Roman"/>
          <w:b/>
          <w:bCs/>
          <w:sz w:val="28"/>
          <w:szCs w:val="28"/>
        </w:rPr>
        <w:t xml:space="preserve">: </w:t>
      </w:r>
      <w:r w:rsidR="002C7F93" w:rsidRPr="00211CB3">
        <w:rPr>
          <w:rFonts w:ascii="Times New Roman" w:hAnsi="Times New Roman" w:cs="Times New Roman"/>
          <w:b/>
          <w:bCs/>
          <w:sz w:val="28"/>
          <w:szCs w:val="28"/>
        </w:rPr>
        <w:t>Data</w:t>
      </w:r>
      <w:r w:rsidR="002C7F93" w:rsidRPr="00B44B71">
        <w:rPr>
          <w:rFonts w:ascii="Times New Roman" w:hAnsi="Times New Roman" w:cs="Times New Roman"/>
          <w:b/>
          <w:bCs/>
          <w:sz w:val="28"/>
          <w:szCs w:val="28"/>
        </w:rPr>
        <w:t xml:space="preserve"> </w:t>
      </w:r>
      <w:r w:rsidR="00786247">
        <w:rPr>
          <w:rFonts w:ascii="Times New Roman" w:hAnsi="Times New Roman" w:cs="Times New Roman"/>
          <w:sz w:val="28"/>
          <w:szCs w:val="28"/>
        </w:rPr>
        <w:t>u</w:t>
      </w:r>
      <w:r w:rsidR="002C7F93" w:rsidRPr="00B44B71">
        <w:rPr>
          <w:rFonts w:ascii="Times New Roman" w:hAnsi="Times New Roman" w:cs="Times New Roman"/>
          <w:b/>
          <w:bCs/>
          <w:sz w:val="28"/>
          <w:szCs w:val="28"/>
        </w:rPr>
        <w:t>nderstanding</w:t>
      </w:r>
      <w:bookmarkEnd w:id="30"/>
      <w:bookmarkEnd w:id="31"/>
      <w:bookmarkEnd w:id="32"/>
      <w:r w:rsidR="00747EBB">
        <w:rPr>
          <w:rFonts w:ascii="Times New Roman" w:hAnsi="Times New Roman" w:cs="Times New Roman"/>
          <w:b/>
          <w:bCs/>
          <w:sz w:val="28"/>
          <w:szCs w:val="28"/>
        </w:rPr>
        <w:t xml:space="preserve"> and preparation</w:t>
      </w:r>
    </w:p>
    <w:p w14:paraId="742F2CE9" w14:textId="00D8E3F0"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To develop our forecast, we collected 12 years of Singapore’s historical irradiance from a publicly accessible database. Our data source would be a XLSX file downloaded from the NASA Power renewable energy dataset, which provides weather parameters collected from satellites to facilitate the system planning phase for PV and wind powered assets (NASA, n.d.). Not only did Shadab et al. (2020) perform irradiance forecasting using the NASA Power dataset, but a dedicated study by </w:t>
      </w:r>
      <w:proofErr w:type="spellStart"/>
      <w:r w:rsidRPr="002C7F93">
        <w:rPr>
          <w:rFonts w:ascii="Times New Roman" w:hAnsi="Times New Roman" w:cs="Times New Roman"/>
          <w:sz w:val="24"/>
          <w:szCs w:val="24"/>
        </w:rPr>
        <w:t>Sayago</w:t>
      </w:r>
      <w:proofErr w:type="spellEnd"/>
      <w:r w:rsidRPr="002C7F93">
        <w:rPr>
          <w:rFonts w:ascii="Times New Roman" w:hAnsi="Times New Roman" w:cs="Times New Roman"/>
          <w:sz w:val="24"/>
          <w:szCs w:val="24"/>
        </w:rPr>
        <w:t xml:space="preserve"> et al. (2019) confirmed that the data product is reliable for forecasting solar irradiance.</w:t>
      </w:r>
      <w:r w:rsidR="009D3D1B">
        <w:rPr>
          <w:rFonts w:ascii="Times New Roman" w:hAnsi="Times New Roman" w:cs="Times New Roman"/>
          <w:sz w:val="24"/>
          <w:szCs w:val="24"/>
        </w:rPr>
        <w:t xml:space="preserve"> </w:t>
      </w:r>
      <w:r w:rsidRPr="002C7F93">
        <w:rPr>
          <w:rFonts w:ascii="Times New Roman" w:hAnsi="Times New Roman" w:cs="Times New Roman"/>
          <w:sz w:val="24"/>
          <w:szCs w:val="24"/>
        </w:rPr>
        <w:t xml:space="preserve">To account for weather variance based on location, we collected data from 5 different locations in Singapore. More details about the locations are provided in Table 1 and Figure </w:t>
      </w:r>
      <w:commentRangeStart w:id="34"/>
      <w:r w:rsidRPr="002C7F93">
        <w:rPr>
          <w:rFonts w:ascii="Times New Roman" w:hAnsi="Times New Roman" w:cs="Times New Roman"/>
          <w:sz w:val="24"/>
          <w:szCs w:val="24"/>
        </w:rPr>
        <w:t>1</w:t>
      </w:r>
      <w:commentRangeEnd w:id="34"/>
      <w:r w:rsidR="00DC5C83">
        <w:rPr>
          <w:rStyle w:val="CommentReference"/>
        </w:rPr>
        <w:commentReference w:id="34"/>
      </w:r>
      <w:r w:rsidRPr="002C7F93">
        <w:rPr>
          <w:rFonts w:ascii="Times New Roman" w:hAnsi="Times New Roman" w:cs="Times New Roman"/>
          <w:sz w:val="24"/>
          <w:szCs w:val="24"/>
        </w:rPr>
        <w:t>.</w:t>
      </w:r>
    </w:p>
    <w:p w14:paraId="50DADC35" w14:textId="77777777" w:rsidR="002C7F93" w:rsidRPr="002C7F93" w:rsidRDefault="002C7F93" w:rsidP="000D72A8">
      <w:pPr>
        <w:spacing w:line="480" w:lineRule="auto"/>
        <w:jc w:val="both"/>
        <w:rPr>
          <w:rFonts w:ascii="Times New Roman" w:hAnsi="Times New Roman" w:cs="Times New Roman"/>
          <w:sz w:val="24"/>
          <w:szCs w:val="24"/>
        </w:rPr>
      </w:pPr>
    </w:p>
    <w:tbl>
      <w:tblPr>
        <w:tblStyle w:val="TableGrid"/>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18"/>
        <w:gridCol w:w="1418"/>
        <w:gridCol w:w="2409"/>
      </w:tblGrid>
      <w:tr w:rsidR="002C7F93" w:rsidRPr="002C7F93" w14:paraId="57F0C2B4" w14:textId="77777777" w:rsidTr="00E82FD6">
        <w:trPr>
          <w:trHeight w:val="350"/>
          <w:jc w:val="center"/>
        </w:trPr>
        <w:tc>
          <w:tcPr>
            <w:tcW w:w="2405" w:type="dxa"/>
            <w:tcBorders>
              <w:top w:val="single" w:sz="4" w:space="0" w:color="auto"/>
              <w:bottom w:val="single" w:sz="4" w:space="0" w:color="auto"/>
            </w:tcBorders>
          </w:tcPr>
          <w:p w14:paraId="773EB6F1"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Location</w:t>
            </w:r>
          </w:p>
        </w:tc>
        <w:tc>
          <w:tcPr>
            <w:tcW w:w="1418" w:type="dxa"/>
            <w:tcBorders>
              <w:top w:val="single" w:sz="4" w:space="0" w:color="auto"/>
              <w:bottom w:val="single" w:sz="4" w:space="0" w:color="auto"/>
            </w:tcBorders>
          </w:tcPr>
          <w:p w14:paraId="3BFD25A6"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Region</w:t>
            </w:r>
          </w:p>
        </w:tc>
        <w:tc>
          <w:tcPr>
            <w:tcW w:w="1418" w:type="dxa"/>
            <w:tcBorders>
              <w:top w:val="single" w:sz="4" w:space="0" w:color="auto"/>
              <w:bottom w:val="single" w:sz="4" w:space="0" w:color="auto"/>
            </w:tcBorders>
          </w:tcPr>
          <w:p w14:paraId="799A32EF"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Latitude</w:t>
            </w:r>
          </w:p>
        </w:tc>
        <w:tc>
          <w:tcPr>
            <w:tcW w:w="2409" w:type="dxa"/>
            <w:tcBorders>
              <w:top w:val="single" w:sz="4" w:space="0" w:color="auto"/>
              <w:bottom w:val="single" w:sz="4" w:space="0" w:color="auto"/>
            </w:tcBorders>
          </w:tcPr>
          <w:p w14:paraId="2BA0EEAA"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Longitude</w:t>
            </w:r>
          </w:p>
        </w:tc>
      </w:tr>
      <w:tr w:rsidR="002C7F93" w:rsidRPr="002C7F93" w14:paraId="7590E841" w14:textId="77777777" w:rsidTr="00E82FD6">
        <w:trPr>
          <w:trHeight w:val="331"/>
          <w:jc w:val="center"/>
        </w:trPr>
        <w:tc>
          <w:tcPr>
            <w:tcW w:w="2405" w:type="dxa"/>
            <w:tcBorders>
              <w:top w:val="single" w:sz="4" w:space="0" w:color="auto"/>
            </w:tcBorders>
          </w:tcPr>
          <w:p w14:paraId="4A6A5027"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Woodlands</w:t>
            </w:r>
          </w:p>
        </w:tc>
        <w:tc>
          <w:tcPr>
            <w:tcW w:w="1418" w:type="dxa"/>
            <w:tcBorders>
              <w:top w:val="single" w:sz="4" w:space="0" w:color="auto"/>
            </w:tcBorders>
          </w:tcPr>
          <w:p w14:paraId="6B91BD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North</w:t>
            </w:r>
          </w:p>
        </w:tc>
        <w:tc>
          <w:tcPr>
            <w:tcW w:w="1418" w:type="dxa"/>
            <w:tcBorders>
              <w:top w:val="single" w:sz="4" w:space="0" w:color="auto"/>
            </w:tcBorders>
          </w:tcPr>
          <w:p w14:paraId="510EE0E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1.4373</w:t>
            </w:r>
          </w:p>
        </w:tc>
        <w:tc>
          <w:tcPr>
            <w:tcW w:w="2409" w:type="dxa"/>
            <w:tcBorders>
              <w:top w:val="single" w:sz="4" w:space="0" w:color="auto"/>
            </w:tcBorders>
          </w:tcPr>
          <w:p w14:paraId="42D80DA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103.778</w:t>
            </w:r>
          </w:p>
        </w:tc>
      </w:tr>
      <w:tr w:rsidR="002C7F93" w:rsidRPr="002C7F93" w14:paraId="7C72893A" w14:textId="77777777" w:rsidTr="00E82FD6">
        <w:trPr>
          <w:trHeight w:val="350"/>
          <w:jc w:val="center"/>
        </w:trPr>
        <w:tc>
          <w:tcPr>
            <w:tcW w:w="2405" w:type="dxa"/>
          </w:tcPr>
          <w:p w14:paraId="532AF9F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Mount Faber</w:t>
            </w:r>
          </w:p>
        </w:tc>
        <w:tc>
          <w:tcPr>
            <w:tcW w:w="1418" w:type="dxa"/>
          </w:tcPr>
          <w:p w14:paraId="32C4C91B"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South</w:t>
            </w:r>
          </w:p>
        </w:tc>
        <w:tc>
          <w:tcPr>
            <w:tcW w:w="1418" w:type="dxa"/>
          </w:tcPr>
          <w:p w14:paraId="4263F01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1.2734</w:t>
            </w:r>
          </w:p>
        </w:tc>
        <w:tc>
          <w:tcPr>
            <w:tcW w:w="2409" w:type="dxa"/>
          </w:tcPr>
          <w:p w14:paraId="0EFF8A8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103.8178</w:t>
            </w:r>
          </w:p>
        </w:tc>
      </w:tr>
      <w:tr w:rsidR="002C7F93" w:rsidRPr="002C7F93" w14:paraId="755046AF" w14:textId="77777777" w:rsidTr="00E82FD6">
        <w:trPr>
          <w:trHeight w:val="331"/>
          <w:jc w:val="center"/>
        </w:trPr>
        <w:tc>
          <w:tcPr>
            <w:tcW w:w="2405" w:type="dxa"/>
          </w:tcPr>
          <w:p w14:paraId="51075FA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Changi Airport</w:t>
            </w:r>
          </w:p>
        </w:tc>
        <w:tc>
          <w:tcPr>
            <w:tcW w:w="1418" w:type="dxa"/>
          </w:tcPr>
          <w:p w14:paraId="22ED143C"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East</w:t>
            </w:r>
          </w:p>
        </w:tc>
        <w:tc>
          <w:tcPr>
            <w:tcW w:w="1418" w:type="dxa"/>
          </w:tcPr>
          <w:p w14:paraId="7C2E0CB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1.3603</w:t>
            </w:r>
          </w:p>
        </w:tc>
        <w:tc>
          <w:tcPr>
            <w:tcW w:w="2409" w:type="dxa"/>
          </w:tcPr>
          <w:p w14:paraId="0DAB07A0"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103.9918</w:t>
            </w:r>
          </w:p>
        </w:tc>
      </w:tr>
      <w:tr w:rsidR="002C7F93" w:rsidRPr="002C7F93" w14:paraId="268F3665" w14:textId="77777777" w:rsidTr="00E82FD6">
        <w:trPr>
          <w:trHeight w:val="701"/>
          <w:jc w:val="center"/>
        </w:trPr>
        <w:tc>
          <w:tcPr>
            <w:tcW w:w="2405" w:type="dxa"/>
          </w:tcPr>
          <w:p w14:paraId="23B4A54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Nanyang Technological University</w:t>
            </w:r>
          </w:p>
        </w:tc>
        <w:tc>
          <w:tcPr>
            <w:tcW w:w="1418" w:type="dxa"/>
          </w:tcPr>
          <w:p w14:paraId="64367361"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West</w:t>
            </w:r>
          </w:p>
        </w:tc>
        <w:tc>
          <w:tcPr>
            <w:tcW w:w="1418" w:type="dxa"/>
          </w:tcPr>
          <w:p w14:paraId="17F54C7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1.3505</w:t>
            </w:r>
          </w:p>
        </w:tc>
        <w:tc>
          <w:tcPr>
            <w:tcW w:w="2409" w:type="dxa"/>
          </w:tcPr>
          <w:p w14:paraId="388377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103.6811</w:t>
            </w:r>
          </w:p>
        </w:tc>
      </w:tr>
      <w:tr w:rsidR="002C7F93" w:rsidRPr="002C7F93" w14:paraId="4C23D8C0" w14:textId="77777777" w:rsidTr="00E82FD6">
        <w:trPr>
          <w:trHeight w:val="357"/>
          <w:jc w:val="center"/>
        </w:trPr>
        <w:tc>
          <w:tcPr>
            <w:tcW w:w="2405" w:type="dxa"/>
            <w:tcBorders>
              <w:bottom w:val="single" w:sz="4" w:space="0" w:color="auto"/>
            </w:tcBorders>
          </w:tcPr>
          <w:p w14:paraId="5F267B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Upper Pierce Reservoir</w:t>
            </w:r>
          </w:p>
        </w:tc>
        <w:tc>
          <w:tcPr>
            <w:tcW w:w="1418" w:type="dxa"/>
            <w:tcBorders>
              <w:bottom w:val="single" w:sz="4" w:space="0" w:color="auto"/>
            </w:tcBorders>
          </w:tcPr>
          <w:p w14:paraId="624BDB6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Central</w:t>
            </w:r>
          </w:p>
        </w:tc>
        <w:tc>
          <w:tcPr>
            <w:tcW w:w="1418" w:type="dxa"/>
            <w:tcBorders>
              <w:bottom w:val="single" w:sz="4" w:space="0" w:color="auto"/>
            </w:tcBorders>
          </w:tcPr>
          <w:p w14:paraId="132C8F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1.3683</w:t>
            </w:r>
          </w:p>
        </w:tc>
        <w:tc>
          <w:tcPr>
            <w:tcW w:w="2409" w:type="dxa"/>
            <w:tcBorders>
              <w:bottom w:val="single" w:sz="4" w:space="0" w:color="auto"/>
            </w:tcBorders>
          </w:tcPr>
          <w:p w14:paraId="2F8CEB1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103.8022</w:t>
            </w:r>
          </w:p>
        </w:tc>
      </w:tr>
    </w:tbl>
    <w:p w14:paraId="163F2035" w14:textId="77777777" w:rsidR="002C7F93" w:rsidRPr="002C7F93" w:rsidRDefault="002C7F93" w:rsidP="00677A35">
      <w:pPr>
        <w:spacing w:line="480" w:lineRule="auto"/>
        <w:jc w:val="center"/>
        <w:rPr>
          <w:rFonts w:ascii="Times New Roman" w:hAnsi="Times New Roman" w:cs="Times New Roman"/>
          <w:sz w:val="24"/>
          <w:szCs w:val="24"/>
        </w:rPr>
      </w:pPr>
    </w:p>
    <w:p w14:paraId="0EC35EA8" w14:textId="5312016A" w:rsidR="002C7F93" w:rsidRPr="00CF12BE" w:rsidRDefault="002C7F93" w:rsidP="00677A35">
      <w:pPr>
        <w:spacing w:line="480" w:lineRule="auto"/>
        <w:jc w:val="center"/>
        <w:rPr>
          <w:rFonts w:ascii="Times New Roman" w:hAnsi="Times New Roman" w:cs="Times New Roman"/>
          <w:i/>
          <w:iCs/>
          <w:sz w:val="24"/>
          <w:szCs w:val="24"/>
        </w:rPr>
      </w:pPr>
      <w:bookmarkStart w:id="35" w:name="_Hlk117446781"/>
      <w:r w:rsidRPr="00CF12BE">
        <w:rPr>
          <w:rFonts w:ascii="Times New Roman" w:hAnsi="Times New Roman" w:cs="Times New Roman"/>
          <w:i/>
          <w:iCs/>
          <w:sz w:val="24"/>
          <w:szCs w:val="24"/>
        </w:rPr>
        <w:t>Table 1: Coordinates of location for data collection</w:t>
      </w:r>
    </w:p>
    <w:bookmarkEnd w:id="35"/>
    <w:p w14:paraId="78131EDB" w14:textId="77777777" w:rsidR="002C7F93" w:rsidRPr="002C7F93" w:rsidRDefault="002C7F93" w:rsidP="00677A35">
      <w:pPr>
        <w:spacing w:line="480" w:lineRule="auto"/>
        <w:jc w:val="center"/>
        <w:rPr>
          <w:rFonts w:ascii="Times New Roman" w:hAnsi="Times New Roman" w:cs="Times New Roman"/>
          <w:sz w:val="24"/>
          <w:szCs w:val="24"/>
        </w:rPr>
      </w:pPr>
    </w:p>
    <w:p w14:paraId="1093B0DF" w14:textId="77777777" w:rsidR="002C7F93" w:rsidRPr="002C7F93" w:rsidRDefault="002C7F93" w:rsidP="00677A35">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D6C58C9" wp14:editId="2096F788">
            <wp:extent cx="5731510" cy="313182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5731510" cy="3131820"/>
                    </a:xfrm>
                    <a:prstGeom prst="rect">
                      <a:avLst/>
                    </a:prstGeom>
                  </pic:spPr>
                </pic:pic>
              </a:graphicData>
            </a:graphic>
          </wp:inline>
        </w:drawing>
      </w:r>
    </w:p>
    <w:p w14:paraId="0CF5117D" w14:textId="77777777" w:rsidR="002C7F93" w:rsidRPr="00CF12BE" w:rsidRDefault="002C7F93" w:rsidP="00677A35">
      <w:pPr>
        <w:spacing w:line="480" w:lineRule="auto"/>
        <w:jc w:val="center"/>
        <w:rPr>
          <w:rFonts w:ascii="Times New Roman" w:hAnsi="Times New Roman" w:cs="Times New Roman"/>
          <w:i/>
          <w:iCs/>
          <w:sz w:val="24"/>
          <w:szCs w:val="24"/>
        </w:rPr>
      </w:pPr>
      <w:bookmarkStart w:id="36" w:name="_Hlk117446822"/>
      <w:r w:rsidRPr="00CF12BE">
        <w:rPr>
          <w:rFonts w:ascii="Times New Roman" w:hAnsi="Times New Roman" w:cs="Times New Roman"/>
          <w:i/>
          <w:iCs/>
          <w:sz w:val="24"/>
          <w:szCs w:val="24"/>
        </w:rPr>
        <w:t>Figure 1: Visualization of data collection points with markers</w:t>
      </w:r>
    </w:p>
    <w:bookmarkEnd w:id="36"/>
    <w:p w14:paraId="45581DA2" w14:textId="77777777" w:rsidR="00173CEF" w:rsidRDefault="00173CEF" w:rsidP="000D72A8">
      <w:pPr>
        <w:spacing w:line="480" w:lineRule="auto"/>
        <w:jc w:val="both"/>
        <w:rPr>
          <w:rFonts w:ascii="Times New Roman" w:hAnsi="Times New Roman" w:cs="Times New Roman"/>
          <w:sz w:val="24"/>
          <w:szCs w:val="24"/>
        </w:rPr>
      </w:pPr>
    </w:p>
    <w:p w14:paraId="30AC9DE9" w14:textId="5A62DF4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The daily irradiance collected spans from January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2010, to </w:t>
      </w:r>
      <w:r w:rsidR="008A10FA">
        <w:rPr>
          <w:rFonts w:ascii="Times New Roman" w:hAnsi="Times New Roman" w:cs="Times New Roman"/>
          <w:sz w:val="24"/>
          <w:szCs w:val="24"/>
        </w:rPr>
        <w:t>Dec</w:t>
      </w:r>
      <w:r w:rsidRPr="002C7F93">
        <w:rPr>
          <w:rFonts w:ascii="Times New Roman" w:hAnsi="Times New Roman" w:cs="Times New Roman"/>
          <w:sz w:val="24"/>
          <w:szCs w:val="24"/>
        </w:rPr>
        <w:t xml:space="preserve"> </w:t>
      </w:r>
      <w:r w:rsidR="008A10FA">
        <w:rPr>
          <w:rFonts w:ascii="Times New Roman" w:hAnsi="Times New Roman" w:cs="Times New Roman"/>
          <w:sz w:val="24"/>
          <w:szCs w:val="24"/>
        </w:rPr>
        <w:t>31</w:t>
      </w:r>
      <w:r w:rsidR="008A10FA">
        <w:rPr>
          <w:rFonts w:ascii="Times New Roman" w:hAnsi="Times New Roman" w:cs="Times New Roman"/>
          <w:sz w:val="24"/>
          <w:szCs w:val="24"/>
          <w:vertAlign w:val="superscript"/>
        </w:rPr>
        <w:t>st</w:t>
      </w:r>
      <w:r w:rsidRPr="002C7F93">
        <w:rPr>
          <w:rFonts w:ascii="Times New Roman" w:hAnsi="Times New Roman" w:cs="Times New Roman"/>
          <w:sz w:val="24"/>
          <w:szCs w:val="24"/>
        </w:rPr>
        <w:t>, 202</w:t>
      </w:r>
      <w:r w:rsidR="00FB0C2D">
        <w:rPr>
          <w:rFonts w:ascii="Times New Roman" w:hAnsi="Times New Roman" w:cs="Times New Roman"/>
          <w:sz w:val="24"/>
          <w:szCs w:val="24"/>
        </w:rPr>
        <w:t>0</w:t>
      </w:r>
      <w:r w:rsidRPr="002C7F93">
        <w:rPr>
          <w:rFonts w:ascii="Times New Roman" w:hAnsi="Times New Roman" w:cs="Times New Roman"/>
          <w:sz w:val="24"/>
          <w:szCs w:val="24"/>
        </w:rPr>
        <w:t>, amounting to 4,</w:t>
      </w:r>
      <w:r w:rsidR="003C4428">
        <w:rPr>
          <w:rFonts w:ascii="Times New Roman" w:hAnsi="Times New Roman" w:cs="Times New Roman"/>
          <w:sz w:val="24"/>
          <w:szCs w:val="24"/>
        </w:rPr>
        <w:t>018</w:t>
      </w:r>
      <w:r w:rsidRPr="002C7F93">
        <w:rPr>
          <w:rFonts w:ascii="Times New Roman" w:hAnsi="Times New Roman" w:cs="Times New Roman"/>
          <w:sz w:val="24"/>
          <w:szCs w:val="24"/>
        </w:rPr>
        <w:t xml:space="preserve"> rows of inputs. 15 relevant variables were acquired, mostly comprising of temporal and spatial data. Under the weather variable column on table 2, </w:t>
      </w:r>
      <w:r w:rsidRPr="002C7F93">
        <w:rPr>
          <w:rFonts w:ascii="Times New Roman" w:hAnsi="Times New Roman" w:cs="Times New Roman"/>
          <w:color w:val="000000"/>
          <w:sz w:val="24"/>
          <w:szCs w:val="24"/>
        </w:rPr>
        <w:t xml:space="preserve">all sky surface shortwave downward irradiance represents the irradiation which PV assets </w:t>
      </w:r>
      <w:proofErr w:type="spellStart"/>
      <w:r w:rsidRPr="002C7F93">
        <w:rPr>
          <w:rFonts w:ascii="Times New Roman" w:hAnsi="Times New Roman" w:cs="Times New Roman"/>
          <w:color w:val="000000"/>
          <w:sz w:val="24"/>
          <w:szCs w:val="24"/>
        </w:rPr>
        <w:t>utilise</w:t>
      </w:r>
      <w:proofErr w:type="spellEnd"/>
      <w:r w:rsidRPr="002C7F93">
        <w:rPr>
          <w:rFonts w:ascii="Times New Roman" w:hAnsi="Times New Roman" w:cs="Times New Roman"/>
          <w:color w:val="000000"/>
          <w:sz w:val="24"/>
          <w:szCs w:val="24"/>
        </w:rPr>
        <w:t xml:space="preserve"> in generating solar energy (Wang et al., 2021). While only the input time and downward irradiance are needed for SARIMA modelling, the other weather parameters are common input parameters to be used in the LSTM model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al., 2022; Qing &amp; Niu, 2018).</w:t>
      </w:r>
    </w:p>
    <w:p w14:paraId="6932C1A5" w14:textId="6DD000DD" w:rsidR="002C7F93" w:rsidRDefault="002C7F93" w:rsidP="000D72A8">
      <w:pPr>
        <w:spacing w:line="480" w:lineRule="auto"/>
        <w:jc w:val="both"/>
        <w:rPr>
          <w:rFonts w:ascii="Times New Roman" w:hAnsi="Times New Roman" w:cs="Times New Roman"/>
          <w:sz w:val="24"/>
          <w:szCs w:val="24"/>
        </w:rPr>
      </w:pPr>
    </w:p>
    <w:p w14:paraId="652A4071" w14:textId="0F4B3D5D" w:rsidR="009335AA" w:rsidRDefault="009335AA" w:rsidP="00475423">
      <w:pPr>
        <w:spacing w:line="480" w:lineRule="auto"/>
        <w:jc w:val="center"/>
        <w:rPr>
          <w:rFonts w:ascii="Times New Roman" w:hAnsi="Times New Roman" w:cs="Times New Roman"/>
          <w:sz w:val="24"/>
          <w:szCs w:val="24"/>
        </w:rPr>
      </w:pPr>
    </w:p>
    <w:p w14:paraId="547DD374" w14:textId="7A25EB98" w:rsidR="00475423" w:rsidRDefault="00475423" w:rsidP="00475423">
      <w:pPr>
        <w:spacing w:line="480" w:lineRule="auto"/>
        <w:jc w:val="center"/>
        <w:rPr>
          <w:rFonts w:ascii="Times New Roman" w:hAnsi="Times New Roman" w:cs="Times New Roman"/>
          <w:sz w:val="24"/>
          <w:szCs w:val="24"/>
        </w:rPr>
      </w:pPr>
    </w:p>
    <w:p w14:paraId="1BCC19FC" w14:textId="000DA474" w:rsidR="00475423" w:rsidRDefault="00475423" w:rsidP="00475423">
      <w:pPr>
        <w:spacing w:line="480" w:lineRule="auto"/>
        <w:jc w:val="center"/>
        <w:rPr>
          <w:rFonts w:ascii="Times New Roman" w:hAnsi="Times New Roman" w:cs="Times New Roman"/>
          <w:sz w:val="24"/>
          <w:szCs w:val="24"/>
        </w:rPr>
      </w:pPr>
    </w:p>
    <w:p w14:paraId="266AA9B1" w14:textId="64FCC3F1" w:rsidR="00475423" w:rsidRDefault="00475423" w:rsidP="00475423">
      <w:pPr>
        <w:spacing w:line="480" w:lineRule="auto"/>
        <w:jc w:val="center"/>
        <w:rPr>
          <w:rFonts w:ascii="Times New Roman" w:hAnsi="Times New Roman" w:cs="Times New Roman"/>
          <w:sz w:val="24"/>
          <w:szCs w:val="24"/>
        </w:rPr>
      </w:pPr>
    </w:p>
    <w:p w14:paraId="4FF5D775" w14:textId="2557745A" w:rsidR="00475423" w:rsidRDefault="00475423" w:rsidP="00475423">
      <w:pPr>
        <w:spacing w:line="480" w:lineRule="auto"/>
        <w:jc w:val="center"/>
        <w:rPr>
          <w:rFonts w:ascii="Times New Roman" w:hAnsi="Times New Roman" w:cs="Times New Roman"/>
          <w:sz w:val="24"/>
          <w:szCs w:val="24"/>
        </w:rPr>
      </w:pPr>
    </w:p>
    <w:p w14:paraId="093244E4" w14:textId="77777777" w:rsidR="00475423" w:rsidRPr="002C7F93" w:rsidRDefault="00475423" w:rsidP="00DD2140">
      <w:pPr>
        <w:spacing w:line="480" w:lineRule="auto"/>
        <w:rPr>
          <w:rFonts w:ascii="Times New Roman" w:hAnsi="Times New Roman" w:cs="Times New Roman"/>
          <w:sz w:val="24"/>
          <w:szCs w:val="24"/>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1701"/>
        <w:gridCol w:w="1418"/>
        <w:gridCol w:w="1559"/>
      </w:tblGrid>
      <w:tr w:rsidR="002C7F93" w:rsidRPr="002C7F93" w14:paraId="535B40F3" w14:textId="77777777" w:rsidTr="00E82FD6">
        <w:trPr>
          <w:jc w:val="center"/>
        </w:trPr>
        <w:tc>
          <w:tcPr>
            <w:tcW w:w="3969" w:type="dxa"/>
            <w:tcBorders>
              <w:top w:val="single" w:sz="4" w:space="0" w:color="auto"/>
              <w:bottom w:val="single" w:sz="4" w:space="0" w:color="auto"/>
            </w:tcBorders>
          </w:tcPr>
          <w:p w14:paraId="5B3BB427"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lastRenderedPageBreak/>
              <w:t>Weather variable</w:t>
            </w:r>
          </w:p>
        </w:tc>
        <w:tc>
          <w:tcPr>
            <w:tcW w:w="1701" w:type="dxa"/>
            <w:tcBorders>
              <w:top w:val="single" w:sz="4" w:space="0" w:color="auto"/>
              <w:bottom w:val="single" w:sz="4" w:space="0" w:color="auto"/>
            </w:tcBorders>
          </w:tcPr>
          <w:p w14:paraId="1C7B1483"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Dataset label</w:t>
            </w:r>
          </w:p>
        </w:tc>
        <w:tc>
          <w:tcPr>
            <w:tcW w:w="1418" w:type="dxa"/>
            <w:tcBorders>
              <w:top w:val="single" w:sz="4" w:space="0" w:color="auto"/>
              <w:bottom w:val="single" w:sz="4" w:space="0" w:color="auto"/>
            </w:tcBorders>
          </w:tcPr>
          <w:p w14:paraId="38CE9EFC"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 Type</w:t>
            </w:r>
          </w:p>
        </w:tc>
        <w:tc>
          <w:tcPr>
            <w:tcW w:w="1559" w:type="dxa"/>
            <w:tcBorders>
              <w:top w:val="single" w:sz="4" w:space="0" w:color="auto"/>
              <w:bottom w:val="single" w:sz="4" w:space="0" w:color="auto"/>
            </w:tcBorders>
          </w:tcPr>
          <w:p w14:paraId="69B608A1" w14:textId="49EE6EB5"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Value Range</w:t>
            </w:r>
          </w:p>
          <w:p w14:paraId="0775F596"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(Min – Max)</w:t>
            </w:r>
          </w:p>
        </w:tc>
      </w:tr>
      <w:tr w:rsidR="002C7F93" w:rsidRPr="002C7F93" w14:paraId="537C93BC" w14:textId="77777777" w:rsidTr="00E82FD6">
        <w:trPr>
          <w:trHeight w:val="189"/>
          <w:jc w:val="center"/>
        </w:trPr>
        <w:tc>
          <w:tcPr>
            <w:tcW w:w="3969" w:type="dxa"/>
            <w:tcBorders>
              <w:top w:val="single" w:sz="4" w:space="0" w:color="auto"/>
            </w:tcBorders>
          </w:tcPr>
          <w:p w14:paraId="6ED792BA"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Year of input (YYYY)</w:t>
            </w:r>
          </w:p>
        </w:tc>
        <w:tc>
          <w:tcPr>
            <w:tcW w:w="1701" w:type="dxa"/>
            <w:tcBorders>
              <w:top w:val="single" w:sz="4" w:space="0" w:color="auto"/>
            </w:tcBorders>
          </w:tcPr>
          <w:p w14:paraId="5F24CB5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Year</w:t>
            </w:r>
          </w:p>
          <w:p w14:paraId="219A172F" w14:textId="77777777" w:rsidR="002C7F93" w:rsidRPr="002C7F93" w:rsidRDefault="002C7F93" w:rsidP="00475423">
            <w:pPr>
              <w:jc w:val="center"/>
              <w:rPr>
                <w:rFonts w:ascii="Times New Roman" w:hAnsi="Times New Roman" w:cs="Times New Roman"/>
                <w:sz w:val="24"/>
                <w:szCs w:val="24"/>
              </w:rPr>
            </w:pPr>
          </w:p>
        </w:tc>
        <w:tc>
          <w:tcPr>
            <w:tcW w:w="1418" w:type="dxa"/>
            <w:tcBorders>
              <w:top w:val="single" w:sz="4" w:space="0" w:color="auto"/>
            </w:tcBorders>
          </w:tcPr>
          <w:p w14:paraId="2F78379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Borders>
              <w:top w:val="single" w:sz="4" w:space="0" w:color="auto"/>
            </w:tcBorders>
          </w:tcPr>
          <w:p w14:paraId="31F9B40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2010 – 2022</w:t>
            </w:r>
          </w:p>
        </w:tc>
      </w:tr>
      <w:tr w:rsidR="002C7F93" w:rsidRPr="002C7F93" w14:paraId="3CAAC308" w14:textId="77777777" w:rsidTr="00E82FD6">
        <w:trPr>
          <w:trHeight w:val="179"/>
          <w:jc w:val="center"/>
        </w:trPr>
        <w:tc>
          <w:tcPr>
            <w:tcW w:w="3969" w:type="dxa"/>
          </w:tcPr>
          <w:p w14:paraId="6D3C84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Month of input year (MM)</w:t>
            </w:r>
          </w:p>
        </w:tc>
        <w:tc>
          <w:tcPr>
            <w:tcW w:w="1701" w:type="dxa"/>
          </w:tcPr>
          <w:p w14:paraId="45BA40C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Month</w:t>
            </w:r>
          </w:p>
          <w:p w14:paraId="1553F607" w14:textId="77777777" w:rsidR="002C7F93" w:rsidRPr="002C7F93" w:rsidRDefault="002C7F93" w:rsidP="00475423">
            <w:pPr>
              <w:jc w:val="center"/>
              <w:rPr>
                <w:rFonts w:ascii="Times New Roman" w:hAnsi="Times New Roman" w:cs="Times New Roman"/>
                <w:sz w:val="24"/>
                <w:szCs w:val="24"/>
              </w:rPr>
            </w:pPr>
          </w:p>
        </w:tc>
        <w:tc>
          <w:tcPr>
            <w:tcW w:w="1418" w:type="dxa"/>
          </w:tcPr>
          <w:p w14:paraId="511214F4"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3DBAA723"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12</w:t>
            </w:r>
          </w:p>
        </w:tc>
      </w:tr>
      <w:tr w:rsidR="002C7F93" w:rsidRPr="002C7F93" w14:paraId="4130E070" w14:textId="77777777" w:rsidTr="00E82FD6">
        <w:trPr>
          <w:trHeight w:val="183"/>
          <w:jc w:val="center"/>
        </w:trPr>
        <w:tc>
          <w:tcPr>
            <w:tcW w:w="3969" w:type="dxa"/>
          </w:tcPr>
          <w:p w14:paraId="7E08D12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Day of the month of input (DD)</w:t>
            </w:r>
          </w:p>
        </w:tc>
        <w:tc>
          <w:tcPr>
            <w:tcW w:w="1701" w:type="dxa"/>
          </w:tcPr>
          <w:p w14:paraId="334D082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Day</w:t>
            </w:r>
          </w:p>
          <w:p w14:paraId="2D3DCC1B" w14:textId="77777777" w:rsidR="002C7F93" w:rsidRPr="002C7F93" w:rsidRDefault="002C7F93" w:rsidP="00475423">
            <w:pPr>
              <w:jc w:val="center"/>
              <w:rPr>
                <w:rFonts w:ascii="Times New Roman" w:hAnsi="Times New Roman" w:cs="Times New Roman"/>
                <w:sz w:val="24"/>
                <w:szCs w:val="24"/>
              </w:rPr>
            </w:pPr>
          </w:p>
        </w:tc>
        <w:tc>
          <w:tcPr>
            <w:tcW w:w="1418" w:type="dxa"/>
          </w:tcPr>
          <w:p w14:paraId="36CBF3C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495446E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31</w:t>
            </w:r>
          </w:p>
        </w:tc>
      </w:tr>
      <w:tr w:rsidR="002C7F93" w:rsidRPr="002C7F93" w14:paraId="6B83CEB9" w14:textId="77777777" w:rsidTr="00E82FD6">
        <w:trPr>
          <w:trHeight w:val="778"/>
          <w:jc w:val="center"/>
        </w:trPr>
        <w:tc>
          <w:tcPr>
            <w:tcW w:w="3969" w:type="dxa"/>
          </w:tcPr>
          <w:p w14:paraId="0B1EFE5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All Sky Surface Shortwave Downward Irradiance</w:t>
            </w:r>
          </w:p>
          <w:p w14:paraId="3F0FCDF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(kWh/m</w:t>
            </w:r>
            <w:r w:rsidRPr="002C7F93">
              <w:rPr>
                <w:rFonts w:ascii="Times New Roman" w:hAnsi="Times New Roman" w:cs="Times New Roman"/>
                <w:color w:val="000000"/>
                <w:sz w:val="24"/>
                <w:szCs w:val="24"/>
                <w:vertAlign w:val="superscript"/>
              </w:rPr>
              <w:t>2</w:t>
            </w:r>
            <w:r w:rsidRPr="002C7F93">
              <w:rPr>
                <w:rFonts w:ascii="Times New Roman" w:hAnsi="Times New Roman" w:cs="Times New Roman"/>
                <w:color w:val="000000"/>
                <w:sz w:val="24"/>
                <w:szCs w:val="24"/>
              </w:rPr>
              <w:t>/day)</w:t>
            </w:r>
          </w:p>
          <w:p w14:paraId="5C5D09FE" w14:textId="77777777" w:rsidR="002C7F93" w:rsidRPr="002C7F93" w:rsidRDefault="002C7F93" w:rsidP="00475423">
            <w:pPr>
              <w:jc w:val="center"/>
              <w:rPr>
                <w:rFonts w:ascii="Times New Roman" w:hAnsi="Times New Roman" w:cs="Times New Roman"/>
                <w:sz w:val="24"/>
                <w:szCs w:val="24"/>
              </w:rPr>
            </w:pPr>
          </w:p>
        </w:tc>
        <w:tc>
          <w:tcPr>
            <w:tcW w:w="1701" w:type="dxa"/>
          </w:tcPr>
          <w:p w14:paraId="785534E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ALLSKY_SFC_SW_DWN</w:t>
            </w:r>
          </w:p>
        </w:tc>
        <w:tc>
          <w:tcPr>
            <w:tcW w:w="1418" w:type="dxa"/>
          </w:tcPr>
          <w:p w14:paraId="77DA933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Pr>
          <w:p w14:paraId="174FCD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0.45 – 7.12</w:t>
            </w:r>
          </w:p>
        </w:tc>
      </w:tr>
      <w:tr w:rsidR="002C7F93" w:rsidRPr="002C7F93" w14:paraId="4DBDFE30" w14:textId="77777777" w:rsidTr="00E82FD6">
        <w:trPr>
          <w:jc w:val="center"/>
        </w:trPr>
        <w:tc>
          <w:tcPr>
            <w:tcW w:w="3969" w:type="dxa"/>
          </w:tcPr>
          <w:p w14:paraId="3A9E818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6DDCB8E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7ADE54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t>
            </w:r>
          </w:p>
        </w:tc>
        <w:tc>
          <w:tcPr>
            <w:tcW w:w="1418" w:type="dxa"/>
          </w:tcPr>
          <w:p w14:paraId="7541EF1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D7D5F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23.87 – 29.99</w:t>
            </w:r>
          </w:p>
        </w:tc>
      </w:tr>
      <w:tr w:rsidR="002C7F93" w:rsidRPr="002C7F93" w14:paraId="02A805A9" w14:textId="77777777" w:rsidTr="00E82FD6">
        <w:trPr>
          <w:jc w:val="center"/>
        </w:trPr>
        <w:tc>
          <w:tcPr>
            <w:tcW w:w="3969" w:type="dxa"/>
          </w:tcPr>
          <w:p w14:paraId="0CCD62F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Dew/Frost Point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3E5A43F2"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7ED66D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T2MDEW</w:t>
            </w:r>
          </w:p>
        </w:tc>
        <w:tc>
          <w:tcPr>
            <w:tcW w:w="1418" w:type="dxa"/>
          </w:tcPr>
          <w:p w14:paraId="598E39D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404DC5B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20.5 – 26.26</w:t>
            </w:r>
          </w:p>
        </w:tc>
      </w:tr>
      <w:tr w:rsidR="002C7F93" w:rsidRPr="002C7F93" w14:paraId="7EEA67A6" w14:textId="77777777" w:rsidTr="00E82FD6">
        <w:trPr>
          <w:jc w:val="center"/>
        </w:trPr>
        <w:tc>
          <w:tcPr>
            <w:tcW w:w="3969" w:type="dxa"/>
          </w:tcPr>
          <w:p w14:paraId="02EDCCA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Wet Bulb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77D02B15"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811B95E"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T2MWET</w:t>
            </w:r>
          </w:p>
        </w:tc>
        <w:tc>
          <w:tcPr>
            <w:tcW w:w="1418" w:type="dxa"/>
          </w:tcPr>
          <w:p w14:paraId="2B00F6F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F0FDEF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22.3 – 27.54</w:t>
            </w:r>
          </w:p>
        </w:tc>
      </w:tr>
      <w:tr w:rsidR="002C7F93" w:rsidRPr="002C7F93" w14:paraId="2D99F490" w14:textId="77777777" w:rsidTr="00E82FD6">
        <w:trPr>
          <w:jc w:val="center"/>
        </w:trPr>
        <w:tc>
          <w:tcPr>
            <w:tcW w:w="3969" w:type="dxa"/>
          </w:tcPr>
          <w:p w14:paraId="0197400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Humidity (g/kg)</w:t>
            </w:r>
          </w:p>
          <w:p w14:paraId="2280BFD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04C466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QV2M</w:t>
            </w:r>
          </w:p>
        </w:tc>
        <w:tc>
          <w:tcPr>
            <w:tcW w:w="1418" w:type="dxa"/>
          </w:tcPr>
          <w:p w14:paraId="4936356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FAB66F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15.01 – 21.36</w:t>
            </w:r>
          </w:p>
        </w:tc>
      </w:tr>
      <w:tr w:rsidR="002C7F93" w:rsidRPr="002C7F93" w14:paraId="1BD5BC0A" w14:textId="77777777" w:rsidTr="00E82FD6">
        <w:trPr>
          <w:jc w:val="center"/>
        </w:trPr>
        <w:tc>
          <w:tcPr>
            <w:tcW w:w="3969" w:type="dxa"/>
          </w:tcPr>
          <w:p w14:paraId="06480232" w14:textId="26B3A1A9"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 xml:space="preserve">Daily Average </w:t>
            </w:r>
            <w:r w:rsidR="00443895" w:rsidRPr="002C7F93">
              <w:rPr>
                <w:rFonts w:ascii="Times New Roman" w:hAnsi="Times New Roman" w:cs="Times New Roman"/>
                <w:color w:val="000000"/>
                <w:sz w:val="24"/>
                <w:szCs w:val="24"/>
              </w:rPr>
              <w:t>Precipitation (</w:t>
            </w:r>
            <w:r w:rsidRPr="002C7F93">
              <w:rPr>
                <w:rFonts w:ascii="Times New Roman" w:hAnsi="Times New Roman" w:cs="Times New Roman"/>
                <w:color w:val="000000"/>
                <w:sz w:val="24"/>
                <w:szCs w:val="24"/>
              </w:rPr>
              <w:t>mm/day)</w:t>
            </w:r>
          </w:p>
          <w:p w14:paraId="1388EF6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7547DC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PRECTOTCORR</w:t>
            </w:r>
          </w:p>
        </w:tc>
        <w:tc>
          <w:tcPr>
            <w:tcW w:w="1418" w:type="dxa"/>
          </w:tcPr>
          <w:p w14:paraId="4F6A532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D059FF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 – 153.75</w:t>
            </w:r>
          </w:p>
        </w:tc>
      </w:tr>
      <w:tr w:rsidR="002C7F93" w:rsidRPr="002C7F93" w14:paraId="16759960" w14:textId="77777777" w:rsidTr="00E82FD6">
        <w:trPr>
          <w:jc w:val="center"/>
        </w:trPr>
        <w:tc>
          <w:tcPr>
            <w:tcW w:w="3969" w:type="dxa"/>
          </w:tcPr>
          <w:p w14:paraId="719B9D2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Surface Pressure (kPa)</w:t>
            </w:r>
          </w:p>
          <w:p w14:paraId="79E8D2FB"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73F2E41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PS</w:t>
            </w:r>
          </w:p>
        </w:tc>
        <w:tc>
          <w:tcPr>
            <w:tcW w:w="1418" w:type="dxa"/>
          </w:tcPr>
          <w:p w14:paraId="4825186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225FD5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100.2 – 101.17</w:t>
            </w:r>
          </w:p>
        </w:tc>
      </w:tr>
      <w:tr w:rsidR="002C7F93" w:rsidRPr="002C7F93" w14:paraId="454285D2" w14:textId="77777777" w:rsidTr="00E82FD6">
        <w:trPr>
          <w:jc w:val="center"/>
        </w:trPr>
        <w:tc>
          <w:tcPr>
            <w:tcW w:w="3969" w:type="dxa"/>
          </w:tcPr>
          <w:p w14:paraId="3889C16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10 Meters (m/s)</w:t>
            </w:r>
          </w:p>
          <w:p w14:paraId="17CC8759"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C7124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WS10M</w:t>
            </w:r>
          </w:p>
        </w:tc>
        <w:tc>
          <w:tcPr>
            <w:tcW w:w="1418" w:type="dxa"/>
          </w:tcPr>
          <w:p w14:paraId="3B8DFFF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1A1BF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0.65 – 6.07</w:t>
            </w:r>
          </w:p>
        </w:tc>
      </w:tr>
      <w:tr w:rsidR="002C7F93" w:rsidRPr="002C7F93" w14:paraId="6F6B88A2" w14:textId="77777777" w:rsidTr="00E82FD6">
        <w:trPr>
          <w:jc w:val="center"/>
        </w:trPr>
        <w:tc>
          <w:tcPr>
            <w:tcW w:w="3969" w:type="dxa"/>
          </w:tcPr>
          <w:p w14:paraId="2414917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10 Meters (Degrees)</w:t>
            </w:r>
          </w:p>
          <w:p w14:paraId="441C992E"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82D60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WD10M</w:t>
            </w:r>
          </w:p>
        </w:tc>
        <w:tc>
          <w:tcPr>
            <w:tcW w:w="1418" w:type="dxa"/>
          </w:tcPr>
          <w:p w14:paraId="1FDF43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329388E"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4.38 – 347.81</w:t>
            </w:r>
          </w:p>
        </w:tc>
      </w:tr>
      <w:tr w:rsidR="002C7F93" w:rsidRPr="002C7F93" w14:paraId="71B0AA9C" w14:textId="77777777" w:rsidTr="00E82FD6">
        <w:trPr>
          <w:jc w:val="center"/>
        </w:trPr>
        <w:tc>
          <w:tcPr>
            <w:tcW w:w="3969" w:type="dxa"/>
          </w:tcPr>
          <w:p w14:paraId="0B65A20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50 Meters (m/s)</w:t>
            </w:r>
          </w:p>
          <w:p w14:paraId="5505545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8813BC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WS50M</w:t>
            </w:r>
          </w:p>
        </w:tc>
        <w:tc>
          <w:tcPr>
            <w:tcW w:w="1418" w:type="dxa"/>
          </w:tcPr>
          <w:p w14:paraId="20DE7D7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1280C92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0.88 – 8.33</w:t>
            </w:r>
          </w:p>
        </w:tc>
      </w:tr>
      <w:tr w:rsidR="002C7F93" w:rsidRPr="002C7F93" w14:paraId="2A90DE2D" w14:textId="77777777" w:rsidTr="00E82FD6">
        <w:trPr>
          <w:jc w:val="center"/>
        </w:trPr>
        <w:tc>
          <w:tcPr>
            <w:tcW w:w="3969" w:type="dxa"/>
          </w:tcPr>
          <w:p w14:paraId="218E28A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50 Meters (Degrees)</w:t>
            </w:r>
          </w:p>
          <w:p w14:paraId="65BA131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E7B285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WD50M</w:t>
            </w:r>
          </w:p>
        </w:tc>
        <w:tc>
          <w:tcPr>
            <w:tcW w:w="1418" w:type="dxa"/>
          </w:tcPr>
          <w:p w14:paraId="45C709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FC7AEF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7 – 348.12</w:t>
            </w:r>
          </w:p>
        </w:tc>
      </w:tr>
      <w:tr w:rsidR="002C7F93" w:rsidRPr="002C7F93" w14:paraId="311CD58E" w14:textId="77777777" w:rsidTr="00E82FD6">
        <w:trPr>
          <w:jc w:val="center"/>
        </w:trPr>
        <w:tc>
          <w:tcPr>
            <w:tcW w:w="3969" w:type="dxa"/>
            <w:tcBorders>
              <w:bottom w:val="single" w:sz="4" w:space="0" w:color="auto"/>
            </w:tcBorders>
          </w:tcPr>
          <w:p w14:paraId="12A83C17" w14:textId="5B19FEA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All Sky Insolation Clearness Index (Dimensionless)</w:t>
            </w:r>
          </w:p>
        </w:tc>
        <w:tc>
          <w:tcPr>
            <w:tcW w:w="1701" w:type="dxa"/>
            <w:tcBorders>
              <w:bottom w:val="single" w:sz="4" w:space="0" w:color="auto"/>
            </w:tcBorders>
          </w:tcPr>
          <w:p w14:paraId="5B160CB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ALLSKY_KT</w:t>
            </w:r>
          </w:p>
        </w:tc>
        <w:tc>
          <w:tcPr>
            <w:tcW w:w="1418" w:type="dxa"/>
            <w:tcBorders>
              <w:bottom w:val="single" w:sz="4" w:space="0" w:color="auto"/>
            </w:tcBorders>
          </w:tcPr>
          <w:p w14:paraId="77F33B9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Borders>
              <w:bottom w:val="single" w:sz="4" w:space="0" w:color="auto"/>
            </w:tcBorders>
          </w:tcPr>
          <w:p w14:paraId="49432CD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0.05 – 0.68</w:t>
            </w:r>
          </w:p>
        </w:tc>
      </w:tr>
    </w:tbl>
    <w:p w14:paraId="3A397610" w14:textId="77777777" w:rsidR="002C7F93" w:rsidRPr="002C7F93" w:rsidRDefault="002C7F93" w:rsidP="00475423">
      <w:pPr>
        <w:spacing w:line="480" w:lineRule="auto"/>
        <w:jc w:val="center"/>
        <w:rPr>
          <w:rFonts w:ascii="Times New Roman" w:hAnsi="Times New Roman" w:cs="Times New Roman"/>
          <w:b/>
          <w:bCs/>
          <w:sz w:val="24"/>
          <w:szCs w:val="24"/>
        </w:rPr>
      </w:pPr>
    </w:p>
    <w:p w14:paraId="4973169C" w14:textId="77777777" w:rsidR="002C7F93" w:rsidRPr="00CF12BE" w:rsidRDefault="002C7F93" w:rsidP="00475423">
      <w:pPr>
        <w:spacing w:line="480" w:lineRule="auto"/>
        <w:jc w:val="center"/>
        <w:rPr>
          <w:rFonts w:ascii="Times New Roman" w:hAnsi="Times New Roman" w:cs="Times New Roman"/>
          <w:i/>
          <w:iCs/>
          <w:sz w:val="24"/>
          <w:szCs w:val="24"/>
        </w:rPr>
      </w:pPr>
      <w:bookmarkStart w:id="37" w:name="_Hlk117446834"/>
      <w:r w:rsidRPr="00CF12BE">
        <w:rPr>
          <w:rFonts w:ascii="Times New Roman" w:hAnsi="Times New Roman" w:cs="Times New Roman"/>
          <w:i/>
          <w:iCs/>
          <w:sz w:val="24"/>
          <w:szCs w:val="24"/>
        </w:rPr>
        <w:t xml:space="preserve">Table 2: Dataset variables with range of </w:t>
      </w:r>
      <w:commentRangeStart w:id="38"/>
      <w:r w:rsidRPr="00CF12BE">
        <w:rPr>
          <w:rFonts w:ascii="Times New Roman" w:hAnsi="Times New Roman" w:cs="Times New Roman"/>
          <w:i/>
          <w:iCs/>
          <w:sz w:val="24"/>
          <w:szCs w:val="24"/>
        </w:rPr>
        <w:t>values</w:t>
      </w:r>
      <w:commentRangeEnd w:id="38"/>
      <w:r w:rsidR="00DC5C83">
        <w:rPr>
          <w:rStyle w:val="CommentReference"/>
        </w:rPr>
        <w:commentReference w:id="38"/>
      </w:r>
    </w:p>
    <w:bookmarkEnd w:id="37"/>
    <w:p w14:paraId="5F372D7F" w14:textId="77777777" w:rsidR="002C7F93" w:rsidRPr="002C7F93" w:rsidRDefault="002C7F93" w:rsidP="00475423">
      <w:pPr>
        <w:spacing w:line="480" w:lineRule="auto"/>
        <w:jc w:val="center"/>
        <w:rPr>
          <w:rFonts w:ascii="Times New Roman" w:hAnsi="Times New Roman" w:cs="Times New Roman"/>
          <w:sz w:val="24"/>
          <w:szCs w:val="24"/>
        </w:rPr>
      </w:pPr>
    </w:p>
    <w:p w14:paraId="62D93E45" w14:textId="77777777" w:rsidR="002C7F93" w:rsidRPr="002C7F93" w:rsidRDefault="002C7F93" w:rsidP="00475423">
      <w:pPr>
        <w:spacing w:line="480" w:lineRule="auto"/>
        <w:jc w:val="center"/>
        <w:rPr>
          <w:rFonts w:ascii="Times New Roman" w:hAnsi="Times New Roman" w:cs="Times New Roman"/>
          <w:sz w:val="24"/>
          <w:szCs w:val="24"/>
        </w:rPr>
      </w:pPr>
    </w:p>
    <w:p w14:paraId="4336D4CD"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AA2CE15" wp14:editId="32C8E5E1">
            <wp:extent cx="3305175" cy="2895600"/>
            <wp:effectExtent l="0" t="0" r="952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stretch>
                      <a:fillRect/>
                    </a:stretch>
                  </pic:blipFill>
                  <pic:spPr>
                    <a:xfrm>
                      <a:off x="0" y="0"/>
                      <a:ext cx="3305175" cy="2895600"/>
                    </a:xfrm>
                    <a:prstGeom prst="rect">
                      <a:avLst/>
                    </a:prstGeom>
                  </pic:spPr>
                </pic:pic>
              </a:graphicData>
            </a:graphic>
          </wp:inline>
        </w:drawing>
      </w:r>
    </w:p>
    <w:p w14:paraId="298EA05B" w14:textId="77777777" w:rsidR="002C7F93" w:rsidRPr="00CF12BE" w:rsidRDefault="002C7F93" w:rsidP="00475423">
      <w:pPr>
        <w:spacing w:line="480" w:lineRule="auto"/>
        <w:jc w:val="center"/>
        <w:rPr>
          <w:rFonts w:ascii="Times New Roman" w:hAnsi="Times New Roman" w:cs="Times New Roman"/>
          <w:i/>
          <w:iCs/>
          <w:sz w:val="24"/>
          <w:szCs w:val="24"/>
        </w:rPr>
      </w:pPr>
      <w:bookmarkStart w:id="39" w:name="_Hlk117446860"/>
      <w:r w:rsidRPr="00CF12BE">
        <w:rPr>
          <w:rFonts w:ascii="Times New Roman" w:hAnsi="Times New Roman" w:cs="Times New Roman"/>
          <w:i/>
          <w:iCs/>
          <w:sz w:val="24"/>
          <w:szCs w:val="24"/>
        </w:rPr>
        <w:t>Figure 2: Example of one-day input</w:t>
      </w:r>
      <w:bookmarkEnd w:id="39"/>
    </w:p>
    <w:p w14:paraId="6772E622" w14:textId="77777777" w:rsidR="00173CEF" w:rsidRDefault="00173CEF" w:rsidP="000D72A8">
      <w:pPr>
        <w:spacing w:line="480" w:lineRule="auto"/>
        <w:jc w:val="both"/>
        <w:rPr>
          <w:rFonts w:ascii="Times New Roman" w:hAnsi="Times New Roman" w:cs="Times New Roman"/>
          <w:sz w:val="24"/>
          <w:szCs w:val="24"/>
        </w:rPr>
      </w:pPr>
    </w:p>
    <w:p w14:paraId="5FAA7B67" w14:textId="5E9724F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As Sharma et al. (2011) uncovered, there is a significant correlation between solar intensity with temperature, precipitation, clearness of sky, humidity, dew point, wind speed and direction. Furthermore, surface pressure data is included as past research have indicated that the inclusion of atmospheric pressure as input parameters improves model performance (</w:t>
      </w:r>
      <w:proofErr w:type="spellStart"/>
      <w:r w:rsidRPr="002C7F93">
        <w:rPr>
          <w:rFonts w:ascii="Times New Roman" w:hAnsi="Times New Roman" w:cs="Times New Roman"/>
          <w:sz w:val="24"/>
          <w:szCs w:val="24"/>
        </w:rPr>
        <w:t>Ssekulima</w:t>
      </w:r>
      <w:proofErr w:type="spellEnd"/>
      <w:r w:rsidRPr="002C7F93">
        <w:rPr>
          <w:rFonts w:ascii="Times New Roman" w:hAnsi="Times New Roman" w:cs="Times New Roman"/>
          <w:sz w:val="24"/>
          <w:szCs w:val="24"/>
        </w:rPr>
        <w:t xml:space="preserve">, 2016). </w:t>
      </w:r>
      <w:commentRangeStart w:id="40"/>
      <w:r w:rsidRPr="002C7F93">
        <w:rPr>
          <w:rFonts w:ascii="Times New Roman" w:hAnsi="Times New Roman" w:cs="Times New Roman"/>
          <w:sz w:val="24"/>
          <w:szCs w:val="24"/>
        </w:rPr>
        <w:t xml:space="preserve">As PV projects in Singapore are not only developed on ground level but also on higher elevation such as HDB rooftops, input parameters for wind direction and wind speed at 50 meters above the earth surface are appended as input parameters </w:t>
      </w:r>
      <w:commentRangeEnd w:id="40"/>
      <w:r w:rsidR="00DC5C83">
        <w:rPr>
          <w:rStyle w:val="CommentReference"/>
        </w:rPr>
        <w:commentReference w:id="40"/>
      </w:r>
      <w:r w:rsidRPr="002C7F93">
        <w:rPr>
          <w:rFonts w:ascii="Times New Roman" w:hAnsi="Times New Roman" w:cs="Times New Roman"/>
          <w:sz w:val="24"/>
          <w:szCs w:val="24"/>
        </w:rPr>
        <w:t>(NCCS, 2022). The insolation clearness index refers indicates the degree of clearness in the atmosphere, as high cloud coverage may reduce irradiation received from the sun (Yu et al., 2019). From the NASA Power documentation, it is also indicated that missing data is replaced by the ‘-999’ value. As these missing values are present for downward irradiance and insolation clearness index, further data preparation will be necessary.</w:t>
      </w:r>
    </w:p>
    <w:p w14:paraId="2A4D0F09" w14:textId="058CD2A2" w:rsidR="002C7F93" w:rsidRPr="002C7F93" w:rsidRDefault="00D95BFD" w:rsidP="00475423">
      <w:pPr>
        <w:spacing w:line="480" w:lineRule="auto"/>
        <w:jc w:val="center"/>
        <w:rPr>
          <w:rFonts w:ascii="Times New Roman" w:hAnsi="Times New Roman" w:cs="Times New Roman"/>
          <w:b/>
          <w:bCs/>
          <w:sz w:val="24"/>
          <w:szCs w:val="24"/>
        </w:rPr>
      </w:pPr>
      <w:r>
        <w:rPr>
          <w:noProof/>
        </w:rPr>
        <w:lastRenderedPageBreak/>
        <w:drawing>
          <wp:inline distT="0" distB="0" distL="0" distR="0" wp14:anchorId="067942D5" wp14:editId="75059EC5">
            <wp:extent cx="3200400" cy="347662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3200400" cy="3476625"/>
                    </a:xfrm>
                    <a:prstGeom prst="rect">
                      <a:avLst/>
                    </a:prstGeom>
                  </pic:spPr>
                </pic:pic>
              </a:graphicData>
            </a:graphic>
          </wp:inline>
        </w:drawing>
      </w:r>
    </w:p>
    <w:p w14:paraId="6946A655" w14:textId="77777777" w:rsidR="002C7F93" w:rsidRPr="00CF12BE" w:rsidRDefault="002C7F93" w:rsidP="00475423">
      <w:pPr>
        <w:spacing w:line="480" w:lineRule="auto"/>
        <w:jc w:val="center"/>
        <w:rPr>
          <w:rFonts w:ascii="Times New Roman" w:hAnsi="Times New Roman" w:cs="Times New Roman"/>
          <w:i/>
          <w:iCs/>
          <w:sz w:val="24"/>
          <w:szCs w:val="24"/>
        </w:rPr>
      </w:pPr>
      <w:bookmarkStart w:id="41" w:name="_Hlk117446897"/>
      <w:r w:rsidRPr="00CF12BE">
        <w:rPr>
          <w:rFonts w:ascii="Times New Roman" w:hAnsi="Times New Roman" w:cs="Times New Roman"/>
          <w:i/>
          <w:iCs/>
          <w:sz w:val="24"/>
          <w:szCs w:val="24"/>
        </w:rPr>
        <w:t>Figure 3: Correlation between irradiation and other parameters</w:t>
      </w:r>
    </w:p>
    <w:bookmarkEnd w:id="41"/>
    <w:p w14:paraId="5667F174" w14:textId="77777777" w:rsidR="002C7F93" w:rsidRPr="002C7F93" w:rsidRDefault="002C7F93" w:rsidP="000D72A8">
      <w:pPr>
        <w:spacing w:line="480" w:lineRule="auto"/>
        <w:jc w:val="both"/>
        <w:rPr>
          <w:rFonts w:ascii="Times New Roman" w:hAnsi="Times New Roman" w:cs="Times New Roman"/>
          <w:sz w:val="24"/>
          <w:szCs w:val="24"/>
        </w:rPr>
      </w:pPr>
    </w:p>
    <w:p w14:paraId="6CA6E287" w14:textId="16702B2A"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Using the Panda library’s </w:t>
      </w:r>
      <w:proofErr w:type="spellStart"/>
      <w:proofErr w:type="gramStart"/>
      <w:r w:rsidRPr="002C7F93">
        <w:rPr>
          <w:rFonts w:ascii="Times New Roman" w:hAnsi="Times New Roman" w:cs="Times New Roman"/>
          <w:sz w:val="24"/>
          <w:szCs w:val="24"/>
        </w:rPr>
        <w:t>corrwith</w:t>
      </w:r>
      <w:proofErr w:type="spellEnd"/>
      <w:r w:rsidRPr="002C7F93">
        <w:rPr>
          <w:rFonts w:ascii="Times New Roman" w:hAnsi="Times New Roman" w:cs="Times New Roman"/>
          <w:sz w:val="24"/>
          <w:szCs w:val="24"/>
        </w:rPr>
        <w:t>(</w:t>
      </w:r>
      <w:proofErr w:type="gramEnd"/>
      <w:r w:rsidRPr="002C7F93">
        <w:rPr>
          <w:rFonts w:ascii="Times New Roman" w:hAnsi="Times New Roman" w:cs="Times New Roman"/>
          <w:sz w:val="24"/>
          <w:szCs w:val="24"/>
        </w:rPr>
        <w:t xml:space="preserve">) function, we calculate the pairwise correlation between solar irradiation and other parameters in the dataset. From Figure 3, we can conclude that our findings align with Sharma </w:t>
      </w:r>
      <w:r w:rsidR="00B85D2C" w:rsidRPr="002C7F93">
        <w:rPr>
          <w:rFonts w:ascii="Times New Roman" w:hAnsi="Times New Roman" w:cs="Times New Roman"/>
          <w:sz w:val="24"/>
          <w:szCs w:val="24"/>
        </w:rPr>
        <w:t>et al. (</w:t>
      </w:r>
      <w:r w:rsidRPr="002C7F93">
        <w:rPr>
          <w:rFonts w:ascii="Times New Roman" w:hAnsi="Times New Roman" w:cs="Times New Roman"/>
          <w:sz w:val="24"/>
          <w:szCs w:val="24"/>
        </w:rPr>
        <w:t>2011), as the variables with highest correlation include sky insolation index, precipitation, temperature, and wind direction.</w:t>
      </w:r>
    </w:p>
    <w:p w14:paraId="594D4AC1" w14:textId="77777777" w:rsidR="002C7F93" w:rsidRPr="002C7F93" w:rsidRDefault="002C7F93" w:rsidP="000D72A8">
      <w:pPr>
        <w:spacing w:line="480" w:lineRule="auto"/>
        <w:jc w:val="both"/>
        <w:rPr>
          <w:rFonts w:ascii="Times New Roman" w:hAnsi="Times New Roman" w:cs="Times New Roman"/>
          <w:sz w:val="24"/>
          <w:szCs w:val="24"/>
        </w:rPr>
      </w:pPr>
    </w:p>
    <w:p w14:paraId="678EC382" w14:textId="633BB8F0" w:rsidR="000C05BC" w:rsidRDefault="000C05BC" w:rsidP="000D72A8">
      <w:pPr>
        <w:spacing w:line="480" w:lineRule="auto"/>
        <w:jc w:val="both"/>
        <w:rPr>
          <w:rFonts w:ascii="Times New Roman" w:hAnsi="Times New Roman" w:cs="Times New Roman"/>
          <w:b/>
          <w:bCs/>
          <w:sz w:val="28"/>
          <w:szCs w:val="28"/>
        </w:rPr>
      </w:pPr>
      <w:bookmarkStart w:id="42" w:name="_Toc111071872"/>
      <w:bookmarkStart w:id="43" w:name="_Toc111071881"/>
      <w:bookmarkStart w:id="44" w:name="_Toc111072590"/>
    </w:p>
    <w:p w14:paraId="0532C068" w14:textId="77777777" w:rsidR="009C0F66" w:rsidRDefault="009C0F66" w:rsidP="000D72A8">
      <w:pPr>
        <w:spacing w:line="480" w:lineRule="auto"/>
        <w:jc w:val="both"/>
        <w:rPr>
          <w:rFonts w:ascii="Times New Roman" w:hAnsi="Times New Roman" w:cs="Times New Roman"/>
          <w:b/>
          <w:bCs/>
          <w:sz w:val="28"/>
          <w:szCs w:val="28"/>
        </w:rPr>
      </w:pPr>
    </w:p>
    <w:p w14:paraId="7900DCBB" w14:textId="77777777" w:rsidR="000C05BC" w:rsidRDefault="000C05BC" w:rsidP="000D72A8">
      <w:pPr>
        <w:spacing w:line="480" w:lineRule="auto"/>
        <w:jc w:val="both"/>
        <w:rPr>
          <w:rFonts w:ascii="Times New Roman" w:hAnsi="Times New Roman" w:cs="Times New Roman"/>
          <w:b/>
          <w:bCs/>
          <w:sz w:val="28"/>
          <w:szCs w:val="28"/>
        </w:rPr>
      </w:pPr>
    </w:p>
    <w:p w14:paraId="54DC9E28" w14:textId="77777777" w:rsidR="000C05BC" w:rsidRDefault="000C05BC" w:rsidP="000D72A8">
      <w:pPr>
        <w:spacing w:line="480" w:lineRule="auto"/>
        <w:jc w:val="both"/>
        <w:rPr>
          <w:rFonts w:ascii="Times New Roman" w:hAnsi="Times New Roman" w:cs="Times New Roman"/>
          <w:b/>
          <w:bCs/>
          <w:sz w:val="28"/>
          <w:szCs w:val="28"/>
        </w:rPr>
      </w:pPr>
    </w:p>
    <w:p w14:paraId="1FD64037" w14:textId="77777777" w:rsidR="000C05BC" w:rsidRDefault="000C05BC" w:rsidP="000D72A8">
      <w:pPr>
        <w:spacing w:line="480" w:lineRule="auto"/>
        <w:jc w:val="both"/>
        <w:rPr>
          <w:rFonts w:ascii="Times New Roman" w:hAnsi="Times New Roman" w:cs="Times New Roman"/>
          <w:b/>
          <w:bCs/>
          <w:sz w:val="28"/>
          <w:szCs w:val="28"/>
        </w:rPr>
      </w:pPr>
    </w:p>
    <w:p w14:paraId="79D88898" w14:textId="77777777" w:rsidR="000C05BC" w:rsidRDefault="000C05BC" w:rsidP="000D72A8">
      <w:pPr>
        <w:spacing w:line="480" w:lineRule="auto"/>
        <w:jc w:val="both"/>
        <w:rPr>
          <w:rFonts w:ascii="Times New Roman" w:hAnsi="Times New Roman" w:cs="Times New Roman"/>
          <w:b/>
          <w:bCs/>
          <w:sz w:val="28"/>
          <w:szCs w:val="28"/>
        </w:rPr>
      </w:pPr>
    </w:p>
    <w:p w14:paraId="2FA54EC9" w14:textId="77777777" w:rsidR="00434ED0" w:rsidRDefault="00434ED0" w:rsidP="000D72A8">
      <w:pPr>
        <w:spacing w:line="480" w:lineRule="auto"/>
        <w:jc w:val="both"/>
        <w:rPr>
          <w:rFonts w:ascii="Times New Roman" w:hAnsi="Times New Roman" w:cs="Times New Roman"/>
          <w:b/>
          <w:bCs/>
          <w:sz w:val="28"/>
          <w:szCs w:val="28"/>
        </w:rPr>
      </w:pPr>
    </w:p>
    <w:p w14:paraId="0806F0C7" w14:textId="596C6D2D" w:rsidR="00B44B71" w:rsidRPr="00B44B71" w:rsidRDefault="005614D4"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747EBB">
        <w:rPr>
          <w:rFonts w:ascii="Times New Roman" w:hAnsi="Times New Roman" w:cs="Times New Roman"/>
          <w:b/>
          <w:bCs/>
          <w:sz w:val="28"/>
          <w:szCs w:val="28"/>
        </w:rPr>
        <w:t>2</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Data preparation</w:t>
      </w:r>
      <w:bookmarkEnd w:id="42"/>
      <w:bookmarkEnd w:id="43"/>
      <w:bookmarkEnd w:id="44"/>
      <w:r w:rsidR="002C7F93" w:rsidRPr="00B44B71">
        <w:rPr>
          <w:rFonts w:ascii="Times New Roman" w:hAnsi="Times New Roman" w:cs="Times New Roman"/>
          <w:b/>
          <w:bCs/>
          <w:sz w:val="28"/>
          <w:szCs w:val="28"/>
        </w:rPr>
        <w:t xml:space="preserve"> </w:t>
      </w:r>
    </w:p>
    <w:p w14:paraId="11FDF585" w14:textId="4C2FD9FF"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The dataset is first read into Python </w:t>
      </w:r>
      <w:commentRangeStart w:id="45"/>
      <w:r w:rsidRPr="002C7F93">
        <w:rPr>
          <w:rFonts w:ascii="Times New Roman" w:hAnsi="Times New Roman" w:cs="Times New Roman"/>
          <w:sz w:val="24"/>
          <w:szCs w:val="24"/>
        </w:rPr>
        <w:t xml:space="preserve">through the Pandas data frame module. </w:t>
      </w:r>
      <w:proofErr w:type="gramStart"/>
      <w:r w:rsidRPr="002C7F93">
        <w:rPr>
          <w:rFonts w:ascii="Times New Roman" w:hAnsi="Times New Roman" w:cs="Times New Roman"/>
          <w:sz w:val="24"/>
          <w:szCs w:val="24"/>
        </w:rPr>
        <w:t>By performing a data quality check, there</w:t>
      </w:r>
      <w:proofErr w:type="gramEnd"/>
      <w:r w:rsidRPr="002C7F93">
        <w:rPr>
          <w:rFonts w:ascii="Times New Roman" w:hAnsi="Times New Roman" w:cs="Times New Roman"/>
          <w:sz w:val="24"/>
          <w:szCs w:val="24"/>
        </w:rPr>
        <w:t xml:space="preserve"> are 9 missing entries for downward radiation and 170 missing values for insolation clearness index. </w:t>
      </w:r>
      <w:commentRangeEnd w:id="45"/>
      <w:r w:rsidR="00DC5C83">
        <w:rPr>
          <w:rStyle w:val="CommentReference"/>
        </w:rPr>
        <w:commentReference w:id="45"/>
      </w:r>
      <w:r w:rsidRPr="002C7F93">
        <w:rPr>
          <w:rFonts w:ascii="Times New Roman" w:hAnsi="Times New Roman" w:cs="Times New Roman"/>
          <w:sz w:val="24"/>
          <w:szCs w:val="24"/>
        </w:rPr>
        <w:t xml:space="preserve">To impute the missing information, forward linear interpolation is performed using historical data as reference. </w:t>
      </w:r>
      <w:r w:rsidR="001851B4">
        <w:rPr>
          <w:rFonts w:ascii="Times New Roman" w:hAnsi="Times New Roman" w:cs="Times New Roman"/>
          <w:sz w:val="24"/>
          <w:szCs w:val="24"/>
        </w:rPr>
        <w:t xml:space="preserve">This method </w:t>
      </w:r>
      <w:r w:rsidR="00FF2020">
        <w:rPr>
          <w:rFonts w:ascii="Times New Roman" w:hAnsi="Times New Roman" w:cs="Times New Roman"/>
          <w:sz w:val="24"/>
          <w:szCs w:val="24"/>
        </w:rPr>
        <w:t xml:space="preserve">assumes a linear relationship between inputs, and </w:t>
      </w:r>
      <w:r w:rsidR="00D23865">
        <w:rPr>
          <w:rFonts w:ascii="Times New Roman" w:hAnsi="Times New Roman" w:cs="Times New Roman"/>
          <w:sz w:val="24"/>
          <w:szCs w:val="24"/>
        </w:rPr>
        <w:t>populates</w:t>
      </w:r>
      <w:r w:rsidR="00FF2020">
        <w:rPr>
          <w:rFonts w:ascii="Times New Roman" w:hAnsi="Times New Roman" w:cs="Times New Roman"/>
          <w:sz w:val="24"/>
          <w:szCs w:val="24"/>
        </w:rPr>
        <w:t xml:space="preserve"> </w:t>
      </w:r>
      <w:r w:rsidR="00E366D4">
        <w:rPr>
          <w:rFonts w:ascii="Times New Roman" w:hAnsi="Times New Roman" w:cs="Times New Roman"/>
          <w:sz w:val="24"/>
          <w:szCs w:val="24"/>
        </w:rPr>
        <w:t xml:space="preserve">missing data based on </w:t>
      </w:r>
      <w:r w:rsidR="00A21E87">
        <w:rPr>
          <w:rFonts w:ascii="Times New Roman" w:hAnsi="Times New Roman" w:cs="Times New Roman"/>
          <w:sz w:val="24"/>
          <w:szCs w:val="24"/>
        </w:rPr>
        <w:t xml:space="preserve">existing values. </w:t>
      </w:r>
      <w:r w:rsidRPr="002C7F93">
        <w:rPr>
          <w:rFonts w:ascii="Times New Roman" w:hAnsi="Times New Roman" w:cs="Times New Roman"/>
          <w:sz w:val="24"/>
          <w:szCs w:val="24"/>
        </w:rPr>
        <w:t>After filling in the missing data, removal of outliers was then carried out. Data from the 5 locations is then consolidated by computing the daily average.</w:t>
      </w:r>
      <w:r w:rsidR="00D45754">
        <w:rPr>
          <w:rFonts w:ascii="Times New Roman" w:hAnsi="Times New Roman" w:cs="Times New Roman"/>
          <w:sz w:val="24"/>
          <w:szCs w:val="24"/>
        </w:rPr>
        <w:t xml:space="preserve"> As Singapore’s land size is relatively small, the NASA Satellite resolution is not high enough to differentiate </w:t>
      </w:r>
      <w:r w:rsidR="00640E71">
        <w:rPr>
          <w:rFonts w:ascii="Times New Roman" w:hAnsi="Times New Roman" w:cs="Times New Roman"/>
          <w:sz w:val="24"/>
          <w:szCs w:val="24"/>
        </w:rPr>
        <w:t xml:space="preserve">parameters across the 5 locations due to the small </w:t>
      </w:r>
      <w:r w:rsidR="00567400">
        <w:rPr>
          <w:rFonts w:ascii="Times New Roman" w:hAnsi="Times New Roman" w:cs="Times New Roman"/>
          <w:sz w:val="24"/>
          <w:szCs w:val="24"/>
        </w:rPr>
        <w:t xml:space="preserve">geographical </w:t>
      </w:r>
      <w:r w:rsidR="00640E71">
        <w:rPr>
          <w:rFonts w:ascii="Times New Roman" w:hAnsi="Times New Roman" w:cs="Times New Roman"/>
          <w:sz w:val="24"/>
          <w:szCs w:val="24"/>
        </w:rPr>
        <w:t>proximity.</w:t>
      </w:r>
      <w:r w:rsidR="00D45754">
        <w:rPr>
          <w:rFonts w:ascii="Times New Roman" w:hAnsi="Times New Roman" w:cs="Times New Roman"/>
          <w:sz w:val="24"/>
          <w:szCs w:val="24"/>
        </w:rPr>
        <w:t xml:space="preserve"> </w:t>
      </w:r>
      <w:r w:rsidR="00640E71">
        <w:rPr>
          <w:rFonts w:ascii="Times New Roman" w:hAnsi="Times New Roman" w:cs="Times New Roman"/>
          <w:sz w:val="24"/>
          <w:szCs w:val="24"/>
        </w:rPr>
        <w:t>H</w:t>
      </w:r>
      <w:r w:rsidR="00D45754">
        <w:rPr>
          <w:rFonts w:ascii="Times New Roman" w:hAnsi="Times New Roman" w:cs="Times New Roman"/>
          <w:sz w:val="24"/>
          <w:szCs w:val="24"/>
        </w:rPr>
        <w:t xml:space="preserve">ence, </w:t>
      </w:r>
      <w:r w:rsidR="00640E71">
        <w:rPr>
          <w:rFonts w:ascii="Times New Roman" w:hAnsi="Times New Roman" w:cs="Times New Roman"/>
          <w:sz w:val="24"/>
          <w:szCs w:val="24"/>
        </w:rPr>
        <w:t xml:space="preserve">the inputs across the 5 regions are the same as the </w:t>
      </w:r>
      <w:r w:rsidR="00795F29">
        <w:rPr>
          <w:rFonts w:ascii="Times New Roman" w:hAnsi="Times New Roman" w:cs="Times New Roman"/>
          <w:sz w:val="24"/>
          <w:szCs w:val="24"/>
        </w:rPr>
        <w:t>national average</w:t>
      </w:r>
      <w:r w:rsidR="00D45754">
        <w:rPr>
          <w:rFonts w:ascii="Times New Roman" w:hAnsi="Times New Roman" w:cs="Times New Roman"/>
          <w:sz w:val="24"/>
          <w:szCs w:val="24"/>
        </w:rPr>
        <w:t>.</w:t>
      </w:r>
      <w:r w:rsidR="00640E71">
        <w:rPr>
          <w:rFonts w:ascii="Times New Roman" w:hAnsi="Times New Roman" w:cs="Times New Roman"/>
          <w:sz w:val="24"/>
          <w:szCs w:val="24"/>
        </w:rPr>
        <w:t xml:space="preserve"> </w:t>
      </w:r>
      <w:r w:rsidRPr="002C7F93">
        <w:rPr>
          <w:rFonts w:ascii="Times New Roman" w:hAnsi="Times New Roman" w:cs="Times New Roman"/>
          <w:sz w:val="24"/>
          <w:szCs w:val="24"/>
        </w:rPr>
        <w:t>After obtaining the national average daily irradiance, a stationarity test is performed to check if we need to detrend through differencing. Hence, the monthly (in blue) and annual (in orange) average is computed and visualized onto Figure 4.</w:t>
      </w:r>
    </w:p>
    <w:p w14:paraId="56C0AB55"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1F0FC35A" wp14:editId="367EA0B4">
            <wp:extent cx="3600450" cy="2319521"/>
            <wp:effectExtent l="0" t="0" r="0" b="508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7"/>
                    <a:stretch>
                      <a:fillRect/>
                    </a:stretch>
                  </pic:blipFill>
                  <pic:spPr>
                    <a:xfrm>
                      <a:off x="0" y="0"/>
                      <a:ext cx="3603887" cy="2321735"/>
                    </a:xfrm>
                    <a:prstGeom prst="rect">
                      <a:avLst/>
                    </a:prstGeom>
                  </pic:spPr>
                </pic:pic>
              </a:graphicData>
            </a:graphic>
          </wp:inline>
        </w:drawing>
      </w:r>
    </w:p>
    <w:p w14:paraId="3879C8AD" w14:textId="4FC161E2" w:rsidR="002C7F93" w:rsidRPr="00CF12BE" w:rsidRDefault="002C7F93" w:rsidP="00475423">
      <w:pPr>
        <w:spacing w:line="480" w:lineRule="auto"/>
        <w:jc w:val="center"/>
        <w:rPr>
          <w:rFonts w:ascii="Times New Roman" w:hAnsi="Times New Roman" w:cs="Times New Roman"/>
          <w:i/>
          <w:iCs/>
          <w:sz w:val="24"/>
          <w:szCs w:val="24"/>
        </w:rPr>
      </w:pPr>
      <w:bookmarkStart w:id="46" w:name="_Hlk117446927"/>
      <w:r w:rsidRPr="00CF12BE">
        <w:rPr>
          <w:rFonts w:ascii="Times New Roman" w:hAnsi="Times New Roman" w:cs="Times New Roman"/>
          <w:i/>
          <w:iCs/>
          <w:sz w:val="24"/>
          <w:szCs w:val="24"/>
        </w:rPr>
        <w:t>Figure 4: Monthly and annual average solar irradiance</w:t>
      </w:r>
    </w:p>
    <w:bookmarkEnd w:id="46"/>
    <w:p w14:paraId="17E9E392" w14:textId="77777777" w:rsidR="00453FED" w:rsidRDefault="00453FED" w:rsidP="000D72A8">
      <w:pPr>
        <w:spacing w:line="480" w:lineRule="auto"/>
        <w:jc w:val="both"/>
        <w:rPr>
          <w:rFonts w:ascii="Times New Roman" w:hAnsi="Times New Roman" w:cs="Times New Roman"/>
          <w:sz w:val="24"/>
          <w:szCs w:val="24"/>
        </w:rPr>
      </w:pPr>
    </w:p>
    <w:p w14:paraId="331464CC" w14:textId="60CAB653" w:rsidR="002C7F93" w:rsidRPr="002C7F93" w:rsidRDefault="002C7F93" w:rsidP="000D72A8">
      <w:pPr>
        <w:spacing w:line="480" w:lineRule="auto"/>
        <w:jc w:val="both"/>
        <w:rPr>
          <w:rFonts w:ascii="Times New Roman" w:hAnsi="Times New Roman" w:cs="Times New Roman"/>
          <w:sz w:val="24"/>
          <w:szCs w:val="24"/>
        </w:rPr>
      </w:pPr>
      <w:commentRangeStart w:id="47"/>
      <w:r w:rsidRPr="002C7F93">
        <w:rPr>
          <w:rFonts w:ascii="Times New Roman" w:hAnsi="Times New Roman" w:cs="Times New Roman"/>
          <w:sz w:val="24"/>
          <w:szCs w:val="24"/>
        </w:rPr>
        <w:t>As indicated in figure 4, the time series is already stationary, hence no further differencing is required</w:t>
      </w:r>
      <w:commentRangeEnd w:id="47"/>
      <w:r w:rsidR="00DC5C83">
        <w:rPr>
          <w:rStyle w:val="CommentReference"/>
        </w:rPr>
        <w:commentReference w:id="47"/>
      </w:r>
      <w:r w:rsidRPr="002C7F93">
        <w:rPr>
          <w:rFonts w:ascii="Times New Roman" w:hAnsi="Times New Roman" w:cs="Times New Roman"/>
          <w:sz w:val="24"/>
          <w:szCs w:val="24"/>
        </w:rPr>
        <w:t>. Notably, irradiance tends to rise in the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and 3</w:t>
      </w:r>
      <w:r w:rsidRPr="002C7F93">
        <w:rPr>
          <w:rFonts w:ascii="Times New Roman" w:hAnsi="Times New Roman" w:cs="Times New Roman"/>
          <w:sz w:val="24"/>
          <w:szCs w:val="24"/>
          <w:vertAlign w:val="superscript"/>
        </w:rPr>
        <w:t>rd</w:t>
      </w:r>
      <w:r w:rsidRPr="002C7F93">
        <w:rPr>
          <w:rFonts w:ascii="Times New Roman" w:hAnsi="Times New Roman" w:cs="Times New Roman"/>
          <w:sz w:val="24"/>
          <w:szCs w:val="24"/>
        </w:rPr>
        <w:t xml:space="preserve"> quarter, then falling again in the 2</w:t>
      </w:r>
      <w:r w:rsidRPr="002C7F93">
        <w:rPr>
          <w:rFonts w:ascii="Times New Roman" w:hAnsi="Times New Roman" w:cs="Times New Roman"/>
          <w:sz w:val="24"/>
          <w:szCs w:val="24"/>
          <w:vertAlign w:val="superscript"/>
        </w:rPr>
        <w:t>nd</w:t>
      </w:r>
      <w:r w:rsidRPr="002C7F93">
        <w:rPr>
          <w:rFonts w:ascii="Times New Roman" w:hAnsi="Times New Roman" w:cs="Times New Roman"/>
          <w:sz w:val="24"/>
          <w:szCs w:val="24"/>
        </w:rPr>
        <w:t xml:space="preserve"> and 4</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quarter of each year. While normalization is not necessary for SARIMA due to its </w:t>
      </w:r>
      <w:r w:rsidRPr="002C7F93">
        <w:rPr>
          <w:rFonts w:ascii="Times New Roman" w:hAnsi="Times New Roman" w:cs="Times New Roman"/>
          <w:sz w:val="24"/>
          <w:szCs w:val="24"/>
        </w:rPr>
        <w:lastRenderedPageBreak/>
        <w:t xml:space="preserve">univariate inputs, LSTM requires several input parameters </w:t>
      </w:r>
      <w:r w:rsidR="00AC2EFF">
        <w:rPr>
          <w:rFonts w:ascii="Times New Roman" w:hAnsi="Times New Roman" w:cs="Times New Roman"/>
          <w:sz w:val="24"/>
          <w:szCs w:val="24"/>
        </w:rPr>
        <w:t xml:space="preserve">with varying </w:t>
      </w:r>
      <w:r w:rsidR="009A6DC2">
        <w:rPr>
          <w:rFonts w:ascii="Times New Roman" w:hAnsi="Times New Roman" w:cs="Times New Roman"/>
          <w:sz w:val="24"/>
          <w:szCs w:val="24"/>
        </w:rPr>
        <w:t>scales</w:t>
      </w:r>
      <w:r w:rsidR="00AC2EFF">
        <w:rPr>
          <w:rFonts w:ascii="Times New Roman" w:hAnsi="Times New Roman" w:cs="Times New Roman"/>
          <w:sz w:val="24"/>
          <w:szCs w:val="24"/>
        </w:rPr>
        <w:t xml:space="preserve"> </w:t>
      </w:r>
      <w:r w:rsidRPr="002C7F93">
        <w:rPr>
          <w:rFonts w:ascii="Times New Roman" w:hAnsi="Times New Roman" w:cs="Times New Roman"/>
          <w:sz w:val="24"/>
          <w:szCs w:val="24"/>
        </w:rPr>
        <w:t>from our dataset, hence min-max normalization is conducted. The flow of data preparation is as illustrated in Figure 5.</w:t>
      </w:r>
    </w:p>
    <w:p w14:paraId="306BB8AE"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5D1BD17A" wp14:editId="31DF89D1">
            <wp:extent cx="4892922" cy="244429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892" cy="2448273"/>
                    </a:xfrm>
                    <a:prstGeom prst="rect">
                      <a:avLst/>
                    </a:prstGeom>
                  </pic:spPr>
                </pic:pic>
              </a:graphicData>
            </a:graphic>
          </wp:inline>
        </w:drawing>
      </w:r>
    </w:p>
    <w:p w14:paraId="058DC594" w14:textId="2D18EF79" w:rsidR="007055D7" w:rsidRPr="00CF12BE" w:rsidRDefault="002C7F93" w:rsidP="00475423">
      <w:pPr>
        <w:spacing w:line="480" w:lineRule="auto"/>
        <w:jc w:val="center"/>
        <w:rPr>
          <w:rFonts w:ascii="Times New Roman" w:hAnsi="Times New Roman" w:cs="Times New Roman"/>
          <w:i/>
          <w:iCs/>
          <w:sz w:val="24"/>
          <w:szCs w:val="24"/>
        </w:rPr>
      </w:pPr>
      <w:bookmarkStart w:id="48" w:name="_Hlk117446937"/>
      <w:r w:rsidRPr="00CF12BE">
        <w:rPr>
          <w:rFonts w:ascii="Times New Roman" w:hAnsi="Times New Roman" w:cs="Times New Roman"/>
          <w:i/>
          <w:iCs/>
          <w:sz w:val="24"/>
          <w:szCs w:val="24"/>
        </w:rPr>
        <w:t>Figure 5: Data preparation process</w:t>
      </w:r>
    </w:p>
    <w:p w14:paraId="1BD9EF89" w14:textId="77777777" w:rsidR="00A030EA" w:rsidRDefault="00A030EA" w:rsidP="000D72A8">
      <w:pPr>
        <w:spacing w:line="480" w:lineRule="auto"/>
        <w:jc w:val="both"/>
        <w:rPr>
          <w:rFonts w:ascii="Times New Roman" w:hAnsi="Times New Roman" w:cs="Times New Roman"/>
          <w:b/>
          <w:bCs/>
          <w:sz w:val="28"/>
          <w:szCs w:val="28"/>
        </w:rPr>
      </w:pPr>
      <w:bookmarkStart w:id="49" w:name="_Toc111071873"/>
      <w:bookmarkStart w:id="50" w:name="_Toc111071882"/>
      <w:bookmarkStart w:id="51" w:name="_Toc111072591"/>
      <w:bookmarkEnd w:id="48"/>
    </w:p>
    <w:p w14:paraId="1C7FC652" w14:textId="34C85062" w:rsidR="00B44B71" w:rsidRPr="00B44B71" w:rsidRDefault="00B81BC8" w:rsidP="000D72A8">
      <w:pPr>
        <w:spacing w:line="480" w:lineRule="auto"/>
        <w:jc w:val="both"/>
        <w:rPr>
          <w:rFonts w:ascii="Times New Roman" w:hAnsi="Times New Roman" w:cs="Times New Roman"/>
          <w:sz w:val="28"/>
          <w:szCs w:val="28"/>
        </w:rPr>
      </w:pPr>
      <w:r w:rsidRPr="00173CEF">
        <w:rPr>
          <w:rFonts w:ascii="Times New Roman" w:hAnsi="Times New Roman" w:cs="Times New Roman"/>
          <w:b/>
          <w:bCs/>
          <w:sz w:val="28"/>
          <w:szCs w:val="28"/>
        </w:rPr>
        <w:t xml:space="preserve">Chapter </w:t>
      </w:r>
      <w:r w:rsidR="00230161">
        <w:rPr>
          <w:rFonts w:ascii="Times New Roman" w:hAnsi="Times New Roman" w:cs="Times New Roman"/>
          <w:b/>
          <w:bCs/>
          <w:sz w:val="28"/>
          <w:szCs w:val="28"/>
        </w:rPr>
        <w:t>5</w:t>
      </w:r>
      <w:r w:rsidRPr="00173CEF">
        <w:rPr>
          <w:rFonts w:ascii="Times New Roman" w:hAnsi="Times New Roman" w:cs="Times New Roman"/>
          <w:b/>
          <w:bCs/>
          <w:sz w:val="28"/>
          <w:szCs w:val="28"/>
        </w:rPr>
        <w:t>:</w:t>
      </w:r>
      <w:r>
        <w:rPr>
          <w:rFonts w:ascii="Times New Roman" w:hAnsi="Times New Roman" w:cs="Times New Roman"/>
          <w:sz w:val="28"/>
          <w:szCs w:val="28"/>
        </w:rPr>
        <w:t xml:space="preserve"> </w:t>
      </w:r>
      <w:r w:rsidR="00230161">
        <w:rPr>
          <w:rFonts w:ascii="Times New Roman" w:hAnsi="Times New Roman" w:cs="Times New Roman"/>
          <w:b/>
          <w:bCs/>
          <w:sz w:val="28"/>
          <w:szCs w:val="28"/>
        </w:rPr>
        <w:t>M</w:t>
      </w:r>
      <w:r w:rsidR="002C7F93" w:rsidRPr="00B44B71">
        <w:rPr>
          <w:rFonts w:ascii="Times New Roman" w:hAnsi="Times New Roman" w:cs="Times New Roman"/>
          <w:b/>
          <w:bCs/>
          <w:sz w:val="28"/>
          <w:szCs w:val="28"/>
        </w:rPr>
        <w:t>odelling</w:t>
      </w:r>
      <w:bookmarkEnd w:id="49"/>
      <w:bookmarkEnd w:id="50"/>
      <w:bookmarkEnd w:id="51"/>
    </w:p>
    <w:p w14:paraId="3F752E4B" w14:textId="73984BD4" w:rsidR="002C7F93" w:rsidRPr="002C7F93" w:rsidRDefault="00B82014"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While various models have been explored in the</w:t>
      </w:r>
      <w:r w:rsidR="002C7F93" w:rsidRPr="002C7F93">
        <w:rPr>
          <w:rFonts w:ascii="Times New Roman" w:hAnsi="Times New Roman" w:cs="Times New Roman"/>
          <w:sz w:val="24"/>
          <w:szCs w:val="24"/>
        </w:rPr>
        <w:t xml:space="preserve"> literature review, SARIMA and LSTM models have </w:t>
      </w:r>
      <w:r>
        <w:rPr>
          <w:rFonts w:ascii="Times New Roman" w:hAnsi="Times New Roman" w:cs="Times New Roman"/>
          <w:sz w:val="24"/>
          <w:szCs w:val="24"/>
        </w:rPr>
        <w:t xml:space="preserve">consistently outperformed out respective linear and non-linear models. Hence these 2 models have </w:t>
      </w:r>
      <w:r w:rsidR="002C7F93" w:rsidRPr="002C7F93">
        <w:rPr>
          <w:rFonts w:ascii="Times New Roman" w:hAnsi="Times New Roman" w:cs="Times New Roman"/>
          <w:sz w:val="24"/>
          <w:szCs w:val="24"/>
        </w:rPr>
        <w:t xml:space="preserve">been identified to be the </w:t>
      </w:r>
      <w:r>
        <w:rPr>
          <w:rFonts w:ascii="Times New Roman" w:hAnsi="Times New Roman" w:cs="Times New Roman"/>
          <w:sz w:val="24"/>
          <w:szCs w:val="24"/>
        </w:rPr>
        <w:t>linear and non-linear champion</w:t>
      </w:r>
      <w:r w:rsidR="002C7F93" w:rsidRPr="002C7F93">
        <w:rPr>
          <w:rFonts w:ascii="Times New Roman" w:hAnsi="Times New Roman" w:cs="Times New Roman"/>
          <w:sz w:val="24"/>
          <w:szCs w:val="24"/>
        </w:rPr>
        <w:t xml:space="preserve"> models and are chosen as our modelling process. For SARIMA modelling, the “</w:t>
      </w:r>
      <w:proofErr w:type="spellStart"/>
      <w:r w:rsidR="002C7F93" w:rsidRPr="002C7F93">
        <w:rPr>
          <w:rFonts w:ascii="Times New Roman" w:hAnsi="Times New Roman" w:cs="Times New Roman"/>
          <w:sz w:val="24"/>
          <w:szCs w:val="24"/>
        </w:rPr>
        <w:t>Statsmodel</w:t>
      </w:r>
      <w:proofErr w:type="spellEnd"/>
      <w:r w:rsidR="002C7F93" w:rsidRPr="002C7F93">
        <w:rPr>
          <w:rFonts w:ascii="Times New Roman" w:hAnsi="Times New Roman" w:cs="Times New Roman"/>
          <w:sz w:val="24"/>
          <w:szCs w:val="24"/>
        </w:rPr>
        <w:t>” and “</w:t>
      </w:r>
      <w:proofErr w:type="spellStart"/>
      <w:r w:rsidR="002C7F93" w:rsidRPr="002C7F93">
        <w:rPr>
          <w:rFonts w:ascii="Times New Roman" w:hAnsi="Times New Roman" w:cs="Times New Roman"/>
          <w:sz w:val="24"/>
          <w:szCs w:val="24"/>
        </w:rPr>
        <w:t>Pmdarima</w:t>
      </w:r>
      <w:proofErr w:type="spellEnd"/>
      <w:r w:rsidR="002C7F93" w:rsidRPr="002C7F93">
        <w:rPr>
          <w:rFonts w:ascii="Times New Roman" w:hAnsi="Times New Roman" w:cs="Times New Roman"/>
          <w:sz w:val="24"/>
          <w:szCs w:val="24"/>
        </w:rPr>
        <w:t xml:space="preserve">” package will be imported into Python. On the other hand, the “TensorFlow </w:t>
      </w:r>
      <w:proofErr w:type="spellStart"/>
      <w:r w:rsidR="002C7F93" w:rsidRPr="002C7F93">
        <w:rPr>
          <w:rFonts w:ascii="Times New Roman" w:hAnsi="Times New Roman" w:cs="Times New Roman"/>
          <w:sz w:val="24"/>
          <w:szCs w:val="24"/>
        </w:rPr>
        <w:t>Keras</w:t>
      </w:r>
      <w:proofErr w:type="spellEnd"/>
      <w:r w:rsidR="002C7F93" w:rsidRPr="002C7F93">
        <w:rPr>
          <w:rFonts w:ascii="Times New Roman" w:hAnsi="Times New Roman" w:cs="Times New Roman"/>
          <w:sz w:val="24"/>
          <w:szCs w:val="24"/>
        </w:rPr>
        <w:t>” library will be applied for non-linear forecasting as it is especially effective in developing RNN models such as LSTM (Yu et al., 2019). After generating the models, The MSE, RMSE, and MAE metric will be used as metrics to compare between the model performance and identify the best performing model for forecasting irradiance.</w:t>
      </w:r>
    </w:p>
    <w:p w14:paraId="39EC7526" w14:textId="77777777" w:rsidR="00B22608" w:rsidRDefault="00B22608" w:rsidP="000D72A8">
      <w:pPr>
        <w:spacing w:line="480" w:lineRule="auto"/>
        <w:jc w:val="both"/>
        <w:rPr>
          <w:rFonts w:ascii="Times New Roman" w:hAnsi="Times New Roman" w:cs="Times New Roman"/>
          <w:b/>
          <w:bCs/>
          <w:sz w:val="24"/>
          <w:szCs w:val="24"/>
        </w:rPr>
      </w:pPr>
    </w:p>
    <w:p w14:paraId="3580F141" w14:textId="77777777" w:rsidR="003B1492" w:rsidRDefault="003B1492" w:rsidP="000D72A8">
      <w:pPr>
        <w:spacing w:line="480" w:lineRule="auto"/>
        <w:jc w:val="both"/>
        <w:rPr>
          <w:rFonts w:ascii="Times New Roman" w:hAnsi="Times New Roman" w:cs="Times New Roman"/>
          <w:b/>
          <w:bCs/>
          <w:sz w:val="28"/>
          <w:szCs w:val="28"/>
        </w:rPr>
      </w:pPr>
    </w:p>
    <w:p w14:paraId="2CB067FF" w14:textId="473ACAC0" w:rsidR="002C7F93" w:rsidRPr="00D56184" w:rsidRDefault="00D56184"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w:t>
      </w:r>
      <w:r w:rsidR="00372E12">
        <w:rPr>
          <w:rFonts w:ascii="Times New Roman" w:hAnsi="Times New Roman" w:cs="Times New Roman"/>
          <w:b/>
          <w:bCs/>
          <w:sz w:val="28"/>
          <w:szCs w:val="28"/>
        </w:rPr>
        <w:t>.</w:t>
      </w:r>
      <w:r w:rsidR="00C665E2" w:rsidRPr="00D56184">
        <w:rPr>
          <w:rFonts w:ascii="Times New Roman" w:hAnsi="Times New Roman" w:cs="Times New Roman"/>
          <w:b/>
          <w:bCs/>
          <w:sz w:val="28"/>
          <w:szCs w:val="28"/>
        </w:rPr>
        <w:t xml:space="preserve"> </w:t>
      </w:r>
      <w:r w:rsidR="002C7F93" w:rsidRPr="00D56184">
        <w:rPr>
          <w:rFonts w:ascii="Times New Roman" w:hAnsi="Times New Roman" w:cs="Times New Roman"/>
          <w:b/>
          <w:bCs/>
          <w:sz w:val="28"/>
          <w:szCs w:val="28"/>
        </w:rPr>
        <w:t>SARIMA</w:t>
      </w:r>
    </w:p>
    <w:p w14:paraId="3FEFCFE1" w14:textId="56C9A775" w:rsidR="00744165" w:rsidRPr="00444F52"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a permutation of the ARIMA algorithm, </w:t>
      </w:r>
      <w:r w:rsidR="00436053">
        <w:rPr>
          <w:rFonts w:ascii="Times New Roman" w:hAnsi="Times New Roman" w:cs="Times New Roman"/>
          <w:sz w:val="24"/>
          <w:szCs w:val="24"/>
        </w:rPr>
        <w:t>SARIMA is constituted by</w:t>
      </w:r>
      <w:r w:rsidR="00467630">
        <w:rPr>
          <w:rFonts w:ascii="Times New Roman" w:hAnsi="Times New Roman" w:cs="Times New Roman"/>
          <w:sz w:val="24"/>
          <w:szCs w:val="24"/>
        </w:rPr>
        <w:t xml:space="preserve"> </w:t>
      </w:r>
      <w:r w:rsidR="00745547">
        <w:rPr>
          <w:rFonts w:ascii="Times New Roman" w:hAnsi="Times New Roman" w:cs="Times New Roman"/>
          <w:sz w:val="24"/>
          <w:szCs w:val="24"/>
        </w:rPr>
        <w:t>the autoregressive (AR) and moving average (MA)</w:t>
      </w:r>
      <w:r w:rsidR="00B839AF">
        <w:rPr>
          <w:rFonts w:ascii="Times New Roman" w:hAnsi="Times New Roman" w:cs="Times New Roman"/>
          <w:sz w:val="24"/>
          <w:szCs w:val="24"/>
        </w:rPr>
        <w:t xml:space="preserve"> terms</w:t>
      </w:r>
      <w:r w:rsidR="00745547">
        <w:rPr>
          <w:rFonts w:ascii="Times New Roman" w:hAnsi="Times New Roman" w:cs="Times New Roman"/>
          <w:sz w:val="24"/>
          <w:szCs w:val="24"/>
        </w:rPr>
        <w:t xml:space="preserve"> </w:t>
      </w:r>
      <w:r w:rsidRPr="002C7F93">
        <w:rPr>
          <w:rFonts w:ascii="Times New Roman" w:hAnsi="Times New Roman" w:cs="Times New Roman"/>
          <w:sz w:val="24"/>
          <w:szCs w:val="24"/>
        </w:rPr>
        <w:t>(Shadab et al., 2020)</w:t>
      </w:r>
      <w:r w:rsidR="00B00C34">
        <w:rPr>
          <w:rFonts w:ascii="Times New Roman" w:hAnsi="Times New Roman" w:cs="Times New Roman"/>
          <w:sz w:val="24"/>
          <w:szCs w:val="24"/>
        </w:rPr>
        <w:t>.</w:t>
      </w:r>
      <w:r w:rsidR="003573E5">
        <w:rPr>
          <w:rFonts w:ascii="Times New Roman" w:hAnsi="Times New Roman" w:cs="Times New Roman"/>
          <w:sz w:val="24"/>
          <w:szCs w:val="24"/>
        </w:rPr>
        <w:t xml:space="preserve"> </w:t>
      </w:r>
      <w:commentRangeStart w:id="52"/>
      <w:r w:rsidR="00D7617E">
        <w:rPr>
          <w:rFonts w:ascii="Times New Roman" w:hAnsi="Times New Roman" w:cs="Times New Roman"/>
          <w:sz w:val="24"/>
          <w:szCs w:val="24"/>
        </w:rPr>
        <w:t xml:space="preserve">The AR term </w:t>
      </w:r>
      <w:r w:rsidR="006405AB">
        <w:rPr>
          <w:rFonts w:ascii="Times New Roman" w:hAnsi="Times New Roman" w:cs="Times New Roman"/>
          <w:sz w:val="24"/>
          <w:szCs w:val="24"/>
        </w:rPr>
        <w:t>represents</w:t>
      </w:r>
      <w:r w:rsidR="00412BBB">
        <w:rPr>
          <w:rFonts w:ascii="Times New Roman" w:hAnsi="Times New Roman" w:cs="Times New Roman"/>
          <w:sz w:val="24"/>
          <w:szCs w:val="24"/>
        </w:rPr>
        <w:t xml:space="preserve"> </w:t>
      </w:r>
      <w:r w:rsidR="00BD4D34">
        <w:rPr>
          <w:rFonts w:ascii="Times New Roman" w:hAnsi="Times New Roman" w:cs="Times New Roman"/>
          <w:sz w:val="24"/>
          <w:szCs w:val="24"/>
        </w:rPr>
        <w:t xml:space="preserve">the dependence of </w:t>
      </w:r>
      <w:r w:rsidR="0087116C">
        <w:rPr>
          <w:rFonts w:ascii="Times New Roman" w:hAnsi="Times New Roman" w:cs="Times New Roman"/>
          <w:sz w:val="24"/>
          <w:szCs w:val="24"/>
        </w:rPr>
        <w:t xml:space="preserve">irradiance </w:t>
      </w:r>
      <w:r w:rsidR="00BD4D34">
        <w:rPr>
          <w:rFonts w:ascii="Times New Roman" w:hAnsi="Times New Roman" w:cs="Times New Roman"/>
          <w:sz w:val="24"/>
          <w:szCs w:val="24"/>
        </w:rPr>
        <w:t xml:space="preserve">forecasts </w:t>
      </w:r>
      <w:r w:rsidR="004E566E">
        <w:rPr>
          <w:rFonts w:ascii="Times New Roman" w:hAnsi="Times New Roman" w:cs="Times New Roman"/>
          <w:sz w:val="24"/>
          <w:szCs w:val="24"/>
        </w:rPr>
        <w:t xml:space="preserve">based </w:t>
      </w:r>
      <w:r w:rsidR="00BD4D34">
        <w:rPr>
          <w:rFonts w:ascii="Times New Roman" w:hAnsi="Times New Roman" w:cs="Times New Roman"/>
          <w:sz w:val="24"/>
          <w:szCs w:val="24"/>
        </w:rPr>
        <w:t>on historical inputs</w:t>
      </w:r>
      <w:r w:rsidR="00412BBB">
        <w:rPr>
          <w:rFonts w:ascii="Times New Roman" w:hAnsi="Times New Roman" w:cs="Times New Roman"/>
          <w:sz w:val="24"/>
          <w:szCs w:val="24"/>
        </w:rPr>
        <w:t xml:space="preserve">, while MA </w:t>
      </w:r>
      <w:r w:rsidR="00931B15">
        <w:rPr>
          <w:rFonts w:ascii="Times New Roman" w:hAnsi="Times New Roman" w:cs="Times New Roman"/>
          <w:sz w:val="24"/>
          <w:szCs w:val="24"/>
        </w:rPr>
        <w:t>explains</w:t>
      </w:r>
      <w:r w:rsidR="00B436BF">
        <w:rPr>
          <w:rFonts w:ascii="Times New Roman" w:hAnsi="Times New Roman" w:cs="Times New Roman"/>
          <w:sz w:val="24"/>
          <w:szCs w:val="24"/>
        </w:rPr>
        <w:t xml:space="preserve"> the average changes in irradiance over tim</w:t>
      </w:r>
      <w:commentRangeEnd w:id="52"/>
      <w:r w:rsidR="00DC5C83">
        <w:rPr>
          <w:rStyle w:val="CommentReference"/>
        </w:rPr>
        <w:commentReference w:id="52"/>
      </w:r>
      <w:r w:rsidR="00B436BF">
        <w:rPr>
          <w:rFonts w:ascii="Times New Roman" w:hAnsi="Times New Roman" w:cs="Times New Roman"/>
          <w:sz w:val="24"/>
          <w:szCs w:val="24"/>
        </w:rPr>
        <w:t xml:space="preserve">e. </w:t>
      </w:r>
      <w:r w:rsidR="00AC0B30">
        <w:rPr>
          <w:rFonts w:ascii="Times New Roman" w:hAnsi="Times New Roman" w:cs="Times New Roman"/>
          <w:sz w:val="24"/>
          <w:szCs w:val="24"/>
        </w:rPr>
        <w:t>Furthermore</w:t>
      </w:r>
      <w:r w:rsidR="00B14728">
        <w:rPr>
          <w:rFonts w:ascii="Times New Roman" w:hAnsi="Times New Roman" w:cs="Times New Roman"/>
          <w:sz w:val="24"/>
          <w:szCs w:val="24"/>
        </w:rPr>
        <w:t xml:space="preserve">, </w:t>
      </w:r>
      <w:r w:rsidR="003573E5">
        <w:rPr>
          <w:rFonts w:ascii="Times New Roman" w:hAnsi="Times New Roman" w:cs="Times New Roman"/>
          <w:sz w:val="24"/>
          <w:szCs w:val="24"/>
        </w:rPr>
        <w:t xml:space="preserve">SARIMA does not only carry over </w:t>
      </w:r>
      <w:r w:rsidR="006761F8">
        <w:rPr>
          <w:rFonts w:ascii="Times New Roman" w:hAnsi="Times New Roman" w:cs="Times New Roman"/>
          <w:sz w:val="24"/>
          <w:szCs w:val="24"/>
        </w:rPr>
        <w:t>ARIMA’s</w:t>
      </w:r>
      <w:r w:rsidR="003573E5">
        <w:rPr>
          <w:rFonts w:ascii="Times New Roman" w:hAnsi="Times New Roman" w:cs="Times New Roman"/>
          <w:sz w:val="24"/>
          <w:szCs w:val="24"/>
        </w:rPr>
        <w:t xml:space="preserve"> </w:t>
      </w:r>
      <w:r w:rsidR="00F67CB6">
        <w:rPr>
          <w:rFonts w:ascii="Times New Roman" w:hAnsi="Times New Roman" w:cs="Times New Roman"/>
          <w:sz w:val="24"/>
          <w:szCs w:val="24"/>
        </w:rPr>
        <w:t xml:space="preserve">reliability </w:t>
      </w:r>
      <w:r w:rsidR="00904309">
        <w:rPr>
          <w:rFonts w:ascii="Times New Roman" w:hAnsi="Times New Roman" w:cs="Times New Roman"/>
          <w:sz w:val="24"/>
          <w:szCs w:val="24"/>
        </w:rPr>
        <w:t>and simplicity</w:t>
      </w:r>
      <w:r w:rsidR="006761F8">
        <w:rPr>
          <w:rFonts w:ascii="Times New Roman" w:hAnsi="Times New Roman" w:cs="Times New Roman"/>
          <w:sz w:val="24"/>
          <w:szCs w:val="24"/>
        </w:rPr>
        <w:t xml:space="preserve"> in forecasting solar </w:t>
      </w:r>
      <w:r w:rsidR="000C799E">
        <w:rPr>
          <w:rFonts w:ascii="Times New Roman" w:hAnsi="Times New Roman" w:cs="Times New Roman"/>
          <w:sz w:val="24"/>
          <w:szCs w:val="24"/>
        </w:rPr>
        <w:t>irradiance but</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has also been proven</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to be</w:t>
      </w:r>
      <w:r w:rsidR="006761F8">
        <w:rPr>
          <w:rFonts w:ascii="Times New Roman" w:hAnsi="Times New Roman" w:cs="Times New Roman"/>
          <w:sz w:val="24"/>
          <w:szCs w:val="24"/>
        </w:rPr>
        <w:t xml:space="preserve"> effective in </w:t>
      </w:r>
      <w:r w:rsidR="00945AD0">
        <w:rPr>
          <w:rFonts w:ascii="Times New Roman" w:hAnsi="Times New Roman" w:cs="Times New Roman"/>
          <w:sz w:val="24"/>
          <w:szCs w:val="24"/>
        </w:rPr>
        <w:t xml:space="preserve">modelling seasonal data such as </w:t>
      </w:r>
      <w:r w:rsidR="008D0E25">
        <w:rPr>
          <w:rFonts w:ascii="Times New Roman" w:hAnsi="Times New Roman" w:cs="Times New Roman"/>
          <w:sz w:val="24"/>
          <w:szCs w:val="24"/>
        </w:rPr>
        <w:t xml:space="preserve">annual </w:t>
      </w:r>
      <w:r w:rsidR="0037586B">
        <w:rPr>
          <w:rFonts w:ascii="Times New Roman" w:hAnsi="Times New Roman" w:cs="Times New Roman"/>
          <w:sz w:val="24"/>
          <w:szCs w:val="24"/>
        </w:rPr>
        <w:t xml:space="preserve">daily solar irradiance </w:t>
      </w:r>
      <w:r w:rsidR="000C799E" w:rsidRPr="002C7F93">
        <w:rPr>
          <w:rFonts w:ascii="Times New Roman" w:hAnsi="Times New Roman" w:cs="Times New Roman"/>
          <w:sz w:val="24"/>
          <w:szCs w:val="24"/>
        </w:rPr>
        <w:t>(</w:t>
      </w:r>
      <w:proofErr w:type="spellStart"/>
      <w:r w:rsidR="000C799E" w:rsidRPr="002C7F93">
        <w:rPr>
          <w:rFonts w:ascii="Times New Roman" w:hAnsi="Times New Roman" w:cs="Times New Roman"/>
          <w:sz w:val="24"/>
          <w:szCs w:val="24"/>
        </w:rPr>
        <w:t>Alsharif</w:t>
      </w:r>
      <w:proofErr w:type="spellEnd"/>
      <w:r w:rsidR="000C799E" w:rsidRPr="002C7F93">
        <w:rPr>
          <w:rFonts w:ascii="Times New Roman" w:hAnsi="Times New Roman" w:cs="Times New Roman"/>
          <w:sz w:val="24"/>
          <w:szCs w:val="24"/>
        </w:rPr>
        <w:t xml:space="preserve"> et al., 2019)</w:t>
      </w:r>
      <w:r w:rsidR="0037586B">
        <w:rPr>
          <w:rFonts w:ascii="Times New Roman" w:hAnsi="Times New Roman" w:cs="Times New Roman"/>
          <w:sz w:val="24"/>
          <w:szCs w:val="24"/>
        </w:rPr>
        <w:t xml:space="preserve">. </w:t>
      </w:r>
      <w:r w:rsidR="003C51F0">
        <w:rPr>
          <w:rFonts w:ascii="Times New Roman" w:hAnsi="Times New Roman" w:cs="Times New Roman"/>
          <w:sz w:val="24"/>
          <w:szCs w:val="24"/>
        </w:rPr>
        <w:t xml:space="preserve">Our approach </w:t>
      </w:r>
      <w:r w:rsidR="003B0748">
        <w:rPr>
          <w:rFonts w:ascii="Times New Roman" w:hAnsi="Times New Roman" w:cs="Times New Roman"/>
          <w:sz w:val="24"/>
          <w:szCs w:val="24"/>
        </w:rPr>
        <w:t xml:space="preserve">would be to </w:t>
      </w:r>
      <w:commentRangeStart w:id="53"/>
      <w:r w:rsidR="003B0748">
        <w:rPr>
          <w:rFonts w:ascii="Times New Roman" w:hAnsi="Times New Roman" w:cs="Times New Roman"/>
          <w:sz w:val="24"/>
          <w:szCs w:val="24"/>
        </w:rPr>
        <w:t>first identify the time series for stationarity and detrend if n</w:t>
      </w:r>
      <w:r w:rsidR="006D5F0B">
        <w:rPr>
          <w:rFonts w:ascii="Times New Roman" w:hAnsi="Times New Roman" w:cs="Times New Roman"/>
          <w:sz w:val="24"/>
          <w:szCs w:val="24"/>
        </w:rPr>
        <w:t>on-stationar</w:t>
      </w:r>
      <w:r w:rsidR="003B0748">
        <w:rPr>
          <w:rFonts w:ascii="Times New Roman" w:hAnsi="Times New Roman" w:cs="Times New Roman"/>
          <w:sz w:val="24"/>
          <w:szCs w:val="24"/>
        </w:rPr>
        <w:t xml:space="preserve">y, </w:t>
      </w:r>
      <w:r w:rsidR="00162FC0">
        <w:rPr>
          <w:rFonts w:ascii="Times New Roman" w:hAnsi="Times New Roman" w:cs="Times New Roman"/>
          <w:sz w:val="24"/>
          <w:szCs w:val="24"/>
        </w:rPr>
        <w:t xml:space="preserve">identifying the AR and MA terms by plotting the </w:t>
      </w:r>
      <w:r w:rsidR="003B1492">
        <w:rPr>
          <w:rFonts w:ascii="Times New Roman" w:hAnsi="Times New Roman" w:cs="Times New Roman"/>
          <w:sz w:val="24"/>
          <w:szCs w:val="24"/>
        </w:rPr>
        <w:t>autocorrelation function (ACF) and Partial autocorrelation function (PACF)</w:t>
      </w:r>
      <w:r w:rsidR="00162FC0">
        <w:rPr>
          <w:rFonts w:ascii="Times New Roman" w:hAnsi="Times New Roman" w:cs="Times New Roman"/>
          <w:sz w:val="24"/>
          <w:szCs w:val="24"/>
        </w:rPr>
        <w:t xml:space="preserve">, then fitting the model </w:t>
      </w:r>
      <w:r w:rsidR="006D5F0B">
        <w:rPr>
          <w:rFonts w:ascii="Times New Roman" w:hAnsi="Times New Roman" w:cs="Times New Roman"/>
          <w:sz w:val="24"/>
          <w:szCs w:val="24"/>
        </w:rPr>
        <w:t xml:space="preserve">based on the </w:t>
      </w:r>
      <w:r w:rsidR="00924AAA">
        <w:rPr>
          <w:rFonts w:ascii="Times New Roman" w:hAnsi="Times New Roman" w:cs="Times New Roman"/>
          <w:sz w:val="24"/>
          <w:szCs w:val="24"/>
        </w:rPr>
        <w:t>identified parameters</w:t>
      </w:r>
      <w:r w:rsidR="00F558BA">
        <w:rPr>
          <w:rFonts w:ascii="Times New Roman" w:hAnsi="Times New Roman" w:cs="Times New Roman"/>
          <w:sz w:val="24"/>
          <w:szCs w:val="24"/>
        </w:rPr>
        <w:t xml:space="preserve"> and training dataset</w:t>
      </w:r>
      <w:r w:rsidR="00924AAA">
        <w:rPr>
          <w:rFonts w:ascii="Times New Roman" w:hAnsi="Times New Roman" w:cs="Times New Roman"/>
          <w:sz w:val="24"/>
          <w:szCs w:val="24"/>
        </w:rPr>
        <w:t xml:space="preserve">. </w:t>
      </w:r>
      <w:commentRangeEnd w:id="53"/>
      <w:r w:rsidR="00DC5C83">
        <w:rPr>
          <w:rStyle w:val="CommentReference"/>
        </w:rPr>
        <w:commentReference w:id="53"/>
      </w:r>
      <w:r w:rsidR="004F1C16">
        <w:rPr>
          <w:rFonts w:ascii="Times New Roman" w:hAnsi="Times New Roman" w:cs="Times New Roman"/>
          <w:sz w:val="24"/>
          <w:szCs w:val="24"/>
        </w:rPr>
        <w:t xml:space="preserve">The ACF explains </w:t>
      </w:r>
      <w:r w:rsidR="002969F3">
        <w:rPr>
          <w:rFonts w:ascii="Times New Roman" w:hAnsi="Times New Roman" w:cs="Times New Roman"/>
          <w:sz w:val="24"/>
          <w:szCs w:val="24"/>
        </w:rPr>
        <w:t xml:space="preserve">both </w:t>
      </w:r>
      <w:r w:rsidR="004F1C16">
        <w:rPr>
          <w:rFonts w:ascii="Times New Roman" w:hAnsi="Times New Roman" w:cs="Times New Roman"/>
          <w:sz w:val="24"/>
          <w:szCs w:val="24"/>
        </w:rPr>
        <w:t xml:space="preserve">the </w:t>
      </w:r>
      <w:r w:rsidR="002969F3">
        <w:rPr>
          <w:rFonts w:ascii="Times New Roman" w:hAnsi="Times New Roman" w:cs="Times New Roman"/>
          <w:sz w:val="24"/>
          <w:szCs w:val="24"/>
        </w:rPr>
        <w:t xml:space="preserve">direct and </w:t>
      </w:r>
      <w:r w:rsidR="00EE750B">
        <w:rPr>
          <w:rFonts w:ascii="Times New Roman" w:hAnsi="Times New Roman" w:cs="Times New Roman"/>
          <w:sz w:val="24"/>
          <w:szCs w:val="24"/>
        </w:rPr>
        <w:t xml:space="preserve">indirect </w:t>
      </w:r>
      <w:r w:rsidR="009D0F75">
        <w:rPr>
          <w:rFonts w:ascii="Times New Roman" w:hAnsi="Times New Roman" w:cs="Times New Roman"/>
          <w:sz w:val="24"/>
          <w:szCs w:val="24"/>
        </w:rPr>
        <w:t xml:space="preserve">correlation of the time series with its </w:t>
      </w:r>
      <w:r w:rsidR="00945D10">
        <w:rPr>
          <w:rFonts w:ascii="Times New Roman" w:hAnsi="Times New Roman" w:cs="Times New Roman"/>
          <w:sz w:val="24"/>
          <w:szCs w:val="24"/>
        </w:rPr>
        <w:t xml:space="preserve">time-shifted version, while the PACF </w:t>
      </w:r>
      <w:r w:rsidR="00FE09A2">
        <w:rPr>
          <w:rFonts w:ascii="Times New Roman" w:hAnsi="Times New Roman" w:cs="Times New Roman"/>
          <w:sz w:val="24"/>
          <w:szCs w:val="24"/>
        </w:rPr>
        <w:t>only explains</w:t>
      </w:r>
      <w:r w:rsidR="009C6033">
        <w:rPr>
          <w:rFonts w:ascii="Times New Roman" w:hAnsi="Times New Roman" w:cs="Times New Roman"/>
          <w:sz w:val="24"/>
          <w:szCs w:val="24"/>
        </w:rPr>
        <w:t xml:space="preserve"> direct correlation.</w:t>
      </w:r>
      <w:r w:rsidR="00945D10">
        <w:rPr>
          <w:rFonts w:ascii="Times New Roman" w:hAnsi="Times New Roman" w:cs="Times New Roman"/>
          <w:sz w:val="24"/>
          <w:szCs w:val="24"/>
        </w:rPr>
        <w:t xml:space="preserve"> </w:t>
      </w:r>
      <w:r w:rsidR="00924AAA">
        <w:rPr>
          <w:rFonts w:ascii="Times New Roman" w:hAnsi="Times New Roman" w:cs="Times New Roman"/>
          <w:sz w:val="24"/>
          <w:szCs w:val="24"/>
        </w:rPr>
        <w:t>After</w:t>
      </w:r>
      <w:r w:rsidR="00F55414">
        <w:rPr>
          <w:rFonts w:ascii="Times New Roman" w:hAnsi="Times New Roman" w:cs="Times New Roman"/>
          <w:sz w:val="24"/>
          <w:szCs w:val="24"/>
        </w:rPr>
        <w:t xml:space="preserve"> forecasts are generated using</w:t>
      </w:r>
      <w:r w:rsidR="00121044">
        <w:rPr>
          <w:rFonts w:ascii="Times New Roman" w:hAnsi="Times New Roman" w:cs="Times New Roman"/>
          <w:sz w:val="24"/>
          <w:szCs w:val="24"/>
        </w:rPr>
        <w:t xml:space="preserve"> the trained model</w:t>
      </w:r>
      <w:r w:rsidR="00F55414">
        <w:rPr>
          <w:rFonts w:ascii="Times New Roman" w:hAnsi="Times New Roman" w:cs="Times New Roman"/>
          <w:sz w:val="24"/>
          <w:szCs w:val="24"/>
        </w:rPr>
        <w:t>, the forecasted irradiance will be compared against the testing data to calculate residuals</w:t>
      </w:r>
      <w:r w:rsidR="00DE7963">
        <w:rPr>
          <w:rFonts w:ascii="Times New Roman" w:hAnsi="Times New Roman" w:cs="Times New Roman"/>
          <w:sz w:val="24"/>
          <w:szCs w:val="24"/>
        </w:rPr>
        <w:t xml:space="preserve"> </w:t>
      </w:r>
      <w:r w:rsidR="00DE7963" w:rsidRPr="002C7F93">
        <w:rPr>
          <w:rFonts w:ascii="Times New Roman" w:hAnsi="Times New Roman" w:cs="Times New Roman"/>
          <w:sz w:val="24"/>
          <w:szCs w:val="24"/>
        </w:rPr>
        <w:t>(</w:t>
      </w:r>
      <w:proofErr w:type="spellStart"/>
      <w:r w:rsidR="00DE7963" w:rsidRPr="002C7F93">
        <w:rPr>
          <w:rFonts w:ascii="Times New Roman" w:hAnsi="Times New Roman" w:cs="Times New Roman"/>
          <w:sz w:val="24"/>
          <w:szCs w:val="24"/>
        </w:rPr>
        <w:t>Alsharif</w:t>
      </w:r>
      <w:proofErr w:type="spellEnd"/>
      <w:r w:rsidR="00DE7963" w:rsidRPr="002C7F93">
        <w:rPr>
          <w:rFonts w:ascii="Times New Roman" w:hAnsi="Times New Roman" w:cs="Times New Roman"/>
          <w:sz w:val="24"/>
          <w:szCs w:val="24"/>
        </w:rPr>
        <w:t xml:space="preserve"> et al., 2019)</w:t>
      </w:r>
      <w:r w:rsidR="00F55414">
        <w:rPr>
          <w:rFonts w:ascii="Times New Roman" w:hAnsi="Times New Roman" w:cs="Times New Roman"/>
          <w:sz w:val="24"/>
          <w:szCs w:val="24"/>
        </w:rPr>
        <w:t xml:space="preserve">. Should the residuals be autocorrelated, we will </w:t>
      </w:r>
      <w:r w:rsidR="00CA5EF1">
        <w:rPr>
          <w:rFonts w:ascii="Times New Roman" w:hAnsi="Times New Roman" w:cs="Times New Roman"/>
          <w:sz w:val="24"/>
          <w:szCs w:val="24"/>
        </w:rPr>
        <w:t>return</w:t>
      </w:r>
      <w:r w:rsidR="00F55414">
        <w:rPr>
          <w:rFonts w:ascii="Times New Roman" w:hAnsi="Times New Roman" w:cs="Times New Roman"/>
          <w:sz w:val="24"/>
          <w:szCs w:val="24"/>
        </w:rPr>
        <w:t xml:space="preserve"> </w:t>
      </w:r>
      <w:r w:rsidR="00CA5EF1">
        <w:rPr>
          <w:rFonts w:ascii="Times New Roman" w:hAnsi="Times New Roman" w:cs="Times New Roman"/>
          <w:sz w:val="24"/>
          <w:szCs w:val="24"/>
        </w:rPr>
        <w:t>to</w:t>
      </w:r>
      <w:r w:rsidR="00F55414">
        <w:rPr>
          <w:rFonts w:ascii="Times New Roman" w:hAnsi="Times New Roman" w:cs="Times New Roman"/>
          <w:sz w:val="24"/>
          <w:szCs w:val="24"/>
        </w:rPr>
        <w:t xml:space="preserve"> the parameter identification stage to </w:t>
      </w:r>
      <w:r w:rsidR="00F055FB">
        <w:rPr>
          <w:rFonts w:ascii="Times New Roman" w:hAnsi="Times New Roman" w:cs="Times New Roman"/>
          <w:sz w:val="24"/>
          <w:szCs w:val="24"/>
        </w:rPr>
        <w:t>explore</w:t>
      </w:r>
      <w:r w:rsidR="00F8182A">
        <w:rPr>
          <w:rFonts w:ascii="Times New Roman" w:hAnsi="Times New Roman" w:cs="Times New Roman"/>
          <w:sz w:val="24"/>
          <w:szCs w:val="24"/>
        </w:rPr>
        <w:t xml:space="preserve"> </w:t>
      </w:r>
      <w:r w:rsidR="00AE1D93">
        <w:rPr>
          <w:rFonts w:ascii="Times New Roman" w:hAnsi="Times New Roman" w:cs="Times New Roman"/>
          <w:sz w:val="24"/>
          <w:szCs w:val="24"/>
        </w:rPr>
        <w:t>better parameters; assuming the model is adequate</w:t>
      </w:r>
      <w:r w:rsidR="003706AD">
        <w:rPr>
          <w:rFonts w:ascii="Times New Roman" w:hAnsi="Times New Roman" w:cs="Times New Roman"/>
          <w:sz w:val="24"/>
          <w:szCs w:val="24"/>
        </w:rPr>
        <w:t xml:space="preserve"> however</w:t>
      </w:r>
      <w:r w:rsidR="00AE1D93">
        <w:rPr>
          <w:rFonts w:ascii="Times New Roman" w:hAnsi="Times New Roman" w:cs="Times New Roman"/>
          <w:sz w:val="24"/>
          <w:szCs w:val="24"/>
        </w:rPr>
        <w:t>, we will then proceed to model deployment</w:t>
      </w:r>
      <w:r w:rsidR="00BA08A8">
        <w:rPr>
          <w:rFonts w:ascii="Times New Roman" w:hAnsi="Times New Roman" w:cs="Times New Roman"/>
          <w:sz w:val="24"/>
          <w:szCs w:val="24"/>
        </w:rPr>
        <w:t>.</w:t>
      </w:r>
    </w:p>
    <w:p w14:paraId="309D1AE3" w14:textId="77777777" w:rsidR="00A124ED" w:rsidRDefault="00A124ED" w:rsidP="00475423">
      <w:pPr>
        <w:spacing w:line="480" w:lineRule="auto"/>
        <w:jc w:val="center"/>
        <w:rPr>
          <w:rFonts w:ascii="Times New Roman" w:hAnsi="Times New Roman" w:cs="Times New Roman"/>
          <w:b/>
          <w:bCs/>
          <w:sz w:val="24"/>
          <w:szCs w:val="24"/>
        </w:rPr>
      </w:pPr>
      <w:r>
        <w:rPr>
          <w:noProof/>
        </w:rPr>
        <w:drawing>
          <wp:inline distT="0" distB="0" distL="0" distR="0" wp14:anchorId="3DACC165" wp14:editId="685941DF">
            <wp:extent cx="5731510" cy="2772410"/>
            <wp:effectExtent l="0" t="0" r="254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stretch>
                      <a:fillRect/>
                    </a:stretch>
                  </pic:blipFill>
                  <pic:spPr>
                    <a:xfrm>
                      <a:off x="0" y="0"/>
                      <a:ext cx="5731510" cy="2772410"/>
                    </a:xfrm>
                    <a:prstGeom prst="rect">
                      <a:avLst/>
                    </a:prstGeom>
                  </pic:spPr>
                </pic:pic>
              </a:graphicData>
            </a:graphic>
          </wp:inline>
        </w:drawing>
      </w:r>
    </w:p>
    <w:p w14:paraId="276B8180" w14:textId="4E1D3AEB" w:rsidR="00A124ED" w:rsidRPr="00CF12BE" w:rsidRDefault="00A124ED" w:rsidP="00475423">
      <w:pPr>
        <w:spacing w:line="480" w:lineRule="auto"/>
        <w:jc w:val="center"/>
        <w:rPr>
          <w:rFonts w:ascii="Times New Roman" w:hAnsi="Times New Roman" w:cs="Times New Roman"/>
          <w:i/>
          <w:iCs/>
          <w:sz w:val="24"/>
          <w:szCs w:val="24"/>
        </w:rPr>
      </w:pPr>
      <w:bookmarkStart w:id="54" w:name="_Hlk117446949"/>
      <w:r w:rsidRPr="00CF12BE">
        <w:rPr>
          <w:rFonts w:ascii="Times New Roman" w:hAnsi="Times New Roman" w:cs="Times New Roman"/>
          <w:i/>
          <w:iCs/>
          <w:sz w:val="24"/>
          <w:szCs w:val="24"/>
        </w:rPr>
        <w:t>Figure 6: SARIMA modelling process</w:t>
      </w:r>
    </w:p>
    <w:bookmarkEnd w:id="54"/>
    <w:p w14:paraId="5BD172B2" w14:textId="77777777" w:rsidR="00DE0B55" w:rsidRDefault="0024754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t>
      </w:r>
      <w:r w:rsidR="00741D0D">
        <w:rPr>
          <w:rFonts w:ascii="Times New Roman" w:hAnsi="Times New Roman" w:cs="Times New Roman"/>
          <w:sz w:val="24"/>
          <w:szCs w:val="24"/>
        </w:rPr>
        <w:t>discussed in our literature review, the weakness of past SARIMA studies would be the lack of accountability for exogeneous variables</w:t>
      </w:r>
      <w:r w:rsidR="003B5DFE">
        <w:rPr>
          <w:rFonts w:ascii="Times New Roman" w:hAnsi="Times New Roman" w:cs="Times New Roman"/>
          <w:sz w:val="24"/>
          <w:szCs w:val="24"/>
        </w:rPr>
        <w:t xml:space="preserve"> such as temperature and humidity</w:t>
      </w:r>
      <w:r w:rsidR="00741D0D">
        <w:rPr>
          <w:rFonts w:ascii="Times New Roman" w:hAnsi="Times New Roman" w:cs="Times New Roman"/>
          <w:sz w:val="24"/>
          <w:szCs w:val="24"/>
        </w:rPr>
        <w:t xml:space="preserve">. </w:t>
      </w:r>
      <w:commentRangeStart w:id="55"/>
      <w:r w:rsidR="00741D0D">
        <w:rPr>
          <w:rFonts w:ascii="Times New Roman" w:hAnsi="Times New Roman" w:cs="Times New Roman"/>
          <w:sz w:val="24"/>
          <w:szCs w:val="24"/>
        </w:rPr>
        <w:t xml:space="preserve">Hence, we will be applying the </w:t>
      </w:r>
      <w:r w:rsidR="009416E5">
        <w:rPr>
          <w:rFonts w:ascii="Times New Roman" w:hAnsi="Times New Roman" w:cs="Times New Roman"/>
          <w:sz w:val="24"/>
          <w:szCs w:val="24"/>
        </w:rPr>
        <w:t>SARIMA</w:t>
      </w:r>
      <w:r>
        <w:rPr>
          <w:rFonts w:ascii="Times New Roman" w:hAnsi="Times New Roman" w:cs="Times New Roman"/>
          <w:sz w:val="24"/>
          <w:szCs w:val="24"/>
        </w:rPr>
        <w:t>X</w:t>
      </w:r>
      <w:r w:rsidR="009416E5">
        <w:rPr>
          <w:rFonts w:ascii="Times New Roman" w:hAnsi="Times New Roman" w:cs="Times New Roman"/>
          <w:sz w:val="24"/>
          <w:szCs w:val="24"/>
        </w:rPr>
        <w:t xml:space="preserve"> </w:t>
      </w:r>
      <w:r w:rsidR="00741D0D">
        <w:rPr>
          <w:rFonts w:ascii="Times New Roman" w:hAnsi="Times New Roman" w:cs="Times New Roman"/>
          <w:sz w:val="24"/>
          <w:szCs w:val="24"/>
        </w:rPr>
        <w:t xml:space="preserve">approach using the </w:t>
      </w:r>
      <w:r>
        <w:rPr>
          <w:rFonts w:ascii="Times New Roman" w:hAnsi="Times New Roman" w:cs="Times New Roman"/>
          <w:sz w:val="24"/>
          <w:szCs w:val="24"/>
        </w:rPr>
        <w:t>parameter</w:t>
      </w:r>
      <w:r w:rsidR="00741D0D">
        <w:rPr>
          <w:rFonts w:ascii="Times New Roman" w:hAnsi="Times New Roman" w:cs="Times New Roman"/>
          <w:sz w:val="24"/>
          <w:szCs w:val="24"/>
        </w:rPr>
        <w:t xml:space="preserve"> format</w:t>
      </w:r>
      <w:r>
        <w:rPr>
          <w:rFonts w:ascii="Times New Roman" w:hAnsi="Times New Roman" w:cs="Times New Roman"/>
          <w:sz w:val="24"/>
          <w:szCs w:val="24"/>
        </w:rPr>
        <w:t xml:space="preserve">: </w:t>
      </w:r>
    </w:p>
    <w:p w14:paraId="37F23754" w14:textId="03ECE6B9" w:rsidR="003B5DFE" w:rsidRPr="00D83A87" w:rsidRDefault="00247546" w:rsidP="00CC01D0">
      <w:pPr>
        <w:spacing w:line="480" w:lineRule="auto"/>
        <w:jc w:val="center"/>
        <w:rPr>
          <w:rFonts w:ascii="Times New Roman" w:hAnsi="Times New Roman" w:cs="Times New Roman"/>
          <w:i/>
          <w:iCs/>
          <w:sz w:val="32"/>
          <w:szCs w:val="32"/>
        </w:rPr>
      </w:pPr>
      <w:r w:rsidRPr="00D83A87">
        <w:rPr>
          <w:rFonts w:ascii="Times New Roman" w:hAnsi="Times New Roman" w:cs="Times New Roman"/>
          <w:i/>
          <w:iCs/>
          <w:sz w:val="32"/>
          <w:szCs w:val="32"/>
        </w:rPr>
        <w:t>(p, d, q)</w:t>
      </w:r>
      <w:r w:rsidR="00741D0D" w:rsidRPr="00D83A87">
        <w:rPr>
          <w:rFonts w:ascii="Times New Roman" w:hAnsi="Times New Roman" w:cs="Times New Roman"/>
          <w:i/>
          <w:iCs/>
          <w:sz w:val="32"/>
          <w:szCs w:val="32"/>
        </w:rPr>
        <w:t xml:space="preserve"> </w:t>
      </w:r>
      <w:r w:rsidR="00DE0B55" w:rsidRPr="00D83A87">
        <w:rPr>
          <w:rFonts w:ascii="Times New Roman" w:hAnsi="Times New Roman" w:cs="Times New Roman"/>
          <w:i/>
          <w:iCs/>
          <w:sz w:val="32"/>
          <w:szCs w:val="32"/>
        </w:rPr>
        <w:t>×</w:t>
      </w:r>
      <w:r w:rsidR="00741D0D" w:rsidRPr="00D83A87">
        <w:rPr>
          <w:rFonts w:ascii="Times New Roman" w:hAnsi="Times New Roman" w:cs="Times New Roman"/>
          <w:i/>
          <w:iCs/>
          <w:sz w:val="32"/>
          <w:szCs w:val="32"/>
        </w:rPr>
        <w:t xml:space="preserve"> </w:t>
      </w:r>
      <w:r w:rsidR="00C92862" w:rsidRPr="00D83A87">
        <w:rPr>
          <w:rFonts w:ascii="Times New Roman" w:hAnsi="Times New Roman" w:cs="Times New Roman"/>
          <w:i/>
          <w:iCs/>
          <w:sz w:val="32"/>
          <w:szCs w:val="32"/>
        </w:rPr>
        <w:t>(</w:t>
      </w:r>
      <w:r w:rsidR="00220CAC" w:rsidRPr="00D83A87">
        <w:rPr>
          <w:rFonts w:ascii="Times New Roman" w:hAnsi="Times New Roman" w:cs="Times New Roman"/>
          <w:i/>
          <w:iCs/>
          <w:sz w:val="32"/>
          <w:szCs w:val="32"/>
        </w:rPr>
        <w:t>P</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D</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Q</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M</w:t>
      </w:r>
      <w:r w:rsidR="00C92862" w:rsidRPr="00D83A87">
        <w:rPr>
          <w:rFonts w:ascii="Times New Roman" w:hAnsi="Times New Roman" w:cs="Times New Roman"/>
          <w:i/>
          <w:iCs/>
          <w:sz w:val="32"/>
          <w:szCs w:val="32"/>
        </w:rPr>
        <w:t>)</w:t>
      </w:r>
    </w:p>
    <w:p w14:paraId="6A78C5BB" w14:textId="77777777" w:rsidR="00444C36" w:rsidRDefault="00444C36" w:rsidP="000D72A8">
      <w:pPr>
        <w:spacing w:line="480" w:lineRule="auto"/>
        <w:jc w:val="both"/>
        <w:rPr>
          <w:rFonts w:ascii="Times New Roman" w:hAnsi="Times New Roman" w:cs="Times New Roman"/>
          <w:sz w:val="24"/>
          <w:szCs w:val="24"/>
        </w:rPr>
      </w:pPr>
    </w:p>
    <w:p w14:paraId="656D832C" w14:textId="2AF8A4BF" w:rsidR="001E0B57" w:rsidRDefault="004E667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5579D0">
        <w:rPr>
          <w:rFonts w:ascii="Times New Roman" w:hAnsi="Times New Roman" w:cs="Times New Roman"/>
          <w:sz w:val="24"/>
          <w:szCs w:val="24"/>
        </w:rPr>
        <w:t xml:space="preserve">he first parentheses (p, d, q) are </w:t>
      </w:r>
      <w:r w:rsidR="006C6157">
        <w:rPr>
          <w:rFonts w:ascii="Times New Roman" w:hAnsi="Times New Roman" w:cs="Times New Roman"/>
          <w:sz w:val="24"/>
          <w:szCs w:val="24"/>
        </w:rPr>
        <w:t xml:space="preserve">orders </w:t>
      </w:r>
      <w:r w:rsidR="00890F46">
        <w:rPr>
          <w:rFonts w:ascii="Times New Roman" w:hAnsi="Times New Roman" w:cs="Times New Roman"/>
          <w:sz w:val="24"/>
          <w:szCs w:val="24"/>
        </w:rPr>
        <w:t xml:space="preserve">derived from </w:t>
      </w:r>
      <w:r w:rsidR="007731F8">
        <w:rPr>
          <w:rFonts w:ascii="Times New Roman" w:hAnsi="Times New Roman" w:cs="Times New Roman"/>
          <w:sz w:val="24"/>
          <w:szCs w:val="24"/>
        </w:rPr>
        <w:t>AR, differenc</w:t>
      </w:r>
      <w:r w:rsidR="00444C36">
        <w:rPr>
          <w:rFonts w:ascii="Times New Roman" w:hAnsi="Times New Roman" w:cs="Times New Roman"/>
          <w:sz w:val="24"/>
          <w:szCs w:val="24"/>
        </w:rPr>
        <w:t>ing</w:t>
      </w:r>
      <w:r w:rsidR="007731F8">
        <w:rPr>
          <w:rFonts w:ascii="Times New Roman" w:hAnsi="Times New Roman" w:cs="Times New Roman"/>
          <w:sz w:val="24"/>
          <w:szCs w:val="24"/>
        </w:rPr>
        <w:t xml:space="preserve">, and MA respectively. </w:t>
      </w:r>
      <w:r w:rsidR="00D427FB">
        <w:rPr>
          <w:rFonts w:ascii="Times New Roman" w:hAnsi="Times New Roman" w:cs="Times New Roman"/>
          <w:sz w:val="24"/>
          <w:szCs w:val="24"/>
        </w:rPr>
        <w:t>The second parentheses (P, D, Q, M)</w:t>
      </w:r>
      <w:r w:rsidR="008E1798">
        <w:rPr>
          <w:rFonts w:ascii="Times New Roman" w:hAnsi="Times New Roman" w:cs="Times New Roman"/>
          <w:sz w:val="24"/>
          <w:szCs w:val="24"/>
        </w:rPr>
        <w:t xml:space="preserve"> represent the seasonal order </w:t>
      </w:r>
      <w:r w:rsidR="008C3E28">
        <w:rPr>
          <w:rFonts w:ascii="Times New Roman" w:hAnsi="Times New Roman" w:cs="Times New Roman"/>
          <w:sz w:val="24"/>
          <w:szCs w:val="24"/>
        </w:rPr>
        <w:t xml:space="preserve">for AR, difference, MA, and </w:t>
      </w:r>
      <w:r w:rsidR="00FA236B">
        <w:rPr>
          <w:rFonts w:ascii="Times New Roman" w:hAnsi="Times New Roman" w:cs="Times New Roman"/>
          <w:sz w:val="24"/>
          <w:szCs w:val="24"/>
        </w:rPr>
        <w:t xml:space="preserve">the quantity of time steps per </w:t>
      </w:r>
      <w:r w:rsidR="00D2616A">
        <w:rPr>
          <w:rFonts w:ascii="Times New Roman" w:hAnsi="Times New Roman" w:cs="Times New Roman"/>
          <w:sz w:val="24"/>
          <w:szCs w:val="24"/>
        </w:rPr>
        <w:t>seasonal period.</w:t>
      </w:r>
      <w:r w:rsidR="00973D1B">
        <w:rPr>
          <w:rFonts w:ascii="Times New Roman" w:hAnsi="Times New Roman" w:cs="Times New Roman"/>
          <w:sz w:val="24"/>
          <w:szCs w:val="24"/>
        </w:rPr>
        <w:t xml:space="preserve"> </w:t>
      </w:r>
      <w:commentRangeEnd w:id="55"/>
      <w:r w:rsidR="00DC5C83">
        <w:rPr>
          <w:rStyle w:val="CommentReference"/>
        </w:rPr>
        <w:commentReference w:id="55"/>
      </w:r>
      <w:r w:rsidR="00113E12">
        <w:rPr>
          <w:rFonts w:ascii="Times New Roman" w:hAnsi="Times New Roman" w:cs="Times New Roman"/>
          <w:sz w:val="24"/>
          <w:szCs w:val="24"/>
        </w:rPr>
        <w:t xml:space="preserve">To identify whether </w:t>
      </w:r>
      <w:r w:rsidR="00CF55CD">
        <w:rPr>
          <w:rFonts w:ascii="Times New Roman" w:hAnsi="Times New Roman" w:cs="Times New Roman"/>
          <w:sz w:val="24"/>
          <w:szCs w:val="24"/>
        </w:rPr>
        <w:t xml:space="preserve">our time series </w:t>
      </w:r>
      <w:r w:rsidR="00113E12">
        <w:rPr>
          <w:rFonts w:ascii="Times New Roman" w:hAnsi="Times New Roman" w:cs="Times New Roman"/>
          <w:sz w:val="24"/>
          <w:szCs w:val="24"/>
        </w:rPr>
        <w:t>require</w:t>
      </w:r>
      <w:r w:rsidR="00CF55CD">
        <w:rPr>
          <w:rFonts w:ascii="Times New Roman" w:hAnsi="Times New Roman" w:cs="Times New Roman"/>
          <w:sz w:val="24"/>
          <w:szCs w:val="24"/>
        </w:rPr>
        <w:t>s</w:t>
      </w:r>
      <w:r w:rsidR="00113E12">
        <w:rPr>
          <w:rFonts w:ascii="Times New Roman" w:hAnsi="Times New Roman" w:cs="Times New Roman"/>
          <w:sz w:val="24"/>
          <w:szCs w:val="24"/>
        </w:rPr>
        <w:t xml:space="preserve"> differencing, a</w:t>
      </w:r>
      <w:r w:rsidR="00B820B5">
        <w:rPr>
          <w:rFonts w:ascii="Times New Roman" w:hAnsi="Times New Roman" w:cs="Times New Roman"/>
          <w:sz w:val="24"/>
          <w:szCs w:val="24"/>
        </w:rPr>
        <w:t xml:space="preserve"> Dickey-Fuller (ADF) test </w:t>
      </w:r>
      <w:r w:rsidR="00367481">
        <w:rPr>
          <w:rFonts w:ascii="Times New Roman" w:hAnsi="Times New Roman" w:cs="Times New Roman"/>
          <w:sz w:val="24"/>
          <w:szCs w:val="24"/>
        </w:rPr>
        <w:t xml:space="preserve">was applied to check </w:t>
      </w:r>
      <w:r w:rsidR="00DD572F">
        <w:rPr>
          <w:rFonts w:ascii="Times New Roman" w:hAnsi="Times New Roman" w:cs="Times New Roman"/>
          <w:sz w:val="24"/>
          <w:szCs w:val="24"/>
        </w:rPr>
        <w:t xml:space="preserve">for stationarity. </w:t>
      </w:r>
      <w:r w:rsidR="007B1734">
        <w:rPr>
          <w:rFonts w:ascii="Times New Roman" w:hAnsi="Times New Roman" w:cs="Times New Roman"/>
          <w:sz w:val="24"/>
          <w:szCs w:val="24"/>
        </w:rPr>
        <w:t xml:space="preserve">The ADF </w:t>
      </w:r>
      <w:r w:rsidR="00D63276">
        <w:rPr>
          <w:rFonts w:ascii="Times New Roman" w:hAnsi="Times New Roman" w:cs="Times New Roman"/>
          <w:sz w:val="24"/>
          <w:szCs w:val="24"/>
        </w:rPr>
        <w:t xml:space="preserve">indicates whether the </w:t>
      </w:r>
      <w:r w:rsidR="008C142B">
        <w:rPr>
          <w:rFonts w:ascii="Times New Roman" w:hAnsi="Times New Roman" w:cs="Times New Roman"/>
          <w:sz w:val="24"/>
          <w:szCs w:val="24"/>
        </w:rPr>
        <w:t xml:space="preserve">dataset’s unit root is contained within the model. </w:t>
      </w:r>
      <w:r w:rsidR="004A6CC2">
        <w:rPr>
          <w:rFonts w:ascii="Times New Roman" w:hAnsi="Times New Roman" w:cs="Times New Roman"/>
          <w:sz w:val="24"/>
          <w:szCs w:val="24"/>
        </w:rPr>
        <w:t>Furthermore, t</w:t>
      </w:r>
      <w:r w:rsidR="00F479AD">
        <w:rPr>
          <w:rFonts w:ascii="Times New Roman" w:hAnsi="Times New Roman" w:cs="Times New Roman"/>
          <w:sz w:val="24"/>
          <w:szCs w:val="24"/>
        </w:rPr>
        <w:t xml:space="preserve">he </w:t>
      </w:r>
      <w:r w:rsidR="00EE450A">
        <w:rPr>
          <w:rFonts w:ascii="Times New Roman" w:hAnsi="Times New Roman" w:cs="Times New Roman"/>
          <w:sz w:val="24"/>
          <w:szCs w:val="24"/>
        </w:rPr>
        <w:t xml:space="preserve">output </w:t>
      </w:r>
      <w:r w:rsidR="00F479AD">
        <w:rPr>
          <w:rFonts w:ascii="Times New Roman" w:hAnsi="Times New Roman" w:cs="Times New Roman"/>
          <w:sz w:val="24"/>
          <w:szCs w:val="24"/>
        </w:rPr>
        <w:t>of an ADF test is binary, a</w:t>
      </w:r>
      <w:r w:rsidR="00B01D0A">
        <w:rPr>
          <w:rFonts w:ascii="Times New Roman" w:hAnsi="Times New Roman" w:cs="Times New Roman"/>
          <w:sz w:val="24"/>
          <w:szCs w:val="24"/>
        </w:rPr>
        <w:t xml:space="preserve">s the p-value greater than the significant level </w:t>
      </w:r>
      <w:r w:rsidR="00B743DE">
        <w:rPr>
          <w:rFonts w:ascii="Times New Roman" w:hAnsi="Times New Roman" w:cs="Times New Roman"/>
          <w:sz w:val="24"/>
          <w:szCs w:val="24"/>
        </w:rPr>
        <w:t xml:space="preserve">implies that the </w:t>
      </w:r>
      <w:r w:rsidR="006C2D7B">
        <w:rPr>
          <w:rFonts w:ascii="Times New Roman" w:hAnsi="Times New Roman" w:cs="Times New Roman"/>
          <w:sz w:val="24"/>
          <w:szCs w:val="24"/>
        </w:rPr>
        <w:t xml:space="preserve">unit root is </w:t>
      </w:r>
      <w:r w:rsidR="008178C3">
        <w:rPr>
          <w:rFonts w:ascii="Times New Roman" w:hAnsi="Times New Roman" w:cs="Times New Roman"/>
          <w:sz w:val="24"/>
          <w:szCs w:val="24"/>
        </w:rPr>
        <w:t>present,</w:t>
      </w:r>
      <w:r w:rsidR="00B743DE">
        <w:rPr>
          <w:rFonts w:ascii="Times New Roman" w:hAnsi="Times New Roman" w:cs="Times New Roman"/>
          <w:sz w:val="24"/>
          <w:szCs w:val="24"/>
        </w:rPr>
        <w:t xml:space="preserve"> and differencing is needed due to the model’s</w:t>
      </w:r>
      <w:r w:rsidR="00DA5748">
        <w:rPr>
          <w:rFonts w:ascii="Times New Roman" w:hAnsi="Times New Roman" w:cs="Times New Roman"/>
          <w:sz w:val="24"/>
          <w:szCs w:val="24"/>
        </w:rPr>
        <w:t xml:space="preserve"> non-stationarity</w:t>
      </w:r>
      <w:r w:rsidR="004820DA">
        <w:rPr>
          <w:rFonts w:ascii="Times New Roman" w:hAnsi="Times New Roman" w:cs="Times New Roman"/>
          <w:sz w:val="24"/>
          <w:szCs w:val="24"/>
        </w:rPr>
        <w:t xml:space="preserve">. </w:t>
      </w:r>
      <w:r w:rsidR="001F292C">
        <w:rPr>
          <w:rFonts w:ascii="Times New Roman" w:hAnsi="Times New Roman" w:cs="Times New Roman"/>
          <w:sz w:val="24"/>
          <w:szCs w:val="24"/>
        </w:rPr>
        <w:t>As</w:t>
      </w:r>
      <w:r w:rsidR="004820DA">
        <w:rPr>
          <w:rFonts w:ascii="Times New Roman" w:hAnsi="Times New Roman" w:cs="Times New Roman"/>
          <w:sz w:val="24"/>
          <w:szCs w:val="24"/>
        </w:rPr>
        <w:t xml:space="preserve"> </w:t>
      </w:r>
      <w:r w:rsidR="00A53108">
        <w:rPr>
          <w:rFonts w:ascii="Times New Roman" w:hAnsi="Times New Roman" w:cs="Times New Roman"/>
          <w:sz w:val="24"/>
          <w:szCs w:val="24"/>
        </w:rPr>
        <w:t xml:space="preserve">our p-value </w:t>
      </w:r>
      <w:r w:rsidR="00DF735A">
        <w:rPr>
          <w:rFonts w:ascii="Times New Roman" w:hAnsi="Times New Roman" w:cs="Times New Roman"/>
          <w:sz w:val="24"/>
          <w:szCs w:val="24"/>
        </w:rPr>
        <w:t>wa</w:t>
      </w:r>
      <w:r w:rsidR="00A53108">
        <w:rPr>
          <w:rFonts w:ascii="Times New Roman" w:hAnsi="Times New Roman" w:cs="Times New Roman"/>
          <w:sz w:val="24"/>
          <w:szCs w:val="24"/>
        </w:rPr>
        <w:t xml:space="preserve">s less than the significance level of 0.05, </w:t>
      </w:r>
      <w:r w:rsidR="00D14A34">
        <w:rPr>
          <w:rFonts w:ascii="Times New Roman" w:hAnsi="Times New Roman" w:cs="Times New Roman"/>
          <w:sz w:val="24"/>
          <w:szCs w:val="24"/>
        </w:rPr>
        <w:t>we reject</w:t>
      </w:r>
      <w:r w:rsidR="00BC0948">
        <w:rPr>
          <w:rFonts w:ascii="Times New Roman" w:hAnsi="Times New Roman" w:cs="Times New Roman"/>
          <w:sz w:val="24"/>
          <w:szCs w:val="24"/>
        </w:rPr>
        <w:t>ed the</w:t>
      </w:r>
      <w:r w:rsidR="00D14A34">
        <w:rPr>
          <w:rFonts w:ascii="Times New Roman" w:hAnsi="Times New Roman" w:cs="Times New Roman"/>
          <w:sz w:val="24"/>
          <w:szCs w:val="24"/>
        </w:rPr>
        <w:t xml:space="preserve"> null hypothesis</w:t>
      </w:r>
      <w:r w:rsidR="00996972">
        <w:rPr>
          <w:rFonts w:ascii="Times New Roman" w:hAnsi="Times New Roman" w:cs="Times New Roman"/>
          <w:sz w:val="24"/>
          <w:szCs w:val="24"/>
        </w:rPr>
        <w:t xml:space="preserve"> and </w:t>
      </w:r>
      <w:r w:rsidR="00D14A34">
        <w:rPr>
          <w:rFonts w:ascii="Times New Roman" w:hAnsi="Times New Roman" w:cs="Times New Roman"/>
          <w:sz w:val="24"/>
          <w:szCs w:val="24"/>
        </w:rPr>
        <w:t>conclud</w:t>
      </w:r>
      <w:r w:rsidR="00996972">
        <w:rPr>
          <w:rFonts w:ascii="Times New Roman" w:hAnsi="Times New Roman" w:cs="Times New Roman"/>
          <w:sz w:val="24"/>
          <w:szCs w:val="24"/>
        </w:rPr>
        <w:t>ed</w:t>
      </w:r>
      <w:r w:rsidR="00D14A34">
        <w:rPr>
          <w:rFonts w:ascii="Times New Roman" w:hAnsi="Times New Roman" w:cs="Times New Roman"/>
          <w:sz w:val="24"/>
          <w:szCs w:val="24"/>
        </w:rPr>
        <w:t xml:space="preserve"> that our time series is stationary</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without</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the need for</w:t>
      </w:r>
      <w:r w:rsidR="00FE0991">
        <w:rPr>
          <w:rFonts w:ascii="Times New Roman" w:hAnsi="Times New Roman" w:cs="Times New Roman"/>
          <w:sz w:val="24"/>
          <w:szCs w:val="24"/>
        </w:rPr>
        <w:t xml:space="preserve"> differencing</w:t>
      </w:r>
      <w:r w:rsidR="00D14A34">
        <w:rPr>
          <w:rFonts w:ascii="Times New Roman" w:hAnsi="Times New Roman" w:cs="Times New Roman"/>
          <w:sz w:val="24"/>
          <w:szCs w:val="24"/>
        </w:rPr>
        <w:t>.</w:t>
      </w:r>
      <w:r w:rsidR="005C6505">
        <w:rPr>
          <w:rFonts w:ascii="Times New Roman" w:hAnsi="Times New Roman" w:cs="Times New Roman"/>
          <w:sz w:val="24"/>
          <w:szCs w:val="24"/>
        </w:rPr>
        <w:t xml:space="preserve"> </w:t>
      </w:r>
      <w:r w:rsidR="00925244">
        <w:rPr>
          <w:rFonts w:ascii="Times New Roman" w:hAnsi="Times New Roman" w:cs="Times New Roman"/>
          <w:sz w:val="24"/>
          <w:szCs w:val="24"/>
        </w:rPr>
        <w:t xml:space="preserve">To derive the p and q terms, we then plot </w:t>
      </w:r>
      <w:r w:rsidR="006D2E31">
        <w:rPr>
          <w:rFonts w:ascii="Times New Roman" w:hAnsi="Times New Roman" w:cs="Times New Roman"/>
          <w:sz w:val="24"/>
          <w:szCs w:val="24"/>
        </w:rPr>
        <w:t xml:space="preserve">the </w:t>
      </w:r>
      <w:r w:rsidR="003B1492">
        <w:rPr>
          <w:rFonts w:ascii="Times New Roman" w:hAnsi="Times New Roman" w:cs="Times New Roman"/>
          <w:sz w:val="24"/>
          <w:szCs w:val="24"/>
        </w:rPr>
        <w:t xml:space="preserve">ACF and PACF </w:t>
      </w:r>
      <w:r w:rsidR="001D4A1D">
        <w:rPr>
          <w:rFonts w:ascii="Times New Roman" w:hAnsi="Times New Roman" w:cs="Times New Roman"/>
          <w:sz w:val="24"/>
          <w:szCs w:val="24"/>
        </w:rPr>
        <w:t xml:space="preserve">respectively.  </w:t>
      </w:r>
    </w:p>
    <w:p w14:paraId="21E703CE" w14:textId="77777777" w:rsidR="006C2D7B" w:rsidRDefault="006C2D7B" w:rsidP="000D72A8">
      <w:pPr>
        <w:spacing w:line="480" w:lineRule="auto"/>
        <w:jc w:val="both"/>
        <w:rPr>
          <w:rFonts w:ascii="Times New Roman" w:hAnsi="Times New Roman" w:cs="Times New Roman"/>
          <w:sz w:val="24"/>
          <w:szCs w:val="24"/>
        </w:rPr>
      </w:pPr>
    </w:p>
    <w:p w14:paraId="565A794B" w14:textId="33436824"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6A8DCDAD" wp14:editId="020FBC70">
            <wp:extent cx="5731510" cy="1824990"/>
            <wp:effectExtent l="0" t="0" r="2540" b="38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063FD93F" w14:textId="33D5D8DD" w:rsidR="00FC136B" w:rsidRPr="00CF12BE" w:rsidRDefault="00CF6053" w:rsidP="00475423">
      <w:pPr>
        <w:spacing w:line="480" w:lineRule="auto"/>
        <w:jc w:val="center"/>
        <w:rPr>
          <w:rFonts w:ascii="Times New Roman" w:hAnsi="Times New Roman" w:cs="Times New Roman"/>
          <w:i/>
          <w:iCs/>
          <w:sz w:val="24"/>
          <w:szCs w:val="24"/>
        </w:rPr>
      </w:pPr>
      <w:bookmarkStart w:id="56" w:name="_Hlk117446962"/>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7</w:t>
      </w:r>
      <w:r w:rsidRPr="00CF12BE">
        <w:rPr>
          <w:rFonts w:ascii="Times New Roman" w:hAnsi="Times New Roman" w:cs="Times New Roman"/>
          <w:i/>
          <w:iCs/>
          <w:sz w:val="24"/>
          <w:szCs w:val="24"/>
        </w:rPr>
        <w:t>: Plot of ACF</w:t>
      </w:r>
    </w:p>
    <w:bookmarkEnd w:id="56"/>
    <w:p w14:paraId="65229EF7" w14:textId="1376049B"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FCA6F3E" wp14:editId="033F6CF3">
            <wp:extent cx="5731510" cy="1886585"/>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6B13D7F1" w14:textId="23AEBAB7" w:rsidR="002F6F45" w:rsidRDefault="00CF6053"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8</w:t>
      </w:r>
      <w:r w:rsidRPr="00CF12BE">
        <w:rPr>
          <w:rFonts w:ascii="Times New Roman" w:hAnsi="Times New Roman" w:cs="Times New Roman"/>
          <w:i/>
          <w:iCs/>
          <w:sz w:val="24"/>
          <w:szCs w:val="24"/>
        </w:rPr>
        <w:t>: Plot of PACF</w:t>
      </w:r>
    </w:p>
    <w:p w14:paraId="013DBFBF" w14:textId="77777777" w:rsidR="002A6BB7" w:rsidRPr="00CF12BE" w:rsidRDefault="002A6BB7" w:rsidP="000D72A8">
      <w:pPr>
        <w:spacing w:line="480" w:lineRule="auto"/>
        <w:jc w:val="both"/>
        <w:rPr>
          <w:rFonts w:ascii="Times New Roman" w:hAnsi="Times New Roman" w:cs="Times New Roman"/>
          <w:i/>
          <w:iCs/>
          <w:sz w:val="24"/>
          <w:szCs w:val="24"/>
        </w:rPr>
      </w:pPr>
    </w:p>
    <w:p w14:paraId="3E9D4800" w14:textId="7CC289A8" w:rsidR="00742C5E" w:rsidRDefault="005B05F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7C7746">
        <w:rPr>
          <w:rFonts w:ascii="Times New Roman" w:hAnsi="Times New Roman" w:cs="Times New Roman"/>
          <w:sz w:val="24"/>
          <w:szCs w:val="24"/>
        </w:rPr>
        <w:t xml:space="preserve">we are forecasting </w:t>
      </w:r>
      <w:r w:rsidR="001E49E1">
        <w:rPr>
          <w:rFonts w:ascii="Times New Roman" w:hAnsi="Times New Roman" w:cs="Times New Roman"/>
          <w:sz w:val="24"/>
          <w:szCs w:val="24"/>
        </w:rPr>
        <w:t xml:space="preserve">daily </w:t>
      </w:r>
      <w:r w:rsidR="007C7746">
        <w:rPr>
          <w:rFonts w:ascii="Times New Roman" w:hAnsi="Times New Roman" w:cs="Times New Roman"/>
          <w:sz w:val="24"/>
          <w:szCs w:val="24"/>
        </w:rPr>
        <w:t>irradiance, we use</w:t>
      </w:r>
      <w:r w:rsidR="001E49E1">
        <w:rPr>
          <w:rFonts w:ascii="Times New Roman" w:hAnsi="Times New Roman" w:cs="Times New Roman"/>
          <w:sz w:val="24"/>
          <w:szCs w:val="24"/>
        </w:rPr>
        <w:t>d</w:t>
      </w:r>
      <w:r w:rsidR="007C7746">
        <w:rPr>
          <w:rFonts w:ascii="Times New Roman" w:hAnsi="Times New Roman" w:cs="Times New Roman"/>
          <w:sz w:val="24"/>
          <w:szCs w:val="24"/>
        </w:rPr>
        <w:t xml:space="preserve"> 30 lags to identify for AR and MA processes. </w:t>
      </w:r>
      <w:r w:rsidR="009C681D">
        <w:rPr>
          <w:rFonts w:ascii="Times New Roman" w:hAnsi="Times New Roman" w:cs="Times New Roman"/>
          <w:sz w:val="24"/>
          <w:szCs w:val="24"/>
        </w:rPr>
        <w:t>In</w:t>
      </w:r>
      <w:r w:rsidR="000460E9">
        <w:rPr>
          <w:rFonts w:ascii="Times New Roman" w:hAnsi="Times New Roman" w:cs="Times New Roman"/>
          <w:sz w:val="24"/>
          <w:szCs w:val="24"/>
        </w:rPr>
        <w:t xml:space="preserve"> figure 7 and 8, </w:t>
      </w:r>
      <w:r w:rsidR="006D413D">
        <w:rPr>
          <w:rFonts w:ascii="Times New Roman" w:hAnsi="Times New Roman" w:cs="Times New Roman"/>
          <w:sz w:val="24"/>
          <w:szCs w:val="24"/>
        </w:rPr>
        <w:t xml:space="preserve">we can observe that </w:t>
      </w:r>
      <w:r w:rsidR="00914F05">
        <w:rPr>
          <w:rFonts w:ascii="Times New Roman" w:hAnsi="Times New Roman" w:cs="Times New Roman"/>
          <w:sz w:val="24"/>
          <w:szCs w:val="24"/>
        </w:rPr>
        <w:t>while there is significant autocorrelation for the first two lags</w:t>
      </w:r>
      <w:r w:rsidR="00D515BA">
        <w:rPr>
          <w:rFonts w:ascii="Times New Roman" w:hAnsi="Times New Roman" w:cs="Times New Roman"/>
          <w:sz w:val="24"/>
          <w:szCs w:val="24"/>
        </w:rPr>
        <w:t xml:space="preserve">, the </w:t>
      </w:r>
      <w:r w:rsidR="00344C7E">
        <w:rPr>
          <w:rFonts w:ascii="Times New Roman" w:hAnsi="Times New Roman" w:cs="Times New Roman"/>
          <w:sz w:val="24"/>
          <w:szCs w:val="24"/>
        </w:rPr>
        <w:t>value</w:t>
      </w:r>
      <w:r w:rsidR="00771C6C">
        <w:rPr>
          <w:rFonts w:ascii="Times New Roman" w:hAnsi="Times New Roman" w:cs="Times New Roman"/>
          <w:sz w:val="24"/>
          <w:szCs w:val="24"/>
        </w:rPr>
        <w:t>s</w:t>
      </w:r>
      <w:r w:rsidR="00344C7E">
        <w:rPr>
          <w:rFonts w:ascii="Times New Roman" w:hAnsi="Times New Roman" w:cs="Times New Roman"/>
          <w:sz w:val="24"/>
          <w:szCs w:val="24"/>
        </w:rPr>
        <w:t xml:space="preserve"> for </w:t>
      </w:r>
      <w:r w:rsidR="00D515BA">
        <w:rPr>
          <w:rFonts w:ascii="Times New Roman" w:hAnsi="Times New Roman" w:cs="Times New Roman"/>
          <w:sz w:val="24"/>
          <w:szCs w:val="24"/>
        </w:rPr>
        <w:t xml:space="preserve">ACF and PACF </w:t>
      </w:r>
      <w:r w:rsidR="00A429A8">
        <w:rPr>
          <w:rFonts w:ascii="Times New Roman" w:hAnsi="Times New Roman" w:cs="Times New Roman"/>
          <w:sz w:val="24"/>
          <w:szCs w:val="24"/>
        </w:rPr>
        <w:t>decay for the rest of the lags</w:t>
      </w:r>
      <w:r w:rsidR="00D515BA">
        <w:rPr>
          <w:rFonts w:ascii="Times New Roman" w:hAnsi="Times New Roman" w:cs="Times New Roman"/>
          <w:sz w:val="24"/>
          <w:szCs w:val="24"/>
        </w:rPr>
        <w:t>.</w:t>
      </w:r>
      <w:r w:rsidR="00742C5E">
        <w:rPr>
          <w:rFonts w:ascii="Times New Roman" w:hAnsi="Times New Roman" w:cs="Times New Roman"/>
          <w:sz w:val="24"/>
          <w:szCs w:val="24"/>
        </w:rPr>
        <w:t xml:space="preserve"> </w:t>
      </w:r>
    </w:p>
    <w:p w14:paraId="3F90DAB7" w14:textId="77777777" w:rsidR="00742C5E" w:rsidRDefault="00742C5E" w:rsidP="000D72A8">
      <w:pPr>
        <w:spacing w:line="480" w:lineRule="auto"/>
        <w:jc w:val="both"/>
        <w:rPr>
          <w:rFonts w:ascii="Times New Roman" w:hAnsi="Times New Roman" w:cs="Times New Roman"/>
          <w:sz w:val="24"/>
          <w:szCs w:val="24"/>
        </w:rPr>
      </w:pPr>
    </w:p>
    <w:p w14:paraId="2630D44F" w14:textId="19E5490B" w:rsidR="00A2314E" w:rsidRDefault="0001576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find the optimal </w:t>
      </w:r>
      <w:r w:rsidR="00FE0C75">
        <w:rPr>
          <w:rFonts w:ascii="Times New Roman" w:hAnsi="Times New Roman" w:cs="Times New Roman"/>
          <w:sz w:val="24"/>
          <w:szCs w:val="24"/>
        </w:rPr>
        <w:t>SARIMAX</w:t>
      </w:r>
      <w:r>
        <w:rPr>
          <w:rFonts w:ascii="Times New Roman" w:hAnsi="Times New Roman" w:cs="Times New Roman"/>
          <w:sz w:val="24"/>
          <w:szCs w:val="24"/>
        </w:rPr>
        <w:t xml:space="preserve"> parameters, we included several combinations to determine the best model. </w:t>
      </w:r>
      <w:r w:rsidRPr="00015761">
        <w:rPr>
          <w:rFonts w:ascii="Times New Roman" w:hAnsi="Times New Roman" w:cs="Times New Roman"/>
          <w:sz w:val="24"/>
          <w:szCs w:val="24"/>
        </w:rPr>
        <w:t>Akaike information criterion</w:t>
      </w:r>
      <w:r>
        <w:rPr>
          <w:rFonts w:ascii="Times New Roman" w:hAnsi="Times New Roman" w:cs="Times New Roman"/>
          <w:sz w:val="24"/>
          <w:szCs w:val="24"/>
        </w:rPr>
        <w:t xml:space="preserve"> (AIC)</w:t>
      </w:r>
      <w:r w:rsidR="0030430B">
        <w:rPr>
          <w:rFonts w:ascii="Times New Roman" w:hAnsi="Times New Roman" w:cs="Times New Roman"/>
          <w:sz w:val="24"/>
          <w:szCs w:val="24"/>
        </w:rPr>
        <w:t xml:space="preserve"> is a </w:t>
      </w:r>
      <w:r w:rsidR="0021691A">
        <w:rPr>
          <w:rFonts w:ascii="Times New Roman" w:hAnsi="Times New Roman" w:cs="Times New Roman"/>
          <w:sz w:val="24"/>
          <w:szCs w:val="24"/>
        </w:rPr>
        <w:t>common</w:t>
      </w:r>
      <w:r w:rsidR="0030430B">
        <w:rPr>
          <w:rFonts w:ascii="Times New Roman" w:hAnsi="Times New Roman" w:cs="Times New Roman"/>
          <w:sz w:val="24"/>
          <w:szCs w:val="24"/>
        </w:rPr>
        <w:t xml:space="preserve"> metric for measuring prediction error </w:t>
      </w:r>
      <w:r w:rsidR="00B65363">
        <w:rPr>
          <w:rFonts w:ascii="Times New Roman" w:hAnsi="Times New Roman" w:cs="Times New Roman"/>
          <w:sz w:val="24"/>
          <w:szCs w:val="24"/>
        </w:rPr>
        <w:t>as it quantifies the model’s information loss upon fitting the training data</w:t>
      </w:r>
      <w:r w:rsidR="00D64E4D">
        <w:rPr>
          <w:rFonts w:ascii="Times New Roman" w:hAnsi="Times New Roman" w:cs="Times New Roman"/>
          <w:sz w:val="24"/>
          <w:szCs w:val="24"/>
        </w:rPr>
        <w:t>.</w:t>
      </w:r>
      <w:r w:rsidR="00C45BCB">
        <w:rPr>
          <w:rFonts w:ascii="Times New Roman" w:hAnsi="Times New Roman" w:cs="Times New Roman"/>
          <w:sz w:val="24"/>
          <w:szCs w:val="24"/>
        </w:rPr>
        <w:t xml:space="preserve"> </w:t>
      </w:r>
      <w:r w:rsidR="00523CC7">
        <w:rPr>
          <w:rFonts w:ascii="Times New Roman" w:hAnsi="Times New Roman" w:cs="Times New Roman"/>
          <w:sz w:val="24"/>
          <w:szCs w:val="24"/>
        </w:rPr>
        <w:t xml:space="preserve">Using the maximum likelihood estimation </w:t>
      </w:r>
      <w:r w:rsidR="009A748A">
        <w:rPr>
          <w:rFonts w:ascii="Times New Roman" w:hAnsi="Times New Roman" w:cs="Times New Roman"/>
          <w:sz w:val="24"/>
          <w:szCs w:val="24"/>
        </w:rPr>
        <w:t>as a basis for scoring, t</w:t>
      </w:r>
      <w:r w:rsidR="00C45BCB">
        <w:rPr>
          <w:rFonts w:ascii="Times New Roman" w:hAnsi="Times New Roman" w:cs="Times New Roman"/>
          <w:sz w:val="24"/>
          <w:szCs w:val="24"/>
        </w:rPr>
        <w:t xml:space="preserve">he </w:t>
      </w:r>
      <w:r w:rsidR="00053CE3">
        <w:rPr>
          <w:rFonts w:ascii="Times New Roman" w:hAnsi="Times New Roman" w:cs="Times New Roman"/>
          <w:sz w:val="24"/>
          <w:szCs w:val="24"/>
        </w:rPr>
        <w:t xml:space="preserve">model </w:t>
      </w:r>
      <w:r w:rsidR="009A748A">
        <w:rPr>
          <w:rFonts w:ascii="Times New Roman" w:hAnsi="Times New Roman" w:cs="Times New Roman"/>
          <w:sz w:val="24"/>
          <w:szCs w:val="24"/>
        </w:rPr>
        <w:t xml:space="preserve">with the lowest </w:t>
      </w:r>
      <w:commentRangeStart w:id="57"/>
      <w:r w:rsidR="009A748A">
        <w:rPr>
          <w:rFonts w:ascii="Times New Roman" w:hAnsi="Times New Roman" w:cs="Times New Roman"/>
          <w:sz w:val="24"/>
          <w:szCs w:val="24"/>
        </w:rPr>
        <w:t>AIC would provide the</w:t>
      </w:r>
      <w:r w:rsidR="00053CE3">
        <w:rPr>
          <w:rFonts w:ascii="Times New Roman" w:hAnsi="Times New Roman" w:cs="Times New Roman"/>
          <w:sz w:val="24"/>
          <w:szCs w:val="24"/>
        </w:rPr>
        <w:t xml:space="preserve"> best fit</w:t>
      </w:r>
      <w:r w:rsidR="006F37A5">
        <w:rPr>
          <w:rFonts w:ascii="Times New Roman" w:hAnsi="Times New Roman" w:cs="Times New Roman"/>
          <w:sz w:val="24"/>
          <w:szCs w:val="24"/>
        </w:rPr>
        <w:t>.</w:t>
      </w:r>
      <w:r w:rsidR="00D64E4D">
        <w:rPr>
          <w:rFonts w:ascii="Times New Roman" w:hAnsi="Times New Roman" w:cs="Times New Roman"/>
          <w:sz w:val="24"/>
          <w:szCs w:val="24"/>
        </w:rPr>
        <w:t xml:space="preserve"> Using </w:t>
      </w:r>
      <w:r w:rsidR="00A4188B">
        <w:rPr>
          <w:rFonts w:ascii="Times New Roman" w:hAnsi="Times New Roman" w:cs="Times New Roman"/>
          <w:sz w:val="24"/>
          <w:szCs w:val="24"/>
        </w:rPr>
        <w:t xml:space="preserve">python’s </w:t>
      </w:r>
      <w:proofErr w:type="spellStart"/>
      <w:r w:rsidR="00A4188B">
        <w:rPr>
          <w:rFonts w:ascii="Times New Roman" w:hAnsi="Times New Roman" w:cs="Times New Roman"/>
          <w:sz w:val="24"/>
          <w:szCs w:val="24"/>
        </w:rPr>
        <w:t>statsmodel</w:t>
      </w:r>
      <w:proofErr w:type="spellEnd"/>
      <w:r w:rsidR="00A4188B">
        <w:rPr>
          <w:rFonts w:ascii="Times New Roman" w:hAnsi="Times New Roman" w:cs="Times New Roman"/>
          <w:sz w:val="24"/>
          <w:szCs w:val="24"/>
        </w:rPr>
        <w:t xml:space="preserve"> package </w:t>
      </w:r>
      <w:r w:rsidR="00717FE7">
        <w:rPr>
          <w:rFonts w:ascii="Times New Roman" w:hAnsi="Times New Roman" w:cs="Times New Roman"/>
          <w:sz w:val="24"/>
          <w:szCs w:val="24"/>
        </w:rPr>
        <w:t xml:space="preserve">to create possible models </w:t>
      </w:r>
      <w:r w:rsidR="00A4188B">
        <w:rPr>
          <w:rFonts w:ascii="Times New Roman" w:hAnsi="Times New Roman" w:cs="Times New Roman"/>
          <w:sz w:val="24"/>
          <w:szCs w:val="24"/>
        </w:rPr>
        <w:t xml:space="preserve">and </w:t>
      </w:r>
      <w:r w:rsidR="00D64E4D">
        <w:rPr>
          <w:rFonts w:ascii="Times New Roman" w:hAnsi="Times New Roman" w:cs="Times New Roman"/>
          <w:sz w:val="24"/>
          <w:szCs w:val="24"/>
        </w:rPr>
        <w:t xml:space="preserve">AIC criterion </w:t>
      </w:r>
      <w:r w:rsidR="006C1C61">
        <w:rPr>
          <w:rFonts w:ascii="Times New Roman" w:hAnsi="Times New Roman" w:cs="Times New Roman"/>
          <w:sz w:val="24"/>
          <w:szCs w:val="24"/>
        </w:rPr>
        <w:t xml:space="preserve">for model scoring, </w:t>
      </w:r>
      <w:r w:rsidR="00852974">
        <w:rPr>
          <w:rFonts w:ascii="Times New Roman" w:hAnsi="Times New Roman" w:cs="Times New Roman"/>
          <w:sz w:val="24"/>
          <w:szCs w:val="24"/>
        </w:rPr>
        <w:t xml:space="preserve">the converged model with the lowest AIC </w:t>
      </w:r>
      <w:r w:rsidR="00C45BCB">
        <w:rPr>
          <w:rFonts w:ascii="Times New Roman" w:hAnsi="Times New Roman" w:cs="Times New Roman"/>
          <w:sz w:val="24"/>
          <w:szCs w:val="24"/>
        </w:rPr>
        <w:t xml:space="preserve">and best fit </w:t>
      </w:r>
      <w:r w:rsidR="006A6811">
        <w:rPr>
          <w:rFonts w:ascii="Times New Roman" w:hAnsi="Times New Roman" w:cs="Times New Roman"/>
          <w:sz w:val="24"/>
          <w:szCs w:val="24"/>
        </w:rPr>
        <w:t>is</w:t>
      </w:r>
      <w:r w:rsidR="00603748">
        <w:rPr>
          <w:rFonts w:ascii="Times New Roman" w:hAnsi="Times New Roman" w:cs="Times New Roman"/>
          <w:sz w:val="24"/>
          <w:szCs w:val="24"/>
        </w:rPr>
        <w:t xml:space="preserve"> (</w:t>
      </w:r>
      <w:r w:rsidR="00C93494">
        <w:rPr>
          <w:rFonts w:ascii="Times New Roman" w:hAnsi="Times New Roman" w:cs="Times New Roman"/>
          <w:sz w:val="24"/>
          <w:szCs w:val="24"/>
        </w:rPr>
        <w:t>1,</w:t>
      </w:r>
      <w:r w:rsidR="00033F57">
        <w:rPr>
          <w:rFonts w:ascii="Times New Roman" w:hAnsi="Times New Roman" w:cs="Times New Roman"/>
          <w:sz w:val="24"/>
          <w:szCs w:val="24"/>
        </w:rPr>
        <w:t>0</w:t>
      </w:r>
      <w:r w:rsidR="00C93494">
        <w:rPr>
          <w:rFonts w:ascii="Times New Roman" w:hAnsi="Times New Roman" w:cs="Times New Roman"/>
          <w:sz w:val="24"/>
          <w:szCs w:val="24"/>
        </w:rPr>
        <w:t xml:space="preserve">,1) </w:t>
      </w:r>
      <w:r w:rsidR="00C93494" w:rsidRPr="00C93494">
        <w:rPr>
          <w:rFonts w:ascii="Times New Roman" w:hAnsi="Times New Roman" w:cs="Times New Roman"/>
          <w:sz w:val="24"/>
          <w:szCs w:val="24"/>
        </w:rPr>
        <w:t>×</w:t>
      </w:r>
      <w:r w:rsidR="00C93494">
        <w:rPr>
          <w:rFonts w:ascii="Times New Roman" w:hAnsi="Times New Roman" w:cs="Times New Roman"/>
          <w:sz w:val="24"/>
          <w:szCs w:val="24"/>
        </w:rPr>
        <w:t xml:space="preserve"> (</w:t>
      </w:r>
      <w:r w:rsidR="00033F57">
        <w:rPr>
          <w:rFonts w:ascii="Times New Roman" w:hAnsi="Times New Roman" w:cs="Times New Roman"/>
          <w:sz w:val="24"/>
          <w:szCs w:val="24"/>
        </w:rPr>
        <w:t>0</w:t>
      </w:r>
      <w:r w:rsidR="00C93494">
        <w:rPr>
          <w:rFonts w:ascii="Times New Roman" w:hAnsi="Times New Roman" w:cs="Times New Roman"/>
          <w:sz w:val="24"/>
          <w:szCs w:val="24"/>
        </w:rPr>
        <w:t>,1,</w:t>
      </w:r>
      <w:r w:rsidR="00033F57">
        <w:rPr>
          <w:rFonts w:ascii="Times New Roman" w:hAnsi="Times New Roman" w:cs="Times New Roman"/>
          <w:sz w:val="24"/>
          <w:szCs w:val="24"/>
        </w:rPr>
        <w:t>1</w:t>
      </w:r>
      <w:r w:rsidR="00C93494">
        <w:rPr>
          <w:rFonts w:ascii="Times New Roman" w:hAnsi="Times New Roman" w:cs="Times New Roman"/>
          <w:sz w:val="24"/>
          <w:szCs w:val="24"/>
        </w:rPr>
        <w:t>,7)</w:t>
      </w:r>
      <w:r w:rsidR="00B4598F">
        <w:rPr>
          <w:rFonts w:ascii="Times New Roman" w:hAnsi="Times New Roman" w:cs="Times New Roman"/>
          <w:sz w:val="24"/>
          <w:szCs w:val="24"/>
        </w:rPr>
        <w:t>7</w:t>
      </w:r>
      <w:r w:rsidR="004F260C">
        <w:rPr>
          <w:rFonts w:ascii="Times New Roman" w:hAnsi="Times New Roman" w:cs="Times New Roman"/>
          <w:sz w:val="24"/>
          <w:szCs w:val="24"/>
        </w:rPr>
        <w:t xml:space="preserve">. </w:t>
      </w:r>
    </w:p>
    <w:p w14:paraId="7183049E" w14:textId="3618573F" w:rsidR="00B815CE" w:rsidRDefault="00B815CE" w:rsidP="000D72A8">
      <w:pPr>
        <w:spacing w:line="480" w:lineRule="auto"/>
        <w:jc w:val="both"/>
        <w:rPr>
          <w:rStyle w:val="mi"/>
          <w:rFonts w:ascii="Times New Roman" w:eastAsia="STIXGeneral" w:hAnsi="Times New Roman" w:cs="Times New Roman"/>
          <w:i/>
          <w:iCs/>
          <w:sz w:val="32"/>
          <w:szCs w:val="32"/>
          <w:bdr w:val="none" w:sz="0" w:space="0" w:color="auto" w:frame="1"/>
        </w:rPr>
      </w:pPr>
    </w:p>
    <w:p w14:paraId="0A3A6357" w14:textId="28697A3B" w:rsidR="00FD13D1" w:rsidRPr="00D83A87" w:rsidRDefault="00FD13D1" w:rsidP="00475423">
      <w:pPr>
        <w:spacing w:line="480" w:lineRule="auto"/>
        <w:jc w:val="center"/>
        <w:rPr>
          <w:rFonts w:ascii="Times New Roman" w:eastAsia="STIXGeneral" w:hAnsi="Times New Roman" w:cs="Times New Roman"/>
          <w:i/>
          <w:iCs/>
          <w:sz w:val="32"/>
          <w:szCs w:val="32"/>
          <w:bdr w:val="none" w:sz="0" w:space="0" w:color="auto" w:frame="1"/>
        </w:rPr>
      </w:pP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y</w:t>
      </w:r>
      <w:r w:rsidRPr="00D83A87">
        <w:rPr>
          <w:rStyle w:val="mi"/>
          <w:rFonts w:ascii="Times New Roman" w:eastAsia="STIXGeneral" w:hAnsi="Times New Roman" w:cs="Times New Roman"/>
          <w:i/>
          <w:iCs/>
          <w:sz w:val="32"/>
          <w:szCs w:val="32"/>
          <w:bdr w:val="none" w:sz="0" w:space="0" w:color="auto" w:frame="1"/>
          <w:vertAlign w:val="subscript"/>
        </w:rPr>
        <w:t>t</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Φ</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ϕ</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0</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ϵ</w:t>
      </w:r>
      <w:r w:rsidRPr="00D83A87">
        <w:rPr>
          <w:rStyle w:val="mi"/>
          <w:rFonts w:ascii="Times New Roman" w:eastAsia="STIXGeneral" w:hAnsi="Times New Roman" w:cs="Times New Roman"/>
          <w:i/>
          <w:iCs/>
          <w:sz w:val="32"/>
          <w:szCs w:val="32"/>
          <w:bdr w:val="none" w:sz="0" w:space="0" w:color="auto" w:frame="1"/>
          <w:vertAlign w:val="subscript"/>
        </w:rPr>
        <w:t xml:space="preserve">t </w:t>
      </w:r>
      <w:r w:rsidRPr="00D83A87">
        <w:rPr>
          <w:rStyle w:val="mo"/>
          <w:rFonts w:ascii="Times New Roman" w:eastAsia="STIXGeneral" w:hAnsi="Times New Roman" w:cs="Times New Roman"/>
          <w:i/>
          <w:iCs/>
          <w:sz w:val="32"/>
          <w:szCs w:val="32"/>
          <w:bdr w:val="none" w:sz="0" w:space="0" w:color="auto" w:frame="1"/>
        </w:rPr>
        <w:t>+</w:t>
      </w:r>
      <m:oMath>
        <m:sSubSup>
          <m:sSubSupPr>
            <m:ctrlPr>
              <w:rPr>
                <w:rStyle w:val="mi"/>
                <w:rFonts w:ascii="Cambria Math" w:eastAsia="STIXGeneral" w:hAnsi="Cambria Math" w:cs="Times New Roman"/>
                <w:i/>
                <w:iCs/>
                <w:sz w:val="32"/>
                <w:szCs w:val="32"/>
                <w:bdr w:val="none" w:sz="0" w:space="0" w:color="auto" w:frame="1"/>
              </w:rPr>
            </m:ctrlPr>
          </m:sSubSupPr>
          <m:e>
            <m:r>
              <w:rPr>
                <w:rStyle w:val="mo"/>
                <w:rFonts w:ascii="Cambria Math" w:eastAsia="STIXGeneral" w:hAnsi="Cambria Math" w:cs="Times New Roman"/>
                <w:sz w:val="32"/>
                <w:szCs w:val="32"/>
                <w:bdr w:val="none" w:sz="0" w:space="0" w:color="auto" w:frame="1"/>
              </w:rPr>
              <m:t>∑</m:t>
            </m:r>
          </m:e>
          <m:sub>
            <m:r>
              <w:rPr>
                <w:rStyle w:val="mi"/>
                <w:rFonts w:ascii="Cambria Math" w:eastAsia="STIXGeneral" w:hAnsi="Cambria Math" w:cs="Times New Roman"/>
                <w:sz w:val="32"/>
                <w:szCs w:val="32"/>
                <w:bdr w:val="none" w:sz="0" w:space="0" w:color="auto" w:frame="1"/>
              </w:rPr>
              <m:t>i=1</m:t>
            </m:r>
          </m:sub>
          <m:sup>
            <m:r>
              <w:rPr>
                <w:rStyle w:val="mi"/>
                <w:rFonts w:ascii="Cambria Math" w:eastAsia="STIXGeneral" w:hAnsi="Cambria Math" w:cs="Times New Roman"/>
                <w:sz w:val="32"/>
                <w:szCs w:val="32"/>
                <w:bdr w:val="none" w:sz="0" w:space="0" w:color="auto" w:frame="1"/>
              </w:rPr>
              <m:t>n</m:t>
            </m:r>
          </m:sup>
        </m:sSubSup>
      </m:oMath>
      <w:r w:rsidRPr="00D83A87">
        <w:rPr>
          <w:rStyle w:val="mi"/>
          <w:rFonts w:ascii="Times New Roman" w:eastAsia="STIXGeneral" w:hAnsi="Times New Roman" w:cs="Times New Roman"/>
          <w:i/>
          <w:iCs/>
          <w:sz w:val="32"/>
          <w:szCs w:val="32"/>
          <w:bdr w:val="none" w:sz="0" w:space="0" w:color="auto" w:frame="1"/>
        </w:rPr>
        <w:t>β</w:t>
      </w:r>
      <w:proofErr w:type="spellStart"/>
      <w:r w:rsidRPr="00D83A87">
        <w:rPr>
          <w:rStyle w:val="mi"/>
          <w:rFonts w:ascii="Times New Roman" w:eastAsia="STIXGeneral" w:hAnsi="Times New Roman" w:cs="Times New Roman"/>
          <w:i/>
          <w:iCs/>
          <w:sz w:val="32"/>
          <w:szCs w:val="32"/>
          <w:bdr w:val="none" w:sz="0" w:space="0" w:color="auto" w:frame="1"/>
          <w:vertAlign w:val="subscript"/>
        </w:rPr>
        <w:t>i</w:t>
      </w:r>
      <w:proofErr w:type="spellEnd"/>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x</m:t>
            </m:r>
          </m:e>
          <m:sub>
            <m:r>
              <w:rPr>
                <w:rStyle w:val="mi"/>
                <w:rFonts w:ascii="Cambria Math" w:eastAsia="STIXGeneral" w:hAnsi="Cambria Math" w:cs="Times New Roman"/>
                <w:sz w:val="32"/>
                <w:szCs w:val="32"/>
                <w:bdr w:val="none" w:sz="0" w:space="0" w:color="auto" w:frame="1"/>
              </w:rPr>
              <m:t>t</m:t>
            </m:r>
          </m:sub>
          <m:sup>
            <m:r>
              <w:rPr>
                <w:rStyle w:val="mi"/>
                <w:rFonts w:ascii="Cambria Math" w:eastAsia="STIXGeneral" w:hAnsi="Cambria Math" w:cs="Times New Roman"/>
                <w:sz w:val="32"/>
                <w:szCs w:val="32"/>
                <w:bdr w:val="none" w:sz="0" w:space="0" w:color="auto" w:frame="1"/>
              </w:rPr>
              <m:t>i</m:t>
            </m:r>
          </m:sup>
        </m:sSubSup>
      </m:oMath>
    </w:p>
    <w:p w14:paraId="7D01B175" w14:textId="2E7FF1D6" w:rsidR="00FD13D1" w:rsidRPr="00CF12BE" w:rsidRDefault="00FD13D1"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1: SARIMAX equation with optimal parameters</w:t>
      </w:r>
    </w:p>
    <w:p w14:paraId="7D6D7595" w14:textId="77777777" w:rsidR="000270F5" w:rsidRDefault="000270F5" w:rsidP="000D72A8">
      <w:pPr>
        <w:spacing w:line="480" w:lineRule="auto"/>
        <w:jc w:val="both"/>
        <w:rPr>
          <w:rFonts w:ascii="Times New Roman" w:hAnsi="Times New Roman" w:cs="Times New Roman"/>
          <w:sz w:val="24"/>
          <w:szCs w:val="24"/>
        </w:rPr>
      </w:pPr>
    </w:p>
    <w:p w14:paraId="7963ECC0" w14:textId="6C164188" w:rsidR="00FD13D1" w:rsidRDefault="00A231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parameters</w:t>
      </w:r>
      <w:r w:rsidR="00FD13D1">
        <w:rPr>
          <w:rFonts w:ascii="Times New Roman" w:hAnsi="Times New Roman" w:cs="Times New Roman"/>
          <w:sz w:val="24"/>
          <w:szCs w:val="24"/>
        </w:rPr>
        <w:t xml:space="preserve"> with lowest AIC</w:t>
      </w:r>
      <w:r>
        <w:rPr>
          <w:rFonts w:ascii="Times New Roman" w:hAnsi="Times New Roman" w:cs="Times New Roman"/>
          <w:sz w:val="24"/>
          <w:szCs w:val="24"/>
        </w:rPr>
        <w:t>, our SARIMAX equation should resemble</w:t>
      </w:r>
      <w:r w:rsidR="00FD13D1">
        <w:rPr>
          <w:rFonts w:ascii="Times New Roman" w:hAnsi="Times New Roman" w:cs="Times New Roman"/>
          <w:sz w:val="24"/>
          <w:szCs w:val="24"/>
        </w:rPr>
        <w:t xml:space="preserve"> equation 1. Our next step would then be to fit the training data based on the model parameters.</w:t>
      </w:r>
      <w:commentRangeEnd w:id="57"/>
      <w:r w:rsidR="00DC5C83">
        <w:rPr>
          <w:rStyle w:val="CommentReference"/>
        </w:rPr>
        <w:commentReference w:id="57"/>
      </w:r>
      <w:r w:rsidR="00FD13D1">
        <w:rPr>
          <w:rStyle w:val="mi"/>
          <w:rFonts w:ascii="Times New Roman" w:hAnsi="Times New Roman" w:cs="Times New Roman"/>
          <w:sz w:val="24"/>
          <w:szCs w:val="24"/>
        </w:rPr>
        <w:t xml:space="preserve"> </w:t>
      </w:r>
      <w:r w:rsidR="00FD13D1">
        <w:rPr>
          <w:rFonts w:ascii="Times New Roman" w:hAnsi="Times New Roman" w:cs="Times New Roman"/>
          <w:sz w:val="24"/>
          <w:szCs w:val="24"/>
        </w:rPr>
        <w:t xml:space="preserve">For the </w:t>
      </w:r>
      <w:r w:rsidR="00FD13D1">
        <w:rPr>
          <w:rFonts w:ascii="Times New Roman" w:hAnsi="Times New Roman" w:cs="Times New Roman"/>
          <w:sz w:val="24"/>
          <w:szCs w:val="24"/>
        </w:rPr>
        <w:lastRenderedPageBreak/>
        <w:t>train: test split, we used data from 2010 to 20</w:t>
      </w:r>
      <w:r w:rsidR="00A858EB">
        <w:rPr>
          <w:rFonts w:ascii="Times New Roman" w:hAnsi="Times New Roman" w:cs="Times New Roman"/>
          <w:sz w:val="24"/>
          <w:szCs w:val="24"/>
        </w:rPr>
        <w:t>20</w:t>
      </w:r>
      <w:r w:rsidR="00FD13D1">
        <w:rPr>
          <w:rFonts w:ascii="Times New Roman" w:hAnsi="Times New Roman" w:cs="Times New Roman"/>
          <w:sz w:val="24"/>
          <w:szCs w:val="24"/>
        </w:rPr>
        <w:t xml:space="preserve"> as training data, followed by 2021 irradiance for testing data. </w:t>
      </w:r>
    </w:p>
    <w:p w14:paraId="2A7A588E" w14:textId="58E8EA59" w:rsidR="002F4669" w:rsidRDefault="002E5F9E"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A7334A4" wp14:editId="7825A02F">
            <wp:extent cx="5731510" cy="1003935"/>
            <wp:effectExtent l="0" t="0" r="254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03935"/>
                    </a:xfrm>
                    <a:prstGeom prst="rect">
                      <a:avLst/>
                    </a:prstGeom>
                    <a:noFill/>
                    <a:ln>
                      <a:noFill/>
                    </a:ln>
                  </pic:spPr>
                </pic:pic>
              </a:graphicData>
            </a:graphic>
          </wp:inline>
        </w:drawing>
      </w:r>
    </w:p>
    <w:p w14:paraId="49113B65" w14:textId="40223640" w:rsidR="00707059" w:rsidRPr="00CF12BE" w:rsidRDefault="00DE6DCD" w:rsidP="00475423">
      <w:pPr>
        <w:spacing w:line="480" w:lineRule="auto"/>
        <w:jc w:val="center"/>
        <w:rPr>
          <w:rFonts w:ascii="Times New Roman" w:hAnsi="Times New Roman" w:cs="Times New Roman"/>
          <w:i/>
          <w:iCs/>
          <w:sz w:val="24"/>
          <w:szCs w:val="24"/>
        </w:rPr>
      </w:pPr>
      <w:bookmarkStart w:id="58" w:name="_Hlk117447085"/>
      <w:r w:rsidRPr="00CF12BE">
        <w:rPr>
          <w:rFonts w:ascii="Times New Roman" w:hAnsi="Times New Roman" w:cs="Times New Roman"/>
          <w:i/>
          <w:iCs/>
          <w:sz w:val="24"/>
          <w:szCs w:val="24"/>
        </w:rPr>
        <w:t xml:space="preserve">Table 3: </w:t>
      </w:r>
      <w:r w:rsidR="00E7117C" w:rsidRPr="00CF12BE">
        <w:rPr>
          <w:rFonts w:ascii="Times New Roman" w:hAnsi="Times New Roman" w:cs="Times New Roman"/>
          <w:i/>
          <w:iCs/>
          <w:sz w:val="24"/>
          <w:szCs w:val="24"/>
        </w:rPr>
        <w:t>Model performance</w:t>
      </w:r>
      <w:r w:rsidR="00953E5B" w:rsidRPr="00CF12BE">
        <w:rPr>
          <w:rFonts w:ascii="Times New Roman" w:hAnsi="Times New Roman" w:cs="Times New Roman"/>
          <w:i/>
          <w:iCs/>
          <w:sz w:val="24"/>
          <w:szCs w:val="24"/>
        </w:rPr>
        <w:t xml:space="preserve"> for (1,</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 × (</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w:t>
      </w:r>
      <w:r w:rsidR="00DD7B8D">
        <w:rPr>
          <w:rFonts w:ascii="Times New Roman" w:hAnsi="Times New Roman" w:cs="Times New Roman"/>
          <w:i/>
          <w:iCs/>
          <w:sz w:val="24"/>
          <w:szCs w:val="24"/>
        </w:rPr>
        <w:t>1</w:t>
      </w:r>
      <w:r w:rsidR="00953E5B" w:rsidRPr="00CF12BE">
        <w:rPr>
          <w:rFonts w:ascii="Times New Roman" w:hAnsi="Times New Roman" w:cs="Times New Roman"/>
          <w:i/>
          <w:iCs/>
          <w:sz w:val="24"/>
          <w:szCs w:val="24"/>
        </w:rPr>
        <w:t>,7)</w:t>
      </w:r>
      <w:r w:rsidR="00A75A73">
        <w:rPr>
          <w:rFonts w:ascii="Times New Roman" w:hAnsi="Times New Roman" w:cs="Times New Roman"/>
          <w:i/>
          <w:iCs/>
          <w:sz w:val="24"/>
          <w:szCs w:val="24"/>
        </w:rPr>
        <w:t>7</w:t>
      </w:r>
    </w:p>
    <w:bookmarkEnd w:id="58"/>
    <w:p w14:paraId="129EDB66" w14:textId="5761AAF9" w:rsidR="00FD13D1" w:rsidRDefault="00FD13D1" w:rsidP="000D72A8">
      <w:pPr>
        <w:spacing w:line="480" w:lineRule="auto"/>
        <w:jc w:val="both"/>
        <w:rPr>
          <w:rFonts w:ascii="Times New Roman" w:hAnsi="Times New Roman" w:cs="Times New Roman"/>
          <w:sz w:val="24"/>
          <w:szCs w:val="24"/>
        </w:rPr>
      </w:pPr>
    </w:p>
    <w:p w14:paraId="7F4861CB" w14:textId="1AD84FDF" w:rsidR="00FE0B7E" w:rsidRDefault="00FD13D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SARIMAX parameters identified, we fitted the training model and derived the following results as illustrated in Table 3. T</w:t>
      </w:r>
      <w:r w:rsidR="0085065A">
        <w:rPr>
          <w:rFonts w:ascii="Times New Roman" w:hAnsi="Times New Roman" w:cs="Times New Roman"/>
          <w:sz w:val="24"/>
          <w:szCs w:val="24"/>
        </w:rPr>
        <w:t>he coefficient</w:t>
      </w:r>
      <w:r w:rsidR="00FE0B7E">
        <w:rPr>
          <w:rFonts w:ascii="Times New Roman" w:hAnsi="Times New Roman" w:cs="Times New Roman"/>
          <w:sz w:val="24"/>
          <w:szCs w:val="24"/>
        </w:rPr>
        <w:t>s are 0.</w:t>
      </w:r>
      <w:r w:rsidR="00B4598F">
        <w:rPr>
          <w:rFonts w:ascii="Times New Roman" w:hAnsi="Times New Roman" w:cs="Times New Roman"/>
          <w:sz w:val="24"/>
          <w:szCs w:val="24"/>
        </w:rPr>
        <w:t>8320</w:t>
      </w:r>
      <w:r w:rsidR="00FE0B7E">
        <w:rPr>
          <w:rFonts w:ascii="Times New Roman" w:hAnsi="Times New Roman" w:cs="Times New Roman"/>
          <w:sz w:val="24"/>
          <w:szCs w:val="24"/>
        </w:rPr>
        <w:t xml:space="preserve"> for AR component, </w:t>
      </w:r>
    </w:p>
    <w:p w14:paraId="0B99BBE8" w14:textId="0999B526" w:rsidR="00435DA6" w:rsidRDefault="00FE0B7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B4598F">
        <w:rPr>
          <w:rFonts w:ascii="Times New Roman" w:hAnsi="Times New Roman" w:cs="Times New Roman"/>
          <w:sz w:val="24"/>
          <w:szCs w:val="24"/>
        </w:rPr>
        <w:t>0</w:t>
      </w:r>
      <w:r>
        <w:rPr>
          <w:rFonts w:ascii="Times New Roman" w:hAnsi="Times New Roman" w:cs="Times New Roman"/>
          <w:sz w:val="24"/>
          <w:szCs w:val="24"/>
        </w:rPr>
        <w:t>.</w:t>
      </w:r>
      <w:r w:rsidR="00B4598F">
        <w:rPr>
          <w:rFonts w:ascii="Times New Roman" w:hAnsi="Times New Roman" w:cs="Times New Roman"/>
          <w:sz w:val="24"/>
          <w:szCs w:val="24"/>
        </w:rPr>
        <w:t>6218</w:t>
      </w:r>
      <w:r>
        <w:rPr>
          <w:rFonts w:ascii="Times New Roman" w:hAnsi="Times New Roman" w:cs="Times New Roman"/>
          <w:sz w:val="24"/>
          <w:szCs w:val="24"/>
        </w:rPr>
        <w:t xml:space="preserve"> for the MA, -</w:t>
      </w:r>
      <w:r w:rsidR="00B4598F">
        <w:rPr>
          <w:rFonts w:ascii="Times New Roman" w:hAnsi="Times New Roman" w:cs="Times New Roman"/>
          <w:sz w:val="24"/>
          <w:szCs w:val="24"/>
        </w:rPr>
        <w:t>1.0048</w:t>
      </w:r>
      <w:r>
        <w:rPr>
          <w:rFonts w:ascii="Times New Roman" w:hAnsi="Times New Roman" w:cs="Times New Roman"/>
          <w:sz w:val="24"/>
          <w:szCs w:val="24"/>
        </w:rPr>
        <w:t xml:space="preserve"> for </w:t>
      </w:r>
      <w:r w:rsidR="002075A6">
        <w:rPr>
          <w:rFonts w:ascii="Times New Roman" w:hAnsi="Times New Roman" w:cs="Times New Roman"/>
          <w:sz w:val="24"/>
          <w:szCs w:val="24"/>
        </w:rPr>
        <w:t xml:space="preserve">seasonal </w:t>
      </w:r>
      <w:r w:rsidR="0022354F">
        <w:rPr>
          <w:rFonts w:ascii="Times New Roman" w:hAnsi="Times New Roman" w:cs="Times New Roman"/>
          <w:sz w:val="24"/>
          <w:szCs w:val="24"/>
        </w:rPr>
        <w:t>MA</w:t>
      </w:r>
      <w:r w:rsidR="002075A6">
        <w:rPr>
          <w:rFonts w:ascii="Times New Roman" w:hAnsi="Times New Roman" w:cs="Times New Roman"/>
          <w:sz w:val="24"/>
          <w:szCs w:val="24"/>
        </w:rPr>
        <w:t>, followed by 1.</w:t>
      </w:r>
      <w:r w:rsidR="000F0895">
        <w:rPr>
          <w:rFonts w:ascii="Times New Roman" w:hAnsi="Times New Roman" w:cs="Times New Roman"/>
          <w:sz w:val="24"/>
          <w:szCs w:val="24"/>
        </w:rPr>
        <w:t>140</w:t>
      </w:r>
      <w:r w:rsidR="002075A6">
        <w:rPr>
          <w:rFonts w:ascii="Times New Roman" w:hAnsi="Times New Roman" w:cs="Times New Roman"/>
          <w:sz w:val="24"/>
          <w:szCs w:val="24"/>
        </w:rPr>
        <w:t xml:space="preserve">0 for </w:t>
      </w:r>
      <w:r w:rsidR="00253F94">
        <w:rPr>
          <w:rFonts w:ascii="Times New Roman" w:hAnsi="Times New Roman" w:cs="Times New Roman"/>
          <w:sz w:val="24"/>
          <w:szCs w:val="24"/>
        </w:rPr>
        <w:t xml:space="preserve">the sigma2, also known as </w:t>
      </w:r>
      <w:r w:rsidR="00A21C94">
        <w:rPr>
          <w:rFonts w:ascii="Times New Roman" w:hAnsi="Times New Roman" w:cs="Times New Roman"/>
          <w:sz w:val="24"/>
          <w:szCs w:val="24"/>
        </w:rPr>
        <w:t xml:space="preserve">the </w:t>
      </w:r>
      <w:r w:rsidR="00253F94">
        <w:rPr>
          <w:rFonts w:ascii="Times New Roman" w:hAnsi="Times New Roman" w:cs="Times New Roman"/>
          <w:sz w:val="24"/>
          <w:szCs w:val="24"/>
        </w:rPr>
        <w:t>variance of error terms.</w:t>
      </w:r>
      <w:r w:rsidR="00AB2CA2">
        <w:rPr>
          <w:rFonts w:ascii="Times New Roman" w:hAnsi="Times New Roman" w:cs="Times New Roman"/>
          <w:sz w:val="24"/>
          <w:szCs w:val="24"/>
        </w:rPr>
        <w:t xml:space="preserve"> </w:t>
      </w:r>
      <w:r w:rsidR="009307C2">
        <w:rPr>
          <w:rFonts w:ascii="Times New Roman" w:hAnsi="Times New Roman" w:cs="Times New Roman"/>
          <w:sz w:val="24"/>
          <w:szCs w:val="24"/>
        </w:rPr>
        <w:t>After training the model, we would need a scoring</w:t>
      </w:r>
      <w:r w:rsidR="00E54FF2">
        <w:rPr>
          <w:rFonts w:ascii="Times New Roman" w:hAnsi="Times New Roman" w:cs="Times New Roman"/>
          <w:sz w:val="24"/>
          <w:szCs w:val="24"/>
        </w:rPr>
        <w:t xml:space="preserve"> metric to evaluate model performance. </w:t>
      </w:r>
      <w:r w:rsidR="000827D2">
        <w:rPr>
          <w:rFonts w:ascii="Times New Roman" w:hAnsi="Times New Roman" w:cs="Times New Roman"/>
          <w:sz w:val="24"/>
          <w:szCs w:val="24"/>
        </w:rPr>
        <w:t>As we are comparing</w:t>
      </w:r>
      <w:r w:rsidR="00A410F5">
        <w:rPr>
          <w:rFonts w:ascii="Times New Roman" w:hAnsi="Times New Roman" w:cs="Times New Roman"/>
          <w:sz w:val="24"/>
          <w:szCs w:val="24"/>
        </w:rPr>
        <w:t xml:space="preserve"> the SARIMA model against the LSTM approach, we would use RMSE as the common </w:t>
      </w:r>
      <w:r w:rsidR="00DF6413">
        <w:rPr>
          <w:rFonts w:ascii="Times New Roman" w:hAnsi="Times New Roman" w:cs="Times New Roman"/>
          <w:sz w:val="24"/>
          <w:szCs w:val="24"/>
        </w:rPr>
        <w:t>scoring metric</w:t>
      </w:r>
      <w:r w:rsidR="00A410F5">
        <w:rPr>
          <w:rFonts w:ascii="Times New Roman" w:hAnsi="Times New Roman" w:cs="Times New Roman"/>
          <w:sz w:val="24"/>
          <w:szCs w:val="24"/>
        </w:rPr>
        <w:t xml:space="preserve">. </w:t>
      </w:r>
      <w:r w:rsidR="006C72A4">
        <w:rPr>
          <w:rFonts w:ascii="Times New Roman" w:hAnsi="Times New Roman" w:cs="Times New Roman"/>
          <w:sz w:val="24"/>
          <w:szCs w:val="24"/>
        </w:rPr>
        <w:t>T</w:t>
      </w:r>
      <w:r w:rsidR="00254BF7">
        <w:rPr>
          <w:rFonts w:ascii="Times New Roman" w:hAnsi="Times New Roman" w:cs="Times New Roman"/>
          <w:sz w:val="24"/>
          <w:szCs w:val="24"/>
        </w:rPr>
        <w:t xml:space="preserve">he RMSE and MSE tells </w:t>
      </w:r>
      <w:r w:rsidR="00E20328">
        <w:rPr>
          <w:rFonts w:ascii="Times New Roman" w:hAnsi="Times New Roman" w:cs="Times New Roman"/>
          <w:sz w:val="24"/>
          <w:szCs w:val="24"/>
        </w:rPr>
        <w:t>us about</w:t>
      </w:r>
      <w:r w:rsidR="00254BF7">
        <w:rPr>
          <w:rFonts w:ascii="Times New Roman" w:hAnsi="Times New Roman" w:cs="Times New Roman"/>
          <w:sz w:val="24"/>
          <w:szCs w:val="24"/>
        </w:rPr>
        <w:t xml:space="preserve"> </w:t>
      </w:r>
      <w:r w:rsidR="007F5AEF">
        <w:rPr>
          <w:rFonts w:ascii="Times New Roman" w:hAnsi="Times New Roman" w:cs="Times New Roman"/>
          <w:sz w:val="24"/>
          <w:szCs w:val="24"/>
        </w:rPr>
        <w:t xml:space="preserve">the error between actual vs forecasted value, </w:t>
      </w:r>
      <w:r w:rsidR="006C72A4">
        <w:rPr>
          <w:rFonts w:ascii="Times New Roman" w:hAnsi="Times New Roman" w:cs="Times New Roman"/>
          <w:sz w:val="24"/>
          <w:szCs w:val="24"/>
        </w:rPr>
        <w:t xml:space="preserve">hence </w:t>
      </w:r>
      <w:r w:rsidR="007F5AEF">
        <w:rPr>
          <w:rFonts w:ascii="Times New Roman" w:hAnsi="Times New Roman" w:cs="Times New Roman"/>
          <w:sz w:val="24"/>
          <w:szCs w:val="24"/>
        </w:rPr>
        <w:t xml:space="preserve">a lower figure would be ideal. </w:t>
      </w:r>
      <w:r w:rsidR="00BD3428">
        <w:rPr>
          <w:rFonts w:ascii="Times New Roman" w:hAnsi="Times New Roman" w:cs="Times New Roman"/>
          <w:sz w:val="24"/>
          <w:szCs w:val="24"/>
        </w:rPr>
        <w:t xml:space="preserve">By comparing the </w:t>
      </w:r>
      <w:r w:rsidR="00CF41E8">
        <w:rPr>
          <w:rFonts w:ascii="Times New Roman" w:hAnsi="Times New Roman" w:cs="Times New Roman"/>
          <w:sz w:val="24"/>
          <w:szCs w:val="24"/>
        </w:rPr>
        <w:t xml:space="preserve">model forecasts with observed data </w:t>
      </w:r>
      <w:r w:rsidR="002A6300">
        <w:rPr>
          <w:rFonts w:ascii="Times New Roman" w:hAnsi="Times New Roman" w:cs="Times New Roman"/>
          <w:sz w:val="24"/>
          <w:szCs w:val="24"/>
        </w:rPr>
        <w:t xml:space="preserve">as illustrated </w:t>
      </w:r>
      <w:r w:rsidR="00CF41E8">
        <w:rPr>
          <w:rFonts w:ascii="Times New Roman" w:hAnsi="Times New Roman" w:cs="Times New Roman"/>
          <w:sz w:val="24"/>
          <w:szCs w:val="24"/>
        </w:rPr>
        <w:t>in figure 9,</w:t>
      </w:r>
      <w:r w:rsidR="00775817">
        <w:rPr>
          <w:rFonts w:ascii="Times New Roman" w:hAnsi="Times New Roman" w:cs="Times New Roman"/>
          <w:sz w:val="24"/>
          <w:szCs w:val="24"/>
        </w:rPr>
        <w:t xml:space="preserve"> </w:t>
      </w:r>
      <w:r w:rsidR="001E458C">
        <w:rPr>
          <w:rFonts w:ascii="Times New Roman" w:hAnsi="Times New Roman" w:cs="Times New Roman"/>
          <w:sz w:val="24"/>
          <w:szCs w:val="24"/>
        </w:rPr>
        <w:t xml:space="preserve">our model </w:t>
      </w:r>
      <w:r w:rsidR="00775817">
        <w:rPr>
          <w:rFonts w:ascii="Times New Roman" w:hAnsi="Times New Roman" w:cs="Times New Roman"/>
          <w:sz w:val="24"/>
          <w:szCs w:val="24"/>
        </w:rPr>
        <w:t>generate</w:t>
      </w:r>
      <w:r w:rsidR="001E458C">
        <w:rPr>
          <w:rFonts w:ascii="Times New Roman" w:hAnsi="Times New Roman" w:cs="Times New Roman"/>
          <w:sz w:val="24"/>
          <w:szCs w:val="24"/>
        </w:rPr>
        <w:t>d</w:t>
      </w:r>
      <w:r w:rsidR="00775817">
        <w:rPr>
          <w:rFonts w:ascii="Times New Roman" w:hAnsi="Times New Roman" w:cs="Times New Roman"/>
          <w:sz w:val="24"/>
          <w:szCs w:val="24"/>
        </w:rPr>
        <w:t xml:space="preserve"> an MSE of 1.</w:t>
      </w:r>
      <w:r w:rsidR="00EE4667">
        <w:rPr>
          <w:rFonts w:ascii="Times New Roman" w:hAnsi="Times New Roman" w:cs="Times New Roman"/>
          <w:sz w:val="24"/>
          <w:szCs w:val="24"/>
        </w:rPr>
        <w:t>57</w:t>
      </w:r>
      <w:r w:rsidR="00775817">
        <w:rPr>
          <w:rFonts w:ascii="Times New Roman" w:hAnsi="Times New Roman" w:cs="Times New Roman"/>
          <w:sz w:val="24"/>
          <w:szCs w:val="24"/>
        </w:rPr>
        <w:t xml:space="preserve"> and a </w:t>
      </w:r>
      <w:r w:rsidR="009E00A8">
        <w:rPr>
          <w:rFonts w:ascii="Times New Roman" w:hAnsi="Times New Roman" w:cs="Times New Roman"/>
          <w:sz w:val="24"/>
          <w:szCs w:val="24"/>
        </w:rPr>
        <w:t xml:space="preserve">RMSE </w:t>
      </w:r>
      <w:r w:rsidR="006A2B5D">
        <w:rPr>
          <w:rFonts w:ascii="Times New Roman" w:hAnsi="Times New Roman" w:cs="Times New Roman"/>
          <w:sz w:val="24"/>
          <w:szCs w:val="24"/>
        </w:rPr>
        <w:t xml:space="preserve">of </w:t>
      </w:r>
      <w:r w:rsidR="00775817">
        <w:rPr>
          <w:rFonts w:ascii="Times New Roman" w:hAnsi="Times New Roman" w:cs="Times New Roman"/>
          <w:sz w:val="24"/>
          <w:szCs w:val="24"/>
        </w:rPr>
        <w:t>1.</w:t>
      </w:r>
      <w:r w:rsidR="00EE4667">
        <w:rPr>
          <w:rFonts w:ascii="Times New Roman" w:hAnsi="Times New Roman" w:cs="Times New Roman"/>
          <w:sz w:val="24"/>
          <w:szCs w:val="24"/>
        </w:rPr>
        <w:t>25</w:t>
      </w:r>
      <w:r w:rsidR="006A2B5D">
        <w:rPr>
          <w:rFonts w:ascii="Times New Roman" w:hAnsi="Times New Roman" w:cs="Times New Roman"/>
          <w:sz w:val="24"/>
          <w:szCs w:val="24"/>
        </w:rPr>
        <w:t>.</w:t>
      </w:r>
    </w:p>
    <w:p w14:paraId="78751A11" w14:textId="318E0603" w:rsidR="00AD4811" w:rsidRDefault="00E20328"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04F385E" wp14:editId="538507EE">
            <wp:extent cx="5155565" cy="2412365"/>
            <wp:effectExtent l="0" t="0" r="6985"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5565" cy="2412365"/>
                    </a:xfrm>
                    <a:prstGeom prst="rect">
                      <a:avLst/>
                    </a:prstGeom>
                    <a:noFill/>
                    <a:ln>
                      <a:noFill/>
                    </a:ln>
                  </pic:spPr>
                </pic:pic>
              </a:graphicData>
            </a:graphic>
          </wp:inline>
        </w:drawing>
      </w:r>
    </w:p>
    <w:p w14:paraId="511DF931" w14:textId="421DEBC3" w:rsidR="005A25EC" w:rsidRPr="00CF12BE" w:rsidRDefault="005A25EC" w:rsidP="00475423">
      <w:pPr>
        <w:spacing w:line="480" w:lineRule="auto"/>
        <w:jc w:val="center"/>
        <w:rPr>
          <w:rFonts w:ascii="Times New Roman" w:hAnsi="Times New Roman" w:cs="Times New Roman"/>
          <w:i/>
          <w:iCs/>
          <w:sz w:val="24"/>
          <w:szCs w:val="24"/>
        </w:rPr>
      </w:pPr>
      <w:bookmarkStart w:id="59" w:name="_Hlk117447096"/>
      <w:r w:rsidRPr="00CF12BE">
        <w:rPr>
          <w:rFonts w:ascii="Times New Roman" w:hAnsi="Times New Roman" w:cs="Times New Roman"/>
          <w:i/>
          <w:iCs/>
          <w:sz w:val="24"/>
          <w:szCs w:val="24"/>
        </w:rPr>
        <w:t xml:space="preserve">Figure </w:t>
      </w:r>
      <w:r w:rsidR="007123A7" w:rsidRPr="00CF12BE">
        <w:rPr>
          <w:rFonts w:ascii="Times New Roman" w:hAnsi="Times New Roman" w:cs="Times New Roman"/>
          <w:i/>
          <w:iCs/>
          <w:sz w:val="24"/>
          <w:szCs w:val="24"/>
        </w:rPr>
        <w:t>9</w:t>
      </w:r>
      <w:r w:rsidRPr="00CF12BE">
        <w:rPr>
          <w:rFonts w:ascii="Times New Roman" w:hAnsi="Times New Roman" w:cs="Times New Roman"/>
          <w:i/>
          <w:iCs/>
          <w:sz w:val="24"/>
          <w:szCs w:val="24"/>
        </w:rPr>
        <w:t>: Standardized residual plot for daily irradiance</w:t>
      </w:r>
    </w:p>
    <w:bookmarkEnd w:id="59"/>
    <w:p w14:paraId="6917B940" w14:textId="77777777" w:rsidR="001C18E7" w:rsidRDefault="001C18E7" w:rsidP="000D72A8">
      <w:pPr>
        <w:spacing w:line="480" w:lineRule="auto"/>
        <w:jc w:val="both"/>
        <w:rPr>
          <w:rFonts w:ascii="Times New Roman" w:hAnsi="Times New Roman" w:cs="Times New Roman"/>
          <w:sz w:val="24"/>
          <w:szCs w:val="24"/>
        </w:rPr>
      </w:pPr>
    </w:p>
    <w:p w14:paraId="3F2B3EA5" w14:textId="5EA8F726" w:rsidR="005A25EC" w:rsidRDefault="007D6CB7"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examine the goodness of fit, we then plotted the standardized residual for daily irradiance a</w:t>
      </w:r>
      <w:r w:rsidR="007B57AB">
        <w:rPr>
          <w:rFonts w:ascii="Times New Roman" w:hAnsi="Times New Roman" w:cs="Times New Roman"/>
          <w:sz w:val="24"/>
          <w:szCs w:val="24"/>
        </w:rPr>
        <w:t>s illustrated in figure 9</w:t>
      </w:r>
      <w:r w:rsidR="001E7D4A">
        <w:rPr>
          <w:rFonts w:ascii="Times New Roman" w:hAnsi="Times New Roman" w:cs="Times New Roman"/>
          <w:sz w:val="24"/>
          <w:szCs w:val="24"/>
        </w:rPr>
        <w:t xml:space="preserve">. </w:t>
      </w:r>
      <w:r w:rsidR="00543702">
        <w:rPr>
          <w:rFonts w:ascii="Times New Roman" w:hAnsi="Times New Roman" w:cs="Times New Roman"/>
          <w:sz w:val="24"/>
          <w:szCs w:val="24"/>
        </w:rPr>
        <w:t xml:space="preserve">The residual plot tells us </w:t>
      </w:r>
      <w:r w:rsidR="001444E5">
        <w:rPr>
          <w:rFonts w:ascii="Times New Roman" w:hAnsi="Times New Roman" w:cs="Times New Roman"/>
          <w:sz w:val="24"/>
          <w:szCs w:val="24"/>
        </w:rPr>
        <w:t xml:space="preserve">if our model has captured the </w:t>
      </w:r>
      <w:r w:rsidR="00282293">
        <w:rPr>
          <w:rFonts w:ascii="Times New Roman" w:hAnsi="Times New Roman" w:cs="Times New Roman"/>
          <w:sz w:val="24"/>
          <w:szCs w:val="24"/>
        </w:rPr>
        <w:t>information needed</w:t>
      </w:r>
      <w:r w:rsidR="001444E5">
        <w:rPr>
          <w:rFonts w:ascii="Times New Roman" w:hAnsi="Times New Roman" w:cs="Times New Roman"/>
          <w:sz w:val="24"/>
          <w:szCs w:val="24"/>
        </w:rPr>
        <w:t xml:space="preserve"> from the time series. </w:t>
      </w:r>
      <w:r w:rsidR="00D72BB5">
        <w:rPr>
          <w:rFonts w:ascii="Times New Roman" w:hAnsi="Times New Roman" w:cs="Times New Roman"/>
          <w:sz w:val="24"/>
          <w:szCs w:val="24"/>
        </w:rPr>
        <w:t>While there are a few outliers</w:t>
      </w:r>
      <w:r w:rsidR="00A471F1">
        <w:rPr>
          <w:rFonts w:ascii="Times New Roman" w:hAnsi="Times New Roman" w:cs="Times New Roman"/>
          <w:sz w:val="24"/>
          <w:szCs w:val="24"/>
        </w:rPr>
        <w:t xml:space="preserve"> in figure 9</w:t>
      </w:r>
      <w:r w:rsidR="00D72BB5">
        <w:rPr>
          <w:rFonts w:ascii="Times New Roman" w:hAnsi="Times New Roman" w:cs="Times New Roman"/>
          <w:sz w:val="24"/>
          <w:szCs w:val="24"/>
        </w:rPr>
        <w:t xml:space="preserve">, </w:t>
      </w:r>
      <w:r w:rsidR="002B0CC7">
        <w:rPr>
          <w:rFonts w:ascii="Times New Roman" w:hAnsi="Times New Roman" w:cs="Times New Roman"/>
          <w:sz w:val="24"/>
          <w:szCs w:val="24"/>
        </w:rPr>
        <w:t xml:space="preserve">they fall within the </w:t>
      </w:r>
      <w:r w:rsidR="00200124">
        <w:rPr>
          <w:rFonts w:ascii="Times New Roman" w:hAnsi="Times New Roman" w:cs="Times New Roman"/>
          <w:sz w:val="24"/>
          <w:szCs w:val="24"/>
        </w:rPr>
        <w:t xml:space="preserve">95% </w:t>
      </w:r>
      <w:r w:rsidR="002B0CC7">
        <w:rPr>
          <w:rFonts w:ascii="Times New Roman" w:hAnsi="Times New Roman" w:cs="Times New Roman"/>
          <w:sz w:val="24"/>
          <w:szCs w:val="24"/>
        </w:rPr>
        <w:t xml:space="preserve">confidence interval as </w:t>
      </w:r>
      <w:r w:rsidR="00D72BB5">
        <w:rPr>
          <w:rFonts w:ascii="Times New Roman" w:hAnsi="Times New Roman" w:cs="Times New Roman"/>
          <w:sz w:val="24"/>
          <w:szCs w:val="24"/>
        </w:rPr>
        <w:t xml:space="preserve">majority of irradiance </w:t>
      </w:r>
      <w:r w:rsidR="00AE1E39">
        <w:rPr>
          <w:rFonts w:ascii="Times New Roman" w:hAnsi="Times New Roman" w:cs="Times New Roman"/>
          <w:sz w:val="24"/>
          <w:szCs w:val="24"/>
        </w:rPr>
        <w:t>are</w:t>
      </w:r>
      <w:r w:rsidR="00D72BB5">
        <w:rPr>
          <w:rFonts w:ascii="Times New Roman" w:hAnsi="Times New Roman" w:cs="Times New Roman"/>
          <w:sz w:val="24"/>
          <w:szCs w:val="24"/>
        </w:rPr>
        <w:t xml:space="preserve"> between</w:t>
      </w:r>
      <w:r w:rsidR="003A43A6">
        <w:rPr>
          <w:rFonts w:ascii="Times New Roman" w:hAnsi="Times New Roman" w:cs="Times New Roman"/>
          <w:sz w:val="24"/>
          <w:szCs w:val="24"/>
        </w:rPr>
        <w:t xml:space="preserve"> </w:t>
      </w:r>
      <w:r w:rsidR="00EC7BA6">
        <w:rPr>
          <w:rFonts w:ascii="Times New Roman" w:hAnsi="Times New Roman" w:cs="Times New Roman"/>
          <w:sz w:val="24"/>
          <w:szCs w:val="24"/>
        </w:rPr>
        <w:t>±3</w:t>
      </w:r>
      <w:r w:rsidR="00B772B8">
        <w:rPr>
          <w:rFonts w:ascii="Times New Roman" w:hAnsi="Times New Roman" w:cs="Times New Roman"/>
          <w:sz w:val="24"/>
          <w:szCs w:val="24"/>
        </w:rPr>
        <w:t>.</w:t>
      </w:r>
      <w:r w:rsidR="00C626FB">
        <w:rPr>
          <w:rFonts w:ascii="Times New Roman" w:hAnsi="Times New Roman" w:cs="Times New Roman"/>
          <w:sz w:val="24"/>
          <w:szCs w:val="24"/>
        </w:rPr>
        <w:t xml:space="preserve"> </w:t>
      </w:r>
    </w:p>
    <w:p w14:paraId="131E685D" w14:textId="77777777" w:rsidR="005C7E8E" w:rsidRDefault="005C7E8E" w:rsidP="000D72A8">
      <w:pPr>
        <w:spacing w:line="480" w:lineRule="auto"/>
        <w:jc w:val="both"/>
        <w:rPr>
          <w:rFonts w:ascii="Times New Roman" w:hAnsi="Times New Roman" w:cs="Times New Roman"/>
          <w:sz w:val="24"/>
          <w:szCs w:val="24"/>
        </w:rPr>
      </w:pPr>
    </w:p>
    <w:p w14:paraId="1776541C" w14:textId="4E7D65D1" w:rsidR="005A25EC" w:rsidRDefault="00E20328" w:rsidP="000F787E">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0E4C2869" wp14:editId="793274F9">
            <wp:extent cx="5731510" cy="2860675"/>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6AADC360" w14:textId="1381F9F8" w:rsidR="005A25EC" w:rsidRPr="00CF12BE" w:rsidRDefault="00A47E87" w:rsidP="000F787E">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0</w:t>
      </w:r>
      <w:r w:rsidRPr="00CF12BE">
        <w:rPr>
          <w:rFonts w:ascii="Times New Roman" w:hAnsi="Times New Roman" w:cs="Times New Roman"/>
          <w:i/>
          <w:iCs/>
          <w:sz w:val="24"/>
          <w:szCs w:val="24"/>
        </w:rPr>
        <w:t>:</w:t>
      </w:r>
      <w:r w:rsidR="00C626FB" w:rsidRPr="00CF12BE">
        <w:rPr>
          <w:rFonts w:ascii="Times New Roman" w:hAnsi="Times New Roman" w:cs="Times New Roman"/>
          <w:i/>
          <w:iCs/>
          <w:sz w:val="24"/>
          <w:szCs w:val="24"/>
        </w:rPr>
        <w:t xml:space="preserve"> Correlogram</w:t>
      </w:r>
      <w:r w:rsidR="000E0835" w:rsidRPr="00CF12BE">
        <w:rPr>
          <w:rFonts w:ascii="Times New Roman" w:hAnsi="Times New Roman" w:cs="Times New Roman"/>
          <w:i/>
          <w:iCs/>
          <w:sz w:val="24"/>
          <w:szCs w:val="24"/>
        </w:rPr>
        <w:t xml:space="preserve"> of residuals</w:t>
      </w:r>
    </w:p>
    <w:p w14:paraId="397ABB45" w14:textId="77777777" w:rsidR="00501DCB" w:rsidRDefault="00501DCB" w:rsidP="000D72A8">
      <w:pPr>
        <w:spacing w:line="480" w:lineRule="auto"/>
        <w:jc w:val="both"/>
        <w:rPr>
          <w:rFonts w:ascii="Times New Roman" w:hAnsi="Times New Roman" w:cs="Times New Roman"/>
          <w:sz w:val="24"/>
          <w:szCs w:val="24"/>
        </w:rPr>
      </w:pPr>
    </w:p>
    <w:p w14:paraId="563D9763" w14:textId="60386C79" w:rsidR="00D375B2" w:rsidRPr="00191086" w:rsidRDefault="00E66BE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1C3391">
        <w:rPr>
          <w:rFonts w:ascii="Times New Roman" w:hAnsi="Times New Roman" w:cs="Times New Roman"/>
          <w:sz w:val="24"/>
          <w:szCs w:val="24"/>
        </w:rPr>
        <w:t xml:space="preserve">measure of model goodness would be the correlogram. </w:t>
      </w:r>
      <w:r w:rsidR="001077DC">
        <w:rPr>
          <w:rFonts w:ascii="Times New Roman" w:hAnsi="Times New Roman" w:cs="Times New Roman"/>
          <w:sz w:val="24"/>
          <w:szCs w:val="24"/>
        </w:rPr>
        <w:t xml:space="preserve">This visualization tells us </w:t>
      </w:r>
      <w:r w:rsidR="00A65018">
        <w:rPr>
          <w:rFonts w:ascii="Times New Roman" w:hAnsi="Times New Roman" w:cs="Times New Roman"/>
          <w:sz w:val="24"/>
          <w:szCs w:val="24"/>
        </w:rPr>
        <w:t xml:space="preserve">the degree of correlation across different lags. </w:t>
      </w:r>
      <w:r w:rsidR="004A4B98">
        <w:rPr>
          <w:rFonts w:ascii="Times New Roman" w:hAnsi="Times New Roman" w:cs="Times New Roman"/>
          <w:sz w:val="24"/>
          <w:szCs w:val="24"/>
        </w:rPr>
        <w:t xml:space="preserve">As observed from figure 10, </w:t>
      </w:r>
      <w:r w:rsidR="00B9049C">
        <w:rPr>
          <w:rFonts w:ascii="Times New Roman" w:hAnsi="Times New Roman" w:cs="Times New Roman"/>
          <w:sz w:val="24"/>
          <w:szCs w:val="24"/>
        </w:rPr>
        <w:t xml:space="preserve">the correlation is within ±0.25 for lag 1 onwards. Hence, we can conclude that </w:t>
      </w:r>
      <w:r w:rsidR="00D02596">
        <w:rPr>
          <w:rFonts w:ascii="Times New Roman" w:hAnsi="Times New Roman" w:cs="Times New Roman"/>
          <w:sz w:val="24"/>
          <w:szCs w:val="24"/>
        </w:rPr>
        <w:t xml:space="preserve">the residuals are </w:t>
      </w:r>
      <w:r w:rsidR="00C85351">
        <w:rPr>
          <w:rFonts w:ascii="Times New Roman" w:hAnsi="Times New Roman" w:cs="Times New Roman"/>
          <w:sz w:val="24"/>
          <w:szCs w:val="24"/>
        </w:rPr>
        <w:t>uncorrelated,</w:t>
      </w:r>
      <w:r w:rsidR="00D02596">
        <w:rPr>
          <w:rFonts w:ascii="Times New Roman" w:hAnsi="Times New Roman" w:cs="Times New Roman"/>
          <w:sz w:val="24"/>
          <w:szCs w:val="24"/>
        </w:rPr>
        <w:t xml:space="preserve"> and </w:t>
      </w:r>
      <w:r w:rsidR="00503DB4">
        <w:rPr>
          <w:rFonts w:ascii="Times New Roman" w:hAnsi="Times New Roman" w:cs="Times New Roman"/>
          <w:sz w:val="24"/>
          <w:szCs w:val="24"/>
        </w:rPr>
        <w:t xml:space="preserve">that </w:t>
      </w:r>
      <w:r w:rsidR="00D90E3F">
        <w:rPr>
          <w:rFonts w:ascii="Times New Roman" w:hAnsi="Times New Roman" w:cs="Times New Roman"/>
          <w:sz w:val="24"/>
          <w:szCs w:val="24"/>
        </w:rPr>
        <w:t xml:space="preserve">our model has captured </w:t>
      </w:r>
      <w:r w:rsidR="003141AA">
        <w:rPr>
          <w:rFonts w:ascii="Times New Roman" w:hAnsi="Times New Roman" w:cs="Times New Roman"/>
          <w:sz w:val="24"/>
          <w:szCs w:val="24"/>
        </w:rPr>
        <w:t>sufficient</w:t>
      </w:r>
      <w:r w:rsidR="00D90E3F">
        <w:rPr>
          <w:rFonts w:ascii="Times New Roman" w:hAnsi="Times New Roman" w:cs="Times New Roman"/>
          <w:sz w:val="24"/>
          <w:szCs w:val="24"/>
        </w:rPr>
        <w:t xml:space="preserve"> information for forecasting. </w:t>
      </w:r>
    </w:p>
    <w:p w14:paraId="671688F6" w14:textId="77777777" w:rsidR="00D375B2" w:rsidRDefault="00D375B2" w:rsidP="000D72A8">
      <w:pPr>
        <w:spacing w:line="480" w:lineRule="auto"/>
        <w:jc w:val="both"/>
        <w:rPr>
          <w:rFonts w:ascii="Times New Roman" w:hAnsi="Times New Roman" w:cs="Times New Roman"/>
          <w:b/>
          <w:bCs/>
          <w:sz w:val="24"/>
          <w:szCs w:val="24"/>
        </w:rPr>
      </w:pPr>
    </w:p>
    <w:p w14:paraId="02BF3B28" w14:textId="77777777" w:rsidR="00AE7B21" w:rsidRDefault="00AE7B21" w:rsidP="000D72A8">
      <w:pPr>
        <w:spacing w:line="480" w:lineRule="auto"/>
        <w:jc w:val="both"/>
        <w:rPr>
          <w:rFonts w:ascii="Times New Roman" w:hAnsi="Times New Roman" w:cs="Times New Roman"/>
          <w:b/>
          <w:bCs/>
          <w:sz w:val="24"/>
          <w:szCs w:val="24"/>
        </w:rPr>
      </w:pPr>
    </w:p>
    <w:p w14:paraId="11FB26C9" w14:textId="77777777" w:rsidR="00AE7B21" w:rsidRDefault="00AE7B21" w:rsidP="000D72A8">
      <w:pPr>
        <w:spacing w:line="480" w:lineRule="auto"/>
        <w:jc w:val="both"/>
        <w:rPr>
          <w:rFonts w:ascii="Times New Roman" w:hAnsi="Times New Roman" w:cs="Times New Roman"/>
          <w:b/>
          <w:bCs/>
          <w:sz w:val="24"/>
          <w:szCs w:val="24"/>
        </w:rPr>
      </w:pPr>
    </w:p>
    <w:p w14:paraId="385836F7" w14:textId="77777777" w:rsidR="00AE7B21" w:rsidRDefault="00AE7B21" w:rsidP="000D72A8">
      <w:pPr>
        <w:spacing w:line="480" w:lineRule="auto"/>
        <w:jc w:val="both"/>
        <w:rPr>
          <w:rFonts w:ascii="Times New Roman" w:hAnsi="Times New Roman" w:cs="Times New Roman"/>
          <w:b/>
          <w:bCs/>
          <w:sz w:val="24"/>
          <w:szCs w:val="24"/>
        </w:rPr>
      </w:pPr>
    </w:p>
    <w:p w14:paraId="08067A8C" w14:textId="70EF69CC" w:rsidR="00AE7B21" w:rsidRDefault="00AE7B21" w:rsidP="000D72A8">
      <w:pPr>
        <w:spacing w:line="480" w:lineRule="auto"/>
        <w:jc w:val="both"/>
        <w:rPr>
          <w:rFonts w:ascii="Times New Roman" w:hAnsi="Times New Roman" w:cs="Times New Roman"/>
          <w:b/>
          <w:bCs/>
          <w:sz w:val="24"/>
          <w:szCs w:val="24"/>
        </w:rPr>
      </w:pPr>
    </w:p>
    <w:p w14:paraId="2BBAAFF8" w14:textId="77777777" w:rsidR="00B66CE2" w:rsidRDefault="00B66CE2" w:rsidP="000D72A8">
      <w:pPr>
        <w:spacing w:line="480" w:lineRule="auto"/>
        <w:jc w:val="both"/>
        <w:rPr>
          <w:rFonts w:ascii="Times New Roman" w:hAnsi="Times New Roman" w:cs="Times New Roman"/>
          <w:b/>
          <w:bCs/>
          <w:sz w:val="24"/>
          <w:szCs w:val="24"/>
        </w:rPr>
      </w:pPr>
    </w:p>
    <w:p w14:paraId="071BDC38" w14:textId="51C0D07A" w:rsidR="002C7F93" w:rsidRPr="00EA3FEB" w:rsidRDefault="00EA3FE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w:t>
      </w:r>
      <w:r w:rsidR="00EB5E28">
        <w:rPr>
          <w:rFonts w:ascii="Times New Roman" w:hAnsi="Times New Roman" w:cs="Times New Roman"/>
          <w:b/>
          <w:bCs/>
          <w:sz w:val="28"/>
          <w:szCs w:val="28"/>
        </w:rPr>
        <w:t>.</w:t>
      </w:r>
      <w:r w:rsidR="00C665E2" w:rsidRPr="00EA3FEB">
        <w:rPr>
          <w:rFonts w:ascii="Times New Roman" w:hAnsi="Times New Roman" w:cs="Times New Roman"/>
          <w:b/>
          <w:bCs/>
          <w:sz w:val="28"/>
          <w:szCs w:val="28"/>
        </w:rPr>
        <w:t xml:space="preserve"> </w:t>
      </w:r>
      <w:r w:rsidR="002C7F93" w:rsidRPr="00EA3FEB">
        <w:rPr>
          <w:rFonts w:ascii="Times New Roman" w:hAnsi="Times New Roman" w:cs="Times New Roman"/>
          <w:b/>
          <w:bCs/>
          <w:sz w:val="28"/>
          <w:szCs w:val="28"/>
        </w:rPr>
        <w:t>LSTM</w:t>
      </w:r>
    </w:p>
    <w:p w14:paraId="02649C0F" w14:textId="354FC947" w:rsidR="00FA53B2" w:rsidRDefault="00FA53B2" w:rsidP="00475423">
      <w:pPr>
        <w:spacing w:line="480" w:lineRule="auto"/>
        <w:jc w:val="center"/>
        <w:rPr>
          <w:rFonts w:ascii="Times New Roman" w:hAnsi="Times New Roman" w:cs="Times New Roman"/>
          <w:sz w:val="24"/>
          <w:szCs w:val="24"/>
        </w:rPr>
      </w:pPr>
      <w:r w:rsidRPr="00FA53B2">
        <w:rPr>
          <w:rFonts w:ascii="Times New Roman" w:hAnsi="Times New Roman" w:cs="Times New Roman"/>
          <w:noProof/>
          <w:sz w:val="24"/>
          <w:szCs w:val="24"/>
        </w:rPr>
        <w:drawing>
          <wp:inline distT="0" distB="0" distL="0" distR="0" wp14:anchorId="64C5ABF6" wp14:editId="6B7A4F71">
            <wp:extent cx="4127902" cy="2386709"/>
            <wp:effectExtent l="0" t="0" r="6350" b="0"/>
            <wp:docPr id="1026" name="Picture 2" descr="Diagram, schematic&#10;&#10;Description automatically generated">
              <a:extLst xmlns:a="http://schemas.openxmlformats.org/drawingml/2006/main">
                <a:ext uri="{FF2B5EF4-FFF2-40B4-BE49-F238E27FC236}">
                  <a16:creationId xmlns:a16="http://schemas.microsoft.com/office/drawing/2014/main" id="{668F7660-6033-516C-E42B-FD398E570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 schematic&#10;&#10;Description automatically generated">
                      <a:extLst>
                        <a:ext uri="{FF2B5EF4-FFF2-40B4-BE49-F238E27FC236}">
                          <a16:creationId xmlns:a16="http://schemas.microsoft.com/office/drawing/2014/main" id="{668F7660-6033-516C-E42B-FD398E5701D4}"/>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902" cy="2386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0E98B53" w14:textId="09691E1B" w:rsidR="00FA53B2" w:rsidRPr="00CF12BE" w:rsidRDefault="00FA53B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1</w:t>
      </w:r>
      <w:r w:rsidRPr="00CF12BE">
        <w:rPr>
          <w:rFonts w:ascii="Times New Roman" w:hAnsi="Times New Roman" w:cs="Times New Roman"/>
          <w:i/>
          <w:iCs/>
          <w:sz w:val="24"/>
          <w:szCs w:val="24"/>
        </w:rPr>
        <w:t>: LSTM Layer</w:t>
      </w:r>
    </w:p>
    <w:p w14:paraId="43CE0CE8" w14:textId="58BCC8E6" w:rsidR="00BA6835" w:rsidRPr="00CF12BE" w:rsidRDefault="00BA6835"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 xml:space="preserve">Note. By </w:t>
      </w:r>
      <w:proofErr w:type="spellStart"/>
      <w:r w:rsidRPr="00CF12BE">
        <w:rPr>
          <w:rFonts w:ascii="Times New Roman" w:hAnsi="Times New Roman" w:cs="Times New Roman"/>
          <w:i/>
          <w:iCs/>
          <w:sz w:val="24"/>
          <w:szCs w:val="24"/>
        </w:rPr>
        <w:t>Rainardi</w:t>
      </w:r>
      <w:proofErr w:type="spellEnd"/>
      <w:r w:rsidR="0094792F" w:rsidRPr="00CF12BE">
        <w:rPr>
          <w:rFonts w:ascii="Times New Roman" w:hAnsi="Times New Roman" w:cs="Times New Roman"/>
          <w:i/>
          <w:iCs/>
          <w:sz w:val="24"/>
          <w:szCs w:val="24"/>
        </w:rPr>
        <w:t xml:space="preserve">, V., 2021, RNN and LSTM. Accessed at </w:t>
      </w:r>
      <w:hyperlink r:id="rId26" w:history="1">
        <w:r w:rsidR="0094792F" w:rsidRPr="00CF12BE">
          <w:rPr>
            <w:i/>
            <w:iCs/>
          </w:rPr>
          <w:t>https://dwbi1.wordpress.com/2021/08/07/recurrent-neural-network-rnn-and-lstm/</w:t>
        </w:r>
      </w:hyperlink>
    </w:p>
    <w:p w14:paraId="5D74083A" w14:textId="77777777" w:rsidR="0094792F" w:rsidRDefault="0094792F" w:rsidP="000D72A8">
      <w:pPr>
        <w:spacing w:line="480" w:lineRule="auto"/>
        <w:jc w:val="both"/>
        <w:rPr>
          <w:rFonts w:ascii="Times New Roman" w:hAnsi="Times New Roman" w:cs="Times New Roman"/>
          <w:sz w:val="24"/>
          <w:szCs w:val="24"/>
        </w:rPr>
      </w:pPr>
    </w:p>
    <w:p w14:paraId="079D49CA" w14:textId="0E2C5F46" w:rsidR="00313E67" w:rsidRDefault="00A756B0"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illustrated in figure 12, our LSTM model has 3 layers: </w:t>
      </w:r>
      <w:commentRangeStart w:id="60"/>
      <w:r>
        <w:rPr>
          <w:rFonts w:ascii="Times New Roman" w:hAnsi="Times New Roman" w:cs="Times New Roman"/>
          <w:sz w:val="24"/>
          <w:szCs w:val="24"/>
        </w:rPr>
        <w:t>the input gate which assign</w:t>
      </w:r>
      <w:r w:rsidR="00926366">
        <w:rPr>
          <w:rFonts w:ascii="Times New Roman" w:hAnsi="Times New Roman" w:cs="Times New Roman"/>
          <w:sz w:val="24"/>
          <w:szCs w:val="24"/>
        </w:rPr>
        <w:t>s</w:t>
      </w:r>
      <w:r>
        <w:rPr>
          <w:rFonts w:ascii="Times New Roman" w:hAnsi="Times New Roman" w:cs="Times New Roman"/>
          <w:sz w:val="24"/>
          <w:szCs w:val="24"/>
        </w:rPr>
        <w:t xml:space="preserve"> weights based on the significance of different </w:t>
      </w:r>
      <w:r w:rsidR="00FC5127">
        <w:rPr>
          <w:rFonts w:ascii="Times New Roman" w:hAnsi="Times New Roman" w:cs="Times New Roman"/>
          <w:sz w:val="24"/>
          <w:szCs w:val="24"/>
        </w:rPr>
        <w:t>variables</w:t>
      </w:r>
      <w:r>
        <w:rPr>
          <w:rFonts w:ascii="Times New Roman" w:hAnsi="Times New Roman" w:cs="Times New Roman"/>
          <w:sz w:val="24"/>
          <w:szCs w:val="24"/>
        </w:rPr>
        <w:t xml:space="preserve">, </w:t>
      </w:r>
      <w:r w:rsidR="00FC5127">
        <w:rPr>
          <w:rFonts w:ascii="Times New Roman" w:hAnsi="Times New Roman" w:cs="Times New Roman"/>
          <w:sz w:val="24"/>
          <w:szCs w:val="24"/>
        </w:rPr>
        <w:t>forget gate</w:t>
      </w:r>
      <w:r>
        <w:rPr>
          <w:rFonts w:ascii="Times New Roman" w:hAnsi="Times New Roman" w:cs="Times New Roman"/>
          <w:sz w:val="24"/>
          <w:szCs w:val="24"/>
        </w:rPr>
        <w:t xml:space="preserve"> to </w:t>
      </w:r>
      <w:r w:rsidR="00054B17">
        <w:rPr>
          <w:rFonts w:ascii="Times New Roman" w:hAnsi="Times New Roman" w:cs="Times New Roman"/>
          <w:sz w:val="24"/>
          <w:szCs w:val="24"/>
        </w:rPr>
        <w:t>retain only useful</w:t>
      </w:r>
      <w:r>
        <w:rPr>
          <w:rFonts w:ascii="Times New Roman" w:hAnsi="Times New Roman" w:cs="Times New Roman"/>
          <w:sz w:val="24"/>
          <w:szCs w:val="24"/>
        </w:rPr>
        <w:t xml:space="preserve"> information, </w:t>
      </w:r>
      <w:r w:rsidR="00054B17">
        <w:rPr>
          <w:rFonts w:ascii="Times New Roman" w:hAnsi="Times New Roman" w:cs="Times New Roman"/>
          <w:sz w:val="24"/>
          <w:szCs w:val="24"/>
        </w:rPr>
        <w:t>and output gat</w:t>
      </w:r>
      <w:r w:rsidR="007F2A6F">
        <w:rPr>
          <w:rFonts w:ascii="Times New Roman" w:hAnsi="Times New Roman" w:cs="Times New Roman"/>
          <w:sz w:val="24"/>
          <w:szCs w:val="24"/>
        </w:rPr>
        <w:t>e</w:t>
      </w:r>
      <w:r w:rsidR="005808D5">
        <w:rPr>
          <w:rFonts w:ascii="Times New Roman" w:hAnsi="Times New Roman" w:cs="Times New Roman"/>
          <w:sz w:val="24"/>
          <w:szCs w:val="24"/>
        </w:rPr>
        <w:t xml:space="preserve"> which manages the information flow</w:t>
      </w:r>
      <w:commentRangeEnd w:id="60"/>
      <w:r w:rsidR="00DC5C83">
        <w:rPr>
          <w:rStyle w:val="CommentReference"/>
        </w:rPr>
        <w:commentReference w:id="60"/>
      </w:r>
      <w:r>
        <w:rPr>
          <w:rFonts w:ascii="Times New Roman" w:hAnsi="Times New Roman" w:cs="Times New Roman"/>
          <w:sz w:val="24"/>
          <w:szCs w:val="24"/>
        </w:rPr>
        <w:t xml:space="preserve">. </w:t>
      </w:r>
      <w:r w:rsidR="0088434E">
        <w:rPr>
          <w:rFonts w:ascii="Times New Roman" w:hAnsi="Times New Roman" w:cs="Times New Roman"/>
          <w:sz w:val="24"/>
          <w:szCs w:val="24"/>
        </w:rPr>
        <w:t xml:space="preserve">Unlike the SARIMA methodology, </w:t>
      </w:r>
      <w:r w:rsidR="0088434E" w:rsidRPr="002C7F93">
        <w:rPr>
          <w:rFonts w:ascii="Times New Roman" w:hAnsi="Times New Roman" w:cs="Times New Roman"/>
          <w:sz w:val="24"/>
          <w:szCs w:val="24"/>
        </w:rPr>
        <w:t xml:space="preserve">LSTM </w:t>
      </w:r>
      <w:r w:rsidR="0088434E">
        <w:rPr>
          <w:rFonts w:ascii="Times New Roman" w:hAnsi="Times New Roman" w:cs="Times New Roman"/>
          <w:sz w:val="24"/>
          <w:szCs w:val="24"/>
        </w:rPr>
        <w:t xml:space="preserve">requires other input weather parameters as explored </w:t>
      </w:r>
      <w:r w:rsidR="00F94C8D">
        <w:rPr>
          <w:rFonts w:ascii="Times New Roman" w:hAnsi="Times New Roman" w:cs="Times New Roman"/>
          <w:sz w:val="24"/>
          <w:szCs w:val="24"/>
        </w:rPr>
        <w:t>in the data understanding phase</w:t>
      </w:r>
      <w:r w:rsidR="0088434E">
        <w:rPr>
          <w:rFonts w:ascii="Times New Roman" w:hAnsi="Times New Roman" w:cs="Times New Roman"/>
          <w:sz w:val="24"/>
          <w:szCs w:val="24"/>
        </w:rPr>
        <w:t xml:space="preserve">. </w:t>
      </w:r>
      <w:r w:rsidR="00954516">
        <w:rPr>
          <w:rFonts w:ascii="Times New Roman" w:hAnsi="Times New Roman" w:cs="Times New Roman"/>
          <w:sz w:val="24"/>
          <w:szCs w:val="24"/>
        </w:rPr>
        <w:t xml:space="preserve">By taking in these inputs, the LSTM algorithm </w:t>
      </w:r>
      <w:r w:rsidR="00BE66DD">
        <w:rPr>
          <w:rFonts w:ascii="Times New Roman" w:hAnsi="Times New Roman" w:cs="Times New Roman"/>
          <w:sz w:val="24"/>
          <w:szCs w:val="24"/>
        </w:rPr>
        <w:t>applies a recurrent connection within the hidden layer</w:t>
      </w:r>
      <w:r w:rsidR="00B52F5C">
        <w:rPr>
          <w:rFonts w:ascii="Times New Roman" w:hAnsi="Times New Roman" w:cs="Times New Roman"/>
          <w:sz w:val="24"/>
          <w:szCs w:val="24"/>
        </w:rPr>
        <w:t xml:space="preserve"> to </w:t>
      </w:r>
      <w:r w:rsidR="00F64E4D">
        <w:rPr>
          <w:rFonts w:ascii="Times New Roman" w:hAnsi="Times New Roman" w:cs="Times New Roman"/>
          <w:sz w:val="24"/>
          <w:szCs w:val="24"/>
        </w:rPr>
        <w:t>capture information associated with sequential data</w:t>
      </w:r>
      <w:r w:rsidR="00993CB0">
        <w:rPr>
          <w:rFonts w:ascii="Times New Roman" w:hAnsi="Times New Roman" w:cs="Times New Roman"/>
          <w:sz w:val="24"/>
          <w:szCs w:val="24"/>
        </w:rPr>
        <w:t xml:space="preserve"> </w:t>
      </w:r>
      <w:r w:rsidR="0088434E">
        <w:rPr>
          <w:rFonts w:ascii="Times New Roman" w:hAnsi="Times New Roman" w:cs="Times New Roman"/>
          <w:sz w:val="24"/>
          <w:szCs w:val="24"/>
        </w:rPr>
        <w:t xml:space="preserve">(Yu et al., 2019). </w:t>
      </w:r>
      <w:r w:rsidR="00DB1172">
        <w:rPr>
          <w:rFonts w:ascii="Times New Roman" w:hAnsi="Times New Roman" w:cs="Times New Roman"/>
          <w:sz w:val="24"/>
          <w:szCs w:val="24"/>
        </w:rPr>
        <w:t>As illustrated in Figure 12</w:t>
      </w:r>
      <w:r w:rsidR="00B804A8">
        <w:rPr>
          <w:rFonts w:ascii="Times New Roman" w:hAnsi="Times New Roman" w:cs="Times New Roman"/>
          <w:sz w:val="24"/>
          <w:szCs w:val="24"/>
        </w:rPr>
        <w:t xml:space="preserve">, the LSTM’s </w:t>
      </w:r>
      <w:r w:rsidR="00595756">
        <w:rPr>
          <w:rFonts w:ascii="Times New Roman" w:hAnsi="Times New Roman" w:cs="Times New Roman"/>
          <w:sz w:val="24"/>
          <w:szCs w:val="24"/>
        </w:rPr>
        <w:t xml:space="preserve">also </w:t>
      </w:r>
      <w:r w:rsidR="00B804A8">
        <w:rPr>
          <w:rFonts w:ascii="Times New Roman" w:hAnsi="Times New Roman" w:cs="Times New Roman"/>
          <w:sz w:val="24"/>
          <w:szCs w:val="24"/>
        </w:rPr>
        <w:t xml:space="preserve">holds a memory cell which </w:t>
      </w:r>
      <w:r w:rsidR="002D4754">
        <w:rPr>
          <w:rFonts w:ascii="Times New Roman" w:hAnsi="Times New Roman" w:cs="Times New Roman"/>
          <w:sz w:val="24"/>
          <w:szCs w:val="24"/>
        </w:rPr>
        <w:t xml:space="preserve">retains the captured </w:t>
      </w:r>
      <w:r w:rsidR="00EF72B5">
        <w:rPr>
          <w:rFonts w:ascii="Times New Roman" w:hAnsi="Times New Roman" w:cs="Times New Roman"/>
          <w:sz w:val="24"/>
          <w:szCs w:val="24"/>
        </w:rPr>
        <w:t xml:space="preserve">information over </w:t>
      </w:r>
      <w:r w:rsidR="00871FF4">
        <w:rPr>
          <w:rFonts w:ascii="Times New Roman" w:hAnsi="Times New Roman" w:cs="Times New Roman"/>
          <w:sz w:val="24"/>
          <w:szCs w:val="24"/>
        </w:rPr>
        <w:t>longer</w:t>
      </w:r>
      <w:r w:rsidR="00EF72B5">
        <w:rPr>
          <w:rFonts w:ascii="Times New Roman" w:hAnsi="Times New Roman" w:cs="Times New Roman"/>
          <w:sz w:val="24"/>
          <w:szCs w:val="24"/>
        </w:rPr>
        <w:t xml:space="preserve"> time </w:t>
      </w:r>
      <w:r w:rsidR="002F3E94">
        <w:rPr>
          <w:rFonts w:ascii="Times New Roman" w:hAnsi="Times New Roman" w:cs="Times New Roman"/>
          <w:sz w:val="24"/>
          <w:szCs w:val="24"/>
        </w:rPr>
        <w:t>periods and</w:t>
      </w:r>
      <w:r w:rsidR="00A21A1A">
        <w:rPr>
          <w:rFonts w:ascii="Times New Roman" w:hAnsi="Times New Roman" w:cs="Times New Roman"/>
          <w:sz w:val="24"/>
          <w:szCs w:val="24"/>
        </w:rPr>
        <w:t xml:space="preserve"> preserves useful </w:t>
      </w:r>
      <w:r w:rsidR="00DB5605">
        <w:rPr>
          <w:rFonts w:ascii="Times New Roman" w:hAnsi="Times New Roman" w:cs="Times New Roman"/>
          <w:sz w:val="24"/>
          <w:szCs w:val="24"/>
        </w:rPr>
        <w:t xml:space="preserve">constituents </w:t>
      </w:r>
      <w:r w:rsidR="00A21A1A">
        <w:rPr>
          <w:rFonts w:ascii="Times New Roman" w:hAnsi="Times New Roman" w:cs="Times New Roman"/>
          <w:sz w:val="24"/>
          <w:szCs w:val="24"/>
        </w:rPr>
        <w:t>using its input and forget gates</w:t>
      </w:r>
      <w:r w:rsidR="003F2DF0">
        <w:rPr>
          <w:rFonts w:ascii="Times New Roman" w:hAnsi="Times New Roman" w:cs="Times New Roman"/>
          <w:sz w:val="24"/>
          <w:szCs w:val="24"/>
        </w:rPr>
        <w:t>, hence avoiding the vanishing gradient issue associated with traditional RNNs</w:t>
      </w:r>
      <w:r w:rsidR="00A21A1A">
        <w:rPr>
          <w:rFonts w:ascii="Times New Roman" w:hAnsi="Times New Roman" w:cs="Times New Roman"/>
          <w:sz w:val="24"/>
          <w:szCs w:val="24"/>
        </w:rPr>
        <w:t xml:space="preserve"> (Qing &amp; Niu, 2018). </w:t>
      </w:r>
      <w:r w:rsidR="00B359FF">
        <w:rPr>
          <w:rFonts w:ascii="Times New Roman" w:hAnsi="Times New Roman" w:cs="Times New Roman"/>
          <w:sz w:val="24"/>
          <w:szCs w:val="24"/>
        </w:rPr>
        <w:t>All things considered</w:t>
      </w:r>
      <w:r w:rsidR="00D53A56">
        <w:rPr>
          <w:rFonts w:ascii="Times New Roman" w:hAnsi="Times New Roman" w:cs="Times New Roman"/>
          <w:sz w:val="24"/>
          <w:szCs w:val="24"/>
        </w:rPr>
        <w:t>, LSTM</w:t>
      </w:r>
      <w:r w:rsidR="00DC2168">
        <w:rPr>
          <w:rFonts w:ascii="Times New Roman" w:hAnsi="Times New Roman" w:cs="Times New Roman"/>
          <w:sz w:val="24"/>
          <w:szCs w:val="24"/>
        </w:rPr>
        <w:t xml:space="preserve"> is positioned</w:t>
      </w:r>
      <w:r w:rsidR="00D53A56">
        <w:rPr>
          <w:rFonts w:ascii="Times New Roman" w:hAnsi="Times New Roman" w:cs="Times New Roman"/>
          <w:sz w:val="24"/>
          <w:szCs w:val="24"/>
        </w:rPr>
        <w:t xml:space="preserve"> as the optimal </w:t>
      </w:r>
      <w:r w:rsidR="00B57BE3">
        <w:rPr>
          <w:rFonts w:ascii="Times New Roman" w:hAnsi="Times New Roman" w:cs="Times New Roman"/>
          <w:sz w:val="24"/>
          <w:szCs w:val="24"/>
        </w:rPr>
        <w:t xml:space="preserve">non-linear </w:t>
      </w:r>
      <w:r w:rsidR="00D53A56">
        <w:rPr>
          <w:rFonts w:ascii="Times New Roman" w:hAnsi="Times New Roman" w:cs="Times New Roman"/>
          <w:sz w:val="24"/>
          <w:szCs w:val="24"/>
        </w:rPr>
        <w:t xml:space="preserve">algorithm for our dataset, </w:t>
      </w:r>
      <w:r w:rsidR="003977E4">
        <w:rPr>
          <w:rFonts w:ascii="Times New Roman" w:hAnsi="Times New Roman" w:cs="Times New Roman"/>
          <w:sz w:val="24"/>
          <w:szCs w:val="24"/>
        </w:rPr>
        <w:t xml:space="preserve">especially </w:t>
      </w:r>
      <w:r w:rsidR="001A7FCD">
        <w:rPr>
          <w:rFonts w:ascii="Times New Roman" w:hAnsi="Times New Roman" w:cs="Times New Roman"/>
          <w:sz w:val="24"/>
          <w:szCs w:val="24"/>
        </w:rPr>
        <w:t xml:space="preserve">with </w:t>
      </w:r>
      <w:r w:rsidR="00CD33EB">
        <w:rPr>
          <w:rFonts w:ascii="Times New Roman" w:hAnsi="Times New Roman" w:cs="Times New Roman"/>
          <w:sz w:val="24"/>
          <w:szCs w:val="24"/>
        </w:rPr>
        <w:t>a</w:t>
      </w:r>
      <w:r w:rsidR="00E3383B">
        <w:rPr>
          <w:rFonts w:ascii="Times New Roman" w:hAnsi="Times New Roman" w:cs="Times New Roman"/>
          <w:sz w:val="24"/>
          <w:szCs w:val="24"/>
        </w:rPr>
        <w:t xml:space="preserve"> longer time period</w:t>
      </w:r>
      <w:r w:rsidR="00110329">
        <w:rPr>
          <w:rFonts w:ascii="Times New Roman" w:hAnsi="Times New Roman" w:cs="Times New Roman"/>
          <w:sz w:val="24"/>
          <w:szCs w:val="24"/>
        </w:rPr>
        <w:t xml:space="preserve"> </w:t>
      </w:r>
      <w:r w:rsidR="00D53A56">
        <w:rPr>
          <w:rFonts w:ascii="Times New Roman" w:hAnsi="Times New Roman" w:cs="Times New Roman"/>
          <w:sz w:val="24"/>
          <w:szCs w:val="24"/>
        </w:rPr>
        <w:t>span</w:t>
      </w:r>
      <w:r w:rsidR="00E3383B">
        <w:rPr>
          <w:rFonts w:ascii="Times New Roman" w:hAnsi="Times New Roman" w:cs="Times New Roman"/>
          <w:sz w:val="24"/>
          <w:szCs w:val="24"/>
        </w:rPr>
        <w:t>ning</w:t>
      </w:r>
      <w:r w:rsidR="00D53A56">
        <w:rPr>
          <w:rFonts w:ascii="Times New Roman" w:hAnsi="Times New Roman" w:cs="Times New Roman"/>
          <w:sz w:val="24"/>
          <w:szCs w:val="24"/>
        </w:rPr>
        <w:t xml:space="preserve"> from 2010</w:t>
      </w:r>
      <w:r w:rsidR="001673C9">
        <w:rPr>
          <w:rFonts w:ascii="Times New Roman" w:hAnsi="Times New Roman" w:cs="Times New Roman"/>
          <w:sz w:val="24"/>
          <w:szCs w:val="24"/>
        </w:rPr>
        <w:t xml:space="preserve"> to 202</w:t>
      </w:r>
      <w:r w:rsidR="00A63B31">
        <w:rPr>
          <w:rFonts w:ascii="Times New Roman" w:hAnsi="Times New Roman" w:cs="Times New Roman"/>
          <w:sz w:val="24"/>
          <w:szCs w:val="24"/>
        </w:rPr>
        <w:t>1</w:t>
      </w:r>
      <w:r w:rsidR="00D53A56">
        <w:rPr>
          <w:rFonts w:ascii="Times New Roman" w:hAnsi="Times New Roman" w:cs="Times New Roman"/>
          <w:sz w:val="24"/>
          <w:szCs w:val="24"/>
        </w:rPr>
        <w:t xml:space="preserve">. </w:t>
      </w:r>
      <w:r w:rsidR="00BA2F13">
        <w:rPr>
          <w:rFonts w:ascii="Times New Roman" w:hAnsi="Times New Roman" w:cs="Times New Roman"/>
          <w:sz w:val="24"/>
          <w:szCs w:val="24"/>
        </w:rPr>
        <w:t>Furthermore, a</w:t>
      </w:r>
      <w:r w:rsidR="00CB3930">
        <w:rPr>
          <w:rFonts w:ascii="Times New Roman" w:hAnsi="Times New Roman" w:cs="Times New Roman"/>
          <w:sz w:val="24"/>
          <w:szCs w:val="24"/>
        </w:rPr>
        <w:t xml:space="preserve">s </w:t>
      </w:r>
      <w:r w:rsidR="00435975">
        <w:rPr>
          <w:rFonts w:ascii="Times New Roman" w:hAnsi="Times New Roman" w:cs="Times New Roman"/>
          <w:sz w:val="24"/>
          <w:szCs w:val="24"/>
        </w:rPr>
        <w:t>supported</w:t>
      </w:r>
      <w:r w:rsidR="00CB3930">
        <w:rPr>
          <w:rFonts w:ascii="Times New Roman" w:hAnsi="Times New Roman" w:cs="Times New Roman"/>
          <w:sz w:val="24"/>
          <w:szCs w:val="24"/>
        </w:rPr>
        <w:t xml:space="preserve"> </w:t>
      </w:r>
      <w:r w:rsidR="00FF398D">
        <w:rPr>
          <w:rFonts w:ascii="Times New Roman" w:hAnsi="Times New Roman" w:cs="Times New Roman"/>
          <w:sz w:val="24"/>
          <w:szCs w:val="24"/>
        </w:rPr>
        <w:t>by</w:t>
      </w:r>
      <w:r w:rsidR="00CB3930">
        <w:rPr>
          <w:rFonts w:ascii="Times New Roman" w:hAnsi="Times New Roman" w:cs="Times New Roman"/>
          <w:sz w:val="24"/>
          <w:szCs w:val="24"/>
        </w:rPr>
        <w:t xml:space="preserve"> the literature review, the LSTM is one of the</w:t>
      </w:r>
      <w:r w:rsidR="00BD24F9">
        <w:rPr>
          <w:rFonts w:ascii="Times New Roman" w:hAnsi="Times New Roman" w:cs="Times New Roman"/>
          <w:sz w:val="24"/>
          <w:szCs w:val="24"/>
        </w:rPr>
        <w:t xml:space="preserve"> best performing</w:t>
      </w:r>
      <w:r w:rsidR="00CB3930">
        <w:rPr>
          <w:rFonts w:ascii="Times New Roman" w:hAnsi="Times New Roman" w:cs="Times New Roman"/>
          <w:sz w:val="24"/>
          <w:szCs w:val="24"/>
        </w:rPr>
        <w:t xml:space="preserve"> machine learning algorithms to </w:t>
      </w:r>
      <w:r w:rsidR="00AB45C2">
        <w:rPr>
          <w:rFonts w:ascii="Times New Roman" w:hAnsi="Times New Roman" w:cs="Times New Roman"/>
          <w:sz w:val="24"/>
          <w:szCs w:val="24"/>
        </w:rPr>
        <w:t xml:space="preserve">accurately </w:t>
      </w:r>
      <w:r w:rsidR="00CB3930">
        <w:rPr>
          <w:rFonts w:ascii="Times New Roman" w:hAnsi="Times New Roman" w:cs="Times New Roman"/>
          <w:sz w:val="24"/>
          <w:szCs w:val="24"/>
        </w:rPr>
        <w:t>forecast solar irradiance</w:t>
      </w:r>
      <w:r w:rsidR="00C336D8">
        <w:rPr>
          <w:rFonts w:ascii="Times New Roman" w:hAnsi="Times New Roman" w:cs="Times New Roman"/>
          <w:sz w:val="24"/>
          <w:szCs w:val="24"/>
        </w:rPr>
        <w:t>.</w:t>
      </w:r>
    </w:p>
    <w:p w14:paraId="1576B359" w14:textId="30CECA19" w:rsidR="007A1E87" w:rsidRDefault="008843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performing min-max normalization </w:t>
      </w:r>
      <w:r w:rsidR="00EE1118">
        <w:rPr>
          <w:rFonts w:ascii="Times New Roman" w:hAnsi="Times New Roman" w:cs="Times New Roman"/>
          <w:sz w:val="24"/>
          <w:szCs w:val="24"/>
        </w:rPr>
        <w:t>in</w:t>
      </w:r>
      <w:r>
        <w:rPr>
          <w:rFonts w:ascii="Times New Roman" w:hAnsi="Times New Roman" w:cs="Times New Roman"/>
          <w:sz w:val="24"/>
          <w:szCs w:val="24"/>
        </w:rPr>
        <w:t xml:space="preserve"> </w:t>
      </w:r>
      <w:r w:rsidR="00CC6BD6">
        <w:rPr>
          <w:rFonts w:ascii="Times New Roman" w:hAnsi="Times New Roman" w:cs="Times New Roman"/>
          <w:sz w:val="24"/>
          <w:szCs w:val="24"/>
        </w:rPr>
        <w:t xml:space="preserve">the </w:t>
      </w:r>
      <w:r>
        <w:rPr>
          <w:rFonts w:ascii="Times New Roman" w:hAnsi="Times New Roman" w:cs="Times New Roman"/>
          <w:sz w:val="24"/>
          <w:szCs w:val="24"/>
        </w:rPr>
        <w:t>data preparation</w:t>
      </w:r>
      <w:r w:rsidR="00CC6BD6">
        <w:rPr>
          <w:rFonts w:ascii="Times New Roman" w:hAnsi="Times New Roman" w:cs="Times New Roman"/>
          <w:sz w:val="24"/>
          <w:szCs w:val="24"/>
        </w:rPr>
        <w:t xml:space="preserve"> stage</w:t>
      </w:r>
      <w:r w:rsidR="00E26EA2">
        <w:rPr>
          <w:rFonts w:ascii="Times New Roman" w:hAnsi="Times New Roman" w:cs="Times New Roman"/>
          <w:sz w:val="24"/>
          <w:szCs w:val="24"/>
        </w:rPr>
        <w:t xml:space="preserve">, </w:t>
      </w:r>
      <w:r w:rsidR="00F234F8">
        <w:rPr>
          <w:rFonts w:ascii="Times New Roman" w:hAnsi="Times New Roman" w:cs="Times New Roman"/>
          <w:sz w:val="24"/>
          <w:szCs w:val="24"/>
        </w:rPr>
        <w:t>we define the LSTM model</w:t>
      </w:r>
      <w:r w:rsidR="000D768A">
        <w:rPr>
          <w:rFonts w:ascii="Times New Roman" w:hAnsi="Times New Roman" w:cs="Times New Roman"/>
          <w:sz w:val="24"/>
          <w:szCs w:val="24"/>
        </w:rPr>
        <w:t xml:space="preserve"> parameters, such as determining the number of hidden </w:t>
      </w:r>
      <w:r w:rsidR="00562699">
        <w:rPr>
          <w:rFonts w:ascii="Times New Roman" w:hAnsi="Times New Roman" w:cs="Times New Roman"/>
          <w:sz w:val="24"/>
          <w:szCs w:val="24"/>
        </w:rPr>
        <w:t xml:space="preserve">and LSTM </w:t>
      </w:r>
      <w:r w:rsidR="000D768A">
        <w:rPr>
          <w:rFonts w:ascii="Times New Roman" w:hAnsi="Times New Roman" w:cs="Times New Roman"/>
          <w:sz w:val="24"/>
          <w:szCs w:val="24"/>
        </w:rPr>
        <w:t>layers</w:t>
      </w:r>
      <w:r w:rsidR="00562699">
        <w:rPr>
          <w:rFonts w:ascii="Times New Roman" w:hAnsi="Times New Roman" w:cs="Times New Roman"/>
          <w:sz w:val="24"/>
          <w:szCs w:val="24"/>
        </w:rPr>
        <w:t xml:space="preserve"> to use. </w:t>
      </w:r>
      <w:r w:rsidR="009A25C1">
        <w:rPr>
          <w:rFonts w:ascii="Times New Roman" w:hAnsi="Times New Roman" w:cs="Times New Roman"/>
          <w:sz w:val="24"/>
          <w:szCs w:val="24"/>
        </w:rPr>
        <w:t xml:space="preserve">Besides the number of layers, we will also need to provide the number of features in our irradiance dataset, </w:t>
      </w:r>
      <w:r w:rsidR="005C5409">
        <w:rPr>
          <w:rFonts w:ascii="Times New Roman" w:hAnsi="Times New Roman" w:cs="Times New Roman"/>
          <w:sz w:val="24"/>
          <w:szCs w:val="24"/>
        </w:rPr>
        <w:t xml:space="preserve">as well as the number of timesteps. </w:t>
      </w:r>
      <w:r w:rsidR="00103138">
        <w:rPr>
          <w:rFonts w:ascii="Times New Roman" w:hAnsi="Times New Roman" w:cs="Times New Roman"/>
          <w:sz w:val="24"/>
          <w:szCs w:val="24"/>
        </w:rPr>
        <w:t xml:space="preserve">Afterwards, we fit the normalized data into the model for training, using a similar </w:t>
      </w:r>
      <w:r w:rsidR="00532173">
        <w:rPr>
          <w:rFonts w:ascii="Times New Roman" w:hAnsi="Times New Roman" w:cs="Times New Roman"/>
          <w:sz w:val="24"/>
          <w:szCs w:val="24"/>
        </w:rPr>
        <w:t>train: test</w:t>
      </w:r>
      <w:r w:rsidR="00103138">
        <w:rPr>
          <w:rFonts w:ascii="Times New Roman" w:hAnsi="Times New Roman" w:cs="Times New Roman"/>
          <w:sz w:val="24"/>
          <w:szCs w:val="24"/>
        </w:rPr>
        <w:t xml:space="preserve"> split as the SARIMA algorithm. </w:t>
      </w:r>
      <w:r w:rsidR="00532173">
        <w:rPr>
          <w:rFonts w:ascii="Times New Roman" w:hAnsi="Times New Roman" w:cs="Times New Roman"/>
          <w:sz w:val="24"/>
          <w:szCs w:val="24"/>
        </w:rPr>
        <w:t xml:space="preserve">The trained model is then validated </w:t>
      </w:r>
      <w:r w:rsidR="00E01B44">
        <w:rPr>
          <w:rFonts w:ascii="Times New Roman" w:hAnsi="Times New Roman" w:cs="Times New Roman"/>
          <w:sz w:val="24"/>
          <w:szCs w:val="24"/>
        </w:rPr>
        <w:t xml:space="preserve">using the testing dataset, allowing us to derive the RMSE, MAE, and MSE. </w:t>
      </w:r>
      <w:r w:rsidR="00D67C4D">
        <w:rPr>
          <w:rFonts w:ascii="Times New Roman" w:hAnsi="Times New Roman" w:cs="Times New Roman"/>
          <w:sz w:val="24"/>
          <w:szCs w:val="24"/>
        </w:rPr>
        <w:t>After deriving these figures, we compare the result with our SARIMA performance to identify the better performing model. Assuming LSTM has the better model performance, we will then proceed to deploy the LSTM in forecasting solar irradiance for the next one-year period.</w:t>
      </w:r>
      <w:r w:rsidR="00E62D3E">
        <w:rPr>
          <w:rFonts w:ascii="Times New Roman" w:hAnsi="Times New Roman" w:cs="Times New Roman"/>
          <w:sz w:val="24"/>
          <w:szCs w:val="24"/>
        </w:rPr>
        <w:t xml:space="preserve"> </w:t>
      </w:r>
    </w:p>
    <w:p w14:paraId="082BF228" w14:textId="77777777" w:rsidR="00EA56FA" w:rsidRDefault="00EA56FA" w:rsidP="000D72A8">
      <w:pPr>
        <w:spacing w:line="480" w:lineRule="auto"/>
        <w:jc w:val="both"/>
        <w:rPr>
          <w:rFonts w:ascii="Times New Roman" w:hAnsi="Times New Roman" w:cs="Times New Roman"/>
          <w:sz w:val="24"/>
          <w:szCs w:val="24"/>
        </w:rPr>
      </w:pPr>
    </w:p>
    <w:p w14:paraId="4FA0A85A" w14:textId="1B53BAFA" w:rsidR="008238CC" w:rsidRDefault="007A1E87" w:rsidP="000D72A8">
      <w:pPr>
        <w:spacing w:line="480" w:lineRule="auto"/>
        <w:jc w:val="both"/>
        <w:rPr>
          <w:rFonts w:ascii="Times New Roman" w:hAnsi="Times New Roman" w:cs="Times New Roman"/>
          <w:sz w:val="24"/>
          <w:szCs w:val="24"/>
        </w:rPr>
      </w:pPr>
      <w:commentRangeStart w:id="61"/>
      <w:r>
        <w:rPr>
          <w:rFonts w:ascii="Times New Roman" w:hAnsi="Times New Roman" w:cs="Times New Roman"/>
          <w:sz w:val="24"/>
          <w:szCs w:val="24"/>
        </w:rPr>
        <w:t>While LSTM requires less steps than SARIMA, it</w:t>
      </w:r>
      <w:r w:rsidR="009413ED">
        <w:rPr>
          <w:rFonts w:ascii="Times New Roman" w:hAnsi="Times New Roman" w:cs="Times New Roman"/>
          <w:sz w:val="24"/>
          <w:szCs w:val="24"/>
        </w:rPr>
        <w:t xml:space="preserve"> requires more weather parameters and</w:t>
      </w:r>
      <w:r>
        <w:rPr>
          <w:rFonts w:ascii="Times New Roman" w:hAnsi="Times New Roman" w:cs="Times New Roman"/>
          <w:sz w:val="24"/>
          <w:szCs w:val="24"/>
        </w:rPr>
        <w:t xml:space="preserve"> </w:t>
      </w:r>
      <w:r w:rsidR="005D6267">
        <w:rPr>
          <w:rFonts w:ascii="Times New Roman" w:hAnsi="Times New Roman" w:cs="Times New Roman"/>
          <w:sz w:val="24"/>
          <w:szCs w:val="24"/>
        </w:rPr>
        <w:t>a greater emphasis on hyperparameter tuning</w:t>
      </w:r>
      <w:r w:rsidR="0005350E">
        <w:rPr>
          <w:rFonts w:ascii="Times New Roman" w:hAnsi="Times New Roman" w:cs="Times New Roman"/>
          <w:sz w:val="24"/>
          <w:szCs w:val="24"/>
        </w:rPr>
        <w:t xml:space="preserve"> to </w:t>
      </w:r>
      <w:r w:rsidR="00142768">
        <w:rPr>
          <w:rFonts w:ascii="Times New Roman" w:hAnsi="Times New Roman" w:cs="Times New Roman"/>
          <w:sz w:val="24"/>
          <w:szCs w:val="24"/>
        </w:rPr>
        <w:t xml:space="preserve">avoid </w:t>
      </w:r>
      <w:r w:rsidR="006E303B">
        <w:rPr>
          <w:rFonts w:ascii="Times New Roman" w:hAnsi="Times New Roman" w:cs="Times New Roman"/>
          <w:sz w:val="24"/>
          <w:szCs w:val="24"/>
        </w:rPr>
        <w:t xml:space="preserve">model </w:t>
      </w:r>
      <w:r w:rsidR="00142768">
        <w:rPr>
          <w:rFonts w:ascii="Times New Roman" w:hAnsi="Times New Roman" w:cs="Times New Roman"/>
          <w:sz w:val="24"/>
          <w:szCs w:val="24"/>
        </w:rPr>
        <w:t>over and underfitting</w:t>
      </w:r>
      <w:r w:rsidR="0005350E">
        <w:rPr>
          <w:rFonts w:ascii="Times New Roman" w:hAnsi="Times New Roman" w:cs="Times New Roman"/>
          <w:sz w:val="24"/>
          <w:szCs w:val="24"/>
        </w:rPr>
        <w:t xml:space="preserve">. </w:t>
      </w:r>
      <w:r w:rsidR="002F0C36">
        <w:rPr>
          <w:rFonts w:ascii="Times New Roman" w:hAnsi="Times New Roman" w:cs="Times New Roman"/>
          <w:sz w:val="24"/>
          <w:szCs w:val="24"/>
        </w:rPr>
        <w:t xml:space="preserve">Hence, we will be developing 2 LSTM models to </w:t>
      </w:r>
      <w:r w:rsidR="00085862">
        <w:rPr>
          <w:rFonts w:ascii="Times New Roman" w:hAnsi="Times New Roman" w:cs="Times New Roman"/>
          <w:sz w:val="24"/>
          <w:szCs w:val="24"/>
        </w:rPr>
        <w:t xml:space="preserve">test </w:t>
      </w:r>
      <w:r w:rsidR="00EE7AB8">
        <w:rPr>
          <w:rFonts w:ascii="Times New Roman" w:hAnsi="Times New Roman" w:cs="Times New Roman"/>
          <w:sz w:val="24"/>
          <w:szCs w:val="24"/>
        </w:rPr>
        <w:t xml:space="preserve">performance using </w:t>
      </w:r>
      <w:r w:rsidR="0001547C">
        <w:rPr>
          <w:rFonts w:ascii="Times New Roman" w:hAnsi="Times New Roman" w:cs="Times New Roman"/>
          <w:sz w:val="24"/>
          <w:szCs w:val="24"/>
        </w:rPr>
        <w:t xml:space="preserve">different hyperparameters. </w:t>
      </w:r>
      <w:r w:rsidR="00CA489A">
        <w:rPr>
          <w:rFonts w:ascii="Times New Roman" w:hAnsi="Times New Roman" w:cs="Times New Roman"/>
          <w:sz w:val="24"/>
          <w:szCs w:val="24"/>
        </w:rPr>
        <w:t xml:space="preserve">As compared to parameters which are derived </w:t>
      </w:r>
      <w:r w:rsidR="009637A8">
        <w:rPr>
          <w:rFonts w:ascii="Times New Roman" w:hAnsi="Times New Roman" w:cs="Times New Roman"/>
          <w:sz w:val="24"/>
          <w:szCs w:val="24"/>
        </w:rPr>
        <w:t>after</w:t>
      </w:r>
      <w:r w:rsidR="00CA489A">
        <w:rPr>
          <w:rFonts w:ascii="Times New Roman" w:hAnsi="Times New Roman" w:cs="Times New Roman"/>
          <w:sz w:val="24"/>
          <w:szCs w:val="24"/>
        </w:rPr>
        <w:t xml:space="preserve"> model training, h</w:t>
      </w:r>
      <w:r w:rsidR="00312EE1">
        <w:rPr>
          <w:rFonts w:ascii="Times New Roman" w:hAnsi="Times New Roman" w:cs="Times New Roman"/>
          <w:sz w:val="24"/>
          <w:szCs w:val="24"/>
        </w:rPr>
        <w:t>yperparameters are</w:t>
      </w:r>
      <w:r w:rsidR="00D37EDB">
        <w:rPr>
          <w:rFonts w:ascii="Times New Roman" w:hAnsi="Times New Roman" w:cs="Times New Roman"/>
          <w:sz w:val="24"/>
          <w:szCs w:val="24"/>
        </w:rPr>
        <w:t xml:space="preserve"> </w:t>
      </w:r>
      <w:r w:rsidR="00633D37">
        <w:rPr>
          <w:rFonts w:ascii="Times New Roman" w:hAnsi="Times New Roman" w:cs="Times New Roman"/>
          <w:sz w:val="24"/>
          <w:szCs w:val="24"/>
        </w:rPr>
        <w:t xml:space="preserve">instead </w:t>
      </w:r>
      <w:r w:rsidR="009840BB">
        <w:rPr>
          <w:rFonts w:ascii="Times New Roman" w:hAnsi="Times New Roman" w:cs="Times New Roman"/>
          <w:sz w:val="24"/>
          <w:szCs w:val="24"/>
        </w:rPr>
        <w:t xml:space="preserve">defined </w:t>
      </w:r>
      <w:r w:rsidR="000D4408">
        <w:rPr>
          <w:rFonts w:ascii="Times New Roman" w:hAnsi="Times New Roman" w:cs="Times New Roman"/>
          <w:sz w:val="24"/>
          <w:szCs w:val="24"/>
        </w:rPr>
        <w:t xml:space="preserve">before training. </w:t>
      </w:r>
      <w:r w:rsidR="006E3C69">
        <w:rPr>
          <w:rFonts w:ascii="Times New Roman" w:hAnsi="Times New Roman" w:cs="Times New Roman"/>
          <w:sz w:val="24"/>
          <w:szCs w:val="24"/>
        </w:rPr>
        <w:t xml:space="preserve">As the value of these hyperparameters significantly </w:t>
      </w:r>
      <w:r w:rsidR="00954218">
        <w:rPr>
          <w:rFonts w:ascii="Times New Roman" w:hAnsi="Times New Roman" w:cs="Times New Roman"/>
          <w:sz w:val="24"/>
          <w:szCs w:val="24"/>
        </w:rPr>
        <w:t>affect</w:t>
      </w:r>
      <w:r w:rsidR="006E3C69">
        <w:rPr>
          <w:rFonts w:ascii="Times New Roman" w:hAnsi="Times New Roman" w:cs="Times New Roman"/>
          <w:sz w:val="24"/>
          <w:szCs w:val="24"/>
        </w:rPr>
        <w:t xml:space="preserve"> model performance, we employed </w:t>
      </w:r>
      <w:r w:rsidR="00320045">
        <w:rPr>
          <w:rFonts w:ascii="Times New Roman" w:hAnsi="Times New Roman" w:cs="Times New Roman"/>
          <w:sz w:val="24"/>
          <w:szCs w:val="24"/>
        </w:rPr>
        <w:t>Python’s randomizedsearch to test out a range of hyperparameters and determine the model with the best R</w:t>
      </w:r>
      <w:r w:rsidR="00320045">
        <w:rPr>
          <w:rFonts w:ascii="Times New Roman" w:hAnsi="Times New Roman" w:cs="Times New Roman"/>
          <w:sz w:val="24"/>
          <w:szCs w:val="24"/>
          <w:vertAlign w:val="superscript"/>
        </w:rPr>
        <w:t>2</w:t>
      </w:r>
      <w:r w:rsidR="00320045">
        <w:rPr>
          <w:rFonts w:ascii="Times New Roman" w:hAnsi="Times New Roman" w:cs="Times New Roman"/>
          <w:sz w:val="24"/>
          <w:szCs w:val="24"/>
        </w:rPr>
        <w:t xml:space="preserve"> value. </w:t>
      </w:r>
      <w:r w:rsidR="00C35E73">
        <w:rPr>
          <w:rFonts w:ascii="Times New Roman" w:hAnsi="Times New Roman" w:cs="Times New Roman"/>
          <w:sz w:val="24"/>
          <w:szCs w:val="24"/>
        </w:rPr>
        <w:t xml:space="preserve">While the randomizedsearch is characterized by fixed iterations and </w:t>
      </w:r>
      <w:r w:rsidR="00320147">
        <w:rPr>
          <w:rFonts w:ascii="Times New Roman" w:hAnsi="Times New Roman" w:cs="Times New Roman"/>
          <w:sz w:val="24"/>
          <w:szCs w:val="24"/>
        </w:rPr>
        <w:t xml:space="preserve">specified hyperparameter range, we also employed </w:t>
      </w:r>
      <w:r w:rsidR="001A6CB8">
        <w:rPr>
          <w:rFonts w:ascii="Times New Roman" w:hAnsi="Times New Roman" w:cs="Times New Roman"/>
          <w:sz w:val="24"/>
          <w:szCs w:val="24"/>
        </w:rPr>
        <w:t xml:space="preserve">Python’s </w:t>
      </w:r>
      <w:r w:rsidR="00320147">
        <w:rPr>
          <w:rFonts w:ascii="Times New Roman" w:hAnsi="Times New Roman" w:cs="Times New Roman"/>
          <w:sz w:val="24"/>
          <w:szCs w:val="24"/>
        </w:rPr>
        <w:t xml:space="preserve">gridsearch which </w:t>
      </w:r>
      <w:r w:rsidR="0000163E">
        <w:rPr>
          <w:rFonts w:ascii="Times New Roman" w:hAnsi="Times New Roman" w:cs="Times New Roman"/>
          <w:sz w:val="24"/>
          <w:szCs w:val="24"/>
        </w:rPr>
        <w:t>attempts</w:t>
      </w:r>
      <w:r w:rsidR="00962D45">
        <w:rPr>
          <w:rFonts w:ascii="Times New Roman" w:hAnsi="Times New Roman" w:cs="Times New Roman"/>
          <w:sz w:val="24"/>
          <w:szCs w:val="24"/>
        </w:rPr>
        <w:t xml:space="preserve"> all parameters without limits on the number of iterations. </w:t>
      </w:r>
      <w:r w:rsidR="00CA4F34">
        <w:rPr>
          <w:rFonts w:ascii="Times New Roman" w:hAnsi="Times New Roman" w:cs="Times New Roman"/>
          <w:sz w:val="24"/>
          <w:szCs w:val="24"/>
        </w:rPr>
        <w:t xml:space="preserve">The hyperparameters of interest would be </w:t>
      </w:r>
      <w:r w:rsidR="00954190">
        <w:rPr>
          <w:rFonts w:ascii="Times New Roman" w:hAnsi="Times New Roman" w:cs="Times New Roman"/>
          <w:sz w:val="24"/>
          <w:szCs w:val="24"/>
        </w:rPr>
        <w:t>the learning rate</w:t>
      </w:r>
      <w:r w:rsidR="000A1B7A">
        <w:rPr>
          <w:rFonts w:ascii="Times New Roman" w:hAnsi="Times New Roman" w:cs="Times New Roman"/>
          <w:sz w:val="24"/>
          <w:szCs w:val="24"/>
        </w:rPr>
        <w:t xml:space="preserve"> which refers to the model’s degree of responsiveness to errors,</w:t>
      </w:r>
      <w:r w:rsidR="00954190">
        <w:rPr>
          <w:rFonts w:ascii="Times New Roman" w:hAnsi="Times New Roman" w:cs="Times New Roman"/>
          <w:sz w:val="24"/>
          <w:szCs w:val="24"/>
        </w:rPr>
        <w:t xml:space="preserve"> </w:t>
      </w:r>
      <w:r w:rsidR="009C69FC">
        <w:rPr>
          <w:rFonts w:ascii="Times New Roman" w:hAnsi="Times New Roman" w:cs="Times New Roman"/>
          <w:sz w:val="24"/>
          <w:szCs w:val="24"/>
        </w:rPr>
        <w:t>number of neurons</w:t>
      </w:r>
      <w:r w:rsidR="00DF47EA">
        <w:rPr>
          <w:rFonts w:ascii="Times New Roman" w:hAnsi="Times New Roman" w:cs="Times New Roman"/>
          <w:sz w:val="24"/>
          <w:szCs w:val="24"/>
        </w:rPr>
        <w:t xml:space="preserve"> which are used to processed inputs</w:t>
      </w:r>
      <w:r w:rsidR="009C69FC">
        <w:rPr>
          <w:rFonts w:ascii="Times New Roman" w:hAnsi="Times New Roman" w:cs="Times New Roman"/>
          <w:sz w:val="24"/>
          <w:szCs w:val="24"/>
        </w:rPr>
        <w:t xml:space="preserve">, </w:t>
      </w:r>
      <w:r w:rsidR="00FE1C43">
        <w:rPr>
          <w:rFonts w:ascii="Times New Roman" w:hAnsi="Times New Roman" w:cs="Times New Roman"/>
          <w:sz w:val="24"/>
          <w:szCs w:val="24"/>
        </w:rPr>
        <w:t>batch size</w:t>
      </w:r>
      <w:r w:rsidR="00CD1CB0">
        <w:rPr>
          <w:rFonts w:ascii="Times New Roman" w:hAnsi="Times New Roman" w:cs="Times New Roman"/>
          <w:sz w:val="24"/>
          <w:szCs w:val="24"/>
        </w:rPr>
        <w:t xml:space="preserve"> </w:t>
      </w:r>
      <w:r w:rsidR="00F5515E">
        <w:rPr>
          <w:rFonts w:ascii="Times New Roman" w:hAnsi="Times New Roman" w:cs="Times New Roman"/>
          <w:sz w:val="24"/>
          <w:szCs w:val="24"/>
        </w:rPr>
        <w:t>which refers to the quantity of inputs processed before updating the model</w:t>
      </w:r>
      <w:r w:rsidR="00D43F17">
        <w:rPr>
          <w:rFonts w:ascii="Times New Roman" w:hAnsi="Times New Roman" w:cs="Times New Roman"/>
          <w:sz w:val="24"/>
          <w:szCs w:val="24"/>
        </w:rPr>
        <w:t>,</w:t>
      </w:r>
      <w:r w:rsidR="00FE1C43">
        <w:rPr>
          <w:rFonts w:ascii="Times New Roman" w:hAnsi="Times New Roman" w:cs="Times New Roman"/>
          <w:sz w:val="24"/>
          <w:szCs w:val="24"/>
        </w:rPr>
        <w:t xml:space="preserve"> and </w:t>
      </w:r>
      <w:r w:rsidR="00F5515E">
        <w:rPr>
          <w:rFonts w:ascii="Times New Roman" w:hAnsi="Times New Roman" w:cs="Times New Roman"/>
          <w:sz w:val="24"/>
          <w:szCs w:val="24"/>
        </w:rPr>
        <w:t xml:space="preserve">lastly </w:t>
      </w:r>
      <w:r w:rsidR="009C69FC">
        <w:rPr>
          <w:rFonts w:ascii="Times New Roman" w:hAnsi="Times New Roman" w:cs="Times New Roman"/>
          <w:sz w:val="24"/>
          <w:szCs w:val="24"/>
        </w:rPr>
        <w:t>epochs</w:t>
      </w:r>
      <w:r w:rsidR="00F5515E">
        <w:rPr>
          <w:rFonts w:ascii="Times New Roman" w:hAnsi="Times New Roman" w:cs="Times New Roman"/>
          <w:sz w:val="24"/>
          <w:szCs w:val="24"/>
        </w:rPr>
        <w:t xml:space="preserve"> which is the number of </w:t>
      </w:r>
      <w:r w:rsidR="00117E55">
        <w:rPr>
          <w:rFonts w:ascii="Times New Roman" w:hAnsi="Times New Roman" w:cs="Times New Roman"/>
          <w:sz w:val="24"/>
          <w:szCs w:val="24"/>
        </w:rPr>
        <w:t>iterations</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across the</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entire</w:t>
      </w:r>
      <w:r w:rsidR="00F5515E">
        <w:rPr>
          <w:rFonts w:ascii="Times New Roman" w:hAnsi="Times New Roman" w:cs="Times New Roman"/>
          <w:sz w:val="24"/>
          <w:szCs w:val="24"/>
        </w:rPr>
        <w:t xml:space="preserve"> dataset</w:t>
      </w:r>
      <w:r w:rsidR="00FE1C43">
        <w:rPr>
          <w:rFonts w:ascii="Times New Roman" w:hAnsi="Times New Roman" w:cs="Times New Roman"/>
          <w:sz w:val="24"/>
          <w:szCs w:val="24"/>
        </w:rPr>
        <w:t xml:space="preserve">. </w:t>
      </w:r>
      <w:commentRangeEnd w:id="61"/>
      <w:r w:rsidR="00512698">
        <w:rPr>
          <w:rStyle w:val="CommentReference"/>
        </w:rPr>
        <w:commentReference w:id="61"/>
      </w:r>
    </w:p>
    <w:p w14:paraId="10BC3A4D" w14:textId="77777777" w:rsidR="00940F2D" w:rsidRDefault="00940F2D" w:rsidP="000D72A8">
      <w:pPr>
        <w:spacing w:line="480" w:lineRule="auto"/>
        <w:jc w:val="both"/>
        <w:rPr>
          <w:rFonts w:ascii="Times New Roman" w:hAnsi="Times New Roman" w:cs="Times New Roman"/>
          <w:sz w:val="24"/>
          <w:szCs w:val="24"/>
        </w:rPr>
      </w:pPr>
    </w:p>
    <w:p w14:paraId="72D859A4" w14:textId="01900C66" w:rsidR="00A756B0" w:rsidRDefault="008238C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009D4BD8">
        <w:rPr>
          <w:rFonts w:ascii="Times New Roman" w:hAnsi="Times New Roman" w:cs="Times New Roman"/>
          <w:sz w:val="24"/>
          <w:szCs w:val="24"/>
        </w:rPr>
        <w:t xml:space="preserve">efore </w:t>
      </w:r>
      <w:r w:rsidR="00940F2D">
        <w:rPr>
          <w:rFonts w:ascii="Times New Roman" w:hAnsi="Times New Roman" w:cs="Times New Roman"/>
          <w:sz w:val="24"/>
          <w:szCs w:val="24"/>
        </w:rPr>
        <w:t>building the LSTM model, we split the time series sequence into samples</w:t>
      </w:r>
      <w:r w:rsidR="009D2587" w:rsidRPr="00AD2D4D">
        <w:rPr>
          <w:rFonts w:ascii="Times New Roman" w:hAnsi="Times New Roman" w:cs="Times New Roman"/>
          <w:sz w:val="24"/>
          <w:szCs w:val="24"/>
        </w:rPr>
        <w:t xml:space="preserve">. </w:t>
      </w:r>
      <w:r w:rsidR="00EF125C" w:rsidRPr="00AD2D4D">
        <w:rPr>
          <w:rFonts w:ascii="Times New Roman" w:hAnsi="Times New Roman" w:cs="Times New Roman"/>
          <w:sz w:val="24"/>
          <w:szCs w:val="24"/>
        </w:rPr>
        <w:t xml:space="preserve">The </w:t>
      </w:r>
      <w:r w:rsidR="00AF4D16">
        <w:rPr>
          <w:rFonts w:ascii="Times New Roman" w:hAnsi="Times New Roman" w:cs="Times New Roman"/>
          <w:sz w:val="24"/>
          <w:szCs w:val="24"/>
        </w:rPr>
        <w:t>reason</w:t>
      </w:r>
      <w:r w:rsidR="006D3A13">
        <w:rPr>
          <w:rFonts w:ascii="Times New Roman" w:hAnsi="Times New Roman" w:cs="Times New Roman"/>
          <w:sz w:val="24"/>
          <w:szCs w:val="24"/>
        </w:rPr>
        <w:t xml:space="preserve"> </w:t>
      </w:r>
      <w:r w:rsidR="006D3A13">
        <w:rPr>
          <w:rFonts w:ascii="Times New Roman" w:hAnsi="Times New Roman" w:cs="Times New Roman"/>
          <w:sz w:val="24"/>
          <w:szCs w:val="24"/>
        </w:rPr>
        <w:lastRenderedPageBreak/>
        <w:t xml:space="preserve">is due to LSTM’s nature of </w:t>
      </w:r>
      <w:r w:rsidR="0028624E">
        <w:rPr>
          <w:rFonts w:ascii="Times New Roman" w:hAnsi="Times New Roman" w:cs="Times New Roman"/>
          <w:sz w:val="24"/>
          <w:szCs w:val="24"/>
        </w:rPr>
        <w:t>being a memory-based model</w:t>
      </w:r>
      <w:r w:rsidR="001E1B6A">
        <w:rPr>
          <w:rFonts w:ascii="Times New Roman" w:hAnsi="Times New Roman" w:cs="Times New Roman"/>
          <w:sz w:val="24"/>
          <w:szCs w:val="24"/>
        </w:rPr>
        <w:t>,</w:t>
      </w:r>
      <w:r w:rsidR="0028624E">
        <w:rPr>
          <w:rFonts w:ascii="Times New Roman" w:hAnsi="Times New Roman" w:cs="Times New Roman"/>
          <w:sz w:val="24"/>
          <w:szCs w:val="24"/>
        </w:rPr>
        <w:t xml:space="preserve"> which</w:t>
      </w:r>
      <w:r w:rsidR="000600B9">
        <w:rPr>
          <w:rFonts w:ascii="Times New Roman" w:hAnsi="Times New Roman" w:cs="Times New Roman"/>
          <w:sz w:val="24"/>
          <w:szCs w:val="24"/>
        </w:rPr>
        <w:t xml:space="preserve"> retrieves information from sequences to </w:t>
      </w:r>
      <w:r w:rsidR="0039375D">
        <w:rPr>
          <w:rFonts w:ascii="Times New Roman" w:hAnsi="Times New Roman" w:cs="Times New Roman"/>
          <w:sz w:val="24"/>
          <w:szCs w:val="24"/>
        </w:rPr>
        <w:t xml:space="preserve">create forecasts. </w:t>
      </w:r>
      <w:r w:rsidR="009766E4">
        <w:rPr>
          <w:rFonts w:ascii="Times New Roman" w:hAnsi="Times New Roman" w:cs="Times New Roman"/>
          <w:sz w:val="24"/>
          <w:szCs w:val="24"/>
        </w:rPr>
        <w:t>A</w:t>
      </w:r>
      <w:r w:rsidR="00B1564F">
        <w:rPr>
          <w:rFonts w:ascii="Times New Roman" w:hAnsi="Times New Roman" w:cs="Times New Roman"/>
          <w:sz w:val="24"/>
          <w:szCs w:val="24"/>
        </w:rPr>
        <w:t>fter testing several window sizes</w:t>
      </w:r>
      <w:r w:rsidR="00FD4808">
        <w:rPr>
          <w:rFonts w:ascii="Times New Roman" w:hAnsi="Times New Roman" w:cs="Times New Roman"/>
          <w:sz w:val="24"/>
          <w:szCs w:val="24"/>
        </w:rPr>
        <w:t xml:space="preserve"> for lagged values</w:t>
      </w:r>
      <w:r w:rsidR="00B1564F">
        <w:rPr>
          <w:rFonts w:ascii="Times New Roman" w:hAnsi="Times New Roman" w:cs="Times New Roman"/>
          <w:sz w:val="24"/>
          <w:szCs w:val="24"/>
        </w:rPr>
        <w:t xml:space="preserve">, we discovered that </w:t>
      </w:r>
      <w:r w:rsidR="00266F6B">
        <w:rPr>
          <w:rFonts w:ascii="Times New Roman" w:hAnsi="Times New Roman" w:cs="Times New Roman"/>
          <w:sz w:val="24"/>
          <w:szCs w:val="24"/>
        </w:rPr>
        <w:t xml:space="preserve">smaller window sizes </w:t>
      </w:r>
      <w:r w:rsidR="00926B70">
        <w:rPr>
          <w:rFonts w:ascii="Times New Roman" w:hAnsi="Times New Roman" w:cs="Times New Roman"/>
          <w:sz w:val="24"/>
          <w:szCs w:val="24"/>
        </w:rPr>
        <w:t xml:space="preserve">such as 1 </w:t>
      </w:r>
      <w:r w:rsidR="00266F6B">
        <w:rPr>
          <w:rFonts w:ascii="Times New Roman" w:hAnsi="Times New Roman" w:cs="Times New Roman"/>
          <w:sz w:val="24"/>
          <w:szCs w:val="24"/>
        </w:rPr>
        <w:t>provide more accurate results.</w:t>
      </w:r>
      <w:r w:rsidR="003A006F">
        <w:rPr>
          <w:rFonts w:ascii="Times New Roman" w:hAnsi="Times New Roman" w:cs="Times New Roman"/>
          <w:sz w:val="24"/>
          <w:szCs w:val="24"/>
        </w:rPr>
        <w:t xml:space="preserve"> </w:t>
      </w:r>
      <w:r w:rsidR="006D63BE">
        <w:rPr>
          <w:rFonts w:ascii="Times New Roman" w:hAnsi="Times New Roman" w:cs="Times New Roman"/>
          <w:sz w:val="24"/>
          <w:szCs w:val="24"/>
        </w:rPr>
        <w:t xml:space="preserve">To ensure that our model comparison is </w:t>
      </w:r>
      <w:r w:rsidR="007D4C2A">
        <w:rPr>
          <w:rFonts w:ascii="Times New Roman" w:hAnsi="Times New Roman" w:cs="Times New Roman"/>
          <w:sz w:val="24"/>
          <w:szCs w:val="24"/>
        </w:rPr>
        <w:t>unbiased</w:t>
      </w:r>
      <w:r w:rsidR="006D63BE">
        <w:rPr>
          <w:rFonts w:ascii="Times New Roman" w:hAnsi="Times New Roman" w:cs="Times New Roman"/>
          <w:sz w:val="24"/>
          <w:szCs w:val="24"/>
        </w:rPr>
        <w:t>, w</w:t>
      </w:r>
      <w:r w:rsidR="00413F61">
        <w:rPr>
          <w:rFonts w:ascii="Times New Roman" w:hAnsi="Times New Roman" w:cs="Times New Roman"/>
          <w:sz w:val="24"/>
          <w:szCs w:val="24"/>
        </w:rPr>
        <w:t xml:space="preserve">e </w:t>
      </w:r>
      <w:r w:rsidR="006D05F4">
        <w:rPr>
          <w:rFonts w:ascii="Times New Roman" w:hAnsi="Times New Roman" w:cs="Times New Roman"/>
          <w:sz w:val="24"/>
          <w:szCs w:val="24"/>
        </w:rPr>
        <w:t xml:space="preserve">used the same </w:t>
      </w:r>
      <w:r w:rsidR="00091FE4">
        <w:rPr>
          <w:rFonts w:ascii="Times New Roman" w:hAnsi="Times New Roman" w:cs="Times New Roman"/>
          <w:sz w:val="24"/>
          <w:szCs w:val="24"/>
        </w:rPr>
        <w:t>train: test</w:t>
      </w:r>
      <w:r w:rsidR="006D05F4">
        <w:rPr>
          <w:rFonts w:ascii="Times New Roman" w:hAnsi="Times New Roman" w:cs="Times New Roman"/>
          <w:sz w:val="24"/>
          <w:szCs w:val="24"/>
        </w:rPr>
        <w:t xml:space="preserve"> spli</w:t>
      </w:r>
      <w:r w:rsidR="000A3431">
        <w:rPr>
          <w:rFonts w:ascii="Times New Roman" w:hAnsi="Times New Roman" w:cs="Times New Roman"/>
          <w:sz w:val="24"/>
          <w:szCs w:val="24"/>
        </w:rPr>
        <w:t>t</w:t>
      </w:r>
      <w:r w:rsidR="00D67EFE">
        <w:rPr>
          <w:rFonts w:ascii="Times New Roman" w:hAnsi="Times New Roman" w:cs="Times New Roman"/>
          <w:sz w:val="24"/>
          <w:szCs w:val="24"/>
        </w:rPr>
        <w:t xml:space="preserve"> as the SARIMA model</w:t>
      </w:r>
      <w:r w:rsidR="00BD49ED">
        <w:rPr>
          <w:rFonts w:ascii="Times New Roman" w:hAnsi="Times New Roman" w:cs="Times New Roman"/>
          <w:sz w:val="24"/>
          <w:szCs w:val="24"/>
        </w:rPr>
        <w:t>. Hence</w:t>
      </w:r>
      <w:r w:rsidR="00DD0EEB">
        <w:rPr>
          <w:rFonts w:ascii="Times New Roman" w:hAnsi="Times New Roman" w:cs="Times New Roman"/>
          <w:sz w:val="24"/>
          <w:szCs w:val="24"/>
        </w:rPr>
        <w:t xml:space="preserve"> for the LSTM model</w:t>
      </w:r>
      <w:r w:rsidR="00BD49ED">
        <w:rPr>
          <w:rFonts w:ascii="Times New Roman" w:hAnsi="Times New Roman" w:cs="Times New Roman"/>
          <w:sz w:val="24"/>
          <w:szCs w:val="24"/>
        </w:rPr>
        <w:t>,</w:t>
      </w:r>
      <w:r w:rsidR="000A3431">
        <w:rPr>
          <w:rFonts w:ascii="Times New Roman" w:hAnsi="Times New Roman" w:cs="Times New Roman"/>
          <w:sz w:val="24"/>
          <w:szCs w:val="24"/>
        </w:rPr>
        <w:t xml:space="preserve"> </w:t>
      </w:r>
      <w:r w:rsidR="006A651E">
        <w:rPr>
          <w:rFonts w:ascii="Times New Roman" w:hAnsi="Times New Roman" w:cs="Times New Roman"/>
          <w:sz w:val="24"/>
          <w:szCs w:val="24"/>
        </w:rPr>
        <w:t xml:space="preserve">data </w:t>
      </w:r>
      <w:r w:rsidR="006F0DA3">
        <w:rPr>
          <w:rFonts w:ascii="Times New Roman" w:hAnsi="Times New Roman" w:cs="Times New Roman"/>
          <w:sz w:val="24"/>
          <w:szCs w:val="24"/>
        </w:rPr>
        <w:t>from 2010</w:t>
      </w:r>
      <w:r w:rsidR="006A651E">
        <w:rPr>
          <w:rFonts w:ascii="Times New Roman" w:hAnsi="Times New Roman" w:cs="Times New Roman"/>
          <w:sz w:val="24"/>
          <w:szCs w:val="24"/>
        </w:rPr>
        <w:t xml:space="preserve"> </w:t>
      </w:r>
      <w:r w:rsidR="006F0DA3">
        <w:rPr>
          <w:rFonts w:ascii="Times New Roman" w:hAnsi="Times New Roman" w:cs="Times New Roman"/>
          <w:sz w:val="24"/>
          <w:szCs w:val="24"/>
        </w:rPr>
        <w:t xml:space="preserve">to </w:t>
      </w:r>
      <w:r w:rsidR="006A651E">
        <w:rPr>
          <w:rFonts w:ascii="Times New Roman" w:hAnsi="Times New Roman" w:cs="Times New Roman"/>
          <w:sz w:val="24"/>
          <w:szCs w:val="24"/>
        </w:rPr>
        <w:t>202</w:t>
      </w:r>
      <w:r w:rsidR="006F0DA3">
        <w:rPr>
          <w:rFonts w:ascii="Times New Roman" w:hAnsi="Times New Roman" w:cs="Times New Roman"/>
          <w:sz w:val="24"/>
          <w:szCs w:val="24"/>
        </w:rPr>
        <w:t>0</w:t>
      </w:r>
      <w:r w:rsidR="006A651E">
        <w:rPr>
          <w:rFonts w:ascii="Times New Roman" w:hAnsi="Times New Roman" w:cs="Times New Roman"/>
          <w:sz w:val="24"/>
          <w:szCs w:val="24"/>
        </w:rPr>
        <w:t xml:space="preserve"> for training and 2021 for testing</w:t>
      </w:r>
      <w:r w:rsidR="00413F61">
        <w:rPr>
          <w:rFonts w:ascii="Times New Roman" w:hAnsi="Times New Roman" w:cs="Times New Roman"/>
          <w:sz w:val="24"/>
          <w:szCs w:val="24"/>
        </w:rPr>
        <w:t>.</w:t>
      </w:r>
      <w:r w:rsidR="0026115E">
        <w:rPr>
          <w:rFonts w:ascii="Times New Roman" w:hAnsi="Times New Roman" w:cs="Times New Roman"/>
          <w:sz w:val="24"/>
          <w:szCs w:val="24"/>
        </w:rPr>
        <w:t xml:space="preserve"> </w:t>
      </w:r>
      <w:r w:rsidR="002152EB">
        <w:rPr>
          <w:rFonts w:ascii="Times New Roman" w:hAnsi="Times New Roman" w:cs="Times New Roman"/>
          <w:sz w:val="24"/>
          <w:szCs w:val="24"/>
        </w:rPr>
        <w:t>While 2 LSTM models with different hyperparameters were generated for comparison</w:t>
      </w:r>
      <w:r w:rsidR="007E3355">
        <w:rPr>
          <w:rFonts w:ascii="Times New Roman" w:hAnsi="Times New Roman" w:cs="Times New Roman"/>
          <w:sz w:val="24"/>
          <w:szCs w:val="24"/>
        </w:rPr>
        <w:t xml:space="preserve"> and optimization</w:t>
      </w:r>
      <w:r w:rsidR="002152EB">
        <w:rPr>
          <w:rFonts w:ascii="Times New Roman" w:hAnsi="Times New Roman" w:cs="Times New Roman"/>
          <w:sz w:val="24"/>
          <w:szCs w:val="24"/>
        </w:rPr>
        <w:t xml:space="preserve">, the model with lower </w:t>
      </w:r>
      <w:r w:rsidR="00944942">
        <w:rPr>
          <w:rFonts w:ascii="Times New Roman" w:hAnsi="Times New Roman" w:cs="Times New Roman"/>
          <w:sz w:val="24"/>
          <w:szCs w:val="24"/>
        </w:rPr>
        <w:t>MAE</w:t>
      </w:r>
      <w:r w:rsidR="002152EB">
        <w:rPr>
          <w:rFonts w:ascii="Times New Roman" w:hAnsi="Times New Roman" w:cs="Times New Roman"/>
          <w:sz w:val="24"/>
          <w:szCs w:val="24"/>
        </w:rPr>
        <w:t xml:space="preserve"> had 100 epochs, 120 steps per epoch, as well as a validation split of 0.1.</w:t>
      </w:r>
    </w:p>
    <w:p w14:paraId="72269A4C" w14:textId="2CAE6DA6" w:rsidR="009D46E8" w:rsidRDefault="00944942"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4EC65FFC" wp14:editId="01289F32">
            <wp:extent cx="5664835" cy="282003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3"/>
                    <a:stretch/>
                  </pic:blipFill>
                  <pic:spPr bwMode="auto">
                    <a:xfrm>
                      <a:off x="0" y="0"/>
                      <a:ext cx="5664835" cy="2820035"/>
                    </a:xfrm>
                    <a:prstGeom prst="rect">
                      <a:avLst/>
                    </a:prstGeom>
                    <a:noFill/>
                    <a:ln>
                      <a:noFill/>
                    </a:ln>
                    <a:extLst>
                      <a:ext uri="{53640926-AAD7-44D8-BBD7-CCE9431645EC}">
                        <a14:shadowObscured xmlns:a14="http://schemas.microsoft.com/office/drawing/2010/main"/>
                      </a:ext>
                    </a:extLst>
                  </pic:spPr>
                </pic:pic>
              </a:graphicData>
            </a:graphic>
          </wp:inline>
        </w:drawing>
      </w:r>
    </w:p>
    <w:p w14:paraId="3AB146C8" w14:textId="5A217BF5" w:rsidR="00944942" w:rsidRDefault="0094494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2</w:t>
      </w:r>
      <w:r w:rsidRPr="00CF12BE">
        <w:rPr>
          <w:rFonts w:ascii="Times New Roman" w:hAnsi="Times New Roman" w:cs="Times New Roman"/>
          <w:i/>
          <w:iCs/>
          <w:sz w:val="24"/>
          <w:szCs w:val="24"/>
        </w:rPr>
        <w:t>:</w:t>
      </w:r>
      <w:r w:rsidR="007A05FE" w:rsidRPr="00CF12BE">
        <w:rPr>
          <w:rFonts w:ascii="Times New Roman" w:hAnsi="Times New Roman" w:cs="Times New Roman"/>
          <w:i/>
          <w:iCs/>
          <w:sz w:val="24"/>
          <w:szCs w:val="24"/>
        </w:rPr>
        <w:t xml:space="preserve"> Model Accuracy from training</w:t>
      </w:r>
    </w:p>
    <w:p w14:paraId="519D502D" w14:textId="77777777" w:rsidR="00F34FA3" w:rsidRPr="00CF12BE" w:rsidRDefault="00F34FA3" w:rsidP="000D72A8">
      <w:pPr>
        <w:spacing w:line="480" w:lineRule="auto"/>
        <w:jc w:val="both"/>
        <w:rPr>
          <w:rFonts w:ascii="Times New Roman" w:hAnsi="Times New Roman" w:cs="Times New Roman"/>
          <w:i/>
          <w:iCs/>
          <w:sz w:val="24"/>
          <w:szCs w:val="24"/>
        </w:rPr>
      </w:pPr>
    </w:p>
    <w:p w14:paraId="668EA2E0" w14:textId="79779788" w:rsidR="00363390" w:rsidRDefault="00BD5C3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MAE as the </w:t>
      </w:r>
      <w:r w:rsidR="00004A96">
        <w:rPr>
          <w:rFonts w:ascii="Times New Roman" w:hAnsi="Times New Roman" w:cs="Times New Roman"/>
          <w:sz w:val="24"/>
          <w:szCs w:val="24"/>
        </w:rPr>
        <w:t>Y-axis</w:t>
      </w:r>
      <w:r w:rsidR="00A013F4">
        <w:rPr>
          <w:rFonts w:ascii="Times New Roman" w:hAnsi="Times New Roman" w:cs="Times New Roman"/>
          <w:sz w:val="24"/>
          <w:szCs w:val="24"/>
        </w:rPr>
        <w:t xml:space="preserve"> and training-validation for X-axis</w:t>
      </w:r>
      <w:r w:rsidR="00004A96">
        <w:rPr>
          <w:rFonts w:ascii="Times New Roman" w:hAnsi="Times New Roman" w:cs="Times New Roman"/>
          <w:sz w:val="24"/>
          <w:szCs w:val="24"/>
        </w:rPr>
        <w:t>, we can observe that the model accuracy improves with each epoch</w:t>
      </w:r>
      <w:r w:rsidR="002B0D8B">
        <w:rPr>
          <w:rFonts w:ascii="Times New Roman" w:hAnsi="Times New Roman" w:cs="Times New Roman"/>
          <w:sz w:val="24"/>
          <w:szCs w:val="24"/>
        </w:rPr>
        <w:t>, with comparable performance between the training</w:t>
      </w:r>
      <w:r w:rsidR="008C5523">
        <w:rPr>
          <w:rFonts w:ascii="Times New Roman" w:hAnsi="Times New Roman" w:cs="Times New Roman"/>
          <w:sz w:val="24"/>
          <w:szCs w:val="24"/>
        </w:rPr>
        <w:t xml:space="preserve"> (train)</w:t>
      </w:r>
      <w:r w:rsidR="002B0D8B">
        <w:rPr>
          <w:rFonts w:ascii="Times New Roman" w:hAnsi="Times New Roman" w:cs="Times New Roman"/>
          <w:sz w:val="24"/>
          <w:szCs w:val="24"/>
        </w:rPr>
        <w:t xml:space="preserve"> and validation </w:t>
      </w:r>
      <w:r w:rsidR="006E783E">
        <w:rPr>
          <w:rFonts w:ascii="Times New Roman" w:hAnsi="Times New Roman" w:cs="Times New Roman"/>
          <w:sz w:val="24"/>
          <w:szCs w:val="24"/>
        </w:rPr>
        <w:t>(</w:t>
      </w:r>
      <w:proofErr w:type="spellStart"/>
      <w:r w:rsidR="006E783E">
        <w:rPr>
          <w:rFonts w:ascii="Times New Roman" w:hAnsi="Times New Roman" w:cs="Times New Roman"/>
          <w:sz w:val="24"/>
          <w:szCs w:val="24"/>
        </w:rPr>
        <w:t>val</w:t>
      </w:r>
      <w:proofErr w:type="spellEnd"/>
      <w:r w:rsidR="006E783E">
        <w:rPr>
          <w:rFonts w:ascii="Times New Roman" w:hAnsi="Times New Roman" w:cs="Times New Roman"/>
          <w:sz w:val="24"/>
          <w:szCs w:val="24"/>
        </w:rPr>
        <w:t xml:space="preserve">) </w:t>
      </w:r>
      <w:r w:rsidR="002B0D8B">
        <w:rPr>
          <w:rFonts w:ascii="Times New Roman" w:hAnsi="Times New Roman" w:cs="Times New Roman"/>
          <w:sz w:val="24"/>
          <w:szCs w:val="24"/>
        </w:rPr>
        <w:t xml:space="preserve">dataset. </w:t>
      </w:r>
      <w:r w:rsidR="00A97B5B">
        <w:rPr>
          <w:rFonts w:ascii="Times New Roman" w:hAnsi="Times New Roman" w:cs="Times New Roman"/>
          <w:sz w:val="24"/>
          <w:szCs w:val="24"/>
        </w:rPr>
        <w:t xml:space="preserve">The </w:t>
      </w:r>
      <w:r w:rsidR="00D475D4">
        <w:rPr>
          <w:rFonts w:ascii="Times New Roman" w:hAnsi="Times New Roman" w:cs="Times New Roman"/>
          <w:sz w:val="24"/>
          <w:szCs w:val="24"/>
        </w:rPr>
        <w:t xml:space="preserve">model is trained using gradient descent, </w:t>
      </w:r>
      <w:r w:rsidR="009771F6">
        <w:rPr>
          <w:rFonts w:ascii="Times New Roman" w:hAnsi="Times New Roman" w:cs="Times New Roman"/>
          <w:sz w:val="24"/>
          <w:szCs w:val="24"/>
        </w:rPr>
        <w:t xml:space="preserve">which aims to identify the best model parameters </w:t>
      </w:r>
      <w:r w:rsidR="00574A99">
        <w:rPr>
          <w:rFonts w:ascii="Times New Roman" w:hAnsi="Times New Roman" w:cs="Times New Roman"/>
          <w:sz w:val="24"/>
          <w:szCs w:val="24"/>
        </w:rPr>
        <w:t xml:space="preserve">(also known as the point of </w:t>
      </w:r>
      <w:r w:rsidR="000B5574">
        <w:rPr>
          <w:rFonts w:ascii="Times New Roman" w:hAnsi="Times New Roman" w:cs="Times New Roman"/>
          <w:sz w:val="24"/>
          <w:szCs w:val="24"/>
        </w:rPr>
        <w:t>convergence</w:t>
      </w:r>
      <w:r w:rsidR="00574A99">
        <w:rPr>
          <w:rFonts w:ascii="Times New Roman" w:hAnsi="Times New Roman" w:cs="Times New Roman"/>
          <w:sz w:val="24"/>
          <w:szCs w:val="24"/>
        </w:rPr>
        <w:t>) at</w:t>
      </w:r>
      <w:r w:rsidR="009771F6">
        <w:rPr>
          <w:rFonts w:ascii="Times New Roman" w:hAnsi="Times New Roman" w:cs="Times New Roman"/>
          <w:sz w:val="24"/>
          <w:szCs w:val="24"/>
        </w:rPr>
        <w:t xml:space="preserve"> the</w:t>
      </w:r>
      <w:r w:rsidR="00574A99">
        <w:rPr>
          <w:rFonts w:ascii="Times New Roman" w:hAnsi="Times New Roman" w:cs="Times New Roman"/>
          <w:sz w:val="24"/>
          <w:szCs w:val="24"/>
        </w:rPr>
        <w:t xml:space="preserve"> point with</w:t>
      </w:r>
      <w:r w:rsidR="009771F6">
        <w:rPr>
          <w:rFonts w:ascii="Times New Roman" w:hAnsi="Times New Roman" w:cs="Times New Roman"/>
          <w:sz w:val="24"/>
          <w:szCs w:val="24"/>
        </w:rPr>
        <w:t xml:space="preserve"> minimum information loss</w:t>
      </w:r>
      <w:r w:rsidR="00574A99">
        <w:rPr>
          <w:rFonts w:ascii="Times New Roman" w:hAnsi="Times New Roman" w:cs="Times New Roman"/>
          <w:sz w:val="24"/>
          <w:szCs w:val="24"/>
        </w:rPr>
        <w:t xml:space="preserve">. As this LSTM model’s loss landscape is large, </w:t>
      </w:r>
      <w:r w:rsidR="000B5574">
        <w:rPr>
          <w:rFonts w:ascii="Times New Roman" w:hAnsi="Times New Roman" w:cs="Times New Roman"/>
          <w:sz w:val="24"/>
          <w:szCs w:val="24"/>
        </w:rPr>
        <w:t xml:space="preserve">the number of epochs were limited to 100 to reduce computational expenditure. </w:t>
      </w:r>
      <w:r w:rsidR="00587577">
        <w:rPr>
          <w:rFonts w:ascii="Times New Roman" w:hAnsi="Times New Roman" w:cs="Times New Roman"/>
          <w:sz w:val="24"/>
          <w:szCs w:val="24"/>
        </w:rPr>
        <w:t>As</w:t>
      </w:r>
      <w:r w:rsidR="003557FF">
        <w:rPr>
          <w:rFonts w:ascii="Times New Roman" w:hAnsi="Times New Roman" w:cs="Times New Roman"/>
          <w:sz w:val="24"/>
          <w:szCs w:val="24"/>
        </w:rPr>
        <w:t xml:space="preserve"> illustrated in figure 13,</w:t>
      </w:r>
      <w:r w:rsidR="00587577">
        <w:rPr>
          <w:rFonts w:ascii="Times New Roman" w:hAnsi="Times New Roman" w:cs="Times New Roman"/>
          <w:sz w:val="24"/>
          <w:szCs w:val="24"/>
        </w:rPr>
        <w:t xml:space="preserve"> the MAE does not change significantly after the 60</w:t>
      </w:r>
      <w:r w:rsidR="00587577" w:rsidRPr="00587577">
        <w:rPr>
          <w:rFonts w:ascii="Times New Roman" w:hAnsi="Times New Roman" w:cs="Times New Roman"/>
          <w:sz w:val="24"/>
          <w:szCs w:val="24"/>
          <w:vertAlign w:val="superscript"/>
        </w:rPr>
        <w:t>th</w:t>
      </w:r>
      <w:r w:rsidR="00587577">
        <w:rPr>
          <w:rFonts w:ascii="Times New Roman" w:hAnsi="Times New Roman" w:cs="Times New Roman"/>
          <w:sz w:val="24"/>
          <w:szCs w:val="24"/>
        </w:rPr>
        <w:t xml:space="preserve"> epoch,</w:t>
      </w:r>
      <w:r w:rsidR="004678D6">
        <w:rPr>
          <w:rFonts w:ascii="Times New Roman" w:hAnsi="Times New Roman" w:cs="Times New Roman"/>
          <w:sz w:val="24"/>
          <w:szCs w:val="24"/>
        </w:rPr>
        <w:t xml:space="preserve"> hence</w:t>
      </w:r>
      <w:r w:rsidR="00587577">
        <w:rPr>
          <w:rFonts w:ascii="Times New Roman" w:hAnsi="Times New Roman" w:cs="Times New Roman"/>
          <w:sz w:val="24"/>
          <w:szCs w:val="24"/>
        </w:rPr>
        <w:t xml:space="preserve"> the </w:t>
      </w:r>
      <w:r w:rsidR="00A43850">
        <w:rPr>
          <w:rFonts w:ascii="Times New Roman" w:hAnsi="Times New Roman" w:cs="Times New Roman"/>
          <w:sz w:val="24"/>
          <w:szCs w:val="24"/>
        </w:rPr>
        <w:t xml:space="preserve">LSTM </w:t>
      </w:r>
      <w:r w:rsidR="003557FF">
        <w:rPr>
          <w:rFonts w:ascii="Times New Roman" w:hAnsi="Times New Roman" w:cs="Times New Roman"/>
          <w:sz w:val="24"/>
          <w:szCs w:val="24"/>
        </w:rPr>
        <w:t xml:space="preserve">model is sufficiently </w:t>
      </w:r>
      <w:r w:rsidR="007C2E9F">
        <w:rPr>
          <w:rFonts w:ascii="Times New Roman" w:hAnsi="Times New Roman" w:cs="Times New Roman"/>
          <w:sz w:val="24"/>
          <w:szCs w:val="24"/>
        </w:rPr>
        <w:t>converged.</w:t>
      </w:r>
      <w:r w:rsidR="00E67683">
        <w:rPr>
          <w:rFonts w:ascii="Times New Roman" w:hAnsi="Times New Roman" w:cs="Times New Roman"/>
          <w:sz w:val="24"/>
          <w:szCs w:val="24"/>
        </w:rPr>
        <w:t xml:space="preserve"> </w:t>
      </w:r>
    </w:p>
    <w:p w14:paraId="1795CEB3" w14:textId="50CBA4C3" w:rsidR="009C5B9F" w:rsidRDefault="00363390"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2FF2D4B1" wp14:editId="5B629FBD">
            <wp:extent cx="5731510" cy="283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59478C98" w14:textId="49B138EA" w:rsidR="009C5B9F" w:rsidRDefault="009C5B9F"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3</w:t>
      </w:r>
      <w:r w:rsidRPr="00CF12BE">
        <w:rPr>
          <w:rFonts w:ascii="Times New Roman" w:hAnsi="Times New Roman" w:cs="Times New Roman"/>
          <w:i/>
          <w:iCs/>
          <w:sz w:val="24"/>
          <w:szCs w:val="24"/>
        </w:rPr>
        <w:t>:</w:t>
      </w:r>
      <w:r w:rsidR="00FB43B3" w:rsidRPr="00CF12BE">
        <w:rPr>
          <w:rFonts w:ascii="Times New Roman" w:hAnsi="Times New Roman" w:cs="Times New Roman"/>
          <w:i/>
          <w:iCs/>
          <w:sz w:val="24"/>
          <w:szCs w:val="24"/>
        </w:rPr>
        <w:t xml:space="preserve"> </w:t>
      </w:r>
      <w:r w:rsidR="00BF7A12" w:rsidRPr="00CF12BE">
        <w:rPr>
          <w:rFonts w:ascii="Times New Roman" w:hAnsi="Times New Roman" w:cs="Times New Roman"/>
          <w:i/>
          <w:iCs/>
          <w:sz w:val="24"/>
          <w:szCs w:val="24"/>
        </w:rPr>
        <w:t>LSTM forecast</w:t>
      </w:r>
    </w:p>
    <w:p w14:paraId="2EE148D8" w14:textId="77777777" w:rsidR="008671B7" w:rsidRPr="00CF12BE" w:rsidRDefault="008671B7" w:rsidP="000D72A8">
      <w:pPr>
        <w:spacing w:line="480" w:lineRule="auto"/>
        <w:jc w:val="both"/>
        <w:rPr>
          <w:rFonts w:ascii="Times New Roman" w:hAnsi="Times New Roman" w:cs="Times New Roman"/>
          <w:i/>
          <w:iCs/>
          <w:sz w:val="24"/>
          <w:szCs w:val="24"/>
        </w:rPr>
      </w:pPr>
    </w:p>
    <w:p w14:paraId="0D024306" w14:textId="0A7B22BD" w:rsidR="00944942" w:rsidRDefault="007568C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training the model, we then </w:t>
      </w:r>
      <w:r w:rsidR="00605585">
        <w:rPr>
          <w:rFonts w:ascii="Times New Roman" w:hAnsi="Times New Roman" w:cs="Times New Roman"/>
          <w:sz w:val="24"/>
          <w:szCs w:val="24"/>
        </w:rPr>
        <w:t xml:space="preserve">reverse the normalization process to retrieve the original variable scales and </w:t>
      </w:r>
      <w:r w:rsidR="00DF167B">
        <w:rPr>
          <w:rFonts w:ascii="Times New Roman" w:hAnsi="Times New Roman" w:cs="Times New Roman"/>
          <w:sz w:val="24"/>
          <w:szCs w:val="24"/>
        </w:rPr>
        <w:t xml:space="preserve">perform </w:t>
      </w:r>
      <w:r w:rsidR="00E90B6C">
        <w:rPr>
          <w:rFonts w:ascii="Times New Roman" w:hAnsi="Times New Roman" w:cs="Times New Roman"/>
          <w:sz w:val="24"/>
          <w:szCs w:val="24"/>
        </w:rPr>
        <w:t>validation</w:t>
      </w:r>
      <w:r w:rsidR="00DF167B">
        <w:rPr>
          <w:rFonts w:ascii="Times New Roman" w:hAnsi="Times New Roman" w:cs="Times New Roman"/>
          <w:sz w:val="24"/>
          <w:szCs w:val="24"/>
        </w:rPr>
        <w:t xml:space="preserve"> using</w:t>
      </w:r>
      <w:r>
        <w:rPr>
          <w:rFonts w:ascii="Times New Roman" w:hAnsi="Times New Roman" w:cs="Times New Roman"/>
          <w:sz w:val="24"/>
          <w:szCs w:val="24"/>
        </w:rPr>
        <w:t xml:space="preserve"> </w:t>
      </w:r>
      <w:r w:rsidR="00E90B6C">
        <w:rPr>
          <w:rFonts w:ascii="Times New Roman" w:hAnsi="Times New Roman" w:cs="Times New Roman"/>
          <w:sz w:val="24"/>
          <w:szCs w:val="24"/>
        </w:rPr>
        <w:t>testing data from 2021</w:t>
      </w:r>
      <w:r w:rsidR="00DF167B">
        <w:rPr>
          <w:rFonts w:ascii="Times New Roman" w:hAnsi="Times New Roman" w:cs="Times New Roman"/>
          <w:sz w:val="24"/>
          <w:szCs w:val="24"/>
        </w:rPr>
        <w:t>. As illustrated</w:t>
      </w:r>
      <w:r w:rsidR="000362FD">
        <w:rPr>
          <w:rFonts w:ascii="Times New Roman" w:hAnsi="Times New Roman" w:cs="Times New Roman"/>
          <w:sz w:val="24"/>
          <w:szCs w:val="24"/>
        </w:rPr>
        <w:t xml:space="preserve"> from figure 14</w:t>
      </w:r>
      <w:r w:rsidR="00DF167B">
        <w:rPr>
          <w:rFonts w:ascii="Times New Roman" w:hAnsi="Times New Roman" w:cs="Times New Roman"/>
          <w:sz w:val="24"/>
          <w:szCs w:val="24"/>
        </w:rPr>
        <w:t>,</w:t>
      </w:r>
      <w:r w:rsidR="000362FD">
        <w:rPr>
          <w:rFonts w:ascii="Times New Roman" w:hAnsi="Times New Roman" w:cs="Times New Roman"/>
          <w:sz w:val="24"/>
          <w:szCs w:val="24"/>
        </w:rPr>
        <w:t xml:space="preserve"> </w:t>
      </w:r>
      <w:r w:rsidR="00DF167B">
        <w:rPr>
          <w:rFonts w:ascii="Times New Roman" w:hAnsi="Times New Roman" w:cs="Times New Roman"/>
          <w:sz w:val="24"/>
          <w:szCs w:val="24"/>
        </w:rPr>
        <w:t xml:space="preserve">we can observe that </w:t>
      </w:r>
      <w:r w:rsidR="00B46EF9">
        <w:rPr>
          <w:rFonts w:ascii="Times New Roman" w:hAnsi="Times New Roman" w:cs="Times New Roman"/>
          <w:sz w:val="24"/>
          <w:szCs w:val="24"/>
        </w:rPr>
        <w:t xml:space="preserve">the LSTM forecasts (in orange) </w:t>
      </w:r>
      <w:r w:rsidR="00AC0FE1">
        <w:rPr>
          <w:rFonts w:ascii="Times New Roman" w:hAnsi="Times New Roman" w:cs="Times New Roman"/>
          <w:sz w:val="24"/>
          <w:szCs w:val="24"/>
        </w:rPr>
        <w:t xml:space="preserve">capture the weather </w:t>
      </w:r>
      <w:r w:rsidR="002C39E8">
        <w:rPr>
          <w:rFonts w:ascii="Times New Roman" w:hAnsi="Times New Roman" w:cs="Times New Roman"/>
          <w:sz w:val="24"/>
          <w:szCs w:val="24"/>
        </w:rPr>
        <w:t>variations</w:t>
      </w:r>
      <w:r w:rsidR="00AC0FE1">
        <w:rPr>
          <w:rFonts w:ascii="Times New Roman" w:hAnsi="Times New Roman" w:cs="Times New Roman"/>
          <w:sz w:val="24"/>
          <w:szCs w:val="24"/>
        </w:rPr>
        <w:t xml:space="preserve"> </w:t>
      </w:r>
      <w:r w:rsidR="002C39E8">
        <w:rPr>
          <w:rFonts w:ascii="Times New Roman" w:hAnsi="Times New Roman" w:cs="Times New Roman"/>
          <w:sz w:val="24"/>
          <w:szCs w:val="24"/>
        </w:rPr>
        <w:t xml:space="preserve">across the year </w:t>
      </w:r>
      <w:r w:rsidR="00DC7A45">
        <w:rPr>
          <w:rFonts w:ascii="Times New Roman" w:hAnsi="Times New Roman" w:cs="Times New Roman"/>
          <w:sz w:val="24"/>
          <w:szCs w:val="24"/>
        </w:rPr>
        <w:t>rather</w:t>
      </w:r>
      <w:r w:rsidR="00E6089A">
        <w:rPr>
          <w:rFonts w:ascii="Times New Roman" w:hAnsi="Times New Roman" w:cs="Times New Roman"/>
          <w:sz w:val="24"/>
          <w:szCs w:val="24"/>
        </w:rPr>
        <w:t xml:space="preserve"> </w:t>
      </w:r>
      <w:r w:rsidR="002C39E8">
        <w:rPr>
          <w:rFonts w:ascii="Times New Roman" w:hAnsi="Times New Roman" w:cs="Times New Roman"/>
          <w:sz w:val="24"/>
          <w:szCs w:val="24"/>
        </w:rPr>
        <w:t>accurately, with</w:t>
      </w:r>
      <w:r w:rsidR="00437DBC">
        <w:rPr>
          <w:rFonts w:ascii="Times New Roman" w:hAnsi="Times New Roman" w:cs="Times New Roman"/>
          <w:sz w:val="24"/>
          <w:szCs w:val="24"/>
        </w:rPr>
        <w:t xml:space="preserve"> small </w:t>
      </w:r>
      <w:r w:rsidR="002C39E8">
        <w:rPr>
          <w:rFonts w:ascii="Times New Roman" w:hAnsi="Times New Roman" w:cs="Times New Roman"/>
          <w:sz w:val="24"/>
          <w:szCs w:val="24"/>
        </w:rPr>
        <w:t>errors in the month</w:t>
      </w:r>
      <w:r w:rsidR="00FB625F">
        <w:rPr>
          <w:rFonts w:ascii="Times New Roman" w:hAnsi="Times New Roman" w:cs="Times New Roman"/>
          <w:sz w:val="24"/>
          <w:szCs w:val="24"/>
        </w:rPr>
        <w:t>s</w:t>
      </w:r>
      <w:r w:rsidR="002C39E8">
        <w:rPr>
          <w:rFonts w:ascii="Times New Roman" w:hAnsi="Times New Roman" w:cs="Times New Roman"/>
          <w:sz w:val="24"/>
          <w:szCs w:val="24"/>
        </w:rPr>
        <w:t xml:space="preserve"> of </w:t>
      </w:r>
      <w:r w:rsidR="00F24E90">
        <w:rPr>
          <w:rFonts w:ascii="Times New Roman" w:hAnsi="Times New Roman" w:cs="Times New Roman"/>
          <w:sz w:val="24"/>
          <w:szCs w:val="24"/>
        </w:rPr>
        <w:t xml:space="preserve">February to </w:t>
      </w:r>
      <w:r w:rsidR="002C39E8">
        <w:rPr>
          <w:rFonts w:ascii="Times New Roman" w:hAnsi="Times New Roman" w:cs="Times New Roman"/>
          <w:sz w:val="24"/>
          <w:szCs w:val="24"/>
        </w:rPr>
        <w:t xml:space="preserve">March. </w:t>
      </w:r>
      <w:r w:rsidR="00E95475">
        <w:rPr>
          <w:rFonts w:ascii="Times New Roman" w:hAnsi="Times New Roman" w:cs="Times New Roman"/>
          <w:sz w:val="24"/>
          <w:szCs w:val="24"/>
        </w:rPr>
        <w:t xml:space="preserve">The MSE and RMSE of this model would be 0.022 and 0.149 respectively. </w:t>
      </w:r>
    </w:p>
    <w:p w14:paraId="10DE39F5" w14:textId="7F2F550B" w:rsidR="009D46E8" w:rsidRDefault="009D46E8" w:rsidP="000D72A8">
      <w:pPr>
        <w:spacing w:line="480" w:lineRule="auto"/>
        <w:jc w:val="both"/>
        <w:rPr>
          <w:rFonts w:ascii="Times New Roman" w:hAnsi="Times New Roman" w:cs="Times New Roman"/>
          <w:sz w:val="24"/>
          <w:szCs w:val="24"/>
        </w:rPr>
      </w:pPr>
    </w:p>
    <w:p w14:paraId="74533249" w14:textId="148F955A" w:rsidR="00A756B0" w:rsidRDefault="00A756B0" w:rsidP="000D72A8">
      <w:pPr>
        <w:spacing w:line="480" w:lineRule="auto"/>
        <w:jc w:val="both"/>
        <w:rPr>
          <w:rFonts w:ascii="Times New Roman" w:hAnsi="Times New Roman" w:cs="Times New Roman"/>
          <w:sz w:val="24"/>
          <w:szCs w:val="24"/>
        </w:rPr>
      </w:pPr>
    </w:p>
    <w:p w14:paraId="6361652D" w14:textId="2A735421" w:rsidR="00473ED8" w:rsidRDefault="00473ED8" w:rsidP="000D72A8">
      <w:pPr>
        <w:spacing w:line="480" w:lineRule="auto"/>
        <w:jc w:val="both"/>
        <w:rPr>
          <w:rFonts w:ascii="Times New Roman" w:hAnsi="Times New Roman" w:cs="Times New Roman"/>
          <w:sz w:val="24"/>
          <w:szCs w:val="24"/>
        </w:rPr>
      </w:pPr>
    </w:p>
    <w:p w14:paraId="256F353B" w14:textId="3659D799" w:rsidR="00473ED8" w:rsidRDefault="00473ED8" w:rsidP="000D72A8">
      <w:pPr>
        <w:spacing w:line="480" w:lineRule="auto"/>
        <w:jc w:val="both"/>
        <w:rPr>
          <w:rFonts w:ascii="Times New Roman" w:hAnsi="Times New Roman" w:cs="Times New Roman"/>
          <w:sz w:val="24"/>
          <w:szCs w:val="24"/>
        </w:rPr>
      </w:pPr>
    </w:p>
    <w:p w14:paraId="2FB0E725" w14:textId="30A032C3" w:rsidR="00473ED8" w:rsidRDefault="00473ED8" w:rsidP="000D72A8">
      <w:pPr>
        <w:spacing w:line="480" w:lineRule="auto"/>
        <w:jc w:val="both"/>
        <w:rPr>
          <w:rFonts w:ascii="Times New Roman" w:hAnsi="Times New Roman" w:cs="Times New Roman"/>
          <w:sz w:val="24"/>
          <w:szCs w:val="24"/>
        </w:rPr>
      </w:pPr>
    </w:p>
    <w:p w14:paraId="0CC81EC9" w14:textId="7451C47B" w:rsidR="00473ED8" w:rsidRDefault="00473ED8" w:rsidP="000D72A8">
      <w:pPr>
        <w:spacing w:line="480" w:lineRule="auto"/>
        <w:jc w:val="both"/>
        <w:rPr>
          <w:rFonts w:ascii="Times New Roman" w:hAnsi="Times New Roman" w:cs="Times New Roman"/>
          <w:sz w:val="24"/>
          <w:szCs w:val="24"/>
        </w:rPr>
      </w:pPr>
    </w:p>
    <w:p w14:paraId="7FEB9D1D" w14:textId="0CF75A40" w:rsidR="00473ED8" w:rsidRDefault="00473ED8" w:rsidP="000D72A8">
      <w:pPr>
        <w:spacing w:line="480" w:lineRule="auto"/>
        <w:jc w:val="both"/>
        <w:rPr>
          <w:rFonts w:ascii="Times New Roman" w:hAnsi="Times New Roman" w:cs="Times New Roman"/>
          <w:sz w:val="24"/>
          <w:szCs w:val="24"/>
        </w:rPr>
      </w:pPr>
    </w:p>
    <w:p w14:paraId="084DEE58" w14:textId="30BD5613" w:rsidR="00473ED8" w:rsidRDefault="00473ED8" w:rsidP="000D72A8">
      <w:pPr>
        <w:spacing w:line="480" w:lineRule="auto"/>
        <w:jc w:val="both"/>
        <w:rPr>
          <w:rFonts w:ascii="Times New Roman" w:hAnsi="Times New Roman" w:cs="Times New Roman"/>
          <w:sz w:val="24"/>
          <w:szCs w:val="24"/>
        </w:rPr>
      </w:pPr>
    </w:p>
    <w:p w14:paraId="101C7987" w14:textId="77777777" w:rsidR="00193CC9" w:rsidRDefault="00193CC9" w:rsidP="000D72A8">
      <w:pPr>
        <w:spacing w:line="480" w:lineRule="auto"/>
        <w:jc w:val="both"/>
        <w:rPr>
          <w:rFonts w:ascii="Times New Roman" w:hAnsi="Times New Roman" w:cs="Times New Roman"/>
          <w:b/>
          <w:bCs/>
          <w:sz w:val="28"/>
          <w:szCs w:val="28"/>
        </w:rPr>
      </w:pPr>
    </w:p>
    <w:p w14:paraId="52946C2A" w14:textId="585A0270" w:rsidR="008B5D62" w:rsidRPr="008B5D62" w:rsidRDefault="008B5D62"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F5143F">
        <w:rPr>
          <w:rFonts w:ascii="Times New Roman" w:hAnsi="Times New Roman" w:cs="Times New Roman"/>
          <w:b/>
          <w:bCs/>
          <w:sz w:val="28"/>
          <w:szCs w:val="28"/>
        </w:rPr>
        <w:t>6</w:t>
      </w:r>
      <w:r w:rsidRPr="008B5D62">
        <w:rPr>
          <w:rFonts w:ascii="Times New Roman" w:hAnsi="Times New Roman" w:cs="Times New Roman"/>
          <w:b/>
          <w:bCs/>
          <w:sz w:val="28"/>
          <w:szCs w:val="28"/>
        </w:rPr>
        <w:t xml:space="preserve">: </w:t>
      </w:r>
      <w:r w:rsidR="004F48AF">
        <w:rPr>
          <w:rFonts w:ascii="Times New Roman" w:hAnsi="Times New Roman" w:cs="Times New Roman"/>
          <w:b/>
          <w:bCs/>
          <w:sz w:val="28"/>
          <w:szCs w:val="28"/>
        </w:rPr>
        <w:t>Evaluation</w:t>
      </w:r>
    </w:p>
    <w:p w14:paraId="3452EBEE" w14:textId="77777777" w:rsidR="005F2600" w:rsidRDefault="002152EB" w:rsidP="00475423">
      <w:pPr>
        <w:spacing w:line="480" w:lineRule="auto"/>
        <w:jc w:val="center"/>
        <w:rPr>
          <w:rFonts w:ascii="Times New Roman" w:hAnsi="Times New Roman" w:cs="Times New Roman"/>
          <w:sz w:val="24"/>
          <w:szCs w:val="24"/>
          <w:lang w:val="en-GB"/>
        </w:rPr>
      </w:pPr>
      <w:r>
        <w:rPr>
          <w:rFonts w:ascii="Arial" w:hAnsi="Arial" w:cs="Arial"/>
          <w:noProof/>
          <w:color w:val="000000"/>
          <w:bdr w:val="none" w:sz="0" w:space="0" w:color="auto" w:frame="1"/>
        </w:rPr>
        <w:drawing>
          <wp:inline distT="0" distB="0" distL="0" distR="0" wp14:anchorId="0B306D4F" wp14:editId="52B5ECA0">
            <wp:extent cx="5731510" cy="283845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4E579042" w14:textId="6A804203" w:rsidR="005F2600" w:rsidRDefault="005F2600" w:rsidP="00475423">
      <w:pPr>
        <w:spacing w:line="480" w:lineRule="auto"/>
        <w:jc w:val="center"/>
        <w:rPr>
          <w:rFonts w:ascii="Times New Roman" w:hAnsi="Times New Roman" w:cs="Times New Roman"/>
          <w:i/>
          <w:iCs/>
          <w:sz w:val="24"/>
          <w:szCs w:val="24"/>
          <w:lang w:val="en-GB"/>
        </w:rPr>
      </w:pPr>
      <w:r w:rsidRPr="00CF12BE">
        <w:rPr>
          <w:rFonts w:ascii="Times New Roman" w:hAnsi="Times New Roman" w:cs="Times New Roman"/>
          <w:i/>
          <w:iCs/>
          <w:sz w:val="24"/>
          <w:szCs w:val="24"/>
          <w:lang w:val="en-GB"/>
        </w:rPr>
        <w:t>Figure 1</w:t>
      </w:r>
      <w:r w:rsidR="007123A7" w:rsidRPr="00CF12BE">
        <w:rPr>
          <w:rFonts w:ascii="Times New Roman" w:hAnsi="Times New Roman" w:cs="Times New Roman"/>
          <w:i/>
          <w:iCs/>
          <w:sz w:val="24"/>
          <w:szCs w:val="24"/>
          <w:lang w:val="en-GB"/>
        </w:rPr>
        <w:t>4</w:t>
      </w:r>
      <w:r w:rsidRPr="00CF12BE">
        <w:rPr>
          <w:rFonts w:ascii="Times New Roman" w:hAnsi="Times New Roman" w:cs="Times New Roman"/>
          <w:i/>
          <w:iCs/>
          <w:sz w:val="24"/>
          <w:szCs w:val="24"/>
          <w:lang w:val="en-GB"/>
        </w:rPr>
        <w:t>: Comparison of models</w:t>
      </w:r>
    </w:p>
    <w:p w14:paraId="55715145" w14:textId="77777777" w:rsidR="00A36A83" w:rsidRPr="00CF12BE" w:rsidRDefault="00A36A83" w:rsidP="000D72A8">
      <w:pPr>
        <w:spacing w:line="480" w:lineRule="auto"/>
        <w:jc w:val="both"/>
        <w:rPr>
          <w:rFonts w:ascii="Times New Roman" w:hAnsi="Times New Roman" w:cs="Times New Roman"/>
          <w:i/>
          <w:iCs/>
          <w:sz w:val="24"/>
          <w:szCs w:val="24"/>
          <w:lang w:val="en-GB"/>
        </w:rPr>
      </w:pPr>
    </w:p>
    <w:p w14:paraId="61A6DD85" w14:textId="5CB69D64" w:rsidR="00DC2168" w:rsidRDefault="00DC2168" w:rsidP="000D72A8">
      <w:pPr>
        <w:spacing w:line="480" w:lineRule="auto"/>
        <w:jc w:val="both"/>
        <w:rPr>
          <w:rFonts w:ascii="Times New Roman" w:hAnsi="Times New Roman" w:cs="Times New Roman"/>
          <w:sz w:val="24"/>
          <w:szCs w:val="24"/>
          <w:lang w:val="en-GB"/>
        </w:rPr>
      </w:pPr>
      <w:commentRangeStart w:id="62"/>
      <w:r w:rsidRPr="00DC2168">
        <w:rPr>
          <w:rFonts w:ascii="Times New Roman" w:hAnsi="Times New Roman" w:cs="Times New Roman"/>
          <w:sz w:val="24"/>
          <w:szCs w:val="24"/>
          <w:lang w:val="en-GB"/>
        </w:rPr>
        <w:t xml:space="preserve">By </w:t>
      </w:r>
      <w:r w:rsidR="00E455F0">
        <w:rPr>
          <w:rFonts w:ascii="Times New Roman" w:hAnsi="Times New Roman" w:cs="Times New Roman"/>
          <w:sz w:val="24"/>
          <w:szCs w:val="24"/>
          <w:lang w:val="en-GB"/>
        </w:rPr>
        <w:t>visualizing</w:t>
      </w:r>
      <w:r w:rsidRPr="00DC2168">
        <w:rPr>
          <w:rFonts w:ascii="Times New Roman" w:hAnsi="Times New Roman" w:cs="Times New Roman"/>
          <w:sz w:val="24"/>
          <w:szCs w:val="24"/>
          <w:lang w:val="en-GB"/>
        </w:rPr>
        <w:t xml:space="preserve"> both forecasts </w:t>
      </w:r>
      <w:r w:rsidR="00E455F0">
        <w:rPr>
          <w:rFonts w:ascii="Times New Roman" w:hAnsi="Times New Roman" w:cs="Times New Roman"/>
          <w:sz w:val="24"/>
          <w:szCs w:val="24"/>
          <w:lang w:val="en-GB"/>
        </w:rPr>
        <w:t>against the testing data</w:t>
      </w:r>
      <w:r w:rsidRPr="00DC2168">
        <w:rPr>
          <w:rFonts w:ascii="Times New Roman" w:hAnsi="Times New Roman" w:cs="Times New Roman"/>
          <w:sz w:val="24"/>
          <w:szCs w:val="24"/>
          <w:lang w:val="en-GB"/>
        </w:rPr>
        <w:t xml:space="preserve">, with the </w:t>
      </w:r>
      <w:r w:rsidR="00427620">
        <w:rPr>
          <w:rFonts w:ascii="Times New Roman" w:hAnsi="Times New Roman" w:cs="Times New Roman"/>
          <w:sz w:val="24"/>
          <w:szCs w:val="24"/>
          <w:lang w:val="en-GB"/>
        </w:rPr>
        <w:t>yellow</w:t>
      </w:r>
      <w:r w:rsidR="00CC7C2C">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orange</w:t>
      </w:r>
      <w:r w:rsidR="00CC7C2C">
        <w:rPr>
          <w:rFonts w:ascii="Times New Roman" w:hAnsi="Times New Roman" w:cs="Times New Roman"/>
          <w:sz w:val="24"/>
          <w:szCs w:val="24"/>
          <w:lang w:val="en-GB"/>
        </w:rPr>
        <w:t>, and blue</w:t>
      </w:r>
      <w:r w:rsidRPr="00DC2168">
        <w:rPr>
          <w:rFonts w:ascii="Times New Roman" w:hAnsi="Times New Roman" w:cs="Times New Roman"/>
          <w:sz w:val="24"/>
          <w:szCs w:val="24"/>
          <w:lang w:val="en-GB"/>
        </w:rPr>
        <w:t xml:space="preserve"> lines being forecast</w:t>
      </w:r>
      <w:r w:rsidR="00427620">
        <w:rPr>
          <w:rFonts w:ascii="Times New Roman" w:hAnsi="Times New Roman" w:cs="Times New Roman"/>
          <w:sz w:val="24"/>
          <w:szCs w:val="24"/>
          <w:lang w:val="en-GB"/>
        </w:rPr>
        <w:t>s for LSTM</w:t>
      </w:r>
      <w:r w:rsidR="00E515C4">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SARIMA</w:t>
      </w:r>
      <w:r w:rsidR="00E515C4">
        <w:rPr>
          <w:rFonts w:ascii="Times New Roman" w:hAnsi="Times New Roman" w:cs="Times New Roman"/>
          <w:sz w:val="24"/>
          <w:szCs w:val="24"/>
          <w:lang w:val="en-GB"/>
        </w:rPr>
        <w:t>, and testing data</w:t>
      </w:r>
      <w:r w:rsidR="00427620">
        <w:rPr>
          <w:rFonts w:ascii="Times New Roman" w:hAnsi="Times New Roman" w:cs="Times New Roman"/>
          <w:sz w:val="24"/>
          <w:szCs w:val="24"/>
          <w:lang w:val="en-GB"/>
        </w:rPr>
        <w:t xml:space="preserve"> respectively,</w:t>
      </w:r>
      <w:r w:rsidRPr="00DC2168">
        <w:rPr>
          <w:rFonts w:ascii="Times New Roman" w:hAnsi="Times New Roman" w:cs="Times New Roman"/>
          <w:sz w:val="24"/>
          <w:szCs w:val="24"/>
          <w:lang w:val="en-GB"/>
        </w:rPr>
        <w:t xml:space="preserve"> we can observe that the LSTM model is </w:t>
      </w:r>
      <w:r w:rsidR="00197FC2">
        <w:rPr>
          <w:rFonts w:ascii="Times New Roman" w:hAnsi="Times New Roman" w:cs="Times New Roman"/>
          <w:sz w:val="24"/>
          <w:szCs w:val="24"/>
          <w:lang w:val="en-GB"/>
        </w:rPr>
        <w:t>significantly</w:t>
      </w:r>
      <w:r w:rsidRPr="00DC2168">
        <w:rPr>
          <w:rFonts w:ascii="Times New Roman" w:hAnsi="Times New Roman" w:cs="Times New Roman"/>
          <w:sz w:val="24"/>
          <w:szCs w:val="24"/>
          <w:lang w:val="en-GB"/>
        </w:rPr>
        <w:t xml:space="preserve"> better at capturing the finer variations in irradiance across the year. </w:t>
      </w:r>
      <w:r w:rsidR="00E60278">
        <w:rPr>
          <w:rFonts w:ascii="Times New Roman" w:hAnsi="Times New Roman" w:cs="Times New Roman"/>
          <w:sz w:val="24"/>
          <w:szCs w:val="24"/>
          <w:lang w:val="en-GB"/>
        </w:rPr>
        <w:t>Furthermore, both the</w:t>
      </w:r>
      <w:r w:rsidR="00E60278" w:rsidRPr="00DC2168">
        <w:rPr>
          <w:rFonts w:ascii="Times New Roman" w:hAnsi="Times New Roman" w:cs="Times New Roman"/>
          <w:sz w:val="24"/>
          <w:szCs w:val="24"/>
          <w:lang w:val="en-GB"/>
        </w:rPr>
        <w:t xml:space="preserve"> LSTM’s lower MSE and RMSE</w:t>
      </w:r>
      <w:r w:rsidR="00E60278">
        <w:rPr>
          <w:rFonts w:ascii="Times New Roman" w:hAnsi="Times New Roman" w:cs="Times New Roman"/>
          <w:sz w:val="24"/>
          <w:szCs w:val="24"/>
          <w:lang w:val="en-GB"/>
        </w:rPr>
        <w:t xml:space="preserve"> indicate </w:t>
      </w:r>
      <w:r w:rsidR="00E60278" w:rsidRPr="00DC2168">
        <w:rPr>
          <w:rFonts w:ascii="Times New Roman" w:hAnsi="Times New Roman" w:cs="Times New Roman"/>
          <w:sz w:val="24"/>
          <w:szCs w:val="24"/>
          <w:lang w:val="en-GB"/>
        </w:rPr>
        <w:t xml:space="preserve">that LSTM is </w:t>
      </w:r>
      <w:r w:rsidR="00E60278">
        <w:rPr>
          <w:rFonts w:ascii="Times New Roman" w:hAnsi="Times New Roman" w:cs="Times New Roman"/>
          <w:sz w:val="24"/>
          <w:szCs w:val="24"/>
          <w:lang w:val="en-GB"/>
        </w:rPr>
        <w:t xml:space="preserve">less prone to errors, and hence the </w:t>
      </w:r>
      <w:r w:rsidR="00E60278" w:rsidRPr="00DC2168">
        <w:rPr>
          <w:rFonts w:ascii="Times New Roman" w:hAnsi="Times New Roman" w:cs="Times New Roman"/>
          <w:sz w:val="24"/>
          <w:szCs w:val="24"/>
          <w:lang w:val="en-GB"/>
        </w:rPr>
        <w:t>better performing model</w:t>
      </w:r>
      <w:commentRangeEnd w:id="62"/>
      <w:r w:rsidR="00512698">
        <w:rPr>
          <w:rStyle w:val="CommentReference"/>
        </w:rPr>
        <w:commentReference w:id="62"/>
      </w:r>
      <w:r w:rsidR="00E60278" w:rsidRPr="00DC2168">
        <w:rPr>
          <w:rFonts w:ascii="Times New Roman" w:hAnsi="Times New Roman" w:cs="Times New Roman"/>
          <w:sz w:val="24"/>
          <w:szCs w:val="24"/>
          <w:lang w:val="en-GB"/>
        </w:rPr>
        <w:t xml:space="preserve">. </w:t>
      </w:r>
      <w:r w:rsidR="0062215D">
        <w:rPr>
          <w:rFonts w:ascii="Times New Roman" w:hAnsi="Times New Roman" w:cs="Times New Roman"/>
          <w:sz w:val="24"/>
          <w:szCs w:val="24"/>
          <w:lang w:val="en-GB"/>
        </w:rPr>
        <w:t xml:space="preserve">On the other hand, the SARIMA </w:t>
      </w:r>
      <w:r w:rsidR="00483137">
        <w:rPr>
          <w:rFonts w:ascii="Times New Roman" w:hAnsi="Times New Roman" w:cs="Times New Roman"/>
          <w:sz w:val="24"/>
          <w:szCs w:val="24"/>
          <w:lang w:val="en-GB"/>
        </w:rPr>
        <w:t>forecast</w:t>
      </w:r>
      <w:r w:rsidR="00B022F5">
        <w:rPr>
          <w:rFonts w:ascii="Times New Roman" w:hAnsi="Times New Roman" w:cs="Times New Roman"/>
          <w:sz w:val="24"/>
          <w:szCs w:val="24"/>
          <w:lang w:val="en-GB"/>
        </w:rPr>
        <w:t>s</w:t>
      </w:r>
      <w:r w:rsidR="00483137">
        <w:rPr>
          <w:rFonts w:ascii="Times New Roman" w:hAnsi="Times New Roman" w:cs="Times New Roman"/>
          <w:sz w:val="24"/>
          <w:szCs w:val="24"/>
          <w:lang w:val="en-GB"/>
        </w:rPr>
        <w:t xml:space="preserve"> </w:t>
      </w:r>
      <w:r w:rsidR="0016336F">
        <w:rPr>
          <w:rFonts w:ascii="Times New Roman" w:hAnsi="Times New Roman" w:cs="Times New Roman"/>
          <w:sz w:val="24"/>
          <w:szCs w:val="24"/>
          <w:lang w:val="en-GB"/>
        </w:rPr>
        <w:t>are</w:t>
      </w:r>
      <w:r w:rsidR="00B022F5">
        <w:rPr>
          <w:rFonts w:ascii="Times New Roman" w:hAnsi="Times New Roman" w:cs="Times New Roman"/>
          <w:sz w:val="24"/>
          <w:szCs w:val="24"/>
          <w:lang w:val="en-GB"/>
        </w:rPr>
        <w:t xml:space="preserve"> more concentrated around the me</w:t>
      </w:r>
      <w:r w:rsidR="003B4972">
        <w:rPr>
          <w:rFonts w:ascii="Times New Roman" w:hAnsi="Times New Roman" w:cs="Times New Roman"/>
          <w:sz w:val="24"/>
          <w:szCs w:val="24"/>
          <w:lang w:val="en-GB"/>
        </w:rPr>
        <w:t>dian</w:t>
      </w:r>
      <w:r w:rsidR="00B022F5">
        <w:rPr>
          <w:rFonts w:ascii="Times New Roman" w:hAnsi="Times New Roman" w:cs="Times New Roman"/>
          <w:sz w:val="24"/>
          <w:szCs w:val="24"/>
          <w:lang w:val="en-GB"/>
        </w:rPr>
        <w:t xml:space="preserve"> of the testing </w:t>
      </w:r>
      <w:r w:rsidR="004B6C57">
        <w:rPr>
          <w:rFonts w:ascii="Times New Roman" w:hAnsi="Times New Roman" w:cs="Times New Roman"/>
          <w:sz w:val="24"/>
          <w:szCs w:val="24"/>
          <w:lang w:val="en-GB"/>
        </w:rPr>
        <w:t>data and</w:t>
      </w:r>
      <w:r w:rsidR="006B2AF8">
        <w:rPr>
          <w:rFonts w:ascii="Times New Roman" w:hAnsi="Times New Roman" w:cs="Times New Roman"/>
          <w:sz w:val="24"/>
          <w:szCs w:val="24"/>
          <w:lang w:val="en-GB"/>
        </w:rPr>
        <w:t xml:space="preserve"> do not seem to capture the changes in irradiance</w:t>
      </w:r>
      <w:r w:rsidR="00B022F5">
        <w:rPr>
          <w:rFonts w:ascii="Times New Roman" w:hAnsi="Times New Roman" w:cs="Times New Roman"/>
          <w:sz w:val="24"/>
          <w:szCs w:val="24"/>
          <w:lang w:val="en-GB"/>
        </w:rPr>
        <w:t>.</w:t>
      </w:r>
      <w:r w:rsidR="00197FC2">
        <w:rPr>
          <w:rFonts w:ascii="Times New Roman" w:hAnsi="Times New Roman" w:cs="Times New Roman"/>
          <w:sz w:val="24"/>
          <w:szCs w:val="24"/>
          <w:lang w:val="en-GB"/>
        </w:rPr>
        <w:t xml:space="preserve"> </w:t>
      </w:r>
      <w:r w:rsidR="00F60B51" w:rsidRPr="00DC2168">
        <w:rPr>
          <w:rFonts w:ascii="Times New Roman" w:hAnsi="Times New Roman" w:cs="Times New Roman"/>
          <w:sz w:val="24"/>
          <w:szCs w:val="24"/>
          <w:lang w:val="en-GB"/>
        </w:rPr>
        <w:t>While the scope of this research focuses on MSE and RMSE as the means of model comparison, some limitation</w:t>
      </w:r>
      <w:r w:rsidR="00F60B51">
        <w:rPr>
          <w:rFonts w:ascii="Times New Roman" w:hAnsi="Times New Roman" w:cs="Times New Roman"/>
          <w:sz w:val="24"/>
          <w:szCs w:val="24"/>
          <w:lang w:val="en-GB"/>
        </w:rPr>
        <w:t>s</w:t>
      </w:r>
      <w:r w:rsidR="00F60B51" w:rsidRPr="00DC2168">
        <w:rPr>
          <w:rFonts w:ascii="Times New Roman" w:hAnsi="Times New Roman" w:cs="Times New Roman"/>
          <w:sz w:val="24"/>
          <w:szCs w:val="24"/>
          <w:lang w:val="en-GB"/>
        </w:rPr>
        <w:t xml:space="preserve"> to consider would be the complexity of neural network like LSTM which makes it harder to interpret than SARIMA, as well as the longer computation time as it </w:t>
      </w:r>
      <w:r w:rsidR="00F60B51">
        <w:rPr>
          <w:rFonts w:ascii="Times New Roman" w:hAnsi="Times New Roman" w:cs="Times New Roman"/>
          <w:sz w:val="24"/>
          <w:szCs w:val="24"/>
          <w:lang w:val="en-GB"/>
        </w:rPr>
        <w:t>requires the input of</w:t>
      </w:r>
      <w:r w:rsidR="00F60B51" w:rsidRPr="00DC2168">
        <w:rPr>
          <w:rFonts w:ascii="Times New Roman" w:hAnsi="Times New Roman" w:cs="Times New Roman"/>
          <w:sz w:val="24"/>
          <w:szCs w:val="24"/>
          <w:lang w:val="en-GB"/>
        </w:rPr>
        <w:t xml:space="preserve"> other weather parameters. </w:t>
      </w:r>
      <w:r w:rsidR="00F60B51">
        <w:rPr>
          <w:rFonts w:ascii="Times New Roman" w:hAnsi="Times New Roman" w:cs="Times New Roman"/>
          <w:sz w:val="24"/>
          <w:szCs w:val="24"/>
          <w:lang w:val="en-GB"/>
        </w:rPr>
        <w:t>However</w:t>
      </w:r>
      <w:r w:rsidR="00F60B51" w:rsidRPr="00DC2168">
        <w:rPr>
          <w:rFonts w:ascii="Times New Roman" w:hAnsi="Times New Roman" w:cs="Times New Roman"/>
          <w:sz w:val="24"/>
          <w:szCs w:val="24"/>
          <w:lang w:val="en-GB"/>
        </w:rPr>
        <w:t xml:space="preserve">, the benefit of including other weather parameters supported by LSTM’s </w:t>
      </w:r>
      <w:r w:rsidR="00F60B51">
        <w:rPr>
          <w:rFonts w:ascii="Times New Roman" w:hAnsi="Times New Roman" w:cs="Times New Roman"/>
          <w:sz w:val="24"/>
          <w:szCs w:val="24"/>
          <w:lang w:val="en-GB"/>
        </w:rPr>
        <w:t xml:space="preserve">information capture from sequential patterns </w:t>
      </w:r>
      <w:r w:rsidR="00F60B51" w:rsidRPr="00DC2168">
        <w:rPr>
          <w:rFonts w:ascii="Times New Roman" w:hAnsi="Times New Roman" w:cs="Times New Roman"/>
          <w:sz w:val="24"/>
          <w:szCs w:val="24"/>
          <w:lang w:val="en-GB"/>
        </w:rPr>
        <w:t>supports its position as one of the best forecasting algorithms for annual irradiance.</w:t>
      </w:r>
    </w:p>
    <w:p w14:paraId="1381D2F6" w14:textId="77777777" w:rsidR="00193CC9" w:rsidRDefault="00193CC9" w:rsidP="000D72A8">
      <w:pPr>
        <w:spacing w:line="480" w:lineRule="auto"/>
        <w:jc w:val="both"/>
        <w:rPr>
          <w:rFonts w:ascii="Times New Roman" w:hAnsi="Times New Roman" w:cs="Times New Roman"/>
          <w:b/>
          <w:bCs/>
          <w:sz w:val="28"/>
          <w:szCs w:val="28"/>
        </w:rPr>
      </w:pPr>
    </w:p>
    <w:p w14:paraId="6C7EE940" w14:textId="7686EF85" w:rsidR="00C2006C" w:rsidRPr="008B5D62" w:rsidRDefault="00C2006C"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695203">
        <w:rPr>
          <w:rFonts w:ascii="Times New Roman" w:hAnsi="Times New Roman" w:cs="Times New Roman"/>
          <w:b/>
          <w:bCs/>
          <w:sz w:val="28"/>
          <w:szCs w:val="28"/>
        </w:rPr>
        <w:t>7</w:t>
      </w:r>
      <w:r w:rsidRPr="008B5D62">
        <w:rPr>
          <w:rFonts w:ascii="Times New Roman" w:hAnsi="Times New Roman" w:cs="Times New Roman"/>
          <w:b/>
          <w:bCs/>
          <w:sz w:val="28"/>
          <w:szCs w:val="28"/>
        </w:rPr>
        <w:t xml:space="preserve">: </w:t>
      </w:r>
      <w:r>
        <w:rPr>
          <w:rFonts w:ascii="Times New Roman" w:hAnsi="Times New Roman" w:cs="Times New Roman"/>
          <w:b/>
          <w:bCs/>
          <w:sz w:val="28"/>
          <w:szCs w:val="28"/>
        </w:rPr>
        <w:t>Deployment</w:t>
      </w:r>
    </w:p>
    <w:p w14:paraId="3481BB02" w14:textId="2C0E5A7C" w:rsidR="00F61FC0" w:rsidRDefault="006D31D3"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w:t>
      </w:r>
      <w:r w:rsidR="00CB54DF">
        <w:rPr>
          <w:rFonts w:ascii="Times New Roman" w:hAnsi="Times New Roman" w:cs="Times New Roman"/>
          <w:sz w:val="24"/>
          <w:szCs w:val="24"/>
          <w:lang w:val="en-GB"/>
        </w:rPr>
        <w:t xml:space="preserve">provides an implementation use case to deploy the LSTM model to generate irradiance forecasts in a solar planning project. The process would </w:t>
      </w:r>
      <w:r w:rsidR="003C330C">
        <w:rPr>
          <w:rFonts w:ascii="Times New Roman" w:hAnsi="Times New Roman" w:cs="Times New Roman"/>
          <w:sz w:val="24"/>
          <w:szCs w:val="24"/>
          <w:lang w:val="en-GB"/>
        </w:rPr>
        <w:t>begin</w:t>
      </w:r>
      <w:r w:rsidR="00CB54DF">
        <w:rPr>
          <w:rFonts w:ascii="Times New Roman" w:hAnsi="Times New Roman" w:cs="Times New Roman"/>
          <w:sz w:val="24"/>
          <w:szCs w:val="24"/>
          <w:lang w:val="en-GB"/>
        </w:rPr>
        <w:t xml:space="preserve"> with the solar </w:t>
      </w:r>
      <w:r w:rsidR="00695149">
        <w:rPr>
          <w:rFonts w:ascii="Times New Roman" w:hAnsi="Times New Roman" w:cs="Times New Roman"/>
          <w:sz w:val="24"/>
          <w:szCs w:val="24"/>
          <w:lang w:val="en-GB"/>
        </w:rPr>
        <w:t>developer</w:t>
      </w:r>
      <w:r w:rsidR="00785686">
        <w:rPr>
          <w:rFonts w:ascii="Times New Roman" w:hAnsi="Times New Roman" w:cs="Times New Roman"/>
          <w:sz w:val="24"/>
          <w:szCs w:val="24"/>
          <w:lang w:val="en-GB"/>
        </w:rPr>
        <w:t xml:space="preserve">, </w:t>
      </w:r>
      <w:r w:rsidR="003021E6">
        <w:rPr>
          <w:rFonts w:ascii="Times New Roman" w:hAnsi="Times New Roman" w:cs="Times New Roman"/>
          <w:sz w:val="24"/>
          <w:szCs w:val="24"/>
          <w:lang w:val="en-GB"/>
        </w:rPr>
        <w:t>who</w:t>
      </w:r>
      <w:r w:rsidR="00785686">
        <w:rPr>
          <w:rFonts w:ascii="Times New Roman" w:hAnsi="Times New Roman" w:cs="Times New Roman"/>
          <w:sz w:val="24"/>
          <w:szCs w:val="24"/>
          <w:lang w:val="en-GB"/>
        </w:rPr>
        <w:t xml:space="preserve"> intends to </w:t>
      </w:r>
      <w:r w:rsidR="00522FF4">
        <w:rPr>
          <w:rFonts w:ascii="Times New Roman" w:hAnsi="Times New Roman" w:cs="Times New Roman"/>
          <w:sz w:val="24"/>
          <w:szCs w:val="24"/>
          <w:lang w:val="en-GB"/>
        </w:rPr>
        <w:t xml:space="preserve">expand its </w:t>
      </w:r>
      <w:r w:rsidR="003021E6">
        <w:rPr>
          <w:rFonts w:ascii="Times New Roman" w:hAnsi="Times New Roman" w:cs="Times New Roman"/>
          <w:sz w:val="24"/>
          <w:szCs w:val="24"/>
          <w:lang w:val="en-GB"/>
        </w:rPr>
        <w:t xml:space="preserve">business by building new assets. </w:t>
      </w:r>
      <w:r w:rsidR="00505EAF">
        <w:rPr>
          <w:rFonts w:ascii="Times New Roman" w:hAnsi="Times New Roman" w:cs="Times New Roman"/>
          <w:sz w:val="24"/>
          <w:szCs w:val="24"/>
          <w:lang w:val="en-GB"/>
        </w:rPr>
        <w:t>With</w:t>
      </w:r>
      <w:r w:rsidR="00972F38">
        <w:rPr>
          <w:rFonts w:ascii="Times New Roman" w:hAnsi="Times New Roman" w:cs="Times New Roman"/>
          <w:sz w:val="24"/>
          <w:szCs w:val="24"/>
          <w:lang w:val="en-GB"/>
        </w:rPr>
        <w:t xml:space="preserve"> several location choices to install these assets, the developer would need to </w:t>
      </w:r>
      <w:r w:rsidR="00D92DC6">
        <w:rPr>
          <w:rFonts w:ascii="Times New Roman" w:hAnsi="Times New Roman" w:cs="Times New Roman"/>
          <w:sz w:val="24"/>
          <w:szCs w:val="24"/>
          <w:lang w:val="en-GB"/>
        </w:rPr>
        <w:t xml:space="preserve">assess the </w:t>
      </w:r>
      <w:r w:rsidR="000253ED">
        <w:rPr>
          <w:rFonts w:ascii="Times New Roman" w:hAnsi="Times New Roman" w:cs="Times New Roman"/>
          <w:sz w:val="24"/>
          <w:szCs w:val="24"/>
          <w:lang w:val="en-GB"/>
        </w:rPr>
        <w:t xml:space="preserve">project bankability </w:t>
      </w:r>
      <w:r w:rsidR="00D92DC6">
        <w:rPr>
          <w:rFonts w:ascii="Times New Roman" w:hAnsi="Times New Roman" w:cs="Times New Roman"/>
          <w:sz w:val="24"/>
          <w:szCs w:val="24"/>
          <w:lang w:val="en-GB"/>
        </w:rPr>
        <w:t xml:space="preserve">by </w:t>
      </w:r>
      <w:r w:rsidR="00972F38">
        <w:rPr>
          <w:rFonts w:ascii="Times New Roman" w:hAnsi="Times New Roman" w:cs="Times New Roman"/>
          <w:sz w:val="24"/>
          <w:szCs w:val="24"/>
          <w:lang w:val="en-GB"/>
        </w:rPr>
        <w:t>perform</w:t>
      </w:r>
      <w:r w:rsidR="00D92DC6">
        <w:rPr>
          <w:rFonts w:ascii="Times New Roman" w:hAnsi="Times New Roman" w:cs="Times New Roman"/>
          <w:sz w:val="24"/>
          <w:szCs w:val="24"/>
          <w:lang w:val="en-GB"/>
        </w:rPr>
        <w:t>ing</w:t>
      </w:r>
      <w:r w:rsidR="00972F38">
        <w:rPr>
          <w:rFonts w:ascii="Times New Roman" w:hAnsi="Times New Roman" w:cs="Times New Roman"/>
          <w:sz w:val="24"/>
          <w:szCs w:val="24"/>
          <w:lang w:val="en-GB"/>
        </w:rPr>
        <w:t xml:space="preserve"> </w:t>
      </w:r>
      <w:r w:rsidR="00BF7E52">
        <w:rPr>
          <w:rFonts w:ascii="Times New Roman" w:hAnsi="Times New Roman" w:cs="Times New Roman"/>
          <w:sz w:val="24"/>
          <w:szCs w:val="24"/>
          <w:lang w:val="en-GB"/>
        </w:rPr>
        <w:t xml:space="preserve">a </w:t>
      </w:r>
      <w:r w:rsidR="00972F38">
        <w:rPr>
          <w:rFonts w:ascii="Times New Roman" w:hAnsi="Times New Roman" w:cs="Times New Roman"/>
          <w:sz w:val="24"/>
          <w:szCs w:val="24"/>
          <w:lang w:val="en-GB"/>
        </w:rPr>
        <w:t>site survey</w:t>
      </w:r>
      <w:r w:rsidR="00D92DC6">
        <w:rPr>
          <w:rFonts w:ascii="Times New Roman" w:hAnsi="Times New Roman" w:cs="Times New Roman"/>
          <w:sz w:val="24"/>
          <w:szCs w:val="24"/>
          <w:lang w:val="en-GB"/>
        </w:rPr>
        <w:t xml:space="preserve"> to collecting data. </w:t>
      </w:r>
      <w:r w:rsidR="002D777E">
        <w:rPr>
          <w:rFonts w:ascii="Times New Roman" w:hAnsi="Times New Roman" w:cs="Times New Roman"/>
          <w:sz w:val="24"/>
          <w:szCs w:val="24"/>
          <w:lang w:val="en-GB"/>
        </w:rPr>
        <w:t>Using</w:t>
      </w:r>
      <w:r w:rsidR="00D92DC6">
        <w:rPr>
          <w:rFonts w:ascii="Times New Roman" w:hAnsi="Times New Roman" w:cs="Times New Roman"/>
          <w:sz w:val="24"/>
          <w:szCs w:val="24"/>
          <w:lang w:val="en-GB"/>
        </w:rPr>
        <w:t xml:space="preserve"> the </w:t>
      </w:r>
      <w:r w:rsidR="00297065">
        <w:rPr>
          <w:rFonts w:ascii="Times New Roman" w:hAnsi="Times New Roman" w:cs="Times New Roman"/>
          <w:sz w:val="24"/>
          <w:szCs w:val="24"/>
          <w:lang w:val="en-GB"/>
        </w:rPr>
        <w:t xml:space="preserve">coordinates of the shortlisted locations, the developer can then collect the </w:t>
      </w:r>
      <w:r w:rsidR="000253ED">
        <w:rPr>
          <w:rFonts w:ascii="Times New Roman" w:hAnsi="Times New Roman" w:cs="Times New Roman"/>
          <w:sz w:val="24"/>
          <w:szCs w:val="24"/>
          <w:lang w:val="en-GB"/>
        </w:rPr>
        <w:t>10-year</w:t>
      </w:r>
      <w:r w:rsidR="00297065">
        <w:rPr>
          <w:rFonts w:ascii="Times New Roman" w:hAnsi="Times New Roman" w:cs="Times New Roman"/>
          <w:sz w:val="24"/>
          <w:szCs w:val="24"/>
          <w:lang w:val="en-GB"/>
        </w:rPr>
        <w:t xml:space="preserve"> historical </w:t>
      </w:r>
      <w:r w:rsidR="0077397B">
        <w:rPr>
          <w:rFonts w:ascii="Times New Roman" w:hAnsi="Times New Roman" w:cs="Times New Roman"/>
          <w:sz w:val="24"/>
          <w:szCs w:val="24"/>
          <w:lang w:val="en-GB"/>
        </w:rPr>
        <w:t>weather parameters</w:t>
      </w:r>
      <w:r w:rsidR="00297065">
        <w:rPr>
          <w:rFonts w:ascii="Times New Roman" w:hAnsi="Times New Roman" w:cs="Times New Roman"/>
          <w:sz w:val="24"/>
          <w:szCs w:val="24"/>
          <w:lang w:val="en-GB"/>
        </w:rPr>
        <w:t xml:space="preserve"> from the NASA Power database or any </w:t>
      </w:r>
      <w:r w:rsidR="00320F01">
        <w:rPr>
          <w:rFonts w:ascii="Times New Roman" w:hAnsi="Times New Roman" w:cs="Times New Roman"/>
          <w:sz w:val="24"/>
          <w:szCs w:val="24"/>
          <w:lang w:val="en-GB"/>
        </w:rPr>
        <w:t xml:space="preserve">similar sources. </w:t>
      </w:r>
      <w:r w:rsidR="005A48B1">
        <w:rPr>
          <w:rFonts w:ascii="Times New Roman" w:hAnsi="Times New Roman" w:cs="Times New Roman"/>
          <w:sz w:val="24"/>
          <w:szCs w:val="24"/>
          <w:lang w:val="en-GB"/>
        </w:rPr>
        <w:t>After</w:t>
      </w:r>
      <w:r w:rsidR="00866256">
        <w:rPr>
          <w:rFonts w:ascii="Times New Roman" w:hAnsi="Times New Roman" w:cs="Times New Roman"/>
          <w:sz w:val="24"/>
          <w:szCs w:val="24"/>
          <w:lang w:val="en-GB"/>
        </w:rPr>
        <w:t xml:space="preserve"> collecting the data, </w:t>
      </w:r>
      <w:r w:rsidR="002F105B">
        <w:rPr>
          <w:rFonts w:ascii="Times New Roman" w:hAnsi="Times New Roman" w:cs="Times New Roman"/>
          <w:sz w:val="24"/>
          <w:szCs w:val="24"/>
          <w:lang w:val="en-GB"/>
        </w:rPr>
        <w:t xml:space="preserve">the </w:t>
      </w:r>
      <w:r w:rsidR="00B22219">
        <w:rPr>
          <w:rFonts w:ascii="Times New Roman" w:hAnsi="Times New Roman" w:cs="Times New Roman"/>
          <w:sz w:val="24"/>
          <w:szCs w:val="24"/>
          <w:lang w:val="en-GB"/>
        </w:rPr>
        <w:t>developer can input</w:t>
      </w:r>
      <w:r w:rsidR="006A7F98">
        <w:rPr>
          <w:rFonts w:ascii="Times New Roman" w:hAnsi="Times New Roman" w:cs="Times New Roman"/>
          <w:sz w:val="24"/>
          <w:szCs w:val="24"/>
          <w:lang w:val="en-GB"/>
        </w:rPr>
        <w:t xml:space="preserve"> into the LSTM model </w:t>
      </w:r>
      <w:r w:rsidR="004B77DC">
        <w:rPr>
          <w:rFonts w:ascii="Times New Roman" w:hAnsi="Times New Roman" w:cs="Times New Roman"/>
          <w:sz w:val="24"/>
          <w:szCs w:val="24"/>
          <w:lang w:val="en-GB"/>
        </w:rPr>
        <w:t xml:space="preserve">designed </w:t>
      </w:r>
      <w:r w:rsidR="000A6264">
        <w:rPr>
          <w:rFonts w:ascii="Times New Roman" w:hAnsi="Times New Roman" w:cs="Times New Roman"/>
          <w:sz w:val="24"/>
          <w:szCs w:val="24"/>
          <w:lang w:val="en-GB"/>
        </w:rPr>
        <w:t>in this study</w:t>
      </w:r>
      <w:r w:rsidR="00EE68BF">
        <w:rPr>
          <w:rFonts w:ascii="Times New Roman" w:hAnsi="Times New Roman" w:cs="Times New Roman"/>
          <w:sz w:val="24"/>
          <w:szCs w:val="24"/>
          <w:lang w:val="en-GB"/>
        </w:rPr>
        <w:t xml:space="preserve"> with</w:t>
      </w:r>
      <w:r w:rsidR="00331092">
        <w:rPr>
          <w:rFonts w:ascii="Times New Roman" w:hAnsi="Times New Roman" w:cs="Times New Roman"/>
          <w:sz w:val="24"/>
          <w:szCs w:val="24"/>
          <w:lang w:val="en-GB"/>
        </w:rPr>
        <w:t xml:space="preserve"> the </w:t>
      </w:r>
      <w:r w:rsidR="00B15ABF">
        <w:rPr>
          <w:rFonts w:ascii="Times New Roman" w:hAnsi="Times New Roman" w:cs="Times New Roman"/>
          <w:sz w:val="24"/>
          <w:szCs w:val="24"/>
          <w:lang w:val="en-GB"/>
        </w:rPr>
        <w:t xml:space="preserve">prescribed </w:t>
      </w:r>
      <w:r w:rsidR="00331092">
        <w:rPr>
          <w:rFonts w:ascii="Times New Roman" w:hAnsi="Times New Roman" w:cs="Times New Roman"/>
          <w:sz w:val="24"/>
          <w:szCs w:val="24"/>
          <w:lang w:val="en-GB"/>
        </w:rPr>
        <w:t>hyperparameters</w:t>
      </w:r>
      <w:r w:rsidR="00AD728C">
        <w:rPr>
          <w:rFonts w:ascii="Times New Roman" w:hAnsi="Times New Roman" w:cs="Times New Roman"/>
          <w:sz w:val="24"/>
          <w:szCs w:val="24"/>
          <w:lang w:val="en-GB"/>
        </w:rPr>
        <w:t>.</w:t>
      </w:r>
      <w:r w:rsidR="00717EC9">
        <w:rPr>
          <w:rFonts w:ascii="Times New Roman" w:hAnsi="Times New Roman" w:cs="Times New Roman"/>
          <w:sz w:val="24"/>
          <w:szCs w:val="24"/>
          <w:lang w:val="en-GB"/>
        </w:rPr>
        <w:t xml:space="preserve"> </w:t>
      </w:r>
      <w:r w:rsidR="00C15C9F">
        <w:rPr>
          <w:rFonts w:ascii="Times New Roman" w:hAnsi="Times New Roman" w:cs="Times New Roman"/>
          <w:sz w:val="24"/>
          <w:szCs w:val="24"/>
          <w:lang w:val="en-GB"/>
        </w:rPr>
        <w:t>Notabl</w:t>
      </w:r>
      <w:r w:rsidR="00A11B7B">
        <w:rPr>
          <w:rFonts w:ascii="Times New Roman" w:hAnsi="Times New Roman" w:cs="Times New Roman"/>
          <w:sz w:val="24"/>
          <w:szCs w:val="24"/>
          <w:lang w:val="en-GB"/>
        </w:rPr>
        <w:t>y</w:t>
      </w:r>
      <w:r w:rsidR="007754DB">
        <w:rPr>
          <w:rFonts w:ascii="Times New Roman" w:hAnsi="Times New Roman" w:cs="Times New Roman"/>
          <w:sz w:val="24"/>
          <w:szCs w:val="24"/>
          <w:lang w:val="en-GB"/>
        </w:rPr>
        <w:t>, the</w:t>
      </w:r>
      <w:r w:rsidR="00C15C9F">
        <w:rPr>
          <w:rFonts w:ascii="Times New Roman" w:hAnsi="Times New Roman" w:cs="Times New Roman"/>
          <w:sz w:val="24"/>
          <w:szCs w:val="24"/>
          <w:lang w:val="en-GB"/>
        </w:rPr>
        <w:t xml:space="preserve"> hyperparameters</w:t>
      </w:r>
      <w:r w:rsidR="007754DB">
        <w:rPr>
          <w:rFonts w:ascii="Times New Roman" w:hAnsi="Times New Roman" w:cs="Times New Roman"/>
          <w:sz w:val="24"/>
          <w:szCs w:val="24"/>
          <w:lang w:val="en-GB"/>
        </w:rPr>
        <w:t xml:space="preserve"> are </w:t>
      </w:r>
      <w:commentRangeStart w:id="63"/>
      <w:r w:rsidR="007754DB">
        <w:rPr>
          <w:rFonts w:ascii="Times New Roman" w:hAnsi="Times New Roman" w:cs="Times New Roman"/>
          <w:sz w:val="24"/>
          <w:szCs w:val="24"/>
          <w:lang w:val="en-GB"/>
        </w:rPr>
        <w:t xml:space="preserve">subjected to the developer’s discretion as different datasets may </w:t>
      </w:r>
      <w:r w:rsidR="00D95EF4">
        <w:rPr>
          <w:rFonts w:ascii="Times New Roman" w:hAnsi="Times New Roman" w:cs="Times New Roman"/>
          <w:sz w:val="24"/>
          <w:szCs w:val="24"/>
          <w:lang w:val="en-GB"/>
        </w:rPr>
        <w:t xml:space="preserve">require further tuning to </w:t>
      </w:r>
      <w:r w:rsidR="00F84A93">
        <w:rPr>
          <w:rFonts w:ascii="Times New Roman" w:hAnsi="Times New Roman" w:cs="Times New Roman"/>
          <w:sz w:val="24"/>
          <w:szCs w:val="24"/>
          <w:lang w:val="en-GB"/>
        </w:rPr>
        <w:t>provide the lowest RMSE</w:t>
      </w:r>
      <w:r w:rsidR="00F61FC0">
        <w:rPr>
          <w:rFonts w:ascii="Times New Roman" w:hAnsi="Times New Roman" w:cs="Times New Roman"/>
          <w:sz w:val="24"/>
          <w:szCs w:val="24"/>
          <w:lang w:val="en-GB"/>
        </w:rPr>
        <w:t xml:space="preserve">. </w:t>
      </w:r>
      <w:r w:rsidR="008713DA">
        <w:rPr>
          <w:rFonts w:ascii="Times New Roman" w:hAnsi="Times New Roman" w:cs="Times New Roman"/>
          <w:sz w:val="24"/>
          <w:szCs w:val="24"/>
          <w:lang w:val="en-GB"/>
        </w:rPr>
        <w:t>With</w:t>
      </w:r>
      <w:r w:rsidR="00F61FC0">
        <w:rPr>
          <w:rFonts w:ascii="Times New Roman" w:hAnsi="Times New Roman" w:cs="Times New Roman"/>
          <w:sz w:val="24"/>
          <w:szCs w:val="24"/>
          <w:lang w:val="en-GB"/>
        </w:rPr>
        <w:t xml:space="preserve"> </w:t>
      </w:r>
      <w:r w:rsidR="00350E00">
        <w:rPr>
          <w:rFonts w:ascii="Times New Roman" w:hAnsi="Times New Roman" w:cs="Times New Roman"/>
          <w:sz w:val="24"/>
          <w:szCs w:val="24"/>
          <w:lang w:val="en-GB"/>
        </w:rPr>
        <w:t>the irradiance forecast, the project developer can then generate the project generation potential using the following formula</w:t>
      </w:r>
      <w:r w:rsidR="0065579A">
        <w:rPr>
          <w:rFonts w:ascii="Times New Roman" w:hAnsi="Times New Roman" w:cs="Times New Roman"/>
          <w:sz w:val="24"/>
          <w:szCs w:val="24"/>
          <w:lang w:val="en-GB"/>
        </w:rPr>
        <w:t>:</w:t>
      </w:r>
    </w:p>
    <w:p w14:paraId="115834EF" w14:textId="4FDFD229" w:rsidR="00350E00" w:rsidRPr="00D83A87" w:rsidRDefault="005050A6" w:rsidP="00B21AB5">
      <w:pPr>
        <w:spacing w:line="480" w:lineRule="auto"/>
        <w:jc w:val="center"/>
        <w:rPr>
          <w:rFonts w:ascii="Times New Roman" w:hAnsi="Times New Roman" w:cs="Times New Roman"/>
          <w:i/>
          <w:iCs/>
          <w:sz w:val="32"/>
          <w:szCs w:val="32"/>
          <w:lang w:val="en-GB"/>
        </w:rPr>
      </w:pPr>
      <w:r w:rsidRPr="00D83A87">
        <w:rPr>
          <w:rFonts w:ascii="Times New Roman" w:hAnsi="Times New Roman" w:cs="Times New Roman"/>
          <w:i/>
          <w:iCs/>
          <w:sz w:val="32"/>
          <w:szCs w:val="32"/>
          <w:lang w:val="en-GB"/>
        </w:rPr>
        <w:t xml:space="preserve">E = A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r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H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PR</w:t>
      </w:r>
    </w:p>
    <w:p w14:paraId="66CB177B" w14:textId="51083D46" w:rsidR="007123A7" w:rsidRPr="00CF12BE" w:rsidRDefault="007123A7" w:rsidP="00B21AB5">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2: Calculation methodology for solar generation potential</w:t>
      </w:r>
    </w:p>
    <w:p w14:paraId="238032EF" w14:textId="77777777" w:rsidR="00EE4D31" w:rsidRDefault="00EE4D31" w:rsidP="000D72A8">
      <w:pPr>
        <w:spacing w:line="480" w:lineRule="auto"/>
        <w:jc w:val="both"/>
        <w:rPr>
          <w:rFonts w:ascii="Times New Roman" w:hAnsi="Times New Roman" w:cs="Times New Roman"/>
          <w:sz w:val="24"/>
          <w:szCs w:val="24"/>
          <w:lang w:val="en-GB"/>
        </w:rPr>
      </w:pPr>
    </w:p>
    <w:p w14:paraId="0A48CA16" w14:textId="0A0168F3" w:rsidR="00422206" w:rsidRPr="001B3A0B" w:rsidRDefault="00020C40"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Where E refers to </w:t>
      </w:r>
      <w:r w:rsidR="001B3A0B">
        <w:rPr>
          <w:rFonts w:ascii="Times New Roman" w:hAnsi="Times New Roman" w:cs="Times New Roman"/>
          <w:sz w:val="24"/>
          <w:szCs w:val="24"/>
          <w:lang w:val="en-GB"/>
        </w:rPr>
        <w:t>the energy generated (kWh</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A is the m</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xml:space="preserve"> surface area of the solar panel, </w:t>
      </w:r>
      <w:proofErr w:type="spellStart"/>
      <w:r w:rsidR="003D6260">
        <w:rPr>
          <w:rFonts w:ascii="Times New Roman" w:hAnsi="Times New Roman" w:cs="Times New Roman"/>
          <w:sz w:val="24"/>
          <w:szCs w:val="24"/>
          <w:lang w:val="en-GB"/>
        </w:rPr>
        <w:t>r</w:t>
      </w:r>
      <w:proofErr w:type="spellEnd"/>
      <w:r w:rsidR="003D6260">
        <w:rPr>
          <w:rFonts w:ascii="Times New Roman" w:hAnsi="Times New Roman" w:cs="Times New Roman"/>
          <w:sz w:val="24"/>
          <w:szCs w:val="24"/>
          <w:lang w:val="en-GB"/>
        </w:rPr>
        <w:t xml:space="preserve"> the percentage yield, </w:t>
      </w:r>
      <w:r w:rsidR="001B3A0B">
        <w:rPr>
          <w:rFonts w:ascii="Times New Roman" w:hAnsi="Times New Roman" w:cs="Times New Roman"/>
          <w:sz w:val="24"/>
          <w:szCs w:val="24"/>
          <w:lang w:val="en-GB"/>
        </w:rPr>
        <w:t xml:space="preserve">H the solar irradiation received, and PR the performance </w:t>
      </w:r>
      <w:commentRangeEnd w:id="63"/>
      <w:r w:rsidR="00512698">
        <w:rPr>
          <w:rStyle w:val="CommentReference"/>
        </w:rPr>
        <w:commentReference w:id="63"/>
      </w:r>
      <w:r w:rsidR="001B3A0B">
        <w:rPr>
          <w:rFonts w:ascii="Times New Roman" w:hAnsi="Times New Roman" w:cs="Times New Roman"/>
          <w:sz w:val="24"/>
          <w:szCs w:val="24"/>
          <w:lang w:val="en-GB"/>
        </w:rPr>
        <w:t xml:space="preserve">ratio which refers to the PV system’s efficiency of </w:t>
      </w:r>
      <w:r w:rsidR="003B35FA">
        <w:rPr>
          <w:rFonts w:ascii="Times New Roman" w:hAnsi="Times New Roman" w:cs="Times New Roman"/>
          <w:sz w:val="24"/>
          <w:szCs w:val="24"/>
          <w:lang w:val="en-GB"/>
        </w:rPr>
        <w:t>converting irradiance to energy</w:t>
      </w:r>
      <w:r w:rsidR="001B3A0B">
        <w:rPr>
          <w:rFonts w:ascii="Times New Roman" w:hAnsi="Times New Roman" w:cs="Times New Roman"/>
          <w:sz w:val="24"/>
          <w:szCs w:val="24"/>
          <w:lang w:val="en-GB"/>
        </w:rPr>
        <w:t xml:space="preserve">. </w:t>
      </w:r>
      <w:r w:rsidR="008A6206">
        <w:rPr>
          <w:rFonts w:ascii="Times New Roman" w:hAnsi="Times New Roman" w:cs="Times New Roman"/>
          <w:sz w:val="24"/>
          <w:szCs w:val="24"/>
          <w:lang w:val="en-GB"/>
        </w:rPr>
        <w:t xml:space="preserve">Using the annual H derived from the forecast, the developer </w:t>
      </w:r>
      <w:r w:rsidR="004F636D">
        <w:rPr>
          <w:rFonts w:ascii="Times New Roman" w:hAnsi="Times New Roman" w:cs="Times New Roman"/>
          <w:sz w:val="24"/>
          <w:szCs w:val="24"/>
          <w:lang w:val="en-GB"/>
        </w:rPr>
        <w:t xml:space="preserve">can multiply by the </w:t>
      </w:r>
      <w:r w:rsidR="009652F2">
        <w:rPr>
          <w:rFonts w:ascii="Times New Roman" w:hAnsi="Times New Roman" w:cs="Times New Roman"/>
          <w:sz w:val="24"/>
          <w:szCs w:val="24"/>
          <w:lang w:val="en-GB"/>
        </w:rPr>
        <w:t>other</w:t>
      </w:r>
      <w:r w:rsidR="00FA010D">
        <w:rPr>
          <w:rFonts w:ascii="Times New Roman" w:hAnsi="Times New Roman" w:cs="Times New Roman"/>
          <w:sz w:val="24"/>
          <w:szCs w:val="24"/>
          <w:lang w:val="en-GB"/>
        </w:rPr>
        <w:t xml:space="preserve"> </w:t>
      </w:r>
      <w:r w:rsidR="005A1DEA">
        <w:rPr>
          <w:rFonts w:ascii="Times New Roman" w:hAnsi="Times New Roman" w:cs="Times New Roman"/>
          <w:sz w:val="24"/>
          <w:szCs w:val="24"/>
          <w:lang w:val="en-GB"/>
        </w:rPr>
        <w:t>parameters</w:t>
      </w:r>
      <w:r w:rsidR="00FA010D">
        <w:rPr>
          <w:rFonts w:ascii="Times New Roman" w:hAnsi="Times New Roman" w:cs="Times New Roman"/>
          <w:sz w:val="24"/>
          <w:szCs w:val="24"/>
          <w:lang w:val="en-GB"/>
        </w:rPr>
        <w:t xml:space="preserve"> to calculate the annual generation</w:t>
      </w:r>
      <w:r w:rsidR="003B35FA">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then multiplied by the contracted energy price </w:t>
      </w:r>
      <w:r w:rsidR="00C77818">
        <w:rPr>
          <w:rFonts w:ascii="Times New Roman" w:hAnsi="Times New Roman" w:cs="Times New Roman"/>
          <w:sz w:val="24"/>
          <w:szCs w:val="24"/>
          <w:lang w:val="en-GB"/>
        </w:rPr>
        <w:t xml:space="preserve">(e.g., </w:t>
      </w:r>
      <w:r w:rsidR="00FE09FD">
        <w:rPr>
          <w:rFonts w:ascii="Times New Roman" w:hAnsi="Times New Roman" w:cs="Times New Roman"/>
          <w:sz w:val="24"/>
          <w:szCs w:val="24"/>
          <w:lang w:val="en-GB"/>
        </w:rPr>
        <w:t>from power purchase agreements</w:t>
      </w:r>
      <w:r w:rsidR="00C77818">
        <w:rPr>
          <w:rFonts w:ascii="Times New Roman" w:hAnsi="Times New Roman" w:cs="Times New Roman"/>
          <w:sz w:val="24"/>
          <w:szCs w:val="24"/>
          <w:lang w:val="en-GB"/>
        </w:rPr>
        <w:t>)</w:t>
      </w:r>
      <w:r w:rsidR="00FE09FD">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to </w:t>
      </w:r>
      <w:r w:rsidR="003B35FA">
        <w:rPr>
          <w:rFonts w:ascii="Times New Roman" w:hAnsi="Times New Roman" w:cs="Times New Roman"/>
          <w:sz w:val="24"/>
          <w:szCs w:val="24"/>
          <w:lang w:val="en-GB"/>
        </w:rPr>
        <w:t>estimate</w:t>
      </w:r>
      <w:r w:rsidR="00956BD0">
        <w:rPr>
          <w:rFonts w:ascii="Times New Roman" w:hAnsi="Times New Roman" w:cs="Times New Roman"/>
          <w:sz w:val="24"/>
          <w:szCs w:val="24"/>
          <w:lang w:val="en-GB"/>
        </w:rPr>
        <w:t xml:space="preserve"> the</w:t>
      </w:r>
      <w:r w:rsidR="006447C1">
        <w:rPr>
          <w:rFonts w:ascii="Times New Roman" w:hAnsi="Times New Roman" w:cs="Times New Roman"/>
          <w:sz w:val="24"/>
          <w:szCs w:val="24"/>
          <w:lang w:val="en-GB"/>
        </w:rPr>
        <w:t xml:space="preserve"> project</w:t>
      </w:r>
      <w:r w:rsidR="00313AC4">
        <w:rPr>
          <w:rFonts w:ascii="Times New Roman" w:hAnsi="Times New Roman" w:cs="Times New Roman"/>
          <w:sz w:val="24"/>
          <w:szCs w:val="24"/>
          <w:lang w:val="en-GB"/>
        </w:rPr>
        <w:t>’s</w:t>
      </w:r>
      <w:r w:rsidR="003B35FA">
        <w:rPr>
          <w:rFonts w:ascii="Times New Roman" w:hAnsi="Times New Roman" w:cs="Times New Roman"/>
          <w:sz w:val="24"/>
          <w:szCs w:val="24"/>
          <w:lang w:val="en-GB"/>
        </w:rPr>
        <w:t xml:space="preserve"> revenue </w:t>
      </w:r>
      <w:r w:rsidR="00FF56D6">
        <w:rPr>
          <w:rFonts w:ascii="Times New Roman" w:hAnsi="Times New Roman" w:cs="Times New Roman"/>
          <w:sz w:val="24"/>
          <w:szCs w:val="24"/>
          <w:lang w:val="en-GB"/>
        </w:rPr>
        <w:t>potential</w:t>
      </w:r>
      <w:r w:rsidR="00FA010D">
        <w:rPr>
          <w:rFonts w:ascii="Times New Roman" w:hAnsi="Times New Roman" w:cs="Times New Roman"/>
          <w:sz w:val="24"/>
          <w:szCs w:val="24"/>
          <w:lang w:val="en-GB"/>
        </w:rPr>
        <w:t xml:space="preserve">. The last step would be to compare the </w:t>
      </w:r>
      <w:r w:rsidR="00015190">
        <w:rPr>
          <w:rFonts w:ascii="Times New Roman" w:hAnsi="Times New Roman" w:cs="Times New Roman"/>
          <w:sz w:val="24"/>
          <w:szCs w:val="24"/>
          <w:lang w:val="en-GB"/>
        </w:rPr>
        <w:t xml:space="preserve">revenue potential with the estimated project cost to determine the return on investment and payback period. </w:t>
      </w:r>
      <w:r w:rsidR="005F7631">
        <w:rPr>
          <w:rFonts w:ascii="Times New Roman" w:hAnsi="Times New Roman" w:cs="Times New Roman"/>
          <w:sz w:val="24"/>
          <w:szCs w:val="24"/>
          <w:lang w:val="en-GB"/>
        </w:rPr>
        <w:t>Depending on the</w:t>
      </w:r>
      <w:r w:rsidR="00B47964">
        <w:rPr>
          <w:rFonts w:ascii="Times New Roman" w:hAnsi="Times New Roman" w:cs="Times New Roman"/>
          <w:sz w:val="24"/>
          <w:szCs w:val="24"/>
          <w:lang w:val="en-GB"/>
        </w:rPr>
        <w:t xml:space="preserve"> estimated project returns</w:t>
      </w:r>
      <w:r w:rsidR="00CF557A">
        <w:rPr>
          <w:rFonts w:ascii="Times New Roman" w:hAnsi="Times New Roman" w:cs="Times New Roman"/>
          <w:sz w:val="24"/>
          <w:szCs w:val="24"/>
          <w:lang w:val="en-GB"/>
        </w:rPr>
        <w:t xml:space="preserve"> across various potential sites</w:t>
      </w:r>
      <w:r w:rsidR="00B47964">
        <w:rPr>
          <w:rFonts w:ascii="Times New Roman" w:hAnsi="Times New Roman" w:cs="Times New Roman"/>
          <w:sz w:val="24"/>
          <w:szCs w:val="24"/>
          <w:lang w:val="en-GB"/>
        </w:rPr>
        <w:t>, the developer would then decid</w:t>
      </w:r>
      <w:r w:rsidR="0026313D">
        <w:rPr>
          <w:rFonts w:ascii="Times New Roman" w:hAnsi="Times New Roman" w:cs="Times New Roman"/>
          <w:sz w:val="24"/>
          <w:szCs w:val="24"/>
          <w:lang w:val="en-GB"/>
        </w:rPr>
        <w:t xml:space="preserve">e </w:t>
      </w:r>
      <w:r w:rsidR="001B2569">
        <w:rPr>
          <w:rFonts w:ascii="Times New Roman" w:hAnsi="Times New Roman" w:cs="Times New Roman"/>
          <w:sz w:val="24"/>
          <w:szCs w:val="24"/>
          <w:lang w:val="en-GB"/>
        </w:rPr>
        <w:t>if and which location to develop the project.</w:t>
      </w:r>
    </w:p>
    <w:p w14:paraId="01D66A7E" w14:textId="77777777" w:rsidR="008B5D62" w:rsidRDefault="008B5D62" w:rsidP="000D72A8">
      <w:pPr>
        <w:spacing w:line="480" w:lineRule="auto"/>
        <w:jc w:val="both"/>
        <w:rPr>
          <w:rFonts w:ascii="Times New Roman" w:hAnsi="Times New Roman" w:cs="Times New Roman"/>
          <w:sz w:val="24"/>
          <w:szCs w:val="24"/>
        </w:rPr>
      </w:pPr>
    </w:p>
    <w:p w14:paraId="487FA027" w14:textId="42557A39" w:rsidR="007808DF" w:rsidRPr="002D010C" w:rsidRDefault="009B631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8: </w:t>
      </w:r>
      <w:r w:rsidR="007808DF" w:rsidRPr="002D010C">
        <w:rPr>
          <w:rFonts w:ascii="Times New Roman" w:hAnsi="Times New Roman" w:cs="Times New Roman"/>
          <w:b/>
          <w:bCs/>
          <w:sz w:val="28"/>
          <w:szCs w:val="28"/>
        </w:rPr>
        <w:t>Conclusion</w:t>
      </w:r>
    </w:p>
    <w:p w14:paraId="050514CC" w14:textId="1474B0BA" w:rsidR="00DD152E" w:rsidRDefault="00AF69B8"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 </w:t>
      </w:r>
      <w:r w:rsidR="006D31D3">
        <w:rPr>
          <w:rFonts w:ascii="Times New Roman" w:hAnsi="Times New Roman" w:cs="Times New Roman"/>
          <w:sz w:val="24"/>
          <w:szCs w:val="24"/>
          <w:lang w:val="en-GB"/>
        </w:rPr>
        <w:t xml:space="preserve">the increasing </w:t>
      </w:r>
      <w:r w:rsidR="004D2D5E">
        <w:rPr>
          <w:rFonts w:ascii="Times New Roman" w:hAnsi="Times New Roman" w:cs="Times New Roman"/>
          <w:sz w:val="24"/>
          <w:szCs w:val="24"/>
          <w:lang w:val="en-GB"/>
        </w:rPr>
        <w:t xml:space="preserve">demand for renewable generation, research on irradiance </w:t>
      </w:r>
      <w:r>
        <w:rPr>
          <w:rFonts w:ascii="Times New Roman" w:hAnsi="Times New Roman" w:cs="Times New Roman"/>
          <w:sz w:val="24"/>
          <w:szCs w:val="24"/>
          <w:lang w:val="en-GB"/>
        </w:rPr>
        <w:t>forecasting</w:t>
      </w:r>
      <w:r w:rsidR="004D2D5E" w:rsidRPr="004D2D5E">
        <w:rPr>
          <w:rFonts w:ascii="Times New Roman" w:hAnsi="Times New Roman" w:cs="Times New Roman"/>
          <w:sz w:val="24"/>
          <w:szCs w:val="24"/>
          <w:lang w:val="en-GB"/>
        </w:rPr>
        <w:t xml:space="preserve"> </w:t>
      </w:r>
      <w:r w:rsidR="004D2D5E">
        <w:rPr>
          <w:rFonts w:ascii="Times New Roman" w:hAnsi="Times New Roman" w:cs="Times New Roman"/>
          <w:sz w:val="24"/>
          <w:szCs w:val="24"/>
          <w:lang w:val="en-GB"/>
        </w:rPr>
        <w:t xml:space="preserve">methodologies have been a topic of growing interest. The rationale of minimizing forecasting errors is because forecasts with high variation would </w:t>
      </w:r>
      <w:r w:rsidR="00747078">
        <w:rPr>
          <w:rFonts w:ascii="Times New Roman" w:hAnsi="Times New Roman" w:cs="Times New Roman"/>
          <w:sz w:val="24"/>
          <w:szCs w:val="24"/>
          <w:lang w:val="en-GB"/>
        </w:rPr>
        <w:t>result in</w:t>
      </w:r>
      <w:r w:rsidR="004D2D5E">
        <w:rPr>
          <w:rFonts w:ascii="Times New Roman" w:hAnsi="Times New Roman" w:cs="Times New Roman"/>
          <w:sz w:val="24"/>
          <w:szCs w:val="24"/>
          <w:lang w:val="en-GB"/>
        </w:rPr>
        <w:t xml:space="preserve"> overrepresented estimates of renewable generation, leading to prolonged project payback periods. As a result, project developers need a more accurate model to reduce the risk of project investments. </w:t>
      </w:r>
      <w:r w:rsidR="000F7D12">
        <w:rPr>
          <w:rFonts w:ascii="Times New Roman" w:hAnsi="Times New Roman" w:cs="Times New Roman"/>
          <w:sz w:val="24"/>
          <w:szCs w:val="24"/>
          <w:lang w:val="en-GB"/>
        </w:rPr>
        <w:t xml:space="preserve">In this </w:t>
      </w:r>
      <w:r w:rsidR="004D2D5E">
        <w:rPr>
          <w:rFonts w:ascii="Times New Roman" w:hAnsi="Times New Roman" w:cs="Times New Roman"/>
          <w:sz w:val="24"/>
          <w:szCs w:val="24"/>
          <w:lang w:val="en-GB"/>
        </w:rPr>
        <w:t>study</w:t>
      </w:r>
      <w:r w:rsidR="000F7D12">
        <w:rPr>
          <w:rFonts w:ascii="Times New Roman" w:hAnsi="Times New Roman" w:cs="Times New Roman"/>
          <w:sz w:val="24"/>
          <w:szCs w:val="24"/>
          <w:lang w:val="en-GB"/>
        </w:rPr>
        <w:t xml:space="preserve">, both </w:t>
      </w:r>
      <w:r w:rsidR="004D2D5E">
        <w:rPr>
          <w:rFonts w:ascii="Times New Roman" w:hAnsi="Times New Roman" w:cs="Times New Roman"/>
          <w:sz w:val="24"/>
          <w:szCs w:val="24"/>
          <w:lang w:val="en-GB"/>
        </w:rPr>
        <w:t xml:space="preserve">linear models such as </w:t>
      </w:r>
      <w:r w:rsidR="0099499E">
        <w:rPr>
          <w:rFonts w:ascii="Times New Roman" w:hAnsi="Times New Roman" w:cs="Times New Roman"/>
          <w:sz w:val="24"/>
          <w:szCs w:val="24"/>
          <w:lang w:val="en-GB"/>
        </w:rPr>
        <w:t>SARIMA</w:t>
      </w:r>
      <w:r w:rsidR="000F7D12">
        <w:rPr>
          <w:rFonts w:ascii="Times New Roman" w:hAnsi="Times New Roman" w:cs="Times New Roman"/>
          <w:sz w:val="24"/>
          <w:szCs w:val="24"/>
          <w:lang w:val="en-GB"/>
        </w:rPr>
        <w:t xml:space="preserve"> and </w:t>
      </w:r>
      <w:r w:rsidR="004D2D5E">
        <w:rPr>
          <w:rFonts w:ascii="Times New Roman" w:hAnsi="Times New Roman" w:cs="Times New Roman"/>
          <w:sz w:val="24"/>
          <w:szCs w:val="24"/>
          <w:lang w:val="en-GB"/>
        </w:rPr>
        <w:t xml:space="preserve">novelty approaches such as </w:t>
      </w:r>
      <w:r w:rsidR="0099499E">
        <w:rPr>
          <w:rFonts w:ascii="Times New Roman" w:hAnsi="Times New Roman" w:cs="Times New Roman"/>
          <w:sz w:val="24"/>
          <w:szCs w:val="24"/>
          <w:lang w:val="en-GB"/>
        </w:rPr>
        <w:t>LSTM</w:t>
      </w:r>
      <w:r w:rsidR="000F7D12">
        <w:rPr>
          <w:rFonts w:ascii="Times New Roman" w:hAnsi="Times New Roman" w:cs="Times New Roman"/>
          <w:sz w:val="24"/>
          <w:szCs w:val="24"/>
          <w:lang w:val="en-GB"/>
        </w:rPr>
        <w:t xml:space="preserve"> forecasting </w:t>
      </w:r>
      <w:r w:rsidR="004D2D5E">
        <w:rPr>
          <w:rFonts w:ascii="Times New Roman" w:hAnsi="Times New Roman" w:cs="Times New Roman"/>
          <w:sz w:val="24"/>
          <w:szCs w:val="24"/>
          <w:lang w:val="en-GB"/>
        </w:rPr>
        <w:t xml:space="preserve">networks </w:t>
      </w:r>
      <w:r w:rsidR="000F7D12">
        <w:rPr>
          <w:rFonts w:ascii="Times New Roman" w:hAnsi="Times New Roman" w:cs="Times New Roman"/>
          <w:sz w:val="24"/>
          <w:szCs w:val="24"/>
          <w:lang w:val="en-GB"/>
        </w:rPr>
        <w:t xml:space="preserve">were presented. The algorithms used to historical daily solar irradiance to forecast daily irradiance within a one-year horizon. Using input data from 2010 to 2020 and 2021 as testing data, the </w:t>
      </w:r>
      <w:r w:rsidR="0099499E">
        <w:rPr>
          <w:rFonts w:ascii="Times New Roman" w:hAnsi="Times New Roman" w:cs="Times New Roman"/>
          <w:sz w:val="24"/>
          <w:szCs w:val="24"/>
          <w:lang w:val="en-GB"/>
        </w:rPr>
        <w:t xml:space="preserve">outputs are presented as forecasts for 2021. By calculating the error between forecasted data and </w:t>
      </w:r>
      <w:r w:rsidR="00DD152E">
        <w:rPr>
          <w:rFonts w:ascii="Times New Roman" w:hAnsi="Times New Roman" w:cs="Times New Roman"/>
          <w:sz w:val="24"/>
          <w:szCs w:val="24"/>
          <w:lang w:val="en-GB"/>
        </w:rPr>
        <w:t>the testing</w:t>
      </w:r>
      <w:r w:rsidR="0099499E">
        <w:rPr>
          <w:rFonts w:ascii="Times New Roman" w:hAnsi="Times New Roman" w:cs="Times New Roman"/>
          <w:sz w:val="24"/>
          <w:szCs w:val="24"/>
          <w:lang w:val="en-GB"/>
        </w:rPr>
        <w:t xml:space="preserve"> data, we derived the RMSE as the common benchmark of model performance. The results of this process have indicated that the LSTM model had an 88.08% improvement in performance as compared to the SARIMA RMSE. </w:t>
      </w:r>
      <w:r w:rsidR="0090531B">
        <w:rPr>
          <w:rFonts w:ascii="Times New Roman" w:hAnsi="Times New Roman" w:cs="Times New Roman"/>
          <w:sz w:val="24"/>
          <w:szCs w:val="24"/>
          <w:lang w:val="en-GB"/>
        </w:rPr>
        <w:t xml:space="preserve">Moreover, the simplistic </w:t>
      </w:r>
      <w:r w:rsidR="00746593">
        <w:rPr>
          <w:rFonts w:ascii="Times New Roman" w:hAnsi="Times New Roman" w:cs="Times New Roman"/>
          <w:sz w:val="24"/>
          <w:szCs w:val="24"/>
          <w:lang w:val="en-GB"/>
        </w:rPr>
        <w:t>model design</w:t>
      </w:r>
      <w:r w:rsidR="0090531B">
        <w:rPr>
          <w:rFonts w:ascii="Times New Roman" w:hAnsi="Times New Roman" w:cs="Times New Roman"/>
          <w:sz w:val="24"/>
          <w:szCs w:val="24"/>
          <w:lang w:val="en-GB"/>
        </w:rPr>
        <w:t xml:space="preserve"> of the SARIMA algorithm also </w:t>
      </w:r>
      <w:r w:rsidR="00746593">
        <w:rPr>
          <w:rFonts w:ascii="Times New Roman" w:hAnsi="Times New Roman" w:cs="Times New Roman"/>
          <w:sz w:val="24"/>
          <w:szCs w:val="24"/>
          <w:lang w:val="en-GB"/>
        </w:rPr>
        <w:t>resulted in significant underfitting, as supported by its high bias</w:t>
      </w:r>
      <w:r w:rsidR="0090531B">
        <w:rPr>
          <w:rFonts w:ascii="Times New Roman" w:hAnsi="Times New Roman" w:cs="Times New Roman"/>
          <w:sz w:val="24"/>
          <w:szCs w:val="24"/>
          <w:lang w:val="en-GB"/>
        </w:rPr>
        <w:t xml:space="preserve"> in figure 1</w:t>
      </w:r>
      <w:r w:rsidR="002B03A9">
        <w:rPr>
          <w:rFonts w:ascii="Times New Roman" w:hAnsi="Times New Roman" w:cs="Times New Roman"/>
          <w:sz w:val="24"/>
          <w:szCs w:val="24"/>
          <w:lang w:val="en-GB"/>
        </w:rPr>
        <w:t>4</w:t>
      </w:r>
      <w:r w:rsidR="00746593">
        <w:rPr>
          <w:rFonts w:ascii="Times New Roman" w:hAnsi="Times New Roman" w:cs="Times New Roman"/>
          <w:sz w:val="24"/>
          <w:szCs w:val="24"/>
          <w:lang w:val="en-GB"/>
        </w:rPr>
        <w:t xml:space="preserve">. </w:t>
      </w:r>
      <w:r w:rsidR="00663165">
        <w:rPr>
          <w:rFonts w:ascii="Times New Roman" w:hAnsi="Times New Roman" w:cs="Times New Roman"/>
          <w:sz w:val="24"/>
          <w:szCs w:val="24"/>
          <w:lang w:val="en-GB"/>
        </w:rPr>
        <w:t xml:space="preserve">Hence, deploying LSTM models </w:t>
      </w:r>
      <w:r w:rsidR="00502F3C">
        <w:rPr>
          <w:rFonts w:ascii="Times New Roman" w:hAnsi="Times New Roman" w:cs="Times New Roman"/>
          <w:sz w:val="24"/>
          <w:szCs w:val="24"/>
          <w:lang w:val="en-GB"/>
        </w:rPr>
        <w:t xml:space="preserve">would be more effective in </w:t>
      </w:r>
      <w:r w:rsidR="00EF5FCC">
        <w:rPr>
          <w:rFonts w:ascii="Times New Roman" w:hAnsi="Times New Roman" w:cs="Times New Roman"/>
          <w:sz w:val="24"/>
          <w:szCs w:val="24"/>
          <w:lang w:val="en-GB"/>
        </w:rPr>
        <w:t xml:space="preserve">mitigating risks associated with </w:t>
      </w:r>
      <w:r w:rsidR="00502F3C">
        <w:rPr>
          <w:rFonts w:ascii="Times New Roman" w:hAnsi="Times New Roman" w:cs="Times New Roman"/>
          <w:sz w:val="24"/>
          <w:szCs w:val="24"/>
          <w:lang w:val="en-GB"/>
        </w:rPr>
        <w:t>solar project</w:t>
      </w:r>
      <w:r w:rsidR="00EF5FCC">
        <w:rPr>
          <w:rFonts w:ascii="Times New Roman" w:hAnsi="Times New Roman" w:cs="Times New Roman"/>
          <w:sz w:val="24"/>
          <w:szCs w:val="24"/>
          <w:lang w:val="en-GB"/>
        </w:rPr>
        <w:t>s.</w:t>
      </w:r>
    </w:p>
    <w:p w14:paraId="00371A61" w14:textId="77777777" w:rsidR="00DD152E" w:rsidRDefault="00DD152E" w:rsidP="000D72A8">
      <w:pPr>
        <w:spacing w:line="480" w:lineRule="auto"/>
        <w:jc w:val="both"/>
        <w:rPr>
          <w:rFonts w:ascii="Times New Roman" w:hAnsi="Times New Roman" w:cs="Times New Roman"/>
          <w:sz w:val="24"/>
          <w:szCs w:val="24"/>
          <w:lang w:val="en-GB"/>
        </w:rPr>
      </w:pPr>
    </w:p>
    <w:p w14:paraId="411D7401" w14:textId="17771D34" w:rsidR="00A77A61" w:rsidRPr="008B5D62" w:rsidRDefault="003A13C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8.1</w:t>
      </w:r>
      <w:r w:rsidR="00171450">
        <w:rPr>
          <w:rFonts w:ascii="Times New Roman" w:hAnsi="Times New Roman" w:cs="Times New Roman"/>
          <w:b/>
          <w:bCs/>
          <w:sz w:val="28"/>
          <w:szCs w:val="28"/>
        </w:rPr>
        <w:t xml:space="preserve">. </w:t>
      </w:r>
      <w:r w:rsidR="00A77A61">
        <w:rPr>
          <w:rFonts w:ascii="Times New Roman" w:hAnsi="Times New Roman" w:cs="Times New Roman"/>
          <w:b/>
          <w:bCs/>
          <w:sz w:val="28"/>
          <w:szCs w:val="28"/>
        </w:rPr>
        <w:t>Future Research</w:t>
      </w:r>
    </w:p>
    <w:p w14:paraId="124FA3B5" w14:textId="2B4744E6" w:rsidR="00933E52" w:rsidRDefault="000559AF"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 this study examines the performance of various models within the computational environment</w:t>
      </w:r>
      <w:r w:rsidR="00DC2168" w:rsidRPr="00DC2168">
        <w:rPr>
          <w:rFonts w:ascii="Times New Roman" w:hAnsi="Times New Roman" w:cs="Times New Roman"/>
          <w:sz w:val="24"/>
          <w:szCs w:val="24"/>
          <w:lang w:val="en-GB"/>
        </w:rPr>
        <w:t xml:space="preserve">, </w:t>
      </w:r>
      <w:r w:rsidR="005F2F18">
        <w:rPr>
          <w:rFonts w:ascii="Times New Roman" w:hAnsi="Times New Roman" w:cs="Times New Roman"/>
          <w:sz w:val="24"/>
          <w:szCs w:val="24"/>
          <w:lang w:val="en-GB"/>
        </w:rPr>
        <w:t>future research</w:t>
      </w:r>
      <w:r w:rsidR="00237F0E">
        <w:rPr>
          <w:rFonts w:ascii="Times New Roman" w:hAnsi="Times New Roman" w:cs="Times New Roman"/>
          <w:sz w:val="24"/>
          <w:szCs w:val="24"/>
          <w:lang w:val="en-GB"/>
        </w:rPr>
        <w:t xml:space="preserve"> </w:t>
      </w:r>
      <w:r w:rsidR="003E13DA">
        <w:rPr>
          <w:rFonts w:ascii="Times New Roman" w:hAnsi="Times New Roman" w:cs="Times New Roman"/>
          <w:sz w:val="24"/>
          <w:szCs w:val="24"/>
          <w:lang w:val="en-GB"/>
        </w:rPr>
        <w:t>can in</w:t>
      </w:r>
      <w:r w:rsidR="006B048D">
        <w:rPr>
          <w:rFonts w:ascii="Times New Roman" w:hAnsi="Times New Roman" w:cs="Times New Roman"/>
          <w:sz w:val="24"/>
          <w:szCs w:val="24"/>
          <w:lang w:val="en-GB"/>
        </w:rPr>
        <w:t xml:space="preserve">volve the examination of model reliability through </w:t>
      </w:r>
      <w:r w:rsidR="00F83D81">
        <w:rPr>
          <w:rFonts w:ascii="Times New Roman" w:hAnsi="Times New Roman" w:cs="Times New Roman"/>
          <w:sz w:val="24"/>
          <w:szCs w:val="24"/>
          <w:lang w:val="en-GB"/>
        </w:rPr>
        <w:t xml:space="preserve">real-time </w:t>
      </w:r>
      <w:r w:rsidR="006B048D">
        <w:rPr>
          <w:rFonts w:ascii="Times New Roman" w:hAnsi="Times New Roman" w:cs="Times New Roman"/>
          <w:sz w:val="24"/>
          <w:szCs w:val="24"/>
          <w:lang w:val="en-GB"/>
        </w:rPr>
        <w:t>deployment.</w:t>
      </w:r>
      <w:r w:rsidR="00180E11">
        <w:rPr>
          <w:rFonts w:ascii="Times New Roman" w:hAnsi="Times New Roman" w:cs="Times New Roman"/>
          <w:sz w:val="24"/>
          <w:szCs w:val="24"/>
          <w:lang w:val="en-GB"/>
        </w:rPr>
        <w:t xml:space="preserve"> Using 2023 as the forecast year with input data from 2022 and prior years, the model can </w:t>
      </w:r>
      <w:r w:rsidR="00D20D11">
        <w:rPr>
          <w:rFonts w:ascii="Times New Roman" w:hAnsi="Times New Roman" w:cs="Times New Roman"/>
          <w:sz w:val="24"/>
          <w:szCs w:val="24"/>
          <w:lang w:val="en-GB"/>
        </w:rPr>
        <w:t xml:space="preserve">first be applied to forecast irradiance for 2023. After forecasting the irradiance, the developer can apply the irradiance forecast, multiply by the solar panel area, yield and performance ratio to calculate the generation potential. Afterwards, the </w:t>
      </w:r>
      <w:r w:rsidR="001610F5">
        <w:rPr>
          <w:rFonts w:ascii="Times New Roman" w:hAnsi="Times New Roman" w:cs="Times New Roman"/>
          <w:sz w:val="24"/>
          <w:szCs w:val="24"/>
          <w:lang w:val="en-GB"/>
        </w:rPr>
        <w:t xml:space="preserve">developer can use IoT sensors to collect real-time generation </w:t>
      </w:r>
      <w:r w:rsidR="00304B78">
        <w:rPr>
          <w:rFonts w:ascii="Times New Roman" w:hAnsi="Times New Roman" w:cs="Times New Roman"/>
          <w:sz w:val="24"/>
          <w:szCs w:val="24"/>
          <w:lang w:val="en-GB"/>
        </w:rPr>
        <w:t>data and</w:t>
      </w:r>
      <w:r w:rsidR="001610F5">
        <w:rPr>
          <w:rFonts w:ascii="Times New Roman" w:hAnsi="Times New Roman" w:cs="Times New Roman"/>
          <w:sz w:val="24"/>
          <w:szCs w:val="24"/>
          <w:lang w:val="en-GB"/>
        </w:rPr>
        <w:t xml:space="preserve"> compare the daily forecasts with the actual </w:t>
      </w:r>
      <w:r w:rsidR="001610F5">
        <w:rPr>
          <w:rFonts w:ascii="Times New Roman" w:hAnsi="Times New Roman" w:cs="Times New Roman"/>
          <w:sz w:val="24"/>
          <w:szCs w:val="24"/>
          <w:lang w:val="en-GB"/>
        </w:rPr>
        <w:lastRenderedPageBreak/>
        <w:t xml:space="preserve">generation to </w:t>
      </w:r>
      <w:r w:rsidR="00304B78">
        <w:rPr>
          <w:rFonts w:ascii="Times New Roman" w:hAnsi="Times New Roman" w:cs="Times New Roman"/>
          <w:sz w:val="24"/>
          <w:szCs w:val="24"/>
          <w:lang w:val="en-GB"/>
        </w:rPr>
        <w:t>calculate</w:t>
      </w:r>
      <w:r w:rsidR="00BD7742">
        <w:rPr>
          <w:rFonts w:ascii="Times New Roman" w:hAnsi="Times New Roman" w:cs="Times New Roman"/>
          <w:sz w:val="24"/>
          <w:szCs w:val="24"/>
          <w:lang w:val="en-GB"/>
        </w:rPr>
        <w:t xml:space="preserve"> the variation. </w:t>
      </w:r>
    </w:p>
    <w:p w14:paraId="5414D387" w14:textId="77777777" w:rsidR="00144B8B" w:rsidRDefault="00144B8B" w:rsidP="000D72A8">
      <w:pPr>
        <w:spacing w:line="480" w:lineRule="auto"/>
        <w:jc w:val="both"/>
        <w:rPr>
          <w:rFonts w:ascii="Times New Roman" w:hAnsi="Times New Roman" w:cs="Times New Roman"/>
          <w:sz w:val="24"/>
          <w:szCs w:val="24"/>
          <w:lang w:val="en-GB"/>
        </w:rPr>
      </w:pPr>
    </w:p>
    <w:p w14:paraId="02620B8A" w14:textId="22E836F6" w:rsidR="003A5279" w:rsidRDefault="00C83E16"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w:t>
      </w:r>
      <w:r w:rsidR="003A5279">
        <w:rPr>
          <w:rFonts w:ascii="Times New Roman" w:hAnsi="Times New Roman" w:cs="Times New Roman"/>
          <w:sz w:val="24"/>
          <w:szCs w:val="24"/>
          <w:lang w:val="en-GB"/>
        </w:rPr>
        <w:t xml:space="preserve"> </w:t>
      </w:r>
      <w:r w:rsidR="0030606D">
        <w:rPr>
          <w:rFonts w:ascii="Times New Roman" w:hAnsi="Times New Roman" w:cs="Times New Roman"/>
          <w:sz w:val="24"/>
          <w:szCs w:val="24"/>
          <w:lang w:val="en-GB"/>
        </w:rPr>
        <w:t xml:space="preserve">this study compares different model performance </w:t>
      </w:r>
      <w:r>
        <w:rPr>
          <w:rFonts w:ascii="Times New Roman" w:hAnsi="Times New Roman" w:cs="Times New Roman"/>
          <w:sz w:val="24"/>
          <w:szCs w:val="24"/>
          <w:lang w:val="en-GB"/>
        </w:rPr>
        <w:t>in forecasting irradiance, the dataset collected consists of array inputs including numeric and time inputs. However, irradiance data</w:t>
      </w:r>
      <w:r w:rsidR="000E259D">
        <w:rPr>
          <w:rFonts w:ascii="Times New Roman" w:hAnsi="Times New Roman" w:cs="Times New Roman"/>
          <w:sz w:val="24"/>
          <w:szCs w:val="24"/>
          <w:lang w:val="en-GB"/>
        </w:rPr>
        <w:t xml:space="preserve"> collected from satellites </w:t>
      </w:r>
      <w:r w:rsidR="00DC6349">
        <w:rPr>
          <w:rFonts w:ascii="Times New Roman" w:hAnsi="Times New Roman" w:cs="Times New Roman"/>
          <w:sz w:val="24"/>
          <w:szCs w:val="24"/>
          <w:lang w:val="en-GB"/>
        </w:rPr>
        <w:t xml:space="preserve">can also be </w:t>
      </w:r>
      <w:r w:rsidR="00176425">
        <w:rPr>
          <w:rFonts w:ascii="Times New Roman" w:hAnsi="Times New Roman" w:cs="Times New Roman"/>
          <w:sz w:val="24"/>
          <w:szCs w:val="24"/>
          <w:lang w:val="en-GB"/>
        </w:rPr>
        <w:t>downloaded</w:t>
      </w:r>
      <w:r w:rsidR="000E259D">
        <w:rPr>
          <w:rFonts w:ascii="Times New Roman" w:hAnsi="Times New Roman" w:cs="Times New Roman"/>
          <w:sz w:val="24"/>
          <w:szCs w:val="24"/>
          <w:lang w:val="en-GB"/>
        </w:rPr>
        <w:t xml:space="preserve"> in image format</w:t>
      </w:r>
      <w:r w:rsidR="002E2387">
        <w:rPr>
          <w:rFonts w:ascii="Times New Roman" w:hAnsi="Times New Roman" w:cs="Times New Roman"/>
          <w:sz w:val="24"/>
          <w:szCs w:val="24"/>
          <w:lang w:val="en-GB"/>
        </w:rPr>
        <w:t xml:space="preserve">, such as the </w:t>
      </w:r>
      <w:r w:rsidR="00DC6349">
        <w:rPr>
          <w:rFonts w:ascii="Times New Roman" w:hAnsi="Times New Roman" w:cs="Times New Roman"/>
          <w:sz w:val="24"/>
          <w:szCs w:val="24"/>
          <w:lang w:val="en-GB"/>
        </w:rPr>
        <w:t>study</w:t>
      </w:r>
      <w:r w:rsidR="002E2387">
        <w:rPr>
          <w:rFonts w:ascii="Times New Roman" w:hAnsi="Times New Roman" w:cs="Times New Roman"/>
          <w:sz w:val="24"/>
          <w:szCs w:val="24"/>
          <w:lang w:val="en-GB"/>
        </w:rPr>
        <w:t xml:space="preserve"> by </w:t>
      </w:r>
      <w:r w:rsidR="002E2387" w:rsidRPr="002C7F93">
        <w:rPr>
          <w:rFonts w:ascii="Times New Roman" w:hAnsi="Times New Roman" w:cs="Times New Roman"/>
          <w:sz w:val="24"/>
          <w:szCs w:val="24"/>
        </w:rPr>
        <w:t>Siddiqui et al. (2019)</w:t>
      </w:r>
      <w:r w:rsidR="000E259D">
        <w:rPr>
          <w:rFonts w:ascii="Times New Roman" w:hAnsi="Times New Roman" w:cs="Times New Roman"/>
          <w:sz w:val="24"/>
          <w:szCs w:val="24"/>
          <w:lang w:val="en-GB"/>
        </w:rPr>
        <w:t xml:space="preserve">. </w:t>
      </w:r>
      <w:r w:rsidR="00FD3386">
        <w:rPr>
          <w:rFonts w:ascii="Times New Roman" w:hAnsi="Times New Roman" w:cs="Times New Roman"/>
          <w:sz w:val="24"/>
          <w:szCs w:val="24"/>
          <w:lang w:val="en-GB"/>
        </w:rPr>
        <w:t xml:space="preserve">As </w:t>
      </w:r>
      <w:r w:rsidR="00887E18">
        <w:rPr>
          <w:rFonts w:ascii="Times New Roman" w:hAnsi="Times New Roman" w:cs="Times New Roman"/>
          <w:sz w:val="24"/>
          <w:szCs w:val="24"/>
          <w:lang w:val="en-GB"/>
        </w:rPr>
        <w:t xml:space="preserve">certain </w:t>
      </w:r>
      <w:r w:rsidR="00D107FE">
        <w:rPr>
          <w:rFonts w:ascii="Times New Roman" w:hAnsi="Times New Roman" w:cs="Times New Roman"/>
          <w:sz w:val="24"/>
          <w:szCs w:val="24"/>
          <w:lang w:val="en-GB"/>
        </w:rPr>
        <w:t>algorithms</w:t>
      </w:r>
      <w:r w:rsidR="00DE6C45">
        <w:rPr>
          <w:rFonts w:ascii="Times New Roman" w:hAnsi="Times New Roman" w:cs="Times New Roman"/>
          <w:sz w:val="24"/>
          <w:szCs w:val="24"/>
          <w:lang w:val="en-GB"/>
        </w:rPr>
        <w:t xml:space="preserve"> </w:t>
      </w:r>
      <w:r w:rsidR="00641777">
        <w:rPr>
          <w:rFonts w:ascii="Times New Roman" w:hAnsi="Times New Roman" w:cs="Times New Roman"/>
          <w:sz w:val="24"/>
          <w:szCs w:val="24"/>
          <w:lang w:val="en-GB"/>
        </w:rPr>
        <w:t xml:space="preserve">such as CNN </w:t>
      </w:r>
      <w:r w:rsidR="002A4107">
        <w:rPr>
          <w:rFonts w:ascii="Times New Roman" w:hAnsi="Times New Roman" w:cs="Times New Roman"/>
          <w:sz w:val="24"/>
          <w:szCs w:val="24"/>
          <w:lang w:val="en-GB"/>
        </w:rPr>
        <w:t xml:space="preserve">may be more </w:t>
      </w:r>
      <w:r w:rsidR="00B37B15">
        <w:rPr>
          <w:rFonts w:ascii="Times New Roman" w:hAnsi="Times New Roman" w:cs="Times New Roman"/>
          <w:sz w:val="24"/>
          <w:szCs w:val="24"/>
          <w:lang w:val="en-GB"/>
        </w:rPr>
        <w:t xml:space="preserve">effective </w:t>
      </w:r>
      <w:r w:rsidR="00092B8B">
        <w:rPr>
          <w:rFonts w:ascii="Times New Roman" w:hAnsi="Times New Roman" w:cs="Times New Roman"/>
          <w:sz w:val="24"/>
          <w:szCs w:val="24"/>
          <w:lang w:val="en-GB"/>
        </w:rPr>
        <w:t>based on the format of data source</w:t>
      </w:r>
      <w:r w:rsidR="000E259D">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 xml:space="preserve">future studies can explore </w:t>
      </w:r>
      <w:r w:rsidR="006F66E7">
        <w:rPr>
          <w:rFonts w:ascii="Times New Roman" w:hAnsi="Times New Roman" w:cs="Times New Roman"/>
          <w:sz w:val="24"/>
          <w:szCs w:val="24"/>
          <w:lang w:val="en-GB"/>
        </w:rPr>
        <w:t xml:space="preserve">and compare </w:t>
      </w:r>
      <w:r w:rsidR="00092B8B">
        <w:rPr>
          <w:rFonts w:ascii="Times New Roman" w:hAnsi="Times New Roman" w:cs="Times New Roman"/>
          <w:sz w:val="24"/>
          <w:szCs w:val="24"/>
          <w:lang w:val="en-GB"/>
        </w:rPr>
        <w:t xml:space="preserve">model </w:t>
      </w:r>
      <w:r w:rsidR="00DE6C45">
        <w:rPr>
          <w:rFonts w:ascii="Times New Roman" w:hAnsi="Times New Roman" w:cs="Times New Roman"/>
          <w:sz w:val="24"/>
          <w:szCs w:val="24"/>
          <w:lang w:val="en-GB"/>
        </w:rPr>
        <w:t>performance</w:t>
      </w:r>
      <w:r w:rsidR="00092B8B">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in the context of image-based irradiance data.</w:t>
      </w:r>
    </w:p>
    <w:p w14:paraId="63169879" w14:textId="77777777" w:rsidR="003A5279" w:rsidRDefault="003A5279" w:rsidP="000D72A8">
      <w:pPr>
        <w:spacing w:line="480" w:lineRule="auto"/>
        <w:jc w:val="both"/>
        <w:rPr>
          <w:rFonts w:ascii="Times New Roman" w:hAnsi="Times New Roman" w:cs="Times New Roman"/>
          <w:sz w:val="24"/>
          <w:szCs w:val="24"/>
          <w:lang w:val="en-GB"/>
        </w:rPr>
      </w:pPr>
    </w:p>
    <w:p w14:paraId="244C5844" w14:textId="455AEF2C" w:rsidR="0053311B" w:rsidRPr="008E7340" w:rsidRDefault="00933E52"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Another opportunity for further research would involve </w:t>
      </w:r>
      <w:r w:rsidR="00DC2168" w:rsidRPr="00DC2168">
        <w:rPr>
          <w:rFonts w:ascii="Times New Roman" w:hAnsi="Times New Roman" w:cs="Times New Roman"/>
          <w:sz w:val="24"/>
          <w:szCs w:val="24"/>
          <w:lang w:val="en-GB"/>
        </w:rPr>
        <w:t>forecasting irradiance on the hourly interval to provide more granular insights</w:t>
      </w:r>
      <w:r>
        <w:rPr>
          <w:rFonts w:ascii="Times New Roman" w:hAnsi="Times New Roman" w:cs="Times New Roman"/>
          <w:sz w:val="24"/>
          <w:szCs w:val="24"/>
          <w:lang w:val="en-GB"/>
        </w:rPr>
        <w:t xml:space="preserve">. As discussed in </w:t>
      </w:r>
      <w:r w:rsidR="004204D6">
        <w:rPr>
          <w:rFonts w:ascii="Times New Roman" w:hAnsi="Times New Roman" w:cs="Times New Roman"/>
          <w:sz w:val="24"/>
          <w:szCs w:val="24"/>
          <w:lang w:val="en-GB"/>
        </w:rPr>
        <w:t xml:space="preserve">the study by </w:t>
      </w:r>
      <w:r w:rsidR="00BE06B6">
        <w:rPr>
          <w:rFonts w:ascii="Times New Roman" w:hAnsi="Times New Roman" w:cs="Times New Roman"/>
          <w:sz w:val="24"/>
          <w:szCs w:val="24"/>
          <w:lang w:val="en-GB"/>
        </w:rPr>
        <w:t>Qing &amp; Niu (201</w:t>
      </w:r>
      <w:r w:rsidR="004204D6">
        <w:rPr>
          <w:rFonts w:ascii="Times New Roman" w:hAnsi="Times New Roman" w:cs="Times New Roman"/>
          <w:sz w:val="24"/>
          <w:szCs w:val="24"/>
          <w:lang w:val="en-GB"/>
        </w:rPr>
        <w:t>8</w:t>
      </w:r>
      <w:r w:rsidR="00BE06B6">
        <w:rPr>
          <w:rFonts w:ascii="Times New Roman" w:hAnsi="Times New Roman" w:cs="Times New Roman"/>
          <w:sz w:val="24"/>
          <w:szCs w:val="24"/>
          <w:lang w:val="en-GB"/>
        </w:rPr>
        <w:t>)</w:t>
      </w:r>
      <w:r w:rsidR="004204D6">
        <w:rPr>
          <w:rFonts w:ascii="Times New Roman" w:hAnsi="Times New Roman" w:cs="Times New Roman"/>
          <w:sz w:val="24"/>
          <w:szCs w:val="24"/>
          <w:lang w:val="en-GB"/>
        </w:rPr>
        <w:t xml:space="preserve">, </w:t>
      </w:r>
      <w:r w:rsidR="00144B8B">
        <w:rPr>
          <w:rFonts w:ascii="Times New Roman" w:hAnsi="Times New Roman" w:cs="Times New Roman"/>
          <w:sz w:val="24"/>
          <w:szCs w:val="24"/>
          <w:lang w:val="en-GB"/>
        </w:rPr>
        <w:t xml:space="preserve">hourly applications for irradiance can be particularly useful especially in the case of PV-storage systems. As </w:t>
      </w:r>
      <w:r w:rsidR="00F9451E">
        <w:rPr>
          <w:rFonts w:ascii="Times New Roman" w:hAnsi="Times New Roman" w:cs="Times New Roman"/>
          <w:sz w:val="24"/>
          <w:szCs w:val="24"/>
          <w:lang w:val="en-GB"/>
        </w:rPr>
        <w:t xml:space="preserve">energy prices and </w:t>
      </w:r>
      <w:r w:rsidR="00A26B1B">
        <w:rPr>
          <w:rFonts w:ascii="Times New Roman" w:hAnsi="Times New Roman" w:cs="Times New Roman"/>
          <w:sz w:val="24"/>
          <w:szCs w:val="24"/>
          <w:lang w:val="en-GB"/>
        </w:rPr>
        <w:t>solar irradiance</w:t>
      </w:r>
      <w:r w:rsidR="00144B8B">
        <w:rPr>
          <w:rFonts w:ascii="Times New Roman" w:hAnsi="Times New Roman" w:cs="Times New Roman"/>
          <w:sz w:val="24"/>
          <w:szCs w:val="24"/>
          <w:lang w:val="en-GB"/>
        </w:rPr>
        <w:t xml:space="preserve"> </w:t>
      </w:r>
      <w:r w:rsidR="00A26B1B">
        <w:rPr>
          <w:rFonts w:ascii="Times New Roman" w:hAnsi="Times New Roman" w:cs="Times New Roman"/>
          <w:sz w:val="24"/>
          <w:szCs w:val="24"/>
          <w:lang w:val="en-GB"/>
        </w:rPr>
        <w:t xml:space="preserve">fluctuate </w:t>
      </w:r>
      <w:r w:rsidR="00144B8B">
        <w:rPr>
          <w:rFonts w:ascii="Times New Roman" w:hAnsi="Times New Roman" w:cs="Times New Roman"/>
          <w:sz w:val="24"/>
          <w:szCs w:val="24"/>
          <w:lang w:val="en-GB"/>
        </w:rPr>
        <w:t xml:space="preserve">throughout the day, </w:t>
      </w:r>
      <w:r w:rsidR="00A26B1B">
        <w:rPr>
          <w:rFonts w:ascii="Times New Roman" w:hAnsi="Times New Roman" w:cs="Times New Roman"/>
          <w:sz w:val="24"/>
          <w:szCs w:val="24"/>
          <w:lang w:val="en-GB"/>
        </w:rPr>
        <w:t>asset owners can monetize the opportunity by generating solar energy during periods of higher irradiance</w:t>
      </w:r>
      <w:r w:rsidR="00AB011A">
        <w:rPr>
          <w:rFonts w:ascii="Times New Roman" w:hAnsi="Times New Roman" w:cs="Times New Roman"/>
          <w:sz w:val="24"/>
          <w:szCs w:val="24"/>
          <w:lang w:val="en-GB"/>
        </w:rPr>
        <w:t xml:space="preserve">, storing the excess energy in the storage </w:t>
      </w:r>
      <w:r w:rsidR="00D15B74">
        <w:rPr>
          <w:rFonts w:ascii="Times New Roman" w:hAnsi="Times New Roman" w:cs="Times New Roman"/>
          <w:sz w:val="24"/>
          <w:szCs w:val="24"/>
          <w:lang w:val="en-GB"/>
        </w:rPr>
        <w:t>systems,</w:t>
      </w:r>
      <w:r w:rsidR="00EF5BE9">
        <w:rPr>
          <w:rFonts w:ascii="Times New Roman" w:hAnsi="Times New Roman" w:cs="Times New Roman"/>
          <w:sz w:val="24"/>
          <w:szCs w:val="24"/>
          <w:lang w:val="en-GB"/>
        </w:rPr>
        <w:t xml:space="preserve"> and then selling </w:t>
      </w:r>
      <w:r w:rsidR="00E65559">
        <w:rPr>
          <w:rFonts w:ascii="Times New Roman" w:hAnsi="Times New Roman" w:cs="Times New Roman"/>
          <w:sz w:val="24"/>
          <w:szCs w:val="24"/>
          <w:lang w:val="en-GB"/>
        </w:rPr>
        <w:t>the stored energy</w:t>
      </w:r>
      <w:r w:rsidR="00EF5BE9">
        <w:rPr>
          <w:rFonts w:ascii="Times New Roman" w:hAnsi="Times New Roman" w:cs="Times New Roman"/>
          <w:sz w:val="24"/>
          <w:szCs w:val="24"/>
          <w:lang w:val="en-GB"/>
        </w:rPr>
        <w:t xml:space="preserve"> to the grid when </w:t>
      </w:r>
      <w:r w:rsidR="00E65559">
        <w:rPr>
          <w:rFonts w:ascii="Times New Roman" w:hAnsi="Times New Roman" w:cs="Times New Roman"/>
          <w:sz w:val="24"/>
          <w:szCs w:val="24"/>
          <w:lang w:val="en-GB"/>
        </w:rPr>
        <w:t xml:space="preserve">prices are high. This would enable asset owners to maximize their revenue and reduce payback period on solar investments. </w:t>
      </w:r>
      <w:r w:rsidR="004B450D">
        <w:rPr>
          <w:rFonts w:ascii="Times New Roman" w:hAnsi="Times New Roman" w:cs="Times New Roman"/>
          <w:sz w:val="24"/>
          <w:szCs w:val="24"/>
          <w:lang w:val="en-GB"/>
        </w:rPr>
        <w:t xml:space="preserve">Assuming asset owners are also using the solar energy generated for self-consumption, </w:t>
      </w:r>
      <w:r w:rsidR="005F2E53">
        <w:rPr>
          <w:rFonts w:ascii="Times New Roman" w:hAnsi="Times New Roman" w:cs="Times New Roman"/>
          <w:sz w:val="24"/>
          <w:szCs w:val="24"/>
          <w:lang w:val="en-GB"/>
        </w:rPr>
        <w:t>a</w:t>
      </w:r>
      <w:r w:rsidR="004B450D">
        <w:rPr>
          <w:rFonts w:ascii="Times New Roman" w:hAnsi="Times New Roman" w:cs="Times New Roman"/>
          <w:sz w:val="24"/>
          <w:szCs w:val="24"/>
          <w:lang w:val="en-GB"/>
        </w:rPr>
        <w:t xml:space="preserve"> separate forecasting model</w:t>
      </w:r>
      <w:r w:rsidR="005F2E53">
        <w:rPr>
          <w:rFonts w:ascii="Times New Roman" w:hAnsi="Times New Roman" w:cs="Times New Roman"/>
          <w:sz w:val="24"/>
          <w:szCs w:val="24"/>
          <w:lang w:val="en-GB"/>
        </w:rPr>
        <w:t xml:space="preserve"> to forecast energy consumption</w:t>
      </w:r>
      <w:r w:rsidR="004B450D">
        <w:rPr>
          <w:rFonts w:ascii="Times New Roman" w:hAnsi="Times New Roman" w:cs="Times New Roman"/>
          <w:sz w:val="24"/>
          <w:szCs w:val="24"/>
          <w:lang w:val="en-GB"/>
        </w:rPr>
        <w:t xml:space="preserve"> would need to </w:t>
      </w:r>
      <w:r w:rsidR="004200D3">
        <w:rPr>
          <w:rFonts w:ascii="Times New Roman" w:hAnsi="Times New Roman" w:cs="Times New Roman"/>
          <w:sz w:val="24"/>
          <w:szCs w:val="24"/>
          <w:lang w:val="en-GB"/>
        </w:rPr>
        <w:t>be built</w:t>
      </w:r>
      <w:r w:rsidR="005F2E53">
        <w:rPr>
          <w:rFonts w:ascii="Times New Roman" w:hAnsi="Times New Roman" w:cs="Times New Roman"/>
          <w:sz w:val="24"/>
          <w:szCs w:val="24"/>
          <w:lang w:val="en-GB"/>
        </w:rPr>
        <w:t xml:space="preserve"> besides forecasting the </w:t>
      </w:r>
      <w:r w:rsidR="00FB084A">
        <w:rPr>
          <w:rFonts w:ascii="Times New Roman" w:hAnsi="Times New Roman" w:cs="Times New Roman"/>
          <w:sz w:val="24"/>
          <w:szCs w:val="24"/>
          <w:lang w:val="en-GB"/>
        </w:rPr>
        <w:t xml:space="preserve">price of energy </w:t>
      </w:r>
      <w:r w:rsidR="005F2E53">
        <w:rPr>
          <w:rFonts w:ascii="Times New Roman" w:hAnsi="Times New Roman" w:cs="Times New Roman"/>
          <w:sz w:val="24"/>
          <w:szCs w:val="24"/>
          <w:lang w:val="en-GB"/>
        </w:rPr>
        <w:t>for each</w:t>
      </w:r>
      <w:r w:rsidR="00FB084A">
        <w:rPr>
          <w:rFonts w:ascii="Times New Roman" w:hAnsi="Times New Roman" w:cs="Times New Roman"/>
          <w:sz w:val="24"/>
          <w:szCs w:val="24"/>
          <w:lang w:val="en-GB"/>
        </w:rPr>
        <w:t xml:space="preserve"> hour. These models would then be consolidated with the irradiance forecast </w:t>
      </w:r>
      <w:r w:rsidR="006067DA">
        <w:rPr>
          <w:rFonts w:ascii="Times New Roman" w:hAnsi="Times New Roman" w:cs="Times New Roman"/>
          <w:sz w:val="24"/>
          <w:szCs w:val="24"/>
          <w:lang w:val="en-GB"/>
        </w:rPr>
        <w:t xml:space="preserve">through an energy management system </w:t>
      </w:r>
      <w:r w:rsidR="00FB084A">
        <w:rPr>
          <w:rFonts w:ascii="Times New Roman" w:hAnsi="Times New Roman" w:cs="Times New Roman"/>
          <w:sz w:val="24"/>
          <w:szCs w:val="24"/>
          <w:lang w:val="en-GB"/>
        </w:rPr>
        <w:t xml:space="preserve">to identify the optimal timings for selling solar energy </w:t>
      </w:r>
      <w:commentRangeStart w:id="64"/>
      <w:r w:rsidR="00FB084A">
        <w:rPr>
          <w:rFonts w:ascii="Times New Roman" w:hAnsi="Times New Roman" w:cs="Times New Roman"/>
          <w:sz w:val="24"/>
          <w:szCs w:val="24"/>
          <w:lang w:val="en-GB"/>
        </w:rPr>
        <w:t>to</w:t>
      </w:r>
      <w:commentRangeEnd w:id="64"/>
      <w:r w:rsidR="00512698">
        <w:rPr>
          <w:rStyle w:val="CommentReference"/>
        </w:rPr>
        <w:commentReference w:id="64"/>
      </w:r>
      <w:r w:rsidR="00FB084A">
        <w:rPr>
          <w:rFonts w:ascii="Times New Roman" w:hAnsi="Times New Roman" w:cs="Times New Roman"/>
          <w:sz w:val="24"/>
          <w:szCs w:val="24"/>
          <w:lang w:val="en-GB"/>
        </w:rPr>
        <w:t xml:space="preserve"> the grid, thus unlocking a lucrative revenue stream for solar investments.</w:t>
      </w:r>
    </w:p>
    <w:p w14:paraId="10AA08A8" w14:textId="77777777" w:rsidR="00A36A83" w:rsidRDefault="00A36A83" w:rsidP="002949E5">
      <w:pPr>
        <w:spacing w:line="480" w:lineRule="auto"/>
        <w:jc w:val="right"/>
        <w:rPr>
          <w:rFonts w:ascii="Times New Roman" w:hAnsi="Times New Roman" w:cs="Times New Roman"/>
          <w:sz w:val="28"/>
          <w:szCs w:val="28"/>
        </w:rPr>
      </w:pPr>
    </w:p>
    <w:p w14:paraId="2CCFF1CC" w14:textId="77777777" w:rsidR="00A36A83" w:rsidRDefault="00A36A83" w:rsidP="002949E5">
      <w:pPr>
        <w:spacing w:line="480" w:lineRule="auto"/>
        <w:jc w:val="right"/>
        <w:rPr>
          <w:rFonts w:ascii="Times New Roman" w:hAnsi="Times New Roman" w:cs="Times New Roman"/>
          <w:sz w:val="28"/>
          <w:szCs w:val="28"/>
        </w:rPr>
      </w:pPr>
    </w:p>
    <w:p w14:paraId="5D0A5123" w14:textId="3EB13018" w:rsidR="008E7340" w:rsidRPr="0066782E" w:rsidRDefault="002949E5" w:rsidP="0066782E">
      <w:pPr>
        <w:spacing w:line="480" w:lineRule="auto"/>
        <w:jc w:val="right"/>
        <w:rPr>
          <w:rFonts w:ascii="Times New Roman" w:hAnsi="Times New Roman" w:cs="Times New Roman"/>
          <w:sz w:val="24"/>
          <w:szCs w:val="24"/>
          <w:lang w:val="en-GB"/>
        </w:rPr>
      </w:pPr>
      <w:r w:rsidRPr="0066782E">
        <w:rPr>
          <w:rFonts w:ascii="Times New Roman" w:hAnsi="Times New Roman" w:cs="Times New Roman"/>
          <w:sz w:val="24"/>
          <w:szCs w:val="24"/>
          <w:lang w:val="en-GB"/>
        </w:rPr>
        <w:t>(Total word count: 6</w:t>
      </w:r>
      <w:r w:rsidR="00645196" w:rsidRPr="0066782E">
        <w:rPr>
          <w:rFonts w:ascii="Times New Roman" w:hAnsi="Times New Roman" w:cs="Times New Roman"/>
          <w:sz w:val="24"/>
          <w:szCs w:val="24"/>
          <w:lang w:val="en-GB"/>
        </w:rPr>
        <w:t>7</w:t>
      </w:r>
      <w:r w:rsidR="008E4D93">
        <w:rPr>
          <w:rFonts w:ascii="Times New Roman" w:hAnsi="Times New Roman" w:cs="Times New Roman"/>
          <w:sz w:val="24"/>
          <w:szCs w:val="24"/>
          <w:lang w:val="en-GB"/>
        </w:rPr>
        <w:t>94</w:t>
      </w:r>
      <w:r w:rsidRPr="0066782E">
        <w:rPr>
          <w:rFonts w:ascii="Times New Roman" w:hAnsi="Times New Roman" w:cs="Times New Roman"/>
          <w:sz w:val="24"/>
          <w:szCs w:val="24"/>
          <w:lang w:val="en-GB"/>
        </w:rPr>
        <w:t xml:space="preserve"> words)</w:t>
      </w:r>
    </w:p>
    <w:p w14:paraId="7188581C" w14:textId="4BDCE6DC" w:rsidR="00E24579" w:rsidRPr="00EF0527" w:rsidRDefault="00E24579" w:rsidP="000F617D">
      <w:pPr>
        <w:spacing w:line="480" w:lineRule="auto"/>
        <w:rPr>
          <w:rFonts w:ascii="Times New Roman" w:hAnsi="Times New Roman" w:cs="Times New Roman"/>
          <w:sz w:val="28"/>
          <w:szCs w:val="28"/>
        </w:rPr>
      </w:pPr>
      <w:bookmarkStart w:id="65" w:name="_Toc111071875"/>
      <w:bookmarkStart w:id="66" w:name="_Toc111071884"/>
      <w:bookmarkStart w:id="67" w:name="_Toc111072593"/>
      <w:r w:rsidRPr="00EF0527">
        <w:rPr>
          <w:rFonts w:ascii="Times New Roman" w:hAnsi="Times New Roman" w:cs="Times New Roman"/>
          <w:b/>
          <w:bCs/>
          <w:sz w:val="28"/>
          <w:szCs w:val="28"/>
        </w:rPr>
        <w:lastRenderedPageBreak/>
        <w:t>References</w:t>
      </w:r>
      <w:bookmarkEnd w:id="65"/>
      <w:bookmarkEnd w:id="66"/>
      <w:bookmarkEnd w:id="67"/>
    </w:p>
    <w:p w14:paraId="16A9121A" w14:textId="77777777" w:rsidR="00E24579" w:rsidRDefault="00E24579" w:rsidP="000F617D">
      <w:pPr>
        <w:pStyle w:val="NormalWeb"/>
        <w:spacing w:line="480" w:lineRule="auto"/>
        <w:ind w:left="567" w:hanging="567"/>
      </w:pPr>
      <w:proofErr w:type="spellStart"/>
      <w:r w:rsidRPr="00933511">
        <w:t>Alsharif</w:t>
      </w:r>
      <w:proofErr w:type="spellEnd"/>
      <w:r w:rsidRPr="00933511">
        <w:t>, M., Younes, M., &amp; Kim, J. (2019). Time Series ARIMA Model for Prediction of Daily and Monthly Average Global Solar Radiation: The Case Study of Seoul, South Korea. Symmetry, 11(2), 240. doi:10.3390/sym11020240</w:t>
      </w:r>
    </w:p>
    <w:p w14:paraId="6F282085" w14:textId="77777777" w:rsidR="00E24579" w:rsidRDefault="00E24579" w:rsidP="000F617D">
      <w:pPr>
        <w:pStyle w:val="NormalWeb"/>
        <w:spacing w:line="480" w:lineRule="auto"/>
        <w:ind w:left="567" w:hanging="567"/>
      </w:pPr>
      <w:proofErr w:type="spellStart"/>
      <w:r w:rsidRPr="00282243">
        <w:t>Colak</w:t>
      </w:r>
      <w:proofErr w:type="spellEnd"/>
      <w:r w:rsidRPr="00282243">
        <w:t xml:space="preserve">, I., </w:t>
      </w:r>
      <w:proofErr w:type="spellStart"/>
      <w:r w:rsidRPr="00282243">
        <w:t>Yesilbudak</w:t>
      </w:r>
      <w:proofErr w:type="spellEnd"/>
      <w:r w:rsidRPr="00282243">
        <w:t xml:space="preserve">, M., </w:t>
      </w:r>
      <w:proofErr w:type="spellStart"/>
      <w:r w:rsidRPr="00282243">
        <w:t>Genc</w:t>
      </w:r>
      <w:proofErr w:type="spellEnd"/>
      <w:r w:rsidRPr="00282243">
        <w:t xml:space="preserve">, N., &amp; </w:t>
      </w:r>
      <w:proofErr w:type="spellStart"/>
      <w:r w:rsidRPr="00282243">
        <w:t>Bayindir</w:t>
      </w:r>
      <w:proofErr w:type="spellEnd"/>
      <w:r w:rsidRPr="00282243">
        <w:t>, R. (2015). Multi-period Prediction of Solar Radiation Using ARMA and ARIMA Models. 2015 IEEE 14th International Conference on Machine Learning and Applications (ICMLA). doi:10.1109/icmla.2015.33 </w:t>
      </w:r>
    </w:p>
    <w:p w14:paraId="71748D8B" w14:textId="77777777" w:rsidR="00E24579" w:rsidRDefault="00E24579" w:rsidP="000F617D">
      <w:pPr>
        <w:pStyle w:val="NormalWeb"/>
        <w:spacing w:line="480" w:lineRule="auto"/>
        <w:ind w:left="567" w:hanging="567"/>
      </w:pPr>
      <w:proofErr w:type="spellStart"/>
      <w:r w:rsidRPr="00933511">
        <w:t>Diagne</w:t>
      </w:r>
      <w:proofErr w:type="spellEnd"/>
      <w:r w:rsidRPr="00933511">
        <w:t xml:space="preserve">, M., David, M., </w:t>
      </w:r>
      <w:proofErr w:type="spellStart"/>
      <w:r w:rsidRPr="00933511">
        <w:t>Lauret</w:t>
      </w:r>
      <w:proofErr w:type="spellEnd"/>
      <w:r w:rsidRPr="00933511">
        <w:t>, P., Boland, J., &amp; Schmutz, N. (2013). Review of solar irradiance forecasting methods and a proposition for small-scale insular grids. Renewable and Sustainable Energy Reviews, 27, 65–76. doi:10.1016/j.rser.2013.06.042 </w:t>
      </w:r>
    </w:p>
    <w:p w14:paraId="1F66F7D2" w14:textId="77777777" w:rsidR="00E24579" w:rsidRDefault="00E24579" w:rsidP="000F617D">
      <w:pPr>
        <w:pStyle w:val="NormalWeb"/>
        <w:spacing w:line="480" w:lineRule="auto"/>
        <w:ind w:left="567" w:hanging="567"/>
      </w:pPr>
      <w:r w:rsidRPr="00232213">
        <w:t xml:space="preserve">Fathima, T. A., </w:t>
      </w:r>
      <w:proofErr w:type="spellStart"/>
      <w:r w:rsidRPr="00232213">
        <w:t>Nedumpozhimana</w:t>
      </w:r>
      <w:proofErr w:type="spellEnd"/>
      <w:r w:rsidRPr="00232213">
        <w:t>, V., Lee, Y. H., Winkler, S., &amp; Dev, S. (2019). Predicting Solar Irradiance in Singapore. 2019 Photonics &amp; Electromagnetics Research Symposium - Fall (PIERS - Fall). doi:10.1109/piers-fall48861.2019.9021313</w:t>
      </w:r>
    </w:p>
    <w:p w14:paraId="4C3E0389" w14:textId="77777777" w:rsidR="00E24579" w:rsidRPr="00FA22B6" w:rsidRDefault="00E24579" w:rsidP="000F617D">
      <w:pPr>
        <w:pStyle w:val="NormalWeb"/>
        <w:spacing w:line="480" w:lineRule="auto"/>
        <w:ind w:left="567" w:hanging="567"/>
      </w:pPr>
      <w:r>
        <w:t xml:space="preserve">HDB (2021). </w:t>
      </w:r>
      <w:proofErr w:type="spellStart"/>
      <w:r w:rsidRPr="00897092">
        <w:t>SolarNova</w:t>
      </w:r>
      <w:proofErr w:type="spellEnd"/>
      <w:r w:rsidRPr="00897092">
        <w:t xml:space="preserve"> Programme</w:t>
      </w:r>
      <w:r>
        <w:t>. Retrieved July 25</w:t>
      </w:r>
      <w:r w:rsidRPr="00897092">
        <w:t>th</w:t>
      </w:r>
      <w:r>
        <w:t xml:space="preserve">, 2022, from: </w:t>
      </w:r>
      <w:r w:rsidRPr="00897092">
        <w:t>https://www.hdb.gov.sg/about-us/our-role/smart-and-sustainable-living/solarnova-page</w:t>
      </w:r>
    </w:p>
    <w:p w14:paraId="50C54F57" w14:textId="30586F6C" w:rsidR="00F175D0" w:rsidRDefault="00F175D0" w:rsidP="000F617D">
      <w:pPr>
        <w:pStyle w:val="NormalWeb"/>
        <w:spacing w:line="480" w:lineRule="auto"/>
        <w:ind w:left="567" w:hanging="567"/>
      </w:pPr>
      <w:proofErr w:type="spellStart"/>
      <w:r>
        <w:t>Hotz</w:t>
      </w:r>
      <w:proofErr w:type="spellEnd"/>
      <w:r>
        <w:t>, N. (2022). What is CRISP-DM. Retrieved October 2</w:t>
      </w:r>
      <w:r w:rsidRPr="00F175D0">
        <w:rPr>
          <w:vertAlign w:val="superscript"/>
        </w:rPr>
        <w:t>nd</w:t>
      </w:r>
      <w:r>
        <w:t xml:space="preserve">, 2022, from: </w:t>
      </w:r>
      <w:r w:rsidRPr="00F175D0">
        <w:t>https://www.datascience-pm.com/crisp-dm-2/</w:t>
      </w:r>
    </w:p>
    <w:p w14:paraId="021A8D38" w14:textId="0F8A8963" w:rsidR="00E24579" w:rsidRDefault="00E24579" w:rsidP="000F617D">
      <w:pPr>
        <w:pStyle w:val="NormalWeb"/>
        <w:spacing w:line="480" w:lineRule="auto"/>
        <w:ind w:left="567" w:hanging="567"/>
      </w:pPr>
      <w:proofErr w:type="spellStart"/>
      <w:r w:rsidRPr="00D45746">
        <w:t>Ihshaish</w:t>
      </w:r>
      <w:proofErr w:type="spellEnd"/>
      <w:r w:rsidRPr="00D45746">
        <w:t xml:space="preserve">, H., </w:t>
      </w:r>
      <w:proofErr w:type="spellStart"/>
      <w:r w:rsidRPr="00D45746">
        <w:t>Cort́es</w:t>
      </w:r>
      <w:proofErr w:type="spellEnd"/>
      <w:r w:rsidRPr="00D45746">
        <w:t xml:space="preserve">, A., &amp; </w:t>
      </w:r>
      <w:proofErr w:type="spellStart"/>
      <w:r w:rsidRPr="00D45746">
        <w:t>Senar</w:t>
      </w:r>
      <w:proofErr w:type="spellEnd"/>
      <w:r w:rsidRPr="00D45746">
        <w:t>, M. A. (2012). Towards Improving Numerical Weather Predictions by Evolutionary Computing Techniques. Procedia Computer Science, 9, 1056–1063. doi:10.1016/j.procs.2012.04.114</w:t>
      </w:r>
    </w:p>
    <w:p w14:paraId="4FA846C7" w14:textId="77777777" w:rsidR="00E24579" w:rsidRDefault="00E24579" w:rsidP="000F617D">
      <w:pPr>
        <w:pStyle w:val="NormalWeb"/>
        <w:spacing w:line="480" w:lineRule="auto"/>
        <w:ind w:left="567" w:hanging="567"/>
      </w:pPr>
      <w:r>
        <w:lastRenderedPageBreak/>
        <w:t>IPCC. (2022). Summary for Policy Makers. Retrieved July 25</w:t>
      </w:r>
      <w:r w:rsidRPr="00897092">
        <w:t>th</w:t>
      </w:r>
      <w:r>
        <w:t xml:space="preserve">, 2022, from: </w:t>
      </w:r>
      <w:r w:rsidRPr="0059552B">
        <w:t>https://www.ipcc.ch/report/ar6/wg2/downloads/report/IPCC_AR6_WGII_SummaryForPolicymakers.pdf</w:t>
      </w:r>
    </w:p>
    <w:p w14:paraId="05B02B4C" w14:textId="77777777" w:rsidR="00E24579" w:rsidRDefault="00E24579" w:rsidP="000F617D">
      <w:pPr>
        <w:pStyle w:val="NormalWeb"/>
        <w:spacing w:line="480" w:lineRule="auto"/>
        <w:ind w:left="567" w:hanging="567"/>
      </w:pPr>
      <w:r>
        <w:t>IRENA. (2020). ADVANCED FORECASTING OF VARIABLE RENEWABLE POWER GENERATION. Retrieved July 25</w:t>
      </w:r>
      <w:r w:rsidRPr="000F617D">
        <w:t>th</w:t>
      </w:r>
      <w:r>
        <w:t xml:space="preserve">, 2022, from: </w:t>
      </w:r>
      <w:r w:rsidRPr="0059552B">
        <w:t>https://www.irena.org/-/media/Files/IRENA/Agency/Publication/2020/Jul/IRENA_Advanced_weather_forecasting_2020.pdf%20?%20%20la=en&amp;hash=8384431B56569C0D8786C9A4FDD56864443D10AF</w:t>
      </w:r>
    </w:p>
    <w:p w14:paraId="5279B569" w14:textId="77777777" w:rsidR="00E24579" w:rsidRDefault="00E24579" w:rsidP="000F617D">
      <w:pPr>
        <w:pStyle w:val="NormalWeb"/>
        <w:spacing w:line="480" w:lineRule="auto"/>
        <w:ind w:left="567" w:hanging="567"/>
      </w:pPr>
      <w:r w:rsidRPr="00933511">
        <w:t xml:space="preserve">Manoj Kumar, N., &amp; </w:t>
      </w:r>
      <w:proofErr w:type="spellStart"/>
      <w:r w:rsidRPr="00933511">
        <w:t>Subathra</w:t>
      </w:r>
      <w:proofErr w:type="spellEnd"/>
      <w:r w:rsidRPr="00933511">
        <w:t>, M. S. P. (2019). Three years ahead solar irradiance forecasting to quantify degradation influenced energy potentials from thin film (a-Si) photovoltaic system. Results in Physics, 12, 701–703. doi:10.1016/j.rinp.2018.12.027</w:t>
      </w:r>
    </w:p>
    <w:p w14:paraId="22315CD5" w14:textId="77777777" w:rsidR="00E24579" w:rsidRDefault="00E24579" w:rsidP="000F617D">
      <w:pPr>
        <w:pStyle w:val="NormalWeb"/>
        <w:spacing w:line="480" w:lineRule="auto"/>
        <w:ind w:left="567" w:hanging="567"/>
      </w:pPr>
      <w:r>
        <w:t>NASA. (2021). The POWER Project. Retrieved July 25</w:t>
      </w:r>
      <w:r w:rsidRPr="00897092">
        <w:t>th</w:t>
      </w:r>
      <w:r>
        <w:t xml:space="preserve">, 2022, from: </w:t>
      </w:r>
      <w:r w:rsidRPr="00BC1F20">
        <w:t>https://power.larc.nasa.gov/</w:t>
      </w:r>
    </w:p>
    <w:p w14:paraId="5AC30921" w14:textId="77777777" w:rsidR="00E24579" w:rsidRDefault="00E24579" w:rsidP="000F617D">
      <w:pPr>
        <w:pStyle w:val="NormalWeb"/>
        <w:spacing w:line="480" w:lineRule="auto"/>
        <w:ind w:left="567" w:hanging="567"/>
      </w:pPr>
      <w:r>
        <w:t>NCCS. (2022).</w:t>
      </w:r>
      <w:r w:rsidRPr="00897092">
        <w:t xml:space="preserve"> SINGAPORE’S APPROACH TO ALTERNATIVE ENERGY</w:t>
      </w:r>
      <w:r>
        <w:t>. Retrieved July 25</w:t>
      </w:r>
      <w:r w:rsidRPr="00897092">
        <w:t>th</w:t>
      </w:r>
      <w:r>
        <w:t xml:space="preserve">, 2022, from: </w:t>
      </w:r>
      <w:r w:rsidRPr="00897092">
        <w:t>https://www.nccs.gov.sg/singapores-climate-action/singapore-approach-to-alternative-energy/</w:t>
      </w:r>
    </w:p>
    <w:p w14:paraId="163295B2" w14:textId="516EA12F" w:rsidR="00F1633C" w:rsidRDefault="00E24579" w:rsidP="004A0E55">
      <w:pPr>
        <w:pStyle w:val="NormalWeb"/>
        <w:spacing w:line="480" w:lineRule="auto"/>
        <w:ind w:left="567" w:hanging="567"/>
      </w:pPr>
      <w:r>
        <w:t xml:space="preserve">Oh, T. (2022). </w:t>
      </w:r>
      <w:r w:rsidRPr="0059552B">
        <w:t>Government considering more initiatives to push solar energy adoption in Singapore</w:t>
      </w:r>
      <w:r>
        <w:t>. The Business Times. Retrieved July 25</w:t>
      </w:r>
      <w:r w:rsidRPr="000F617D">
        <w:t>th</w:t>
      </w:r>
      <w:r>
        <w:t xml:space="preserve">, 2022, from: </w:t>
      </w:r>
      <w:r w:rsidRPr="0059552B">
        <w:t>https://www.businesstimes.com.sg/government-economy/government-considering-more-initiatives-to-push-solar-energy-adoption-in</w:t>
      </w:r>
    </w:p>
    <w:p w14:paraId="100D3E57" w14:textId="4BABBB05" w:rsidR="00E24579" w:rsidRDefault="00E24579" w:rsidP="000F617D">
      <w:pPr>
        <w:pStyle w:val="NormalWeb"/>
        <w:spacing w:line="480" w:lineRule="auto"/>
        <w:ind w:left="567" w:hanging="567"/>
      </w:pPr>
      <w:proofErr w:type="spellStart"/>
      <w:r w:rsidRPr="00232213">
        <w:t>Ouma</w:t>
      </w:r>
      <w:proofErr w:type="spellEnd"/>
      <w:r w:rsidRPr="00232213">
        <w:t xml:space="preserve">, Y. O., </w:t>
      </w:r>
      <w:proofErr w:type="spellStart"/>
      <w:r w:rsidRPr="00232213">
        <w:t>Cheruyot</w:t>
      </w:r>
      <w:proofErr w:type="spellEnd"/>
      <w:r w:rsidRPr="00232213">
        <w:t xml:space="preserve">, R., &amp; </w:t>
      </w:r>
      <w:proofErr w:type="spellStart"/>
      <w:r w:rsidRPr="00232213">
        <w:t>Wachera</w:t>
      </w:r>
      <w:proofErr w:type="spellEnd"/>
      <w:r w:rsidRPr="00232213">
        <w:t xml:space="preserve">, A. N. (2021). Rainfall and runoff time-series trend analysis using LSTM recurrent neural network and wavelet neural network with </w:t>
      </w:r>
      <w:r w:rsidRPr="00232213">
        <w:lastRenderedPageBreak/>
        <w:t xml:space="preserve">satellite-based meteorological data: case study of </w:t>
      </w:r>
      <w:proofErr w:type="spellStart"/>
      <w:r w:rsidRPr="00232213">
        <w:t>Nzoia</w:t>
      </w:r>
      <w:proofErr w:type="spellEnd"/>
      <w:r w:rsidRPr="00232213">
        <w:t xml:space="preserve"> hydrologic basin. Complex &amp; Intelligent Systems. doi:10.1007/s40747-021-00365-2</w:t>
      </w:r>
    </w:p>
    <w:p w14:paraId="671D5536" w14:textId="77777777" w:rsidR="00E24579" w:rsidRDefault="00E24579" w:rsidP="000F617D">
      <w:pPr>
        <w:pStyle w:val="NormalWeb"/>
        <w:spacing w:line="480" w:lineRule="auto"/>
        <w:ind w:left="567" w:hanging="567"/>
      </w:pPr>
      <w:proofErr w:type="spellStart"/>
      <w:r>
        <w:t>Parasyris</w:t>
      </w:r>
      <w:proofErr w:type="spellEnd"/>
      <w:r>
        <w:t xml:space="preserve">, A., </w:t>
      </w:r>
      <w:proofErr w:type="spellStart"/>
      <w:r>
        <w:t>Alexandrakis</w:t>
      </w:r>
      <w:proofErr w:type="spellEnd"/>
      <w:r>
        <w:t xml:space="preserve">, G., </w:t>
      </w:r>
      <w:proofErr w:type="spellStart"/>
      <w:r>
        <w:t>Kozyrakis</w:t>
      </w:r>
      <w:proofErr w:type="spellEnd"/>
      <w:r>
        <w:t xml:space="preserve">, G., &amp; </w:t>
      </w:r>
      <w:proofErr w:type="spellStart"/>
      <w:r>
        <w:t>Spanoudaki</w:t>
      </w:r>
      <w:proofErr w:type="spellEnd"/>
      <w:r>
        <w:t xml:space="preserve">, K. (2022). </w:t>
      </w:r>
      <w:r w:rsidRPr="00EC6EE0">
        <w:t>Predicting Meteorological Variables on Local Level with SARIMA, LSTM and Hybrid Techniques</w:t>
      </w:r>
      <w:r>
        <w:t>. Atmosphere, 13(878), doi</w:t>
      </w:r>
      <w:r w:rsidRPr="00EC6EE0">
        <w:t>:10.3390/atmos13060878</w:t>
      </w:r>
    </w:p>
    <w:p w14:paraId="6B5AEF00" w14:textId="77777777" w:rsidR="00E24579" w:rsidRDefault="00E24579" w:rsidP="000F617D">
      <w:pPr>
        <w:pStyle w:val="NormalWeb"/>
        <w:spacing w:line="480" w:lineRule="auto"/>
        <w:ind w:left="567" w:hanging="567"/>
      </w:pPr>
      <w:r w:rsidRPr="00933511">
        <w:t>Qing, X., &amp; Niu, Y. (2018). Hourly day-ahead solar irradiance prediction using weather forecasts by LSTM. Energy, 148, 461–468. doi:10.1016/j.energy.2018.01.177</w:t>
      </w:r>
    </w:p>
    <w:p w14:paraId="686EC55B" w14:textId="0422781E" w:rsidR="000B3D43" w:rsidRDefault="000B3D43" w:rsidP="000F617D">
      <w:pPr>
        <w:pStyle w:val="NormalWeb"/>
        <w:spacing w:line="480" w:lineRule="auto"/>
        <w:ind w:left="567" w:hanging="567"/>
      </w:pPr>
      <w:proofErr w:type="spellStart"/>
      <w:r>
        <w:t>Rainardi</w:t>
      </w:r>
      <w:proofErr w:type="spellEnd"/>
      <w:r>
        <w:t>, V. (2021). RNN and LSTMs. Data warehousing and Data science. Retrieved September 25</w:t>
      </w:r>
      <w:r w:rsidRPr="00897092">
        <w:t>th</w:t>
      </w:r>
      <w:r>
        <w:t xml:space="preserve">, 2022, from: </w:t>
      </w:r>
      <w:r w:rsidRPr="000B3D43">
        <w:t xml:space="preserve">https://dwbi1.wordpress.com/2021/08/07/recurrent-neural-network-rnn-and-lstm/ </w:t>
      </w:r>
    </w:p>
    <w:p w14:paraId="1A8FD2E8" w14:textId="4DD5C4A3" w:rsidR="00E24579" w:rsidRDefault="00B36A84" w:rsidP="000F617D">
      <w:pPr>
        <w:pStyle w:val="NormalWeb"/>
        <w:spacing w:line="480" w:lineRule="auto"/>
        <w:ind w:left="567" w:hanging="567"/>
      </w:pPr>
      <w:r>
        <w:t>Rana, M., Atef, M., Sarkar, R., Uddin, M., &amp; Shafiullah, G. (2022)</w:t>
      </w:r>
      <w:r w:rsidR="00E24579">
        <w:t xml:space="preserve">. </w:t>
      </w:r>
      <w:r w:rsidR="00E24579" w:rsidRPr="003553B3">
        <w:t>A Review on Peak Load Shaving in Microgrid—Potential Benefits, Challenges, and Future Trend</w:t>
      </w:r>
      <w:r w:rsidR="00E24579">
        <w:t>. Energies, 15(6):2278, doi</w:t>
      </w:r>
      <w:r w:rsidR="00E24579" w:rsidRPr="003553B3">
        <w:t>:10.3390/en15062278</w:t>
      </w:r>
    </w:p>
    <w:p w14:paraId="1A9AC428" w14:textId="77777777" w:rsidR="00E24579" w:rsidRDefault="00E24579" w:rsidP="000F617D">
      <w:pPr>
        <w:pStyle w:val="NormalWeb"/>
        <w:spacing w:line="480" w:lineRule="auto"/>
        <w:ind w:left="567" w:hanging="567"/>
      </w:pPr>
      <w:proofErr w:type="spellStart"/>
      <w:r w:rsidRPr="001B6B5B">
        <w:t>Reikard</w:t>
      </w:r>
      <w:proofErr w:type="spellEnd"/>
      <w:r w:rsidRPr="001B6B5B">
        <w:t>, G. (2009). Predicting solar radiation at high resolutions: A comparison of time series forecasts. Solar Energy, 83(3), 342–349. doi:10.1016/j.solener.2008.08.007</w:t>
      </w:r>
    </w:p>
    <w:p w14:paraId="3E63FD03" w14:textId="77777777" w:rsidR="00E24579" w:rsidRDefault="00E24579" w:rsidP="000F617D">
      <w:pPr>
        <w:pStyle w:val="NormalWeb"/>
        <w:spacing w:line="480" w:lineRule="auto"/>
        <w:ind w:left="567" w:hanging="567"/>
      </w:pPr>
      <w:proofErr w:type="spellStart"/>
      <w:r w:rsidRPr="00232213">
        <w:t>Sayago</w:t>
      </w:r>
      <w:proofErr w:type="spellEnd"/>
      <w:r w:rsidRPr="00232213">
        <w:t xml:space="preserve">, S., </w:t>
      </w:r>
      <w:proofErr w:type="spellStart"/>
      <w:r w:rsidRPr="00232213">
        <w:t>Ovando</w:t>
      </w:r>
      <w:proofErr w:type="spellEnd"/>
      <w:r w:rsidRPr="00232213">
        <w:t xml:space="preserve">, G., </w:t>
      </w:r>
      <w:proofErr w:type="spellStart"/>
      <w:r w:rsidRPr="00232213">
        <w:t>Almorox</w:t>
      </w:r>
      <w:proofErr w:type="spellEnd"/>
      <w:r w:rsidRPr="00232213">
        <w:t xml:space="preserve">, J., &amp; </w:t>
      </w:r>
      <w:proofErr w:type="spellStart"/>
      <w:r w:rsidRPr="00232213">
        <w:t>Bocco</w:t>
      </w:r>
      <w:proofErr w:type="spellEnd"/>
      <w:r w:rsidRPr="00232213">
        <w:t>, M. (2019). Daily solar radiation from NASA-POWER product: assessing its accuracy considering atmospheric transparency. International Journal of Remote Sensing, 1–14. doi:10.1080/01431161.2019.1650986</w:t>
      </w:r>
    </w:p>
    <w:p w14:paraId="1CEE24B3" w14:textId="77777777" w:rsidR="00E24579" w:rsidRDefault="00E24579" w:rsidP="000F617D">
      <w:pPr>
        <w:pStyle w:val="NormalWeb"/>
        <w:spacing w:line="480" w:lineRule="auto"/>
        <w:ind w:left="567" w:hanging="567"/>
      </w:pPr>
      <w:r w:rsidRPr="00232213">
        <w:t>Shadab, A., Ahmad, S., &amp; Said, S. (2020). Spatial forecasting of solar radiation using ARIMA model. Remote Sensing Applications: Society and Environment, 20, 100427. doi:10.1016/j.rsase.2020.100427 </w:t>
      </w:r>
    </w:p>
    <w:p w14:paraId="77029AE0" w14:textId="77777777" w:rsidR="00E24579" w:rsidRDefault="00E24579" w:rsidP="000F617D">
      <w:pPr>
        <w:pStyle w:val="NormalWeb"/>
        <w:spacing w:line="480" w:lineRule="auto"/>
        <w:ind w:left="567" w:hanging="567"/>
      </w:pPr>
      <w:r w:rsidRPr="00933511">
        <w:lastRenderedPageBreak/>
        <w:t xml:space="preserve">Shamim, M. A., </w:t>
      </w:r>
      <w:proofErr w:type="spellStart"/>
      <w:r w:rsidRPr="00933511">
        <w:t>Remesan</w:t>
      </w:r>
      <w:proofErr w:type="spellEnd"/>
      <w:r w:rsidRPr="00933511">
        <w:t>, R., Bray, M., &amp; Han, D. (2015). An improved technique for global solar radiation estimation using numerical weather prediction. Journal of Atmospheric and Solar-Terrestrial Physics, 129, 13–22. doi:10.1016/j.jastp.2015.03.011</w:t>
      </w:r>
    </w:p>
    <w:p w14:paraId="39FC77E4" w14:textId="77777777" w:rsidR="00E24579" w:rsidRDefault="00E24579" w:rsidP="000F617D">
      <w:pPr>
        <w:pStyle w:val="NormalWeb"/>
        <w:spacing w:line="480" w:lineRule="auto"/>
        <w:ind w:left="567" w:hanging="567"/>
      </w:pPr>
      <w:r w:rsidRPr="00F056E9">
        <w:t>Sharma, N., Sharma, P., Irwin, D., &amp; Shenoy, P. (2011). Predicting solar generation from weather forecasts using machine learning. 2011 IEEE International Conference on Smart Grid Communications (</w:t>
      </w:r>
      <w:proofErr w:type="spellStart"/>
      <w:r w:rsidRPr="00F056E9">
        <w:t>SmartGridComm</w:t>
      </w:r>
      <w:proofErr w:type="spellEnd"/>
      <w:r w:rsidRPr="00F056E9">
        <w:t>). doi:10.1109/smartgridcomm.2011.61</w:t>
      </w:r>
    </w:p>
    <w:p w14:paraId="25902AB0" w14:textId="77777777" w:rsidR="00E24579" w:rsidRDefault="00E24579" w:rsidP="000F617D">
      <w:pPr>
        <w:pStyle w:val="NormalWeb"/>
        <w:spacing w:line="480" w:lineRule="auto"/>
        <w:ind w:left="567" w:hanging="567"/>
      </w:pPr>
      <w:r w:rsidRPr="00933511">
        <w:t xml:space="preserve">Sharma, V., Yang, D., Walsh, W., &amp; </w:t>
      </w:r>
      <w:proofErr w:type="spellStart"/>
      <w:r w:rsidRPr="00933511">
        <w:t>Reindl</w:t>
      </w:r>
      <w:proofErr w:type="spellEnd"/>
      <w:r w:rsidRPr="00933511">
        <w:t>, T. (2016). Short term solar irradiance forecasting using a mixed wavelet neural network. Renewable Energy, 90, 481–492. doi:10.1016/j.renene.2016.01.020</w:t>
      </w:r>
    </w:p>
    <w:p w14:paraId="26C27902" w14:textId="77777777" w:rsidR="00E24579" w:rsidRDefault="00E24579" w:rsidP="000F617D">
      <w:pPr>
        <w:pStyle w:val="NormalWeb"/>
        <w:spacing w:line="480" w:lineRule="auto"/>
        <w:ind w:left="567" w:hanging="567"/>
      </w:pPr>
      <w:r w:rsidRPr="001B6B5B">
        <w:t xml:space="preserve">Siddiqui, T. A., Bharadwaj, S., &amp; </w:t>
      </w:r>
      <w:proofErr w:type="spellStart"/>
      <w:r w:rsidRPr="001B6B5B">
        <w:t>Kalyanaraman</w:t>
      </w:r>
      <w:proofErr w:type="spellEnd"/>
      <w:r w:rsidRPr="001B6B5B">
        <w:t>, S. (2019). A Deep Learning Approach to Solar-Irradiance Forecasting in Sky-Videos. 2019 IEEE Winter Conference on Applications of Computer Vision (WACV). doi:10.1109/wacv.2019.00234</w:t>
      </w:r>
    </w:p>
    <w:p w14:paraId="0DA8F7C1" w14:textId="77777777" w:rsidR="00E24579" w:rsidRDefault="00E24579" w:rsidP="000F617D">
      <w:pPr>
        <w:pStyle w:val="NormalWeb"/>
        <w:spacing w:line="480" w:lineRule="auto"/>
        <w:ind w:left="567" w:hanging="567"/>
      </w:pPr>
      <w:proofErr w:type="spellStart"/>
      <w:r w:rsidRPr="000D414F">
        <w:t>Ssekulima</w:t>
      </w:r>
      <w:proofErr w:type="spellEnd"/>
      <w:r w:rsidRPr="000D414F">
        <w:t xml:space="preserve">, E. B., El </w:t>
      </w:r>
      <w:proofErr w:type="spellStart"/>
      <w:r w:rsidRPr="000D414F">
        <w:t>Moursi</w:t>
      </w:r>
      <w:proofErr w:type="spellEnd"/>
      <w:r w:rsidRPr="000D414F">
        <w:t xml:space="preserve">, M. S., Al </w:t>
      </w:r>
      <w:proofErr w:type="spellStart"/>
      <w:r w:rsidRPr="000D414F">
        <w:t>Hinai</w:t>
      </w:r>
      <w:proofErr w:type="spellEnd"/>
      <w:r w:rsidRPr="000D414F">
        <w:t>, A., &amp; Anwar, M. B. (2016). Wind speed and solar irradiance forecasting techniques for enhanced renewable energy integration with the grid: a review. IET Renewable Power Generation, 10(7), 885–989. doi:10.1049/iet-rpg.2015.0477</w:t>
      </w:r>
    </w:p>
    <w:p w14:paraId="2635592B" w14:textId="77777777" w:rsidR="00E24579" w:rsidRDefault="00E24579" w:rsidP="000F617D">
      <w:pPr>
        <w:pStyle w:val="NormalWeb"/>
        <w:spacing w:line="480" w:lineRule="auto"/>
        <w:ind w:left="567" w:hanging="567"/>
      </w:pPr>
      <w:proofErr w:type="spellStart"/>
      <w:r>
        <w:t>Vakitbilir</w:t>
      </w:r>
      <w:proofErr w:type="spellEnd"/>
      <w:r>
        <w:t xml:space="preserve">, N., </w:t>
      </w:r>
      <w:proofErr w:type="spellStart"/>
      <w:r>
        <w:t>Direkoglu</w:t>
      </w:r>
      <w:proofErr w:type="spellEnd"/>
      <w:r>
        <w:t xml:space="preserve">, C., &amp; </w:t>
      </w:r>
      <w:proofErr w:type="spellStart"/>
      <w:r>
        <w:t>Hilal</w:t>
      </w:r>
      <w:proofErr w:type="spellEnd"/>
      <w:r>
        <w:t xml:space="preserve">, A. (2021). </w:t>
      </w:r>
      <w:r w:rsidRPr="00EC6EE0">
        <w:t>Prediction of Daily Solar Irradiation Using CNN and LSTM Networks</w:t>
      </w:r>
      <w:r>
        <w:t xml:space="preserve">. </w:t>
      </w:r>
      <w:r w:rsidRPr="001E66BE">
        <w:t>ICAFS-2020</w:t>
      </w:r>
      <w:r>
        <w:t>,</w:t>
      </w:r>
      <w:r w:rsidRPr="001E66BE">
        <w:t xml:space="preserve"> 230-238</w:t>
      </w:r>
      <w:r>
        <w:t>, doi</w:t>
      </w:r>
      <w:r w:rsidRPr="00EC6EE0">
        <w:t>:10.1007/978-3-030-64058-3_28</w:t>
      </w:r>
    </w:p>
    <w:p w14:paraId="67AA86FB" w14:textId="77777777" w:rsidR="00E24579" w:rsidRDefault="00E24579" w:rsidP="000F617D">
      <w:pPr>
        <w:pStyle w:val="NormalWeb"/>
        <w:spacing w:line="480" w:lineRule="auto"/>
        <w:ind w:left="567" w:hanging="567"/>
      </w:pPr>
      <w:proofErr w:type="spellStart"/>
      <w:r w:rsidRPr="001E77DE">
        <w:t>Verbois</w:t>
      </w:r>
      <w:proofErr w:type="spellEnd"/>
      <w:r w:rsidRPr="001E77DE">
        <w:t xml:space="preserve">, H., </w:t>
      </w:r>
      <w:proofErr w:type="spellStart"/>
      <w:r w:rsidRPr="001E77DE">
        <w:t>Huva</w:t>
      </w:r>
      <w:proofErr w:type="spellEnd"/>
      <w:r w:rsidRPr="001E77DE">
        <w:t xml:space="preserve">, R., </w:t>
      </w:r>
      <w:proofErr w:type="spellStart"/>
      <w:r w:rsidRPr="001E77DE">
        <w:t>Rusydi</w:t>
      </w:r>
      <w:proofErr w:type="spellEnd"/>
      <w:r w:rsidRPr="001E77DE">
        <w:t xml:space="preserve">, A., &amp; Walsh, W. (2018). Solar irradiance forecasting in the tropics using numerical weather prediction and statistical learning. Solar Energy, 162, 265–277. doi:10.1016/j.solener.2018.01.007 </w:t>
      </w:r>
    </w:p>
    <w:p w14:paraId="14094C83" w14:textId="77777777" w:rsidR="00E24579" w:rsidRDefault="00E24579" w:rsidP="000F617D">
      <w:pPr>
        <w:pStyle w:val="NormalWeb"/>
        <w:spacing w:line="480" w:lineRule="auto"/>
        <w:ind w:left="567" w:hanging="567"/>
      </w:pPr>
      <w:r w:rsidRPr="00232213">
        <w:lastRenderedPageBreak/>
        <w:t>Wang, W., Feng, J., &amp; Xu, F. (2021). Estimating Downward Shortwave Solar Radiation on Clear-Sky Days in Heterogeneous Surface Using LM-BP Neural Network. Energies, 14(2), 273. doi:10.3390/en14020273</w:t>
      </w:r>
      <w:r>
        <w:t xml:space="preserve"> </w:t>
      </w:r>
    </w:p>
    <w:p w14:paraId="43C904B2" w14:textId="77777777" w:rsidR="00E24579" w:rsidRDefault="00E24579" w:rsidP="000F617D">
      <w:pPr>
        <w:pStyle w:val="NormalWeb"/>
        <w:spacing w:line="480" w:lineRule="auto"/>
        <w:ind w:left="567" w:hanging="567"/>
      </w:pPr>
      <w:r w:rsidRPr="00933511">
        <w:t xml:space="preserve">Yang, D., </w:t>
      </w:r>
      <w:proofErr w:type="spellStart"/>
      <w:r w:rsidRPr="00933511">
        <w:t>Kleissl</w:t>
      </w:r>
      <w:proofErr w:type="spellEnd"/>
      <w:r w:rsidRPr="00933511">
        <w:t xml:space="preserve">, J., </w:t>
      </w:r>
      <w:proofErr w:type="spellStart"/>
      <w:r w:rsidRPr="00933511">
        <w:t>Gueymard</w:t>
      </w:r>
      <w:proofErr w:type="spellEnd"/>
      <w:r w:rsidRPr="00933511">
        <w:t>, C. A., Pedro, H. T. C., &amp; Coimbra, C. F. M. (2018). History and trends in solar irradiance and PV power forecasting: A preliminary assessment and review using text mining. Solar Energy, 168, 60–101. doi:10.1016/j.solener.2017.11.02</w:t>
      </w:r>
      <w:r>
        <w:t>3</w:t>
      </w:r>
    </w:p>
    <w:p w14:paraId="11C608F8" w14:textId="77777777" w:rsidR="00E24579" w:rsidRDefault="00E24579" w:rsidP="000F617D">
      <w:pPr>
        <w:pStyle w:val="NormalWeb"/>
        <w:spacing w:line="480" w:lineRule="auto"/>
        <w:ind w:left="567" w:hanging="567"/>
      </w:pPr>
      <w:r w:rsidRPr="00933511">
        <w:t>Yu, Y., Cao, J., &amp; Zhu, J. (2019). An LSTM Short-Term Solar Irradiance Forecasting Under Complicated Weather Conditions. IEEE Access, 7, 145651–145666. doi:10.1109/access.2019.2946057</w:t>
      </w:r>
    </w:p>
    <w:p w14:paraId="7552BF93" w14:textId="77777777" w:rsidR="00E24579" w:rsidRDefault="00E24579" w:rsidP="000F617D">
      <w:pPr>
        <w:pStyle w:val="NormalWeb"/>
        <w:spacing w:line="480" w:lineRule="auto"/>
        <w:ind w:left="567" w:hanging="567"/>
      </w:pPr>
      <w:r w:rsidRPr="00232213">
        <w:t xml:space="preserve">Zhang, Y., Yang, H., Cui, H., &amp; Chen, Q. (2019). Comparison of the Ability of ARIMA, WNN and SVM Models for Drought Forecasting in the </w:t>
      </w:r>
      <w:proofErr w:type="spellStart"/>
      <w:r w:rsidRPr="00232213">
        <w:t>Sanjiang</w:t>
      </w:r>
      <w:proofErr w:type="spellEnd"/>
      <w:r w:rsidRPr="00232213">
        <w:t xml:space="preserve"> Plain, China. Natural Resources Research. doi:10.1007/s11053-019-09512-6</w:t>
      </w:r>
    </w:p>
    <w:p w14:paraId="0F44AE65" w14:textId="77777777" w:rsidR="002C7F93" w:rsidRPr="002C7F93" w:rsidRDefault="002C7F93" w:rsidP="001D0E84">
      <w:pPr>
        <w:spacing w:line="480" w:lineRule="auto"/>
        <w:rPr>
          <w:rFonts w:ascii="Times New Roman" w:hAnsi="Times New Roman" w:cs="Times New Roman"/>
          <w:b/>
          <w:sz w:val="24"/>
          <w:szCs w:val="24"/>
        </w:rPr>
      </w:pPr>
    </w:p>
    <w:p w14:paraId="17EC541B" w14:textId="77777777" w:rsidR="002C7F93" w:rsidRPr="002C7F93" w:rsidRDefault="002C7F93" w:rsidP="001D0E84">
      <w:pPr>
        <w:spacing w:line="480" w:lineRule="auto"/>
        <w:rPr>
          <w:rFonts w:ascii="Times New Roman" w:hAnsi="Times New Roman" w:cs="Times New Roman"/>
          <w:b/>
          <w:sz w:val="24"/>
          <w:szCs w:val="24"/>
        </w:rPr>
      </w:pPr>
    </w:p>
    <w:p w14:paraId="40B522CC" w14:textId="77777777" w:rsidR="00383637" w:rsidRDefault="00383637" w:rsidP="00383637">
      <w:pPr>
        <w:spacing w:line="480" w:lineRule="auto"/>
        <w:rPr>
          <w:rFonts w:ascii="Times New Roman" w:hAnsi="Times New Roman" w:cs="Times New Roman"/>
          <w:b/>
          <w:sz w:val="28"/>
          <w:szCs w:val="28"/>
        </w:rPr>
      </w:pPr>
    </w:p>
    <w:p w14:paraId="4FD7C7B8" w14:textId="77777777" w:rsidR="00383637" w:rsidRDefault="00383637" w:rsidP="00383637">
      <w:pPr>
        <w:spacing w:line="480" w:lineRule="auto"/>
        <w:rPr>
          <w:rFonts w:ascii="Times New Roman" w:hAnsi="Times New Roman" w:cs="Times New Roman"/>
          <w:b/>
          <w:sz w:val="28"/>
          <w:szCs w:val="28"/>
        </w:rPr>
      </w:pPr>
    </w:p>
    <w:p w14:paraId="717F253C" w14:textId="77777777" w:rsidR="00383637" w:rsidRDefault="00383637" w:rsidP="00383637">
      <w:pPr>
        <w:spacing w:line="480" w:lineRule="auto"/>
        <w:rPr>
          <w:rFonts w:ascii="Times New Roman" w:hAnsi="Times New Roman" w:cs="Times New Roman"/>
          <w:b/>
          <w:sz w:val="28"/>
          <w:szCs w:val="28"/>
        </w:rPr>
      </w:pPr>
    </w:p>
    <w:p w14:paraId="3EBFA16A" w14:textId="77777777" w:rsidR="00383637" w:rsidRDefault="00383637" w:rsidP="00383637">
      <w:pPr>
        <w:spacing w:line="480" w:lineRule="auto"/>
        <w:rPr>
          <w:rFonts w:ascii="Times New Roman" w:hAnsi="Times New Roman" w:cs="Times New Roman"/>
          <w:b/>
          <w:sz w:val="28"/>
          <w:szCs w:val="28"/>
        </w:rPr>
      </w:pPr>
    </w:p>
    <w:p w14:paraId="17E45D4C" w14:textId="64C04262" w:rsidR="00383637" w:rsidRPr="003C0338" w:rsidRDefault="00383637" w:rsidP="00383637">
      <w:pPr>
        <w:spacing w:line="480" w:lineRule="auto"/>
        <w:rPr>
          <w:rFonts w:ascii="Times New Roman" w:hAnsi="Times New Roman" w:cs="Times New Roman"/>
          <w:b/>
          <w:sz w:val="28"/>
          <w:szCs w:val="28"/>
        </w:rPr>
      </w:pPr>
      <w:r w:rsidRPr="003C0338">
        <w:rPr>
          <w:rFonts w:ascii="Times New Roman" w:hAnsi="Times New Roman" w:cs="Times New Roman"/>
          <w:b/>
          <w:sz w:val="28"/>
          <w:szCs w:val="28"/>
        </w:rPr>
        <w:t>Acknowledgements</w:t>
      </w:r>
    </w:p>
    <w:p w14:paraId="5D86462C" w14:textId="1291A1DD" w:rsidR="00B87E60" w:rsidRPr="00383637" w:rsidRDefault="00383637" w:rsidP="001D0E84">
      <w:pPr>
        <w:spacing w:line="480" w:lineRule="auto"/>
        <w:rPr>
          <w:rFonts w:ascii="Times New Roman" w:hAnsi="Times New Roman" w:cs="Times New Roman"/>
          <w:bCs/>
          <w:i/>
          <w:iCs/>
          <w:sz w:val="28"/>
          <w:szCs w:val="28"/>
        </w:rPr>
      </w:pPr>
      <w:r w:rsidRPr="00550BD8">
        <w:rPr>
          <w:rFonts w:ascii="Times New Roman" w:hAnsi="Times New Roman" w:cs="Times New Roman"/>
          <w:bCs/>
          <w:i/>
          <w:iCs/>
          <w:sz w:val="24"/>
          <w:szCs w:val="24"/>
        </w:rPr>
        <w:t>The data were obtained from the NASA Langley Research Center (</w:t>
      </w:r>
      <w:proofErr w:type="spellStart"/>
      <w:r w:rsidRPr="00550BD8">
        <w:rPr>
          <w:rFonts w:ascii="Times New Roman" w:hAnsi="Times New Roman" w:cs="Times New Roman"/>
          <w:bCs/>
          <w:i/>
          <w:iCs/>
          <w:sz w:val="24"/>
          <w:szCs w:val="24"/>
        </w:rPr>
        <w:t>LaRC</w:t>
      </w:r>
      <w:proofErr w:type="spellEnd"/>
      <w:r w:rsidRPr="00550BD8">
        <w:rPr>
          <w:rFonts w:ascii="Times New Roman" w:hAnsi="Times New Roman" w:cs="Times New Roman"/>
          <w:bCs/>
          <w:i/>
          <w:iCs/>
          <w:sz w:val="24"/>
          <w:szCs w:val="24"/>
        </w:rPr>
        <w:t>) POWER Project funded through the NASA Earth Science/Applied Science Program</w:t>
      </w:r>
    </w:p>
    <w:sectPr w:rsidR="00B87E60" w:rsidRPr="003836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11-10T18:33:00Z" w:initials="MK">
    <w:p w14:paraId="6F6547ED" w14:textId="77777777" w:rsidR="007F3036" w:rsidRDefault="007F3036" w:rsidP="0033751B">
      <w:pPr>
        <w:pStyle w:val="CommentText"/>
      </w:pPr>
      <w:r>
        <w:rPr>
          <w:rStyle w:val="CommentReference"/>
        </w:rPr>
        <w:annotationRef/>
      </w:r>
      <w:r>
        <w:t>good</w:t>
      </w:r>
    </w:p>
  </w:comment>
  <w:comment w:id="1" w:author="Munish Kumar" w:date="2022-11-10T18:33:00Z" w:initials="MK">
    <w:p w14:paraId="1779CACF" w14:textId="77777777" w:rsidR="007F3036" w:rsidRDefault="007F3036" w:rsidP="0032723F">
      <w:pPr>
        <w:pStyle w:val="CommentText"/>
      </w:pPr>
      <w:r>
        <w:rPr>
          <w:rStyle w:val="CommentReference"/>
        </w:rPr>
        <w:annotationRef/>
      </w:r>
      <w:r>
        <w:t>From??</w:t>
      </w:r>
    </w:p>
  </w:comment>
  <w:comment w:id="2" w:author="Munish Kumar" w:date="2022-11-10T18:34:00Z" w:initials="MK">
    <w:p w14:paraId="6208C5F4" w14:textId="77777777" w:rsidR="007F3036" w:rsidRDefault="007F3036" w:rsidP="002E78D2">
      <w:pPr>
        <w:pStyle w:val="CommentText"/>
      </w:pPr>
      <w:r>
        <w:rPr>
          <w:rStyle w:val="CommentReference"/>
        </w:rPr>
        <w:annotationRef/>
      </w:r>
      <w:r>
        <w:t>ok</w:t>
      </w:r>
    </w:p>
  </w:comment>
  <w:comment w:id="6" w:author="Munish Kumar" w:date="2022-11-10T18:34:00Z" w:initials="MK">
    <w:p w14:paraId="53A01D4D" w14:textId="77777777" w:rsidR="007F3036" w:rsidRDefault="007F3036" w:rsidP="004C16AF">
      <w:pPr>
        <w:pStyle w:val="CommentText"/>
      </w:pPr>
      <w:r>
        <w:rPr>
          <w:rStyle w:val="CommentReference"/>
        </w:rPr>
        <w:annotationRef/>
      </w:r>
      <w:r>
        <w:t>ok</w:t>
      </w:r>
    </w:p>
  </w:comment>
  <w:comment w:id="10" w:author="Munish Kumar" w:date="2022-11-10T18:35:00Z" w:initials="MK">
    <w:p w14:paraId="6EE5417D" w14:textId="77777777" w:rsidR="007F3036" w:rsidRDefault="007F3036" w:rsidP="007E7FC8">
      <w:pPr>
        <w:pStyle w:val="CommentText"/>
      </w:pPr>
      <w:r>
        <w:rPr>
          <w:rStyle w:val="CommentReference"/>
        </w:rPr>
        <w:annotationRef/>
      </w:r>
      <w:r>
        <w:t>Ok this is good</w:t>
      </w:r>
    </w:p>
  </w:comment>
  <w:comment w:id="11" w:author="Munish Kumar" w:date="2022-11-10T18:35:00Z" w:initials="MK">
    <w:p w14:paraId="053E4D6A" w14:textId="77777777" w:rsidR="007F3036" w:rsidRDefault="007F3036" w:rsidP="00611ADD">
      <w:pPr>
        <w:pStyle w:val="CommentText"/>
      </w:pPr>
      <w:r>
        <w:rPr>
          <w:rStyle w:val="CommentReference"/>
        </w:rPr>
        <w:annotationRef/>
      </w:r>
      <w:r>
        <w:t>good</w:t>
      </w:r>
    </w:p>
  </w:comment>
  <w:comment w:id="15" w:author="Munish Kumar" w:date="2022-11-10T18:36:00Z" w:initials="MK">
    <w:p w14:paraId="2F7C57FA" w14:textId="77777777" w:rsidR="007F3036" w:rsidRDefault="007F3036" w:rsidP="00364498">
      <w:pPr>
        <w:pStyle w:val="CommentText"/>
      </w:pPr>
      <w:r>
        <w:rPr>
          <w:rStyle w:val="CommentReference"/>
        </w:rPr>
        <w:annotationRef/>
      </w:r>
      <w:r>
        <w:t>ok</w:t>
      </w:r>
    </w:p>
  </w:comment>
  <w:comment w:id="19" w:author="Munish Kumar" w:date="2022-11-10T18:36:00Z" w:initials="MK">
    <w:p w14:paraId="218F24B4" w14:textId="77777777" w:rsidR="007F3036" w:rsidRDefault="007F3036" w:rsidP="008A4E8B">
      <w:pPr>
        <w:pStyle w:val="CommentText"/>
      </w:pPr>
      <w:r>
        <w:rPr>
          <w:rStyle w:val="CommentReference"/>
        </w:rPr>
        <w:annotationRef/>
      </w:r>
      <w:r>
        <w:t>Ok</w:t>
      </w:r>
    </w:p>
  </w:comment>
  <w:comment w:id="20" w:author="Munish Kumar" w:date="2022-11-10T18:36:00Z" w:initials="MK">
    <w:p w14:paraId="449F2E28" w14:textId="77777777" w:rsidR="007F3036" w:rsidRDefault="007F3036" w:rsidP="0041133B">
      <w:pPr>
        <w:pStyle w:val="CommentText"/>
      </w:pPr>
      <w:r>
        <w:rPr>
          <w:rStyle w:val="CommentReference"/>
        </w:rPr>
        <w:annotationRef/>
      </w:r>
      <w:r>
        <w:t>ok</w:t>
      </w:r>
    </w:p>
  </w:comment>
  <w:comment w:id="21" w:author="Munish Kumar" w:date="2022-11-10T18:37:00Z" w:initials="MK">
    <w:p w14:paraId="3CD83F08" w14:textId="77777777" w:rsidR="007F3036" w:rsidRDefault="007F3036" w:rsidP="00795E1B">
      <w:pPr>
        <w:pStyle w:val="CommentText"/>
      </w:pPr>
      <w:r>
        <w:rPr>
          <w:rStyle w:val="CommentReference"/>
        </w:rPr>
        <w:annotationRef/>
      </w:r>
      <w:r>
        <w:t>?</w:t>
      </w:r>
    </w:p>
  </w:comment>
  <w:comment w:id="22" w:author="Munish Kumar" w:date="2022-11-10T18:37:00Z" w:initials="MK">
    <w:p w14:paraId="4B1EDA77" w14:textId="77777777" w:rsidR="007F3036" w:rsidRDefault="007F3036" w:rsidP="00B5619F">
      <w:pPr>
        <w:pStyle w:val="CommentText"/>
      </w:pPr>
      <w:r>
        <w:rPr>
          <w:rStyle w:val="CommentReference"/>
        </w:rPr>
        <w:annotationRef/>
      </w:r>
      <w:r>
        <w:t>Ok good</w:t>
      </w:r>
    </w:p>
  </w:comment>
  <w:comment w:id="23" w:author="Munish Kumar" w:date="2022-11-10T18:38:00Z" w:initials="MK">
    <w:p w14:paraId="1A426180" w14:textId="77777777" w:rsidR="007F3036" w:rsidRDefault="007F3036" w:rsidP="00274D10">
      <w:pPr>
        <w:pStyle w:val="CommentText"/>
      </w:pPr>
      <w:r>
        <w:rPr>
          <w:rStyle w:val="CommentReference"/>
        </w:rPr>
        <w:annotationRef/>
      </w:r>
      <w:r>
        <w:t>You have not defined these terms yet</w:t>
      </w:r>
    </w:p>
  </w:comment>
  <w:comment w:id="24" w:author="Munish Kumar" w:date="2022-11-10T18:38:00Z" w:initials="MK">
    <w:p w14:paraId="162D852A" w14:textId="77777777" w:rsidR="007F3036" w:rsidRDefault="007F3036" w:rsidP="00837499">
      <w:pPr>
        <w:pStyle w:val="CommentText"/>
      </w:pPr>
      <w:r>
        <w:rPr>
          <w:rStyle w:val="CommentReference"/>
        </w:rPr>
        <w:annotationRef/>
      </w:r>
      <w:r>
        <w:t>good</w:t>
      </w:r>
    </w:p>
  </w:comment>
  <w:comment w:id="25" w:author="Munish Kumar" w:date="2022-11-10T18:39:00Z" w:initials="MK">
    <w:p w14:paraId="6CC4FADC" w14:textId="77777777" w:rsidR="007F3036" w:rsidRDefault="007F3036" w:rsidP="00AE721B">
      <w:pPr>
        <w:pStyle w:val="CommentText"/>
      </w:pPr>
      <w:r>
        <w:rPr>
          <w:rStyle w:val="CommentReference"/>
        </w:rPr>
        <w:annotationRef/>
      </w:r>
      <w:r>
        <w:t>good</w:t>
      </w:r>
    </w:p>
  </w:comment>
  <w:comment w:id="26" w:author="Munish Kumar" w:date="2022-11-10T18:40:00Z" w:initials="MK">
    <w:p w14:paraId="58F1DEDD" w14:textId="77777777" w:rsidR="007F3036" w:rsidRDefault="007F3036" w:rsidP="00C156C9">
      <w:pPr>
        <w:pStyle w:val="CommentText"/>
      </w:pPr>
      <w:r>
        <w:rPr>
          <w:rStyle w:val="CommentReference"/>
        </w:rPr>
        <w:annotationRef/>
      </w:r>
      <w:r>
        <w:t>ok</w:t>
      </w:r>
    </w:p>
  </w:comment>
  <w:comment w:id="27" w:author="Munish Kumar" w:date="2022-11-10T18:41:00Z" w:initials="MK">
    <w:p w14:paraId="6D2532E3" w14:textId="77777777" w:rsidR="007F3036" w:rsidRDefault="007F3036" w:rsidP="009B0508">
      <w:pPr>
        <w:pStyle w:val="CommentText"/>
      </w:pPr>
      <w:r>
        <w:rPr>
          <w:rStyle w:val="CommentReference"/>
        </w:rPr>
        <w:annotationRef/>
      </w:r>
      <w:r>
        <w:t>good</w:t>
      </w:r>
    </w:p>
  </w:comment>
  <w:comment w:id="28" w:author="Munish Kumar" w:date="2022-11-10T18:41:00Z" w:initials="MK">
    <w:p w14:paraId="674BC2B8" w14:textId="77777777" w:rsidR="00DC5C83" w:rsidRDefault="00DC5C83" w:rsidP="00C9206E">
      <w:pPr>
        <w:pStyle w:val="CommentText"/>
      </w:pPr>
      <w:r>
        <w:rPr>
          <w:rStyle w:val="CommentReference"/>
        </w:rPr>
        <w:annotationRef/>
      </w:r>
      <w:r>
        <w:t>ok</w:t>
      </w:r>
    </w:p>
  </w:comment>
  <w:comment w:id="29" w:author="Munish Kumar" w:date="2022-11-10T18:42:00Z" w:initials="MK">
    <w:p w14:paraId="5EB89296" w14:textId="77777777" w:rsidR="00DC5C83" w:rsidRDefault="00DC5C83" w:rsidP="006F765B">
      <w:pPr>
        <w:pStyle w:val="CommentText"/>
      </w:pPr>
      <w:r>
        <w:rPr>
          <w:rStyle w:val="CommentReference"/>
        </w:rPr>
        <w:annotationRef/>
      </w:r>
      <w:r>
        <w:t>Excellent summary</w:t>
      </w:r>
    </w:p>
  </w:comment>
  <w:comment w:id="33" w:author="Munish Kumar" w:date="2022-11-10T18:42:00Z" w:initials="MK">
    <w:p w14:paraId="2C0254C6" w14:textId="77777777" w:rsidR="00DC5C83" w:rsidRDefault="00DC5C83" w:rsidP="00DD3165">
      <w:pPr>
        <w:pStyle w:val="CommentText"/>
      </w:pPr>
      <w:r>
        <w:rPr>
          <w:rStyle w:val="CommentReference"/>
        </w:rPr>
        <w:annotationRef/>
      </w:r>
      <w:r>
        <w:t>good</w:t>
      </w:r>
    </w:p>
  </w:comment>
  <w:comment w:id="34" w:author="Munish Kumar" w:date="2022-11-10T18:43:00Z" w:initials="MK">
    <w:p w14:paraId="04EF68B6" w14:textId="77777777" w:rsidR="00DC5C83" w:rsidRDefault="00DC5C83" w:rsidP="00471AE2">
      <w:pPr>
        <w:pStyle w:val="CommentText"/>
      </w:pPr>
      <w:r>
        <w:rPr>
          <w:rStyle w:val="CommentReference"/>
        </w:rPr>
        <w:annotationRef/>
      </w:r>
      <w:r>
        <w:t>excellent</w:t>
      </w:r>
    </w:p>
  </w:comment>
  <w:comment w:id="38" w:author="Munish Kumar" w:date="2022-11-10T18:43:00Z" w:initials="MK">
    <w:p w14:paraId="6CDBDEF6" w14:textId="77777777" w:rsidR="00DC5C83" w:rsidRDefault="00DC5C83" w:rsidP="004F29FA">
      <w:pPr>
        <w:pStyle w:val="CommentText"/>
      </w:pPr>
      <w:r>
        <w:rPr>
          <w:rStyle w:val="CommentReference"/>
        </w:rPr>
        <w:annotationRef/>
      </w:r>
      <w:r>
        <w:t>ok</w:t>
      </w:r>
    </w:p>
  </w:comment>
  <w:comment w:id="40" w:author="Munish Kumar" w:date="2022-11-10T18:44:00Z" w:initials="MK">
    <w:p w14:paraId="2FE0087C" w14:textId="77777777" w:rsidR="00DC5C83" w:rsidRDefault="00DC5C83" w:rsidP="00000EBA">
      <w:pPr>
        <w:pStyle w:val="CommentText"/>
      </w:pPr>
      <w:r>
        <w:rPr>
          <w:rStyle w:val="CommentReference"/>
        </w:rPr>
        <w:annotationRef/>
      </w:r>
      <w:r>
        <w:t>Good job</w:t>
      </w:r>
    </w:p>
  </w:comment>
  <w:comment w:id="45" w:author="Munish Kumar" w:date="2022-11-10T18:44:00Z" w:initials="MK">
    <w:p w14:paraId="569B4261" w14:textId="77777777" w:rsidR="00DC5C83" w:rsidRDefault="00DC5C83" w:rsidP="002E1551">
      <w:pPr>
        <w:pStyle w:val="CommentText"/>
      </w:pPr>
      <w:r>
        <w:rPr>
          <w:rStyle w:val="CommentReference"/>
        </w:rPr>
        <w:annotationRef/>
      </w:r>
      <w:r>
        <w:t>Not really necessary to go thorugh the nitty gritty here but ok</w:t>
      </w:r>
    </w:p>
  </w:comment>
  <w:comment w:id="47" w:author="Munish Kumar" w:date="2022-11-10T18:45:00Z" w:initials="MK">
    <w:p w14:paraId="2E98AE6A" w14:textId="77777777" w:rsidR="00DC5C83" w:rsidRDefault="00DC5C83" w:rsidP="00487331">
      <w:pPr>
        <w:pStyle w:val="CommentText"/>
      </w:pPr>
      <w:r>
        <w:rPr>
          <w:rStyle w:val="CommentReference"/>
        </w:rPr>
        <w:annotationRef/>
      </w:r>
      <w:r>
        <w:t>ok</w:t>
      </w:r>
    </w:p>
  </w:comment>
  <w:comment w:id="52" w:author="Munish Kumar" w:date="2022-11-10T18:46:00Z" w:initials="MK">
    <w:p w14:paraId="46F89581" w14:textId="77777777" w:rsidR="00DC5C83" w:rsidRDefault="00DC5C83" w:rsidP="009620BA">
      <w:pPr>
        <w:pStyle w:val="CommentText"/>
      </w:pPr>
      <w:r>
        <w:rPr>
          <w:rStyle w:val="CommentReference"/>
        </w:rPr>
        <w:annotationRef/>
      </w:r>
      <w:r>
        <w:t>ok</w:t>
      </w:r>
    </w:p>
  </w:comment>
  <w:comment w:id="53" w:author="Munish Kumar" w:date="2022-11-10T18:46:00Z" w:initials="MK">
    <w:p w14:paraId="445371A0" w14:textId="77777777" w:rsidR="00DC5C83" w:rsidRDefault="00DC5C83" w:rsidP="00866346">
      <w:pPr>
        <w:pStyle w:val="CommentText"/>
      </w:pPr>
      <w:r>
        <w:rPr>
          <w:rStyle w:val="CommentReference"/>
        </w:rPr>
        <w:annotationRef/>
      </w:r>
      <w:r>
        <w:t>good</w:t>
      </w:r>
    </w:p>
  </w:comment>
  <w:comment w:id="55" w:author="Munish Kumar" w:date="2022-11-10T18:47:00Z" w:initials="MK">
    <w:p w14:paraId="12BC076A" w14:textId="77777777" w:rsidR="00DC5C83" w:rsidRDefault="00DC5C83" w:rsidP="008067C1">
      <w:pPr>
        <w:pStyle w:val="CommentText"/>
      </w:pPr>
      <w:r>
        <w:rPr>
          <w:rStyle w:val="CommentReference"/>
        </w:rPr>
        <w:annotationRef/>
      </w:r>
      <w:r>
        <w:t>ok</w:t>
      </w:r>
    </w:p>
  </w:comment>
  <w:comment w:id="57" w:author="Munish Kumar" w:date="2022-11-10T18:48:00Z" w:initials="MK">
    <w:p w14:paraId="7F116621" w14:textId="77777777" w:rsidR="00DC5C83" w:rsidRDefault="00DC5C83" w:rsidP="00C63D4F">
      <w:pPr>
        <w:pStyle w:val="CommentText"/>
      </w:pPr>
      <w:r>
        <w:rPr>
          <w:rStyle w:val="CommentReference"/>
        </w:rPr>
        <w:annotationRef/>
      </w:r>
      <w:r>
        <w:t>excellent</w:t>
      </w:r>
    </w:p>
  </w:comment>
  <w:comment w:id="60" w:author="Munish Kumar" w:date="2022-11-10T18:50:00Z" w:initials="MK">
    <w:p w14:paraId="4F4041AB" w14:textId="77777777" w:rsidR="00DC5C83" w:rsidRDefault="00DC5C83" w:rsidP="00216301">
      <w:pPr>
        <w:pStyle w:val="CommentText"/>
      </w:pPr>
      <w:r>
        <w:rPr>
          <w:rStyle w:val="CommentReference"/>
        </w:rPr>
        <w:annotationRef/>
      </w:r>
      <w:r>
        <w:t>ok</w:t>
      </w:r>
    </w:p>
  </w:comment>
  <w:comment w:id="61" w:author="Munish Kumar" w:date="2022-11-10T18:51:00Z" w:initials="MK">
    <w:p w14:paraId="3CFB1BBD" w14:textId="77777777" w:rsidR="00512698" w:rsidRDefault="00512698" w:rsidP="00F66874">
      <w:pPr>
        <w:pStyle w:val="CommentText"/>
      </w:pPr>
      <w:r>
        <w:rPr>
          <w:rStyle w:val="CommentReference"/>
        </w:rPr>
        <w:annotationRef/>
      </w:r>
      <w:r>
        <w:t>good</w:t>
      </w:r>
    </w:p>
  </w:comment>
  <w:comment w:id="62" w:author="Munish Kumar" w:date="2022-11-10T18:53:00Z" w:initials="MK">
    <w:p w14:paraId="18D271C3" w14:textId="77777777" w:rsidR="00512698" w:rsidRDefault="00512698" w:rsidP="00F40839">
      <w:pPr>
        <w:pStyle w:val="CommentText"/>
      </w:pPr>
      <w:r>
        <w:rPr>
          <w:rStyle w:val="CommentReference"/>
        </w:rPr>
        <w:annotationRef/>
      </w:r>
      <w:r>
        <w:t>goodexceptional</w:t>
      </w:r>
    </w:p>
  </w:comment>
  <w:comment w:id="63" w:author="Munish Kumar" w:date="2022-11-10T18:53:00Z" w:initials="MK">
    <w:p w14:paraId="03EB800D" w14:textId="77777777" w:rsidR="00512698" w:rsidRDefault="00512698" w:rsidP="00DA520B">
      <w:pPr>
        <w:pStyle w:val="CommentText"/>
      </w:pPr>
      <w:r>
        <w:rPr>
          <w:rStyle w:val="CommentReference"/>
        </w:rPr>
        <w:annotationRef/>
      </w:r>
      <w:r>
        <w:t>excellent</w:t>
      </w:r>
    </w:p>
  </w:comment>
  <w:comment w:id="64" w:author="Munish Kumar" w:date="2022-11-10T18:54:00Z" w:initials="MK">
    <w:p w14:paraId="7583F67E" w14:textId="77777777" w:rsidR="00512698" w:rsidRDefault="00512698" w:rsidP="00934B2E">
      <w:pPr>
        <w:pStyle w:val="CommentText"/>
      </w:pPr>
      <w:r>
        <w:rPr>
          <w:rStyle w:val="CommentReference"/>
        </w:rPr>
        <w:annotationRef/>
      </w:r>
      <w:r>
        <w:t>Good job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6547ED" w15:done="0"/>
  <w15:commentEx w15:paraId="1779CACF" w15:done="0"/>
  <w15:commentEx w15:paraId="6208C5F4" w15:done="0"/>
  <w15:commentEx w15:paraId="53A01D4D" w15:done="0"/>
  <w15:commentEx w15:paraId="6EE5417D" w15:done="0"/>
  <w15:commentEx w15:paraId="053E4D6A" w15:done="0"/>
  <w15:commentEx w15:paraId="2F7C57FA" w15:done="0"/>
  <w15:commentEx w15:paraId="218F24B4" w15:done="0"/>
  <w15:commentEx w15:paraId="449F2E28" w15:done="0"/>
  <w15:commentEx w15:paraId="3CD83F08" w15:done="0"/>
  <w15:commentEx w15:paraId="4B1EDA77" w15:done="0"/>
  <w15:commentEx w15:paraId="1A426180" w15:done="0"/>
  <w15:commentEx w15:paraId="162D852A" w15:done="0"/>
  <w15:commentEx w15:paraId="6CC4FADC" w15:done="0"/>
  <w15:commentEx w15:paraId="58F1DEDD" w15:done="0"/>
  <w15:commentEx w15:paraId="6D2532E3" w15:done="0"/>
  <w15:commentEx w15:paraId="674BC2B8" w15:done="0"/>
  <w15:commentEx w15:paraId="5EB89296" w15:done="0"/>
  <w15:commentEx w15:paraId="2C0254C6" w15:done="0"/>
  <w15:commentEx w15:paraId="04EF68B6" w15:done="0"/>
  <w15:commentEx w15:paraId="6CDBDEF6" w15:done="0"/>
  <w15:commentEx w15:paraId="2FE0087C" w15:done="0"/>
  <w15:commentEx w15:paraId="569B4261" w15:done="0"/>
  <w15:commentEx w15:paraId="2E98AE6A" w15:done="0"/>
  <w15:commentEx w15:paraId="46F89581" w15:done="0"/>
  <w15:commentEx w15:paraId="445371A0" w15:done="0"/>
  <w15:commentEx w15:paraId="12BC076A" w15:done="0"/>
  <w15:commentEx w15:paraId="7F116621" w15:done="0"/>
  <w15:commentEx w15:paraId="4F4041AB" w15:done="0"/>
  <w15:commentEx w15:paraId="3CFB1BBD" w15:done="0"/>
  <w15:commentEx w15:paraId="18D271C3" w15:done="0"/>
  <w15:commentEx w15:paraId="03EB800D" w15:done="0"/>
  <w15:commentEx w15:paraId="7583F6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C26F" w16cex:dateUtc="2022-11-10T10:33:00Z"/>
  <w16cex:commentExtensible w16cex:durableId="2717C28F" w16cex:dateUtc="2022-11-10T10:33:00Z"/>
  <w16cex:commentExtensible w16cex:durableId="2717C2B1" w16cex:dateUtc="2022-11-10T10:34:00Z"/>
  <w16cex:commentExtensible w16cex:durableId="2717C2CF" w16cex:dateUtc="2022-11-10T10:34:00Z"/>
  <w16cex:commentExtensible w16cex:durableId="2717C2E1" w16cex:dateUtc="2022-11-10T10:35:00Z"/>
  <w16cex:commentExtensible w16cex:durableId="2717C2F7" w16cex:dateUtc="2022-11-10T10:35:00Z"/>
  <w16cex:commentExtensible w16cex:durableId="2717C310" w16cex:dateUtc="2022-11-10T10:36:00Z"/>
  <w16cex:commentExtensible w16cex:durableId="2717C327" w16cex:dateUtc="2022-11-10T10:36:00Z"/>
  <w16cex:commentExtensible w16cex:durableId="2717C340" w16cex:dateUtc="2022-11-10T10:36:00Z"/>
  <w16cex:commentExtensible w16cex:durableId="2717C355" w16cex:dateUtc="2022-11-10T10:37:00Z"/>
  <w16cex:commentExtensible w16cex:durableId="2717C375" w16cex:dateUtc="2022-11-10T10:37:00Z"/>
  <w16cex:commentExtensible w16cex:durableId="2717C390" w16cex:dateUtc="2022-11-10T10:38:00Z"/>
  <w16cex:commentExtensible w16cex:durableId="2717C3BD" w16cex:dateUtc="2022-11-10T10:38:00Z"/>
  <w16cex:commentExtensible w16cex:durableId="2717C3D4" w16cex:dateUtc="2022-11-10T10:39:00Z"/>
  <w16cex:commentExtensible w16cex:durableId="2717C40D" w16cex:dateUtc="2022-11-10T10:40:00Z"/>
  <w16cex:commentExtensible w16cex:durableId="2717C43E" w16cex:dateUtc="2022-11-10T10:41:00Z"/>
  <w16cex:commentExtensible w16cex:durableId="2717C46B" w16cex:dateUtc="2022-11-10T10:41:00Z"/>
  <w16cex:commentExtensible w16cex:durableId="2717C494" w16cex:dateUtc="2022-11-10T10:42:00Z"/>
  <w16cex:commentExtensible w16cex:durableId="2717C4B0" w16cex:dateUtc="2022-11-10T10:42:00Z"/>
  <w16cex:commentExtensible w16cex:durableId="2717C4CA" w16cex:dateUtc="2022-11-10T10:43:00Z"/>
  <w16cex:commentExtensible w16cex:durableId="2717C4E6" w16cex:dateUtc="2022-11-10T10:43:00Z"/>
  <w16cex:commentExtensible w16cex:durableId="2717C4FC" w16cex:dateUtc="2022-11-10T10:44:00Z"/>
  <w16cex:commentExtensible w16cex:durableId="2717C525" w16cex:dateUtc="2022-11-10T10:44:00Z"/>
  <w16cex:commentExtensible w16cex:durableId="2717C54B" w16cex:dateUtc="2022-11-10T10:45:00Z"/>
  <w16cex:commentExtensible w16cex:durableId="2717C58A" w16cex:dateUtc="2022-11-10T10:46:00Z"/>
  <w16cex:commentExtensible w16cex:durableId="2717C5A2" w16cex:dateUtc="2022-11-10T10:46:00Z"/>
  <w16cex:commentExtensible w16cex:durableId="2717C5CE" w16cex:dateUtc="2022-11-10T10:47:00Z"/>
  <w16cex:commentExtensible w16cex:durableId="2717C61B" w16cex:dateUtc="2022-11-10T10:48:00Z"/>
  <w16cex:commentExtensible w16cex:durableId="2717C66B" w16cex:dateUtc="2022-11-10T10:50:00Z"/>
  <w16cex:commentExtensible w16cex:durableId="2717C6AD" w16cex:dateUtc="2022-11-10T10:51:00Z"/>
  <w16cex:commentExtensible w16cex:durableId="2717C736" w16cex:dateUtc="2022-11-10T10:53:00Z"/>
  <w16cex:commentExtensible w16cex:durableId="2717C73F" w16cex:dateUtc="2022-11-10T10:53:00Z"/>
  <w16cex:commentExtensible w16cex:durableId="2717C762" w16cex:dateUtc="2022-11-10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6547ED" w16cid:durableId="2717C26F"/>
  <w16cid:commentId w16cid:paraId="1779CACF" w16cid:durableId="2717C28F"/>
  <w16cid:commentId w16cid:paraId="6208C5F4" w16cid:durableId="2717C2B1"/>
  <w16cid:commentId w16cid:paraId="53A01D4D" w16cid:durableId="2717C2CF"/>
  <w16cid:commentId w16cid:paraId="6EE5417D" w16cid:durableId="2717C2E1"/>
  <w16cid:commentId w16cid:paraId="053E4D6A" w16cid:durableId="2717C2F7"/>
  <w16cid:commentId w16cid:paraId="2F7C57FA" w16cid:durableId="2717C310"/>
  <w16cid:commentId w16cid:paraId="218F24B4" w16cid:durableId="2717C327"/>
  <w16cid:commentId w16cid:paraId="449F2E28" w16cid:durableId="2717C340"/>
  <w16cid:commentId w16cid:paraId="3CD83F08" w16cid:durableId="2717C355"/>
  <w16cid:commentId w16cid:paraId="4B1EDA77" w16cid:durableId="2717C375"/>
  <w16cid:commentId w16cid:paraId="1A426180" w16cid:durableId="2717C390"/>
  <w16cid:commentId w16cid:paraId="162D852A" w16cid:durableId="2717C3BD"/>
  <w16cid:commentId w16cid:paraId="6CC4FADC" w16cid:durableId="2717C3D4"/>
  <w16cid:commentId w16cid:paraId="58F1DEDD" w16cid:durableId="2717C40D"/>
  <w16cid:commentId w16cid:paraId="6D2532E3" w16cid:durableId="2717C43E"/>
  <w16cid:commentId w16cid:paraId="674BC2B8" w16cid:durableId="2717C46B"/>
  <w16cid:commentId w16cid:paraId="5EB89296" w16cid:durableId="2717C494"/>
  <w16cid:commentId w16cid:paraId="2C0254C6" w16cid:durableId="2717C4B0"/>
  <w16cid:commentId w16cid:paraId="04EF68B6" w16cid:durableId="2717C4CA"/>
  <w16cid:commentId w16cid:paraId="6CDBDEF6" w16cid:durableId="2717C4E6"/>
  <w16cid:commentId w16cid:paraId="2FE0087C" w16cid:durableId="2717C4FC"/>
  <w16cid:commentId w16cid:paraId="569B4261" w16cid:durableId="2717C525"/>
  <w16cid:commentId w16cid:paraId="2E98AE6A" w16cid:durableId="2717C54B"/>
  <w16cid:commentId w16cid:paraId="46F89581" w16cid:durableId="2717C58A"/>
  <w16cid:commentId w16cid:paraId="445371A0" w16cid:durableId="2717C5A2"/>
  <w16cid:commentId w16cid:paraId="12BC076A" w16cid:durableId="2717C5CE"/>
  <w16cid:commentId w16cid:paraId="7F116621" w16cid:durableId="2717C61B"/>
  <w16cid:commentId w16cid:paraId="4F4041AB" w16cid:durableId="2717C66B"/>
  <w16cid:commentId w16cid:paraId="3CFB1BBD" w16cid:durableId="2717C6AD"/>
  <w16cid:commentId w16cid:paraId="18D271C3" w16cid:durableId="2717C736"/>
  <w16cid:commentId w16cid:paraId="03EB800D" w16cid:durableId="2717C73F"/>
  <w16cid:commentId w16cid:paraId="7583F67E" w16cid:durableId="2717C7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8B5AB" w14:textId="77777777" w:rsidR="004B587C" w:rsidRDefault="004B587C" w:rsidP="001D48A1">
      <w:r>
        <w:separator/>
      </w:r>
    </w:p>
  </w:endnote>
  <w:endnote w:type="continuationSeparator" w:id="0">
    <w:p w14:paraId="4438E666" w14:textId="77777777" w:rsidR="004B587C" w:rsidRDefault="004B587C" w:rsidP="001D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
    <w:charset w:val="80"/>
    <w:family w:val="auto"/>
    <w:pitch w:val="variable"/>
    <w:sig w:usb0="A1002AFF" w:usb1="5B0FFDFF" w:usb2="02000030" w:usb3="00000000" w:csb0="8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08067"/>
      <w:docPartObj>
        <w:docPartGallery w:val="Page Numbers (Bottom of Page)"/>
        <w:docPartUnique/>
      </w:docPartObj>
    </w:sdtPr>
    <w:sdtEndPr>
      <w:rPr>
        <w:noProof/>
      </w:rPr>
    </w:sdtEndPr>
    <w:sdtContent>
      <w:p w14:paraId="51A06A66" w14:textId="3C9497C5" w:rsidR="00DD20CD" w:rsidRDefault="00DD2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9E96E" w14:textId="77777777" w:rsidR="00DD20CD" w:rsidRDefault="00DD2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4AA4" w14:textId="6A4ADCB8" w:rsidR="002C7F93" w:rsidRDefault="002C7F93">
    <w:pPr>
      <w:pStyle w:val="Footer"/>
      <w:jc w:val="center"/>
    </w:pPr>
  </w:p>
  <w:p w14:paraId="282EEF9C" w14:textId="77777777" w:rsidR="001D48A1" w:rsidRPr="001D48A1" w:rsidRDefault="001D48A1">
    <w:pPr>
      <w:pStyle w:val="Footer"/>
      <w:rPr>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A35F9" w14:textId="77777777" w:rsidR="004B587C" w:rsidRDefault="004B587C" w:rsidP="001D48A1">
      <w:r>
        <w:separator/>
      </w:r>
    </w:p>
  </w:footnote>
  <w:footnote w:type="continuationSeparator" w:id="0">
    <w:p w14:paraId="1192E7AF" w14:textId="77777777" w:rsidR="004B587C" w:rsidRDefault="004B587C" w:rsidP="001D48A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60"/>
    <w:rsid w:val="00000D3F"/>
    <w:rsid w:val="0000163E"/>
    <w:rsid w:val="0000256C"/>
    <w:rsid w:val="00002B7B"/>
    <w:rsid w:val="00004A96"/>
    <w:rsid w:val="000053A3"/>
    <w:rsid w:val="00007A3E"/>
    <w:rsid w:val="00010A97"/>
    <w:rsid w:val="0001120C"/>
    <w:rsid w:val="000125F3"/>
    <w:rsid w:val="00012B49"/>
    <w:rsid w:val="00012EF8"/>
    <w:rsid w:val="00013E6E"/>
    <w:rsid w:val="00015190"/>
    <w:rsid w:val="0001547C"/>
    <w:rsid w:val="00015761"/>
    <w:rsid w:val="00015F8D"/>
    <w:rsid w:val="000173BB"/>
    <w:rsid w:val="00017997"/>
    <w:rsid w:val="00020397"/>
    <w:rsid w:val="00020C40"/>
    <w:rsid w:val="000237EC"/>
    <w:rsid w:val="000253ED"/>
    <w:rsid w:val="00025874"/>
    <w:rsid w:val="00025E87"/>
    <w:rsid w:val="000270F5"/>
    <w:rsid w:val="00027FF8"/>
    <w:rsid w:val="000334EB"/>
    <w:rsid w:val="00033F57"/>
    <w:rsid w:val="000362FD"/>
    <w:rsid w:val="00036DBB"/>
    <w:rsid w:val="0003703A"/>
    <w:rsid w:val="00042425"/>
    <w:rsid w:val="00043157"/>
    <w:rsid w:val="000439E6"/>
    <w:rsid w:val="000460E9"/>
    <w:rsid w:val="0005350E"/>
    <w:rsid w:val="00053CE3"/>
    <w:rsid w:val="000545A9"/>
    <w:rsid w:val="00054B17"/>
    <w:rsid w:val="000559AF"/>
    <w:rsid w:val="000579B9"/>
    <w:rsid w:val="000600B9"/>
    <w:rsid w:val="00061159"/>
    <w:rsid w:val="000635E1"/>
    <w:rsid w:val="00076526"/>
    <w:rsid w:val="00077206"/>
    <w:rsid w:val="000815B1"/>
    <w:rsid w:val="000827D2"/>
    <w:rsid w:val="00084E71"/>
    <w:rsid w:val="00085862"/>
    <w:rsid w:val="00086447"/>
    <w:rsid w:val="00091FE4"/>
    <w:rsid w:val="00092B8B"/>
    <w:rsid w:val="00093B08"/>
    <w:rsid w:val="00097602"/>
    <w:rsid w:val="000A1B7A"/>
    <w:rsid w:val="000A3431"/>
    <w:rsid w:val="000A468A"/>
    <w:rsid w:val="000A6264"/>
    <w:rsid w:val="000B162F"/>
    <w:rsid w:val="000B3D43"/>
    <w:rsid w:val="000B4047"/>
    <w:rsid w:val="000B461B"/>
    <w:rsid w:val="000B4E84"/>
    <w:rsid w:val="000B5574"/>
    <w:rsid w:val="000C05BC"/>
    <w:rsid w:val="000C2C45"/>
    <w:rsid w:val="000C418F"/>
    <w:rsid w:val="000C6ABB"/>
    <w:rsid w:val="000C799E"/>
    <w:rsid w:val="000D38D0"/>
    <w:rsid w:val="000D4408"/>
    <w:rsid w:val="000D4950"/>
    <w:rsid w:val="000D64EC"/>
    <w:rsid w:val="000D72A8"/>
    <w:rsid w:val="000D768A"/>
    <w:rsid w:val="000E0835"/>
    <w:rsid w:val="000E259D"/>
    <w:rsid w:val="000E411C"/>
    <w:rsid w:val="000F0895"/>
    <w:rsid w:val="000F2678"/>
    <w:rsid w:val="000F617D"/>
    <w:rsid w:val="000F787E"/>
    <w:rsid w:val="000F7D12"/>
    <w:rsid w:val="001003E9"/>
    <w:rsid w:val="00100916"/>
    <w:rsid w:val="00100D5B"/>
    <w:rsid w:val="00103138"/>
    <w:rsid w:val="00106995"/>
    <w:rsid w:val="00107763"/>
    <w:rsid w:val="001077DC"/>
    <w:rsid w:val="001078B9"/>
    <w:rsid w:val="00110329"/>
    <w:rsid w:val="00113E12"/>
    <w:rsid w:val="00117E55"/>
    <w:rsid w:val="001205A5"/>
    <w:rsid w:val="00121044"/>
    <w:rsid w:val="00122ED6"/>
    <w:rsid w:val="00125266"/>
    <w:rsid w:val="00127589"/>
    <w:rsid w:val="001275AB"/>
    <w:rsid w:val="001279A8"/>
    <w:rsid w:val="00132677"/>
    <w:rsid w:val="00132BCB"/>
    <w:rsid w:val="001364CD"/>
    <w:rsid w:val="00142768"/>
    <w:rsid w:val="0014355A"/>
    <w:rsid w:val="001444E5"/>
    <w:rsid w:val="00144B8B"/>
    <w:rsid w:val="00144BF0"/>
    <w:rsid w:val="00144F85"/>
    <w:rsid w:val="00147F31"/>
    <w:rsid w:val="00150751"/>
    <w:rsid w:val="00152D1B"/>
    <w:rsid w:val="00153742"/>
    <w:rsid w:val="00156818"/>
    <w:rsid w:val="00157194"/>
    <w:rsid w:val="001610F5"/>
    <w:rsid w:val="001627A3"/>
    <w:rsid w:val="00162FC0"/>
    <w:rsid w:val="0016336F"/>
    <w:rsid w:val="0016373C"/>
    <w:rsid w:val="00164F21"/>
    <w:rsid w:val="00164F26"/>
    <w:rsid w:val="0016622D"/>
    <w:rsid w:val="001673C9"/>
    <w:rsid w:val="00170CCF"/>
    <w:rsid w:val="00170FE4"/>
    <w:rsid w:val="00171299"/>
    <w:rsid w:val="00171450"/>
    <w:rsid w:val="00173CEF"/>
    <w:rsid w:val="00176425"/>
    <w:rsid w:val="00180060"/>
    <w:rsid w:val="00180E11"/>
    <w:rsid w:val="00182973"/>
    <w:rsid w:val="001838AB"/>
    <w:rsid w:val="00184BB4"/>
    <w:rsid w:val="001851B4"/>
    <w:rsid w:val="00191086"/>
    <w:rsid w:val="00193CC9"/>
    <w:rsid w:val="00194E07"/>
    <w:rsid w:val="00195EEF"/>
    <w:rsid w:val="0019618E"/>
    <w:rsid w:val="001963F6"/>
    <w:rsid w:val="00196888"/>
    <w:rsid w:val="00196FDC"/>
    <w:rsid w:val="00197FC2"/>
    <w:rsid w:val="001A026B"/>
    <w:rsid w:val="001A04B7"/>
    <w:rsid w:val="001A0BA8"/>
    <w:rsid w:val="001A284D"/>
    <w:rsid w:val="001A46D9"/>
    <w:rsid w:val="001A4EBF"/>
    <w:rsid w:val="001A5592"/>
    <w:rsid w:val="001A6CB8"/>
    <w:rsid w:val="001A7FCD"/>
    <w:rsid w:val="001B2569"/>
    <w:rsid w:val="001B3773"/>
    <w:rsid w:val="001B3A0B"/>
    <w:rsid w:val="001B3C7D"/>
    <w:rsid w:val="001B3D42"/>
    <w:rsid w:val="001B6561"/>
    <w:rsid w:val="001C0945"/>
    <w:rsid w:val="001C18E7"/>
    <w:rsid w:val="001C277B"/>
    <w:rsid w:val="001C3391"/>
    <w:rsid w:val="001C3AFB"/>
    <w:rsid w:val="001C43A1"/>
    <w:rsid w:val="001C6512"/>
    <w:rsid w:val="001C7BE0"/>
    <w:rsid w:val="001D0E84"/>
    <w:rsid w:val="001D2867"/>
    <w:rsid w:val="001D291C"/>
    <w:rsid w:val="001D4606"/>
    <w:rsid w:val="001D4618"/>
    <w:rsid w:val="001D48A1"/>
    <w:rsid w:val="001D4A1D"/>
    <w:rsid w:val="001D4EF7"/>
    <w:rsid w:val="001D50E3"/>
    <w:rsid w:val="001E0B57"/>
    <w:rsid w:val="001E1776"/>
    <w:rsid w:val="001E1B6A"/>
    <w:rsid w:val="001E2E20"/>
    <w:rsid w:val="001E458C"/>
    <w:rsid w:val="001E49E1"/>
    <w:rsid w:val="001E618E"/>
    <w:rsid w:val="001E64A5"/>
    <w:rsid w:val="001E7D4A"/>
    <w:rsid w:val="001E7DC7"/>
    <w:rsid w:val="001F292C"/>
    <w:rsid w:val="001F387F"/>
    <w:rsid w:val="001F4C7C"/>
    <w:rsid w:val="001F52E5"/>
    <w:rsid w:val="001F535A"/>
    <w:rsid w:val="00200124"/>
    <w:rsid w:val="00200A50"/>
    <w:rsid w:val="00205505"/>
    <w:rsid w:val="002075A6"/>
    <w:rsid w:val="00211CB3"/>
    <w:rsid w:val="00214771"/>
    <w:rsid w:val="002152EB"/>
    <w:rsid w:val="0021691A"/>
    <w:rsid w:val="0022055C"/>
    <w:rsid w:val="00220CAC"/>
    <w:rsid w:val="0022354F"/>
    <w:rsid w:val="00230161"/>
    <w:rsid w:val="00233207"/>
    <w:rsid w:val="00233BDC"/>
    <w:rsid w:val="0023612A"/>
    <w:rsid w:val="00237F0E"/>
    <w:rsid w:val="0024612C"/>
    <w:rsid w:val="00246635"/>
    <w:rsid w:val="0024744A"/>
    <w:rsid w:val="00247546"/>
    <w:rsid w:val="00250FBA"/>
    <w:rsid w:val="00251021"/>
    <w:rsid w:val="00253F94"/>
    <w:rsid w:val="00254BF7"/>
    <w:rsid w:val="00256384"/>
    <w:rsid w:val="0026115E"/>
    <w:rsid w:val="002618C3"/>
    <w:rsid w:val="002625A5"/>
    <w:rsid w:val="0026313D"/>
    <w:rsid w:val="0026339B"/>
    <w:rsid w:val="00265674"/>
    <w:rsid w:val="00265C41"/>
    <w:rsid w:val="00266F6B"/>
    <w:rsid w:val="002728D0"/>
    <w:rsid w:val="002740BD"/>
    <w:rsid w:val="002750A7"/>
    <w:rsid w:val="00282293"/>
    <w:rsid w:val="0028583E"/>
    <w:rsid w:val="0028624E"/>
    <w:rsid w:val="002866AA"/>
    <w:rsid w:val="00286E90"/>
    <w:rsid w:val="0028725B"/>
    <w:rsid w:val="002908AC"/>
    <w:rsid w:val="0029312A"/>
    <w:rsid w:val="00294303"/>
    <w:rsid w:val="00294477"/>
    <w:rsid w:val="0029475F"/>
    <w:rsid w:val="002949E5"/>
    <w:rsid w:val="002969F3"/>
    <w:rsid w:val="00297065"/>
    <w:rsid w:val="002977C6"/>
    <w:rsid w:val="002A1490"/>
    <w:rsid w:val="002A312A"/>
    <w:rsid w:val="002A3A35"/>
    <w:rsid w:val="002A4107"/>
    <w:rsid w:val="002A5EEA"/>
    <w:rsid w:val="002A6300"/>
    <w:rsid w:val="002A6BB7"/>
    <w:rsid w:val="002B03A9"/>
    <w:rsid w:val="002B0CC7"/>
    <w:rsid w:val="002B0D8B"/>
    <w:rsid w:val="002B2D79"/>
    <w:rsid w:val="002B60A9"/>
    <w:rsid w:val="002C023E"/>
    <w:rsid w:val="002C2C2E"/>
    <w:rsid w:val="002C39E8"/>
    <w:rsid w:val="002C7F93"/>
    <w:rsid w:val="002D010C"/>
    <w:rsid w:val="002D4754"/>
    <w:rsid w:val="002D69D1"/>
    <w:rsid w:val="002D6AB9"/>
    <w:rsid w:val="002D70BA"/>
    <w:rsid w:val="002D777E"/>
    <w:rsid w:val="002D77A2"/>
    <w:rsid w:val="002D78FB"/>
    <w:rsid w:val="002E0CF5"/>
    <w:rsid w:val="002E1EBA"/>
    <w:rsid w:val="002E2387"/>
    <w:rsid w:val="002E3ECA"/>
    <w:rsid w:val="002E46AF"/>
    <w:rsid w:val="002E4B9B"/>
    <w:rsid w:val="002E4DF3"/>
    <w:rsid w:val="002E5F9E"/>
    <w:rsid w:val="002E6C97"/>
    <w:rsid w:val="002E6EC8"/>
    <w:rsid w:val="002F09E1"/>
    <w:rsid w:val="002F0C36"/>
    <w:rsid w:val="002F105B"/>
    <w:rsid w:val="002F27F0"/>
    <w:rsid w:val="002F3E94"/>
    <w:rsid w:val="002F4669"/>
    <w:rsid w:val="002F4B26"/>
    <w:rsid w:val="002F6F45"/>
    <w:rsid w:val="002F77F5"/>
    <w:rsid w:val="003021E6"/>
    <w:rsid w:val="0030430B"/>
    <w:rsid w:val="00304B78"/>
    <w:rsid w:val="0030606D"/>
    <w:rsid w:val="003070E6"/>
    <w:rsid w:val="003078BF"/>
    <w:rsid w:val="00312EE1"/>
    <w:rsid w:val="003136E5"/>
    <w:rsid w:val="00313AC4"/>
    <w:rsid w:val="00313E67"/>
    <w:rsid w:val="003141AA"/>
    <w:rsid w:val="003159B4"/>
    <w:rsid w:val="00315DBE"/>
    <w:rsid w:val="003172C0"/>
    <w:rsid w:val="00320045"/>
    <w:rsid w:val="00320147"/>
    <w:rsid w:val="00320F01"/>
    <w:rsid w:val="00323D98"/>
    <w:rsid w:val="00331092"/>
    <w:rsid w:val="00331EEE"/>
    <w:rsid w:val="0033476B"/>
    <w:rsid w:val="00334D73"/>
    <w:rsid w:val="003355F1"/>
    <w:rsid w:val="003357E5"/>
    <w:rsid w:val="0034160A"/>
    <w:rsid w:val="00342D9B"/>
    <w:rsid w:val="00342E6B"/>
    <w:rsid w:val="00344C7E"/>
    <w:rsid w:val="003472DF"/>
    <w:rsid w:val="00347484"/>
    <w:rsid w:val="00350E00"/>
    <w:rsid w:val="003555A1"/>
    <w:rsid w:val="003557FF"/>
    <w:rsid w:val="00355DF3"/>
    <w:rsid w:val="00356A6C"/>
    <w:rsid w:val="003573E5"/>
    <w:rsid w:val="00357DA9"/>
    <w:rsid w:val="00363390"/>
    <w:rsid w:val="0036389D"/>
    <w:rsid w:val="003642E0"/>
    <w:rsid w:val="00364841"/>
    <w:rsid w:val="0036629F"/>
    <w:rsid w:val="00367481"/>
    <w:rsid w:val="0036791A"/>
    <w:rsid w:val="003702C6"/>
    <w:rsid w:val="003706AD"/>
    <w:rsid w:val="00372BC5"/>
    <w:rsid w:val="00372E12"/>
    <w:rsid w:val="003740FB"/>
    <w:rsid w:val="0037586B"/>
    <w:rsid w:val="00377B84"/>
    <w:rsid w:val="00381E34"/>
    <w:rsid w:val="00383637"/>
    <w:rsid w:val="0038401D"/>
    <w:rsid w:val="00390FCA"/>
    <w:rsid w:val="003929A0"/>
    <w:rsid w:val="00392D72"/>
    <w:rsid w:val="0039375D"/>
    <w:rsid w:val="00394647"/>
    <w:rsid w:val="00394A42"/>
    <w:rsid w:val="003966F6"/>
    <w:rsid w:val="003977E4"/>
    <w:rsid w:val="00397816"/>
    <w:rsid w:val="003A006F"/>
    <w:rsid w:val="003A13CB"/>
    <w:rsid w:val="003A1CEF"/>
    <w:rsid w:val="003A43A6"/>
    <w:rsid w:val="003A4620"/>
    <w:rsid w:val="003A4F92"/>
    <w:rsid w:val="003A516C"/>
    <w:rsid w:val="003A5279"/>
    <w:rsid w:val="003A55CA"/>
    <w:rsid w:val="003B0748"/>
    <w:rsid w:val="003B1492"/>
    <w:rsid w:val="003B35FA"/>
    <w:rsid w:val="003B4972"/>
    <w:rsid w:val="003B56C6"/>
    <w:rsid w:val="003B5967"/>
    <w:rsid w:val="003B5DFE"/>
    <w:rsid w:val="003B67DB"/>
    <w:rsid w:val="003C0338"/>
    <w:rsid w:val="003C0C33"/>
    <w:rsid w:val="003C2C73"/>
    <w:rsid w:val="003C2D7B"/>
    <w:rsid w:val="003C330C"/>
    <w:rsid w:val="003C335C"/>
    <w:rsid w:val="003C4428"/>
    <w:rsid w:val="003C4FE4"/>
    <w:rsid w:val="003C51F0"/>
    <w:rsid w:val="003C6E63"/>
    <w:rsid w:val="003D31EC"/>
    <w:rsid w:val="003D45AF"/>
    <w:rsid w:val="003D4AEB"/>
    <w:rsid w:val="003D5A4D"/>
    <w:rsid w:val="003D6260"/>
    <w:rsid w:val="003D6764"/>
    <w:rsid w:val="003D6D8C"/>
    <w:rsid w:val="003E13DA"/>
    <w:rsid w:val="003E2D9B"/>
    <w:rsid w:val="003E4339"/>
    <w:rsid w:val="003F2DF0"/>
    <w:rsid w:val="003F4EAF"/>
    <w:rsid w:val="003F5879"/>
    <w:rsid w:val="003F72CE"/>
    <w:rsid w:val="00403FE6"/>
    <w:rsid w:val="004044D7"/>
    <w:rsid w:val="00404A14"/>
    <w:rsid w:val="00412BBB"/>
    <w:rsid w:val="00412EF0"/>
    <w:rsid w:val="00413F61"/>
    <w:rsid w:val="004173AC"/>
    <w:rsid w:val="004200D3"/>
    <w:rsid w:val="004204D6"/>
    <w:rsid w:val="00422206"/>
    <w:rsid w:val="00426FF9"/>
    <w:rsid w:val="00427104"/>
    <w:rsid w:val="0042760B"/>
    <w:rsid w:val="00427620"/>
    <w:rsid w:val="00430EB2"/>
    <w:rsid w:val="00434ED0"/>
    <w:rsid w:val="00435975"/>
    <w:rsid w:val="00435DA6"/>
    <w:rsid w:val="00436053"/>
    <w:rsid w:val="00436C08"/>
    <w:rsid w:val="004376B7"/>
    <w:rsid w:val="00437DBC"/>
    <w:rsid w:val="00440321"/>
    <w:rsid w:val="00440E2A"/>
    <w:rsid w:val="00442281"/>
    <w:rsid w:val="00443093"/>
    <w:rsid w:val="004433DC"/>
    <w:rsid w:val="00443895"/>
    <w:rsid w:val="004438BE"/>
    <w:rsid w:val="00444C36"/>
    <w:rsid w:val="00444F52"/>
    <w:rsid w:val="0045148D"/>
    <w:rsid w:val="00453FED"/>
    <w:rsid w:val="0045507A"/>
    <w:rsid w:val="004565F4"/>
    <w:rsid w:val="0045708F"/>
    <w:rsid w:val="00460B06"/>
    <w:rsid w:val="00461874"/>
    <w:rsid w:val="00463DDB"/>
    <w:rsid w:val="00465B00"/>
    <w:rsid w:val="00465D6F"/>
    <w:rsid w:val="00467630"/>
    <w:rsid w:val="004678D6"/>
    <w:rsid w:val="004715E2"/>
    <w:rsid w:val="004726C1"/>
    <w:rsid w:val="00473C6C"/>
    <w:rsid w:val="00473ED8"/>
    <w:rsid w:val="00475423"/>
    <w:rsid w:val="00475CF8"/>
    <w:rsid w:val="004800B1"/>
    <w:rsid w:val="004820DA"/>
    <w:rsid w:val="004825E5"/>
    <w:rsid w:val="00483137"/>
    <w:rsid w:val="004844AE"/>
    <w:rsid w:val="004851C4"/>
    <w:rsid w:val="004908CF"/>
    <w:rsid w:val="0049329C"/>
    <w:rsid w:val="00493F48"/>
    <w:rsid w:val="00494186"/>
    <w:rsid w:val="00496DB2"/>
    <w:rsid w:val="0049721E"/>
    <w:rsid w:val="004A0E55"/>
    <w:rsid w:val="004A29E5"/>
    <w:rsid w:val="004A3D1B"/>
    <w:rsid w:val="004A3EED"/>
    <w:rsid w:val="004A4B98"/>
    <w:rsid w:val="004A4F84"/>
    <w:rsid w:val="004A5054"/>
    <w:rsid w:val="004A552D"/>
    <w:rsid w:val="004A6CC2"/>
    <w:rsid w:val="004A780E"/>
    <w:rsid w:val="004B03AF"/>
    <w:rsid w:val="004B1781"/>
    <w:rsid w:val="004B39A8"/>
    <w:rsid w:val="004B450D"/>
    <w:rsid w:val="004B587C"/>
    <w:rsid w:val="004B5FC3"/>
    <w:rsid w:val="004B6C57"/>
    <w:rsid w:val="004B77DC"/>
    <w:rsid w:val="004C0B0E"/>
    <w:rsid w:val="004C13BB"/>
    <w:rsid w:val="004C341B"/>
    <w:rsid w:val="004C4C45"/>
    <w:rsid w:val="004C79D5"/>
    <w:rsid w:val="004D2D5E"/>
    <w:rsid w:val="004D41D8"/>
    <w:rsid w:val="004D432A"/>
    <w:rsid w:val="004D50B2"/>
    <w:rsid w:val="004D63FA"/>
    <w:rsid w:val="004D7DB1"/>
    <w:rsid w:val="004E398E"/>
    <w:rsid w:val="004E480D"/>
    <w:rsid w:val="004E496C"/>
    <w:rsid w:val="004E4A2E"/>
    <w:rsid w:val="004E5591"/>
    <w:rsid w:val="004E566E"/>
    <w:rsid w:val="004E6671"/>
    <w:rsid w:val="004F034E"/>
    <w:rsid w:val="004F100A"/>
    <w:rsid w:val="004F1C16"/>
    <w:rsid w:val="004F260C"/>
    <w:rsid w:val="004F38D6"/>
    <w:rsid w:val="004F48AF"/>
    <w:rsid w:val="004F636D"/>
    <w:rsid w:val="004F7C42"/>
    <w:rsid w:val="00501151"/>
    <w:rsid w:val="00501DCB"/>
    <w:rsid w:val="00502E65"/>
    <w:rsid w:val="00502F3C"/>
    <w:rsid w:val="005031CE"/>
    <w:rsid w:val="00503DB4"/>
    <w:rsid w:val="005050A6"/>
    <w:rsid w:val="00505EAF"/>
    <w:rsid w:val="005113A4"/>
    <w:rsid w:val="00512698"/>
    <w:rsid w:val="00514A00"/>
    <w:rsid w:val="005173F0"/>
    <w:rsid w:val="00521986"/>
    <w:rsid w:val="0052295A"/>
    <w:rsid w:val="00522FF4"/>
    <w:rsid w:val="00523326"/>
    <w:rsid w:val="00523CC7"/>
    <w:rsid w:val="00524C56"/>
    <w:rsid w:val="00527B58"/>
    <w:rsid w:val="00532173"/>
    <w:rsid w:val="0053311B"/>
    <w:rsid w:val="005333FF"/>
    <w:rsid w:val="005334D6"/>
    <w:rsid w:val="00533C13"/>
    <w:rsid w:val="005357D8"/>
    <w:rsid w:val="005372E2"/>
    <w:rsid w:val="00540010"/>
    <w:rsid w:val="005406E6"/>
    <w:rsid w:val="00540753"/>
    <w:rsid w:val="0054278D"/>
    <w:rsid w:val="00543702"/>
    <w:rsid w:val="005459DE"/>
    <w:rsid w:val="00546B9B"/>
    <w:rsid w:val="00550BD8"/>
    <w:rsid w:val="00551523"/>
    <w:rsid w:val="0055364F"/>
    <w:rsid w:val="005576FA"/>
    <w:rsid w:val="005579D0"/>
    <w:rsid w:val="005614D4"/>
    <w:rsid w:val="00562699"/>
    <w:rsid w:val="00565161"/>
    <w:rsid w:val="00567400"/>
    <w:rsid w:val="00572306"/>
    <w:rsid w:val="005723F3"/>
    <w:rsid w:val="00574A99"/>
    <w:rsid w:val="00574ADD"/>
    <w:rsid w:val="00575A5C"/>
    <w:rsid w:val="00576DC3"/>
    <w:rsid w:val="005805B7"/>
    <w:rsid w:val="005808D5"/>
    <w:rsid w:val="00580E85"/>
    <w:rsid w:val="00582C49"/>
    <w:rsid w:val="00584878"/>
    <w:rsid w:val="00585D21"/>
    <w:rsid w:val="00587577"/>
    <w:rsid w:val="00587E33"/>
    <w:rsid w:val="00590B1E"/>
    <w:rsid w:val="00591DD5"/>
    <w:rsid w:val="0059309B"/>
    <w:rsid w:val="005938A8"/>
    <w:rsid w:val="00594F98"/>
    <w:rsid w:val="00595756"/>
    <w:rsid w:val="005979FE"/>
    <w:rsid w:val="005A1DEA"/>
    <w:rsid w:val="005A25EC"/>
    <w:rsid w:val="005A48B1"/>
    <w:rsid w:val="005A66CC"/>
    <w:rsid w:val="005B0440"/>
    <w:rsid w:val="005B05F6"/>
    <w:rsid w:val="005B43EC"/>
    <w:rsid w:val="005C183F"/>
    <w:rsid w:val="005C338E"/>
    <w:rsid w:val="005C43D1"/>
    <w:rsid w:val="005C5409"/>
    <w:rsid w:val="005C6505"/>
    <w:rsid w:val="005C755E"/>
    <w:rsid w:val="005C7810"/>
    <w:rsid w:val="005C7E8E"/>
    <w:rsid w:val="005D2188"/>
    <w:rsid w:val="005D3031"/>
    <w:rsid w:val="005D4866"/>
    <w:rsid w:val="005D6267"/>
    <w:rsid w:val="005E532C"/>
    <w:rsid w:val="005F2600"/>
    <w:rsid w:val="005F2E53"/>
    <w:rsid w:val="005F2F18"/>
    <w:rsid w:val="005F4064"/>
    <w:rsid w:val="005F4D20"/>
    <w:rsid w:val="005F7631"/>
    <w:rsid w:val="005F78AC"/>
    <w:rsid w:val="005F7B88"/>
    <w:rsid w:val="00601B75"/>
    <w:rsid w:val="00603748"/>
    <w:rsid w:val="00603752"/>
    <w:rsid w:val="00603B58"/>
    <w:rsid w:val="0060422A"/>
    <w:rsid w:val="00605585"/>
    <w:rsid w:val="006067DA"/>
    <w:rsid w:val="00607EFB"/>
    <w:rsid w:val="00612AAE"/>
    <w:rsid w:val="00614441"/>
    <w:rsid w:val="00615C3A"/>
    <w:rsid w:val="006174F4"/>
    <w:rsid w:val="0061785E"/>
    <w:rsid w:val="00617DB5"/>
    <w:rsid w:val="0062215D"/>
    <w:rsid w:val="00623E4A"/>
    <w:rsid w:val="00625B8E"/>
    <w:rsid w:val="00633D37"/>
    <w:rsid w:val="00634CBC"/>
    <w:rsid w:val="006405AB"/>
    <w:rsid w:val="00640E71"/>
    <w:rsid w:val="00640EF4"/>
    <w:rsid w:val="00641777"/>
    <w:rsid w:val="00642EA7"/>
    <w:rsid w:val="006447C1"/>
    <w:rsid w:val="00645196"/>
    <w:rsid w:val="00645D05"/>
    <w:rsid w:val="00654379"/>
    <w:rsid w:val="0065579A"/>
    <w:rsid w:val="00656ABE"/>
    <w:rsid w:val="00663165"/>
    <w:rsid w:val="0066332A"/>
    <w:rsid w:val="00663F04"/>
    <w:rsid w:val="00667444"/>
    <w:rsid w:val="0066782E"/>
    <w:rsid w:val="006725A9"/>
    <w:rsid w:val="006733E4"/>
    <w:rsid w:val="0067486C"/>
    <w:rsid w:val="006750AE"/>
    <w:rsid w:val="006755CF"/>
    <w:rsid w:val="006761F8"/>
    <w:rsid w:val="006766CE"/>
    <w:rsid w:val="00676C20"/>
    <w:rsid w:val="006775FF"/>
    <w:rsid w:val="00677969"/>
    <w:rsid w:val="006779C0"/>
    <w:rsid w:val="00677A35"/>
    <w:rsid w:val="00683335"/>
    <w:rsid w:val="00683ED8"/>
    <w:rsid w:val="00693651"/>
    <w:rsid w:val="00693870"/>
    <w:rsid w:val="00695149"/>
    <w:rsid w:val="00695203"/>
    <w:rsid w:val="00696491"/>
    <w:rsid w:val="00696C73"/>
    <w:rsid w:val="006A152A"/>
    <w:rsid w:val="006A2B5D"/>
    <w:rsid w:val="006A2C3A"/>
    <w:rsid w:val="006A3C7F"/>
    <w:rsid w:val="006A5759"/>
    <w:rsid w:val="006A5DB3"/>
    <w:rsid w:val="006A651E"/>
    <w:rsid w:val="006A661C"/>
    <w:rsid w:val="006A6811"/>
    <w:rsid w:val="006A75A7"/>
    <w:rsid w:val="006A7E96"/>
    <w:rsid w:val="006A7F98"/>
    <w:rsid w:val="006B048D"/>
    <w:rsid w:val="006B2AF8"/>
    <w:rsid w:val="006B5703"/>
    <w:rsid w:val="006B6954"/>
    <w:rsid w:val="006B7D76"/>
    <w:rsid w:val="006C1C61"/>
    <w:rsid w:val="006C2D7B"/>
    <w:rsid w:val="006C5DF6"/>
    <w:rsid w:val="006C6157"/>
    <w:rsid w:val="006C72A4"/>
    <w:rsid w:val="006D05F4"/>
    <w:rsid w:val="006D1E57"/>
    <w:rsid w:val="006D2308"/>
    <w:rsid w:val="006D2690"/>
    <w:rsid w:val="006D2E31"/>
    <w:rsid w:val="006D309F"/>
    <w:rsid w:val="006D31D3"/>
    <w:rsid w:val="006D3A13"/>
    <w:rsid w:val="006D3DCB"/>
    <w:rsid w:val="006D413D"/>
    <w:rsid w:val="006D5F0B"/>
    <w:rsid w:val="006D63BE"/>
    <w:rsid w:val="006E2F73"/>
    <w:rsid w:val="006E303B"/>
    <w:rsid w:val="006E3C69"/>
    <w:rsid w:val="006E474D"/>
    <w:rsid w:val="006E783E"/>
    <w:rsid w:val="006F096F"/>
    <w:rsid w:val="006F0DA3"/>
    <w:rsid w:val="006F12A1"/>
    <w:rsid w:val="006F2865"/>
    <w:rsid w:val="006F297A"/>
    <w:rsid w:val="006F3654"/>
    <w:rsid w:val="006F37A5"/>
    <w:rsid w:val="006F50CD"/>
    <w:rsid w:val="006F66E7"/>
    <w:rsid w:val="00701528"/>
    <w:rsid w:val="007019E3"/>
    <w:rsid w:val="00702CC4"/>
    <w:rsid w:val="00704494"/>
    <w:rsid w:val="007055D7"/>
    <w:rsid w:val="00707059"/>
    <w:rsid w:val="007104D7"/>
    <w:rsid w:val="007123A7"/>
    <w:rsid w:val="00713DE7"/>
    <w:rsid w:val="00717044"/>
    <w:rsid w:val="00717EC9"/>
    <w:rsid w:val="00717FE7"/>
    <w:rsid w:val="00732286"/>
    <w:rsid w:val="00732642"/>
    <w:rsid w:val="007342F7"/>
    <w:rsid w:val="007343B7"/>
    <w:rsid w:val="007352E0"/>
    <w:rsid w:val="00737829"/>
    <w:rsid w:val="00741301"/>
    <w:rsid w:val="00741D0D"/>
    <w:rsid w:val="00742C5E"/>
    <w:rsid w:val="00743C9C"/>
    <w:rsid w:val="00744165"/>
    <w:rsid w:val="0074424E"/>
    <w:rsid w:val="00744CD4"/>
    <w:rsid w:val="00745547"/>
    <w:rsid w:val="00746128"/>
    <w:rsid w:val="00746593"/>
    <w:rsid w:val="00747078"/>
    <w:rsid w:val="00747EBB"/>
    <w:rsid w:val="00750E25"/>
    <w:rsid w:val="0075237A"/>
    <w:rsid w:val="00752BE5"/>
    <w:rsid w:val="007568C1"/>
    <w:rsid w:val="0076028B"/>
    <w:rsid w:val="007626D3"/>
    <w:rsid w:val="00771C6C"/>
    <w:rsid w:val="00772F72"/>
    <w:rsid w:val="007731F8"/>
    <w:rsid w:val="0077397B"/>
    <w:rsid w:val="007754DB"/>
    <w:rsid w:val="00775817"/>
    <w:rsid w:val="007808DF"/>
    <w:rsid w:val="00780DC3"/>
    <w:rsid w:val="007824FB"/>
    <w:rsid w:val="0078480D"/>
    <w:rsid w:val="00784DEA"/>
    <w:rsid w:val="00785686"/>
    <w:rsid w:val="00786247"/>
    <w:rsid w:val="007864DF"/>
    <w:rsid w:val="00786C64"/>
    <w:rsid w:val="0079317B"/>
    <w:rsid w:val="00793612"/>
    <w:rsid w:val="00795F29"/>
    <w:rsid w:val="00797DFC"/>
    <w:rsid w:val="007A05FE"/>
    <w:rsid w:val="007A0714"/>
    <w:rsid w:val="007A1E87"/>
    <w:rsid w:val="007A5518"/>
    <w:rsid w:val="007A5EFB"/>
    <w:rsid w:val="007A7EB5"/>
    <w:rsid w:val="007B1734"/>
    <w:rsid w:val="007B4415"/>
    <w:rsid w:val="007B57AB"/>
    <w:rsid w:val="007B6B62"/>
    <w:rsid w:val="007B7F8A"/>
    <w:rsid w:val="007C2E9F"/>
    <w:rsid w:val="007C3302"/>
    <w:rsid w:val="007C493D"/>
    <w:rsid w:val="007C5492"/>
    <w:rsid w:val="007C6378"/>
    <w:rsid w:val="007C7746"/>
    <w:rsid w:val="007C7F60"/>
    <w:rsid w:val="007D1E73"/>
    <w:rsid w:val="007D4C2A"/>
    <w:rsid w:val="007D6CB7"/>
    <w:rsid w:val="007D743C"/>
    <w:rsid w:val="007D7AF0"/>
    <w:rsid w:val="007E3355"/>
    <w:rsid w:val="007E3940"/>
    <w:rsid w:val="007E77FE"/>
    <w:rsid w:val="007F17DD"/>
    <w:rsid w:val="007F2A6F"/>
    <w:rsid w:val="007F3036"/>
    <w:rsid w:val="007F4211"/>
    <w:rsid w:val="007F5AEF"/>
    <w:rsid w:val="007F5DED"/>
    <w:rsid w:val="007F791B"/>
    <w:rsid w:val="00802A96"/>
    <w:rsid w:val="00803D14"/>
    <w:rsid w:val="00805B6E"/>
    <w:rsid w:val="00805F41"/>
    <w:rsid w:val="008178C3"/>
    <w:rsid w:val="00820BC6"/>
    <w:rsid w:val="00821E9F"/>
    <w:rsid w:val="00822497"/>
    <w:rsid w:val="008238CC"/>
    <w:rsid w:val="00823F24"/>
    <w:rsid w:val="00824772"/>
    <w:rsid w:val="008254EB"/>
    <w:rsid w:val="00825595"/>
    <w:rsid w:val="008300D7"/>
    <w:rsid w:val="008332CB"/>
    <w:rsid w:val="008366BA"/>
    <w:rsid w:val="00836B5B"/>
    <w:rsid w:val="008374EA"/>
    <w:rsid w:val="00837BAB"/>
    <w:rsid w:val="00841A8F"/>
    <w:rsid w:val="0084279A"/>
    <w:rsid w:val="00842C42"/>
    <w:rsid w:val="00844504"/>
    <w:rsid w:val="0084540B"/>
    <w:rsid w:val="008477A2"/>
    <w:rsid w:val="0085065A"/>
    <w:rsid w:val="00852974"/>
    <w:rsid w:val="0085444A"/>
    <w:rsid w:val="00855F90"/>
    <w:rsid w:val="0085629A"/>
    <w:rsid w:val="00856ADD"/>
    <w:rsid w:val="008571F8"/>
    <w:rsid w:val="0085785D"/>
    <w:rsid w:val="00860351"/>
    <w:rsid w:val="008604A4"/>
    <w:rsid w:val="008607B9"/>
    <w:rsid w:val="008647A1"/>
    <w:rsid w:val="008658D8"/>
    <w:rsid w:val="00866256"/>
    <w:rsid w:val="008671B7"/>
    <w:rsid w:val="00867390"/>
    <w:rsid w:val="00870216"/>
    <w:rsid w:val="0087116C"/>
    <w:rsid w:val="008713DA"/>
    <w:rsid w:val="00871FF4"/>
    <w:rsid w:val="00875A0D"/>
    <w:rsid w:val="00881728"/>
    <w:rsid w:val="00882435"/>
    <w:rsid w:val="008837D5"/>
    <w:rsid w:val="0088434E"/>
    <w:rsid w:val="00884A87"/>
    <w:rsid w:val="00887E18"/>
    <w:rsid w:val="00890D7A"/>
    <w:rsid w:val="00890F46"/>
    <w:rsid w:val="00896DAC"/>
    <w:rsid w:val="008A10FA"/>
    <w:rsid w:val="008A2040"/>
    <w:rsid w:val="008A3179"/>
    <w:rsid w:val="008A3EF3"/>
    <w:rsid w:val="008A4360"/>
    <w:rsid w:val="008A6206"/>
    <w:rsid w:val="008A65EE"/>
    <w:rsid w:val="008B5D62"/>
    <w:rsid w:val="008C142B"/>
    <w:rsid w:val="008C1898"/>
    <w:rsid w:val="008C3E28"/>
    <w:rsid w:val="008C5523"/>
    <w:rsid w:val="008C5A74"/>
    <w:rsid w:val="008D0E25"/>
    <w:rsid w:val="008D16DF"/>
    <w:rsid w:val="008D515F"/>
    <w:rsid w:val="008D5295"/>
    <w:rsid w:val="008E1798"/>
    <w:rsid w:val="008E4D93"/>
    <w:rsid w:val="008E7340"/>
    <w:rsid w:val="008F0C9B"/>
    <w:rsid w:val="008F163F"/>
    <w:rsid w:val="008F192A"/>
    <w:rsid w:val="008F3392"/>
    <w:rsid w:val="00900F6C"/>
    <w:rsid w:val="00901BA8"/>
    <w:rsid w:val="00902408"/>
    <w:rsid w:val="0090293F"/>
    <w:rsid w:val="00904309"/>
    <w:rsid w:val="009046D9"/>
    <w:rsid w:val="0090531B"/>
    <w:rsid w:val="009066A6"/>
    <w:rsid w:val="00910C98"/>
    <w:rsid w:val="009126FF"/>
    <w:rsid w:val="00914F05"/>
    <w:rsid w:val="00915182"/>
    <w:rsid w:val="00915CFC"/>
    <w:rsid w:val="00916A69"/>
    <w:rsid w:val="00916CEB"/>
    <w:rsid w:val="00917D3F"/>
    <w:rsid w:val="00921A33"/>
    <w:rsid w:val="009228FE"/>
    <w:rsid w:val="00924AAA"/>
    <w:rsid w:val="00925244"/>
    <w:rsid w:val="00926366"/>
    <w:rsid w:val="00926B70"/>
    <w:rsid w:val="009307C2"/>
    <w:rsid w:val="00931B15"/>
    <w:rsid w:val="009335AA"/>
    <w:rsid w:val="00933E52"/>
    <w:rsid w:val="009342F8"/>
    <w:rsid w:val="00937CE2"/>
    <w:rsid w:val="00937E78"/>
    <w:rsid w:val="00940A3A"/>
    <w:rsid w:val="00940F2D"/>
    <w:rsid w:val="009413ED"/>
    <w:rsid w:val="009416E5"/>
    <w:rsid w:val="00944769"/>
    <w:rsid w:val="009448AF"/>
    <w:rsid w:val="00944942"/>
    <w:rsid w:val="0094543C"/>
    <w:rsid w:val="00945AD0"/>
    <w:rsid w:val="00945D10"/>
    <w:rsid w:val="00945D93"/>
    <w:rsid w:val="009468EE"/>
    <w:rsid w:val="0094792F"/>
    <w:rsid w:val="00947B4C"/>
    <w:rsid w:val="00951409"/>
    <w:rsid w:val="00951DCE"/>
    <w:rsid w:val="00953014"/>
    <w:rsid w:val="0095343A"/>
    <w:rsid w:val="00953E5B"/>
    <w:rsid w:val="00954190"/>
    <w:rsid w:val="00954218"/>
    <w:rsid w:val="00954516"/>
    <w:rsid w:val="009550E8"/>
    <w:rsid w:val="00956BC5"/>
    <w:rsid w:val="00956BD0"/>
    <w:rsid w:val="00962D45"/>
    <w:rsid w:val="009637A8"/>
    <w:rsid w:val="009652F2"/>
    <w:rsid w:val="00965C04"/>
    <w:rsid w:val="0097022E"/>
    <w:rsid w:val="0097032D"/>
    <w:rsid w:val="00972F38"/>
    <w:rsid w:val="00973D1B"/>
    <w:rsid w:val="009766E4"/>
    <w:rsid w:val="009771F6"/>
    <w:rsid w:val="009812B0"/>
    <w:rsid w:val="00981E19"/>
    <w:rsid w:val="0098248B"/>
    <w:rsid w:val="009840BB"/>
    <w:rsid w:val="00984FCF"/>
    <w:rsid w:val="00986989"/>
    <w:rsid w:val="00992410"/>
    <w:rsid w:val="00993CB0"/>
    <w:rsid w:val="0099499E"/>
    <w:rsid w:val="00996972"/>
    <w:rsid w:val="00997609"/>
    <w:rsid w:val="009A064D"/>
    <w:rsid w:val="009A25C1"/>
    <w:rsid w:val="009A2E0C"/>
    <w:rsid w:val="009A48FA"/>
    <w:rsid w:val="009A4BA6"/>
    <w:rsid w:val="009A6DC2"/>
    <w:rsid w:val="009A748A"/>
    <w:rsid w:val="009B0ACE"/>
    <w:rsid w:val="009B1DC7"/>
    <w:rsid w:val="009B3426"/>
    <w:rsid w:val="009B3FDD"/>
    <w:rsid w:val="009B5733"/>
    <w:rsid w:val="009B631B"/>
    <w:rsid w:val="009C0F66"/>
    <w:rsid w:val="009C1C8D"/>
    <w:rsid w:val="009C34E2"/>
    <w:rsid w:val="009C3E01"/>
    <w:rsid w:val="009C5B9F"/>
    <w:rsid w:val="009C6033"/>
    <w:rsid w:val="009C62A4"/>
    <w:rsid w:val="009C681D"/>
    <w:rsid w:val="009C69FC"/>
    <w:rsid w:val="009C6D28"/>
    <w:rsid w:val="009D07D6"/>
    <w:rsid w:val="009D0F75"/>
    <w:rsid w:val="009D2587"/>
    <w:rsid w:val="009D3833"/>
    <w:rsid w:val="009D3D1B"/>
    <w:rsid w:val="009D46E8"/>
    <w:rsid w:val="009D4BD8"/>
    <w:rsid w:val="009D5494"/>
    <w:rsid w:val="009E00A8"/>
    <w:rsid w:val="009E0802"/>
    <w:rsid w:val="009E2B0A"/>
    <w:rsid w:val="009F0692"/>
    <w:rsid w:val="009F1089"/>
    <w:rsid w:val="009F1C38"/>
    <w:rsid w:val="009F2F8D"/>
    <w:rsid w:val="009F6A54"/>
    <w:rsid w:val="00A013F4"/>
    <w:rsid w:val="00A01586"/>
    <w:rsid w:val="00A02736"/>
    <w:rsid w:val="00A02822"/>
    <w:rsid w:val="00A030EA"/>
    <w:rsid w:val="00A0353C"/>
    <w:rsid w:val="00A03C21"/>
    <w:rsid w:val="00A10872"/>
    <w:rsid w:val="00A11B7B"/>
    <w:rsid w:val="00A124ED"/>
    <w:rsid w:val="00A1466C"/>
    <w:rsid w:val="00A16DA2"/>
    <w:rsid w:val="00A21A1A"/>
    <w:rsid w:val="00A21C94"/>
    <w:rsid w:val="00A21E87"/>
    <w:rsid w:val="00A2314E"/>
    <w:rsid w:val="00A26B1B"/>
    <w:rsid w:val="00A278B6"/>
    <w:rsid w:val="00A27CA5"/>
    <w:rsid w:val="00A31017"/>
    <w:rsid w:val="00A314AD"/>
    <w:rsid w:val="00A32E33"/>
    <w:rsid w:val="00A3602F"/>
    <w:rsid w:val="00A3662E"/>
    <w:rsid w:val="00A36A83"/>
    <w:rsid w:val="00A373CC"/>
    <w:rsid w:val="00A4035D"/>
    <w:rsid w:val="00A410F5"/>
    <w:rsid w:val="00A4188B"/>
    <w:rsid w:val="00A4286E"/>
    <w:rsid w:val="00A429A8"/>
    <w:rsid w:val="00A431E7"/>
    <w:rsid w:val="00A43850"/>
    <w:rsid w:val="00A44EFE"/>
    <w:rsid w:val="00A45BFD"/>
    <w:rsid w:val="00A471F1"/>
    <w:rsid w:val="00A47E87"/>
    <w:rsid w:val="00A52C03"/>
    <w:rsid w:val="00A53108"/>
    <w:rsid w:val="00A53403"/>
    <w:rsid w:val="00A56B71"/>
    <w:rsid w:val="00A61A09"/>
    <w:rsid w:val="00A61E23"/>
    <w:rsid w:val="00A63B31"/>
    <w:rsid w:val="00A64E53"/>
    <w:rsid w:val="00A65018"/>
    <w:rsid w:val="00A70D0C"/>
    <w:rsid w:val="00A74130"/>
    <w:rsid w:val="00A74223"/>
    <w:rsid w:val="00A7430B"/>
    <w:rsid w:val="00A756B0"/>
    <w:rsid w:val="00A75A73"/>
    <w:rsid w:val="00A77A61"/>
    <w:rsid w:val="00A82785"/>
    <w:rsid w:val="00A858EB"/>
    <w:rsid w:val="00A85E58"/>
    <w:rsid w:val="00A86448"/>
    <w:rsid w:val="00A865FA"/>
    <w:rsid w:val="00A87C28"/>
    <w:rsid w:val="00A97B5B"/>
    <w:rsid w:val="00AA03E7"/>
    <w:rsid w:val="00AA5761"/>
    <w:rsid w:val="00AA5C15"/>
    <w:rsid w:val="00AA5C8C"/>
    <w:rsid w:val="00AA63C5"/>
    <w:rsid w:val="00AA6A88"/>
    <w:rsid w:val="00AA7042"/>
    <w:rsid w:val="00AA7E54"/>
    <w:rsid w:val="00AB011A"/>
    <w:rsid w:val="00AB0309"/>
    <w:rsid w:val="00AB0A40"/>
    <w:rsid w:val="00AB1366"/>
    <w:rsid w:val="00AB1448"/>
    <w:rsid w:val="00AB2CA2"/>
    <w:rsid w:val="00AB4020"/>
    <w:rsid w:val="00AB45C2"/>
    <w:rsid w:val="00AB4EB5"/>
    <w:rsid w:val="00AB6B72"/>
    <w:rsid w:val="00AC0B30"/>
    <w:rsid w:val="00AC0FE1"/>
    <w:rsid w:val="00AC2968"/>
    <w:rsid w:val="00AC2EFF"/>
    <w:rsid w:val="00AC31D7"/>
    <w:rsid w:val="00AC4769"/>
    <w:rsid w:val="00AC65D1"/>
    <w:rsid w:val="00AC6F59"/>
    <w:rsid w:val="00AC7B84"/>
    <w:rsid w:val="00AC7BBB"/>
    <w:rsid w:val="00AD2D4D"/>
    <w:rsid w:val="00AD2F4D"/>
    <w:rsid w:val="00AD4811"/>
    <w:rsid w:val="00AD4F27"/>
    <w:rsid w:val="00AD5AE2"/>
    <w:rsid w:val="00AD6066"/>
    <w:rsid w:val="00AD728C"/>
    <w:rsid w:val="00AE1D93"/>
    <w:rsid w:val="00AE1E39"/>
    <w:rsid w:val="00AE4B5D"/>
    <w:rsid w:val="00AE5619"/>
    <w:rsid w:val="00AE59EF"/>
    <w:rsid w:val="00AE7B21"/>
    <w:rsid w:val="00AF3591"/>
    <w:rsid w:val="00AF4213"/>
    <w:rsid w:val="00AF4D16"/>
    <w:rsid w:val="00AF5464"/>
    <w:rsid w:val="00AF60E2"/>
    <w:rsid w:val="00AF69B8"/>
    <w:rsid w:val="00B00C34"/>
    <w:rsid w:val="00B01D0A"/>
    <w:rsid w:val="00B022F5"/>
    <w:rsid w:val="00B02B16"/>
    <w:rsid w:val="00B039A3"/>
    <w:rsid w:val="00B058C3"/>
    <w:rsid w:val="00B063B4"/>
    <w:rsid w:val="00B06B58"/>
    <w:rsid w:val="00B1120B"/>
    <w:rsid w:val="00B13B1C"/>
    <w:rsid w:val="00B14728"/>
    <w:rsid w:val="00B1564F"/>
    <w:rsid w:val="00B15ABF"/>
    <w:rsid w:val="00B165B8"/>
    <w:rsid w:val="00B16AE1"/>
    <w:rsid w:val="00B21AB5"/>
    <w:rsid w:val="00B22219"/>
    <w:rsid w:val="00B22608"/>
    <w:rsid w:val="00B24DF5"/>
    <w:rsid w:val="00B323FC"/>
    <w:rsid w:val="00B33702"/>
    <w:rsid w:val="00B3400E"/>
    <w:rsid w:val="00B3412B"/>
    <w:rsid w:val="00B342BC"/>
    <w:rsid w:val="00B3510F"/>
    <w:rsid w:val="00B359FF"/>
    <w:rsid w:val="00B36A84"/>
    <w:rsid w:val="00B37B15"/>
    <w:rsid w:val="00B413D3"/>
    <w:rsid w:val="00B436BF"/>
    <w:rsid w:val="00B43AD6"/>
    <w:rsid w:val="00B44B71"/>
    <w:rsid w:val="00B4598F"/>
    <w:rsid w:val="00B46EF9"/>
    <w:rsid w:val="00B471D9"/>
    <w:rsid w:val="00B4781F"/>
    <w:rsid w:val="00B47964"/>
    <w:rsid w:val="00B52F5C"/>
    <w:rsid w:val="00B53A43"/>
    <w:rsid w:val="00B54CA2"/>
    <w:rsid w:val="00B558D2"/>
    <w:rsid w:val="00B57BE3"/>
    <w:rsid w:val="00B64290"/>
    <w:rsid w:val="00B65363"/>
    <w:rsid w:val="00B66118"/>
    <w:rsid w:val="00B66CE2"/>
    <w:rsid w:val="00B72D44"/>
    <w:rsid w:val="00B743DE"/>
    <w:rsid w:val="00B772B8"/>
    <w:rsid w:val="00B773B3"/>
    <w:rsid w:val="00B804A8"/>
    <w:rsid w:val="00B815CE"/>
    <w:rsid w:val="00B81BC8"/>
    <w:rsid w:val="00B82014"/>
    <w:rsid w:val="00B820B5"/>
    <w:rsid w:val="00B83844"/>
    <w:rsid w:val="00B839AF"/>
    <w:rsid w:val="00B85162"/>
    <w:rsid w:val="00B85D2C"/>
    <w:rsid w:val="00B862A7"/>
    <w:rsid w:val="00B87334"/>
    <w:rsid w:val="00B87E60"/>
    <w:rsid w:val="00B9049C"/>
    <w:rsid w:val="00B9542A"/>
    <w:rsid w:val="00B95AFC"/>
    <w:rsid w:val="00B970A6"/>
    <w:rsid w:val="00B97643"/>
    <w:rsid w:val="00BA08A8"/>
    <w:rsid w:val="00BA1E3B"/>
    <w:rsid w:val="00BA2B01"/>
    <w:rsid w:val="00BA2F13"/>
    <w:rsid w:val="00BA3442"/>
    <w:rsid w:val="00BA55F5"/>
    <w:rsid w:val="00BA6835"/>
    <w:rsid w:val="00BB2B38"/>
    <w:rsid w:val="00BB375B"/>
    <w:rsid w:val="00BB619D"/>
    <w:rsid w:val="00BC0948"/>
    <w:rsid w:val="00BC5C25"/>
    <w:rsid w:val="00BC7013"/>
    <w:rsid w:val="00BD008E"/>
    <w:rsid w:val="00BD0128"/>
    <w:rsid w:val="00BD24F9"/>
    <w:rsid w:val="00BD3428"/>
    <w:rsid w:val="00BD4644"/>
    <w:rsid w:val="00BD49ED"/>
    <w:rsid w:val="00BD4D34"/>
    <w:rsid w:val="00BD5C3E"/>
    <w:rsid w:val="00BD7343"/>
    <w:rsid w:val="00BD7742"/>
    <w:rsid w:val="00BE06B6"/>
    <w:rsid w:val="00BE1E63"/>
    <w:rsid w:val="00BE4830"/>
    <w:rsid w:val="00BE66DD"/>
    <w:rsid w:val="00BE7C66"/>
    <w:rsid w:val="00BF0471"/>
    <w:rsid w:val="00BF1820"/>
    <w:rsid w:val="00BF2D0C"/>
    <w:rsid w:val="00BF506A"/>
    <w:rsid w:val="00BF7A12"/>
    <w:rsid w:val="00BF7E52"/>
    <w:rsid w:val="00C031EC"/>
    <w:rsid w:val="00C04CB3"/>
    <w:rsid w:val="00C04E55"/>
    <w:rsid w:val="00C060CE"/>
    <w:rsid w:val="00C06185"/>
    <w:rsid w:val="00C11184"/>
    <w:rsid w:val="00C137D6"/>
    <w:rsid w:val="00C15C9F"/>
    <w:rsid w:val="00C17481"/>
    <w:rsid w:val="00C2006C"/>
    <w:rsid w:val="00C24CB4"/>
    <w:rsid w:val="00C2583B"/>
    <w:rsid w:val="00C26034"/>
    <w:rsid w:val="00C266D9"/>
    <w:rsid w:val="00C26C4B"/>
    <w:rsid w:val="00C30D85"/>
    <w:rsid w:val="00C3165A"/>
    <w:rsid w:val="00C319D0"/>
    <w:rsid w:val="00C336D8"/>
    <w:rsid w:val="00C35E73"/>
    <w:rsid w:val="00C365B0"/>
    <w:rsid w:val="00C368AA"/>
    <w:rsid w:val="00C36D55"/>
    <w:rsid w:val="00C40565"/>
    <w:rsid w:val="00C41461"/>
    <w:rsid w:val="00C421EF"/>
    <w:rsid w:val="00C42BBF"/>
    <w:rsid w:val="00C45BCB"/>
    <w:rsid w:val="00C45FE5"/>
    <w:rsid w:val="00C53517"/>
    <w:rsid w:val="00C53A70"/>
    <w:rsid w:val="00C626FB"/>
    <w:rsid w:val="00C665E2"/>
    <w:rsid w:val="00C67B83"/>
    <w:rsid w:val="00C70461"/>
    <w:rsid w:val="00C74FA0"/>
    <w:rsid w:val="00C75219"/>
    <w:rsid w:val="00C77818"/>
    <w:rsid w:val="00C827C4"/>
    <w:rsid w:val="00C82B05"/>
    <w:rsid w:val="00C83E16"/>
    <w:rsid w:val="00C844B8"/>
    <w:rsid w:val="00C85351"/>
    <w:rsid w:val="00C90CD7"/>
    <w:rsid w:val="00C9263A"/>
    <w:rsid w:val="00C92862"/>
    <w:rsid w:val="00C928CB"/>
    <w:rsid w:val="00C93494"/>
    <w:rsid w:val="00C945B4"/>
    <w:rsid w:val="00CA1908"/>
    <w:rsid w:val="00CA4207"/>
    <w:rsid w:val="00CA489A"/>
    <w:rsid w:val="00CA4F34"/>
    <w:rsid w:val="00CA5EF1"/>
    <w:rsid w:val="00CA6348"/>
    <w:rsid w:val="00CA687B"/>
    <w:rsid w:val="00CA6D9F"/>
    <w:rsid w:val="00CB0850"/>
    <w:rsid w:val="00CB2656"/>
    <w:rsid w:val="00CB3930"/>
    <w:rsid w:val="00CB54DF"/>
    <w:rsid w:val="00CB65D9"/>
    <w:rsid w:val="00CC01D0"/>
    <w:rsid w:val="00CC08A8"/>
    <w:rsid w:val="00CC1FB7"/>
    <w:rsid w:val="00CC4517"/>
    <w:rsid w:val="00CC6BD6"/>
    <w:rsid w:val="00CC7C2C"/>
    <w:rsid w:val="00CD1CB0"/>
    <w:rsid w:val="00CD1F44"/>
    <w:rsid w:val="00CD33EB"/>
    <w:rsid w:val="00CD45E0"/>
    <w:rsid w:val="00CE0085"/>
    <w:rsid w:val="00CE1FCC"/>
    <w:rsid w:val="00CE4031"/>
    <w:rsid w:val="00CF12BE"/>
    <w:rsid w:val="00CF41E8"/>
    <w:rsid w:val="00CF557A"/>
    <w:rsid w:val="00CF55CD"/>
    <w:rsid w:val="00CF6053"/>
    <w:rsid w:val="00CF65F3"/>
    <w:rsid w:val="00D02596"/>
    <w:rsid w:val="00D03881"/>
    <w:rsid w:val="00D04AEF"/>
    <w:rsid w:val="00D051E8"/>
    <w:rsid w:val="00D06FD8"/>
    <w:rsid w:val="00D107FE"/>
    <w:rsid w:val="00D13809"/>
    <w:rsid w:val="00D14A34"/>
    <w:rsid w:val="00D15B74"/>
    <w:rsid w:val="00D20D11"/>
    <w:rsid w:val="00D236A3"/>
    <w:rsid w:val="00D23865"/>
    <w:rsid w:val="00D2616A"/>
    <w:rsid w:val="00D271C8"/>
    <w:rsid w:val="00D30FD4"/>
    <w:rsid w:val="00D314B5"/>
    <w:rsid w:val="00D31AF8"/>
    <w:rsid w:val="00D33A66"/>
    <w:rsid w:val="00D375B2"/>
    <w:rsid w:val="00D37EDB"/>
    <w:rsid w:val="00D41250"/>
    <w:rsid w:val="00D427FB"/>
    <w:rsid w:val="00D43C68"/>
    <w:rsid w:val="00D43F17"/>
    <w:rsid w:val="00D45754"/>
    <w:rsid w:val="00D46D33"/>
    <w:rsid w:val="00D475D4"/>
    <w:rsid w:val="00D50075"/>
    <w:rsid w:val="00D515BA"/>
    <w:rsid w:val="00D51A4C"/>
    <w:rsid w:val="00D53A56"/>
    <w:rsid w:val="00D56184"/>
    <w:rsid w:val="00D57182"/>
    <w:rsid w:val="00D60993"/>
    <w:rsid w:val="00D62676"/>
    <w:rsid w:val="00D63276"/>
    <w:rsid w:val="00D64E4D"/>
    <w:rsid w:val="00D64F13"/>
    <w:rsid w:val="00D665DA"/>
    <w:rsid w:val="00D67C4D"/>
    <w:rsid w:val="00D67EFE"/>
    <w:rsid w:val="00D72BB5"/>
    <w:rsid w:val="00D752E5"/>
    <w:rsid w:val="00D7617E"/>
    <w:rsid w:val="00D76B7D"/>
    <w:rsid w:val="00D8037C"/>
    <w:rsid w:val="00D83A87"/>
    <w:rsid w:val="00D90E3F"/>
    <w:rsid w:val="00D91511"/>
    <w:rsid w:val="00D9238A"/>
    <w:rsid w:val="00D92978"/>
    <w:rsid w:val="00D92DC6"/>
    <w:rsid w:val="00D939EA"/>
    <w:rsid w:val="00D9508B"/>
    <w:rsid w:val="00D95BFD"/>
    <w:rsid w:val="00D95EF4"/>
    <w:rsid w:val="00DA0F58"/>
    <w:rsid w:val="00DA5748"/>
    <w:rsid w:val="00DA5BE2"/>
    <w:rsid w:val="00DA62F8"/>
    <w:rsid w:val="00DA725C"/>
    <w:rsid w:val="00DA7297"/>
    <w:rsid w:val="00DB1172"/>
    <w:rsid w:val="00DB1BD1"/>
    <w:rsid w:val="00DB1CA4"/>
    <w:rsid w:val="00DB5605"/>
    <w:rsid w:val="00DB61EA"/>
    <w:rsid w:val="00DC2168"/>
    <w:rsid w:val="00DC2540"/>
    <w:rsid w:val="00DC5C83"/>
    <w:rsid w:val="00DC6218"/>
    <w:rsid w:val="00DC6349"/>
    <w:rsid w:val="00DC7352"/>
    <w:rsid w:val="00DC7A45"/>
    <w:rsid w:val="00DC7F10"/>
    <w:rsid w:val="00DD0E1E"/>
    <w:rsid w:val="00DD0EEB"/>
    <w:rsid w:val="00DD152E"/>
    <w:rsid w:val="00DD20CD"/>
    <w:rsid w:val="00DD2140"/>
    <w:rsid w:val="00DD572F"/>
    <w:rsid w:val="00DD5EBC"/>
    <w:rsid w:val="00DD7B8D"/>
    <w:rsid w:val="00DE02F9"/>
    <w:rsid w:val="00DE0B55"/>
    <w:rsid w:val="00DE4BE0"/>
    <w:rsid w:val="00DE6C45"/>
    <w:rsid w:val="00DE6DCD"/>
    <w:rsid w:val="00DE7963"/>
    <w:rsid w:val="00DE7999"/>
    <w:rsid w:val="00DF167B"/>
    <w:rsid w:val="00DF29F1"/>
    <w:rsid w:val="00DF47EA"/>
    <w:rsid w:val="00DF6413"/>
    <w:rsid w:val="00DF72B1"/>
    <w:rsid w:val="00DF735A"/>
    <w:rsid w:val="00E01B44"/>
    <w:rsid w:val="00E072ED"/>
    <w:rsid w:val="00E130FC"/>
    <w:rsid w:val="00E1539F"/>
    <w:rsid w:val="00E15465"/>
    <w:rsid w:val="00E16555"/>
    <w:rsid w:val="00E16E07"/>
    <w:rsid w:val="00E20328"/>
    <w:rsid w:val="00E21A86"/>
    <w:rsid w:val="00E21FE9"/>
    <w:rsid w:val="00E24579"/>
    <w:rsid w:val="00E25597"/>
    <w:rsid w:val="00E26EA2"/>
    <w:rsid w:val="00E3383B"/>
    <w:rsid w:val="00E33F2F"/>
    <w:rsid w:val="00E366D4"/>
    <w:rsid w:val="00E4511B"/>
    <w:rsid w:val="00E455F0"/>
    <w:rsid w:val="00E45B9F"/>
    <w:rsid w:val="00E4653B"/>
    <w:rsid w:val="00E50B65"/>
    <w:rsid w:val="00E515C4"/>
    <w:rsid w:val="00E53B3A"/>
    <w:rsid w:val="00E53DB2"/>
    <w:rsid w:val="00E54FF2"/>
    <w:rsid w:val="00E5502F"/>
    <w:rsid w:val="00E550C9"/>
    <w:rsid w:val="00E56F4D"/>
    <w:rsid w:val="00E60278"/>
    <w:rsid w:val="00E6089A"/>
    <w:rsid w:val="00E62D3E"/>
    <w:rsid w:val="00E63A9A"/>
    <w:rsid w:val="00E65559"/>
    <w:rsid w:val="00E66BEC"/>
    <w:rsid w:val="00E67683"/>
    <w:rsid w:val="00E67925"/>
    <w:rsid w:val="00E7117C"/>
    <w:rsid w:val="00E71943"/>
    <w:rsid w:val="00E71F49"/>
    <w:rsid w:val="00E73F69"/>
    <w:rsid w:val="00E7518A"/>
    <w:rsid w:val="00E76F37"/>
    <w:rsid w:val="00E77000"/>
    <w:rsid w:val="00E80242"/>
    <w:rsid w:val="00E8201D"/>
    <w:rsid w:val="00E873B1"/>
    <w:rsid w:val="00E876A3"/>
    <w:rsid w:val="00E90B6C"/>
    <w:rsid w:val="00E91B39"/>
    <w:rsid w:val="00E91C01"/>
    <w:rsid w:val="00E92194"/>
    <w:rsid w:val="00E93C0E"/>
    <w:rsid w:val="00E95475"/>
    <w:rsid w:val="00E95A6A"/>
    <w:rsid w:val="00E95DF2"/>
    <w:rsid w:val="00EA1917"/>
    <w:rsid w:val="00EA3A8C"/>
    <w:rsid w:val="00EA3FEB"/>
    <w:rsid w:val="00EA4241"/>
    <w:rsid w:val="00EA4540"/>
    <w:rsid w:val="00EA5107"/>
    <w:rsid w:val="00EA56FA"/>
    <w:rsid w:val="00EA5793"/>
    <w:rsid w:val="00EA66D0"/>
    <w:rsid w:val="00EB59B5"/>
    <w:rsid w:val="00EB5E28"/>
    <w:rsid w:val="00EB6425"/>
    <w:rsid w:val="00EB7304"/>
    <w:rsid w:val="00EB7BC3"/>
    <w:rsid w:val="00EC0D6F"/>
    <w:rsid w:val="00EC3157"/>
    <w:rsid w:val="00EC423D"/>
    <w:rsid w:val="00EC4BBF"/>
    <w:rsid w:val="00EC5351"/>
    <w:rsid w:val="00EC7BA6"/>
    <w:rsid w:val="00ED5005"/>
    <w:rsid w:val="00ED74C5"/>
    <w:rsid w:val="00EE1118"/>
    <w:rsid w:val="00EE450A"/>
    <w:rsid w:val="00EE4667"/>
    <w:rsid w:val="00EE4D31"/>
    <w:rsid w:val="00EE68BF"/>
    <w:rsid w:val="00EE6A55"/>
    <w:rsid w:val="00EE705C"/>
    <w:rsid w:val="00EE750B"/>
    <w:rsid w:val="00EE7AB8"/>
    <w:rsid w:val="00EF0527"/>
    <w:rsid w:val="00EF125C"/>
    <w:rsid w:val="00EF206A"/>
    <w:rsid w:val="00EF4D63"/>
    <w:rsid w:val="00EF5BE9"/>
    <w:rsid w:val="00EF5FCC"/>
    <w:rsid w:val="00EF6064"/>
    <w:rsid w:val="00EF72B5"/>
    <w:rsid w:val="00F007B5"/>
    <w:rsid w:val="00F02BBE"/>
    <w:rsid w:val="00F0338B"/>
    <w:rsid w:val="00F033A9"/>
    <w:rsid w:val="00F03AE2"/>
    <w:rsid w:val="00F055FB"/>
    <w:rsid w:val="00F0731E"/>
    <w:rsid w:val="00F10CC6"/>
    <w:rsid w:val="00F11CB3"/>
    <w:rsid w:val="00F136E2"/>
    <w:rsid w:val="00F1377C"/>
    <w:rsid w:val="00F13BF1"/>
    <w:rsid w:val="00F1633C"/>
    <w:rsid w:val="00F175D0"/>
    <w:rsid w:val="00F21C3C"/>
    <w:rsid w:val="00F234F8"/>
    <w:rsid w:val="00F24E90"/>
    <w:rsid w:val="00F26B49"/>
    <w:rsid w:val="00F26F4F"/>
    <w:rsid w:val="00F311E6"/>
    <w:rsid w:val="00F321AA"/>
    <w:rsid w:val="00F3232E"/>
    <w:rsid w:val="00F347D2"/>
    <w:rsid w:val="00F34927"/>
    <w:rsid w:val="00F34FA3"/>
    <w:rsid w:val="00F3534F"/>
    <w:rsid w:val="00F35917"/>
    <w:rsid w:val="00F35D98"/>
    <w:rsid w:val="00F3656A"/>
    <w:rsid w:val="00F400E3"/>
    <w:rsid w:val="00F42F23"/>
    <w:rsid w:val="00F479AD"/>
    <w:rsid w:val="00F511EC"/>
    <w:rsid w:val="00F5143F"/>
    <w:rsid w:val="00F51BE2"/>
    <w:rsid w:val="00F5515E"/>
    <w:rsid w:val="00F55414"/>
    <w:rsid w:val="00F558BA"/>
    <w:rsid w:val="00F55BEE"/>
    <w:rsid w:val="00F55CCC"/>
    <w:rsid w:val="00F5786F"/>
    <w:rsid w:val="00F600C8"/>
    <w:rsid w:val="00F601CC"/>
    <w:rsid w:val="00F60B51"/>
    <w:rsid w:val="00F60F15"/>
    <w:rsid w:val="00F61FC0"/>
    <w:rsid w:val="00F621B1"/>
    <w:rsid w:val="00F62B0B"/>
    <w:rsid w:val="00F64D92"/>
    <w:rsid w:val="00F64E4D"/>
    <w:rsid w:val="00F65377"/>
    <w:rsid w:val="00F660DC"/>
    <w:rsid w:val="00F67CB6"/>
    <w:rsid w:val="00F67F09"/>
    <w:rsid w:val="00F7178F"/>
    <w:rsid w:val="00F71AA3"/>
    <w:rsid w:val="00F73A11"/>
    <w:rsid w:val="00F75A4C"/>
    <w:rsid w:val="00F7659D"/>
    <w:rsid w:val="00F8182A"/>
    <w:rsid w:val="00F824EE"/>
    <w:rsid w:val="00F829A6"/>
    <w:rsid w:val="00F82E0B"/>
    <w:rsid w:val="00F83D81"/>
    <w:rsid w:val="00F84A93"/>
    <w:rsid w:val="00F85352"/>
    <w:rsid w:val="00F87BF5"/>
    <w:rsid w:val="00F9451E"/>
    <w:rsid w:val="00F94C8D"/>
    <w:rsid w:val="00FA010D"/>
    <w:rsid w:val="00FA236B"/>
    <w:rsid w:val="00FA2CAC"/>
    <w:rsid w:val="00FA323D"/>
    <w:rsid w:val="00FA3907"/>
    <w:rsid w:val="00FA53B2"/>
    <w:rsid w:val="00FA77FF"/>
    <w:rsid w:val="00FB084A"/>
    <w:rsid w:val="00FB0C2D"/>
    <w:rsid w:val="00FB16F2"/>
    <w:rsid w:val="00FB43B3"/>
    <w:rsid w:val="00FB571C"/>
    <w:rsid w:val="00FB5A72"/>
    <w:rsid w:val="00FB625F"/>
    <w:rsid w:val="00FC136B"/>
    <w:rsid w:val="00FC3DD7"/>
    <w:rsid w:val="00FC400C"/>
    <w:rsid w:val="00FC407F"/>
    <w:rsid w:val="00FC5127"/>
    <w:rsid w:val="00FC6509"/>
    <w:rsid w:val="00FC6E4C"/>
    <w:rsid w:val="00FC763C"/>
    <w:rsid w:val="00FC785E"/>
    <w:rsid w:val="00FD13D1"/>
    <w:rsid w:val="00FD3386"/>
    <w:rsid w:val="00FD4808"/>
    <w:rsid w:val="00FD7A01"/>
    <w:rsid w:val="00FE0991"/>
    <w:rsid w:val="00FE09A2"/>
    <w:rsid w:val="00FE09FD"/>
    <w:rsid w:val="00FE0B7E"/>
    <w:rsid w:val="00FE0C75"/>
    <w:rsid w:val="00FE1577"/>
    <w:rsid w:val="00FE1C43"/>
    <w:rsid w:val="00FE61EE"/>
    <w:rsid w:val="00FF0894"/>
    <w:rsid w:val="00FF2020"/>
    <w:rsid w:val="00FF3204"/>
    <w:rsid w:val="00FF398D"/>
    <w:rsid w:val="00FF56D6"/>
    <w:rsid w:val="00FF69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CE098"/>
  <w15:chartTrackingRefBased/>
  <w15:docId w15:val="{F2D61130-16F7-43EF-A63B-9E140202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60"/>
    <w:pPr>
      <w:widowControl w:val="0"/>
      <w:autoSpaceDE w:val="0"/>
      <w:autoSpaceDN w:val="0"/>
      <w:spacing w:after="0" w:line="240" w:lineRule="auto"/>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857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87E60"/>
    <w:pPr>
      <w:ind w:left="1732" w:right="2833"/>
      <w:jc w:val="center"/>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7E60"/>
    <w:rPr>
      <w:rFonts w:ascii="Arial" w:eastAsia="Arial" w:hAnsi="Arial" w:cs="Arial"/>
      <w:b/>
      <w:bCs/>
      <w:sz w:val="27"/>
      <w:szCs w:val="27"/>
      <w:lang w:val="en-US"/>
    </w:rPr>
  </w:style>
  <w:style w:type="paragraph" w:styleId="BodyText">
    <w:name w:val="Body Text"/>
    <w:basedOn w:val="Normal"/>
    <w:link w:val="BodyTextChar"/>
    <w:uiPriority w:val="1"/>
    <w:unhideWhenUsed/>
    <w:qFormat/>
    <w:rsid w:val="00B87E60"/>
    <w:rPr>
      <w:sz w:val="24"/>
      <w:szCs w:val="24"/>
    </w:rPr>
  </w:style>
  <w:style w:type="character" w:customStyle="1" w:styleId="BodyTextChar">
    <w:name w:val="Body Text Char"/>
    <w:basedOn w:val="DefaultParagraphFont"/>
    <w:link w:val="BodyText"/>
    <w:uiPriority w:val="1"/>
    <w:rsid w:val="00B87E60"/>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B87E60"/>
  </w:style>
  <w:style w:type="paragraph" w:styleId="Header">
    <w:name w:val="header"/>
    <w:basedOn w:val="Normal"/>
    <w:link w:val="HeaderChar"/>
    <w:uiPriority w:val="99"/>
    <w:unhideWhenUsed/>
    <w:rsid w:val="001D48A1"/>
    <w:pPr>
      <w:tabs>
        <w:tab w:val="center" w:pos="4513"/>
        <w:tab w:val="right" w:pos="9026"/>
      </w:tabs>
    </w:pPr>
  </w:style>
  <w:style w:type="character" w:customStyle="1" w:styleId="HeaderChar">
    <w:name w:val="Header Char"/>
    <w:basedOn w:val="DefaultParagraphFont"/>
    <w:link w:val="Header"/>
    <w:uiPriority w:val="99"/>
    <w:rsid w:val="001D48A1"/>
    <w:rPr>
      <w:rFonts w:ascii="Palatino Linotype" w:eastAsia="Palatino Linotype" w:hAnsi="Palatino Linotype" w:cs="Palatino Linotype"/>
      <w:lang w:val="en-US"/>
    </w:rPr>
  </w:style>
  <w:style w:type="paragraph" w:styleId="Footer">
    <w:name w:val="footer"/>
    <w:basedOn w:val="Normal"/>
    <w:link w:val="FooterChar"/>
    <w:uiPriority w:val="99"/>
    <w:unhideWhenUsed/>
    <w:rsid w:val="001D48A1"/>
    <w:pPr>
      <w:tabs>
        <w:tab w:val="center" w:pos="4513"/>
        <w:tab w:val="right" w:pos="9026"/>
      </w:tabs>
    </w:pPr>
  </w:style>
  <w:style w:type="character" w:customStyle="1" w:styleId="FooterChar">
    <w:name w:val="Footer Char"/>
    <w:basedOn w:val="DefaultParagraphFont"/>
    <w:link w:val="Footer"/>
    <w:uiPriority w:val="99"/>
    <w:rsid w:val="001D48A1"/>
    <w:rPr>
      <w:rFonts w:ascii="Palatino Linotype" w:eastAsia="Palatino Linotype" w:hAnsi="Palatino Linotype" w:cs="Palatino Linotype"/>
      <w:lang w:val="en-US"/>
    </w:rPr>
  </w:style>
  <w:style w:type="table" w:styleId="TableGrid">
    <w:name w:val="Table Grid"/>
    <w:basedOn w:val="TableNormal"/>
    <w:uiPriority w:val="39"/>
    <w:rsid w:val="002C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571F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571F8"/>
    <w:pPr>
      <w:widowControl/>
      <w:autoSpaceDE/>
      <w:autoSpaceDN/>
      <w:spacing w:line="259" w:lineRule="auto"/>
      <w:outlineLvl w:val="9"/>
    </w:pPr>
  </w:style>
  <w:style w:type="paragraph" w:styleId="TOC2">
    <w:name w:val="toc 2"/>
    <w:basedOn w:val="Normal"/>
    <w:next w:val="Normal"/>
    <w:autoRedefine/>
    <w:uiPriority w:val="39"/>
    <w:unhideWhenUsed/>
    <w:rsid w:val="00AB1366"/>
    <w:pPr>
      <w:widowControl/>
      <w:tabs>
        <w:tab w:val="right" w:leader="dot" w:pos="9310"/>
      </w:tabs>
      <w:autoSpaceDE/>
      <w:autoSpaceDN/>
      <w:spacing w:after="100" w:line="480" w:lineRule="auto"/>
      <w:ind w:left="720"/>
    </w:pPr>
    <w:rPr>
      <w:rFonts w:asciiTheme="minorHAnsi" w:eastAsiaTheme="minorEastAsia" w:hAnsiTheme="minorHAnsi" w:cs="Times New Roman"/>
    </w:rPr>
  </w:style>
  <w:style w:type="paragraph" w:styleId="TOC1">
    <w:name w:val="toc 1"/>
    <w:basedOn w:val="Normal"/>
    <w:next w:val="Normal"/>
    <w:autoRedefine/>
    <w:uiPriority w:val="39"/>
    <w:unhideWhenUsed/>
    <w:rsid w:val="008571F8"/>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571F8"/>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E24579"/>
    <w:pPr>
      <w:widowControl/>
      <w:autoSpaceDE/>
      <w:autoSpaceDN/>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2A1490"/>
    <w:rPr>
      <w:color w:val="0563C1" w:themeColor="hyperlink"/>
      <w:u w:val="single"/>
    </w:rPr>
  </w:style>
  <w:style w:type="character" w:customStyle="1" w:styleId="mi">
    <w:name w:val="mi"/>
    <w:basedOn w:val="DefaultParagraphFont"/>
    <w:rsid w:val="008A3EF3"/>
  </w:style>
  <w:style w:type="character" w:customStyle="1" w:styleId="mo">
    <w:name w:val="mo"/>
    <w:basedOn w:val="DefaultParagraphFont"/>
    <w:rsid w:val="008A3EF3"/>
  </w:style>
  <w:style w:type="character" w:customStyle="1" w:styleId="mn">
    <w:name w:val="mn"/>
    <w:basedOn w:val="DefaultParagraphFont"/>
    <w:rsid w:val="008A3EF3"/>
  </w:style>
  <w:style w:type="character" w:styleId="PlaceholderText">
    <w:name w:val="Placeholder Text"/>
    <w:basedOn w:val="DefaultParagraphFont"/>
    <w:uiPriority w:val="99"/>
    <w:semiHidden/>
    <w:rsid w:val="00F321AA"/>
    <w:rPr>
      <w:color w:val="808080"/>
    </w:rPr>
  </w:style>
  <w:style w:type="character" w:styleId="UnresolvedMention">
    <w:name w:val="Unresolved Mention"/>
    <w:basedOn w:val="DefaultParagraphFont"/>
    <w:uiPriority w:val="99"/>
    <w:semiHidden/>
    <w:unhideWhenUsed/>
    <w:rsid w:val="0094792F"/>
    <w:rPr>
      <w:color w:val="605E5C"/>
      <w:shd w:val="clear" w:color="auto" w:fill="E1DFDD"/>
    </w:rPr>
  </w:style>
  <w:style w:type="character" w:styleId="CommentReference">
    <w:name w:val="annotation reference"/>
    <w:basedOn w:val="DefaultParagraphFont"/>
    <w:uiPriority w:val="99"/>
    <w:semiHidden/>
    <w:unhideWhenUsed/>
    <w:rsid w:val="007F3036"/>
    <w:rPr>
      <w:sz w:val="16"/>
      <w:szCs w:val="16"/>
    </w:rPr>
  </w:style>
  <w:style w:type="paragraph" w:styleId="CommentText">
    <w:name w:val="annotation text"/>
    <w:basedOn w:val="Normal"/>
    <w:link w:val="CommentTextChar"/>
    <w:uiPriority w:val="99"/>
    <w:unhideWhenUsed/>
    <w:rsid w:val="007F3036"/>
    <w:rPr>
      <w:sz w:val="20"/>
      <w:szCs w:val="20"/>
    </w:rPr>
  </w:style>
  <w:style w:type="character" w:customStyle="1" w:styleId="CommentTextChar">
    <w:name w:val="Comment Text Char"/>
    <w:basedOn w:val="DefaultParagraphFont"/>
    <w:link w:val="CommentText"/>
    <w:uiPriority w:val="99"/>
    <w:rsid w:val="007F3036"/>
    <w:rPr>
      <w:rFonts w:ascii="Palatino Linotype" w:eastAsia="Palatino Linotype" w:hAnsi="Palatino Linotype" w:cs="Palatino Linotype"/>
      <w:sz w:val="20"/>
      <w:szCs w:val="20"/>
      <w:lang w:val="en-US"/>
    </w:rPr>
  </w:style>
  <w:style w:type="paragraph" w:styleId="CommentSubject">
    <w:name w:val="annotation subject"/>
    <w:basedOn w:val="CommentText"/>
    <w:next w:val="CommentText"/>
    <w:link w:val="CommentSubjectChar"/>
    <w:uiPriority w:val="99"/>
    <w:semiHidden/>
    <w:unhideWhenUsed/>
    <w:rsid w:val="007F3036"/>
    <w:rPr>
      <w:b/>
      <w:bCs/>
    </w:rPr>
  </w:style>
  <w:style w:type="character" w:customStyle="1" w:styleId="CommentSubjectChar">
    <w:name w:val="Comment Subject Char"/>
    <w:basedOn w:val="CommentTextChar"/>
    <w:link w:val="CommentSubject"/>
    <w:uiPriority w:val="99"/>
    <w:semiHidden/>
    <w:rsid w:val="007F3036"/>
    <w:rPr>
      <w:rFonts w:ascii="Palatino Linotype" w:eastAsia="Palatino Linotype" w:hAnsi="Palatino Linotype" w:cs="Palatino Linotype"/>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59">
      <w:bodyDiv w:val="1"/>
      <w:marLeft w:val="0"/>
      <w:marRight w:val="0"/>
      <w:marTop w:val="0"/>
      <w:marBottom w:val="0"/>
      <w:divBdr>
        <w:top w:val="none" w:sz="0" w:space="0" w:color="auto"/>
        <w:left w:val="none" w:sz="0" w:space="0" w:color="auto"/>
        <w:bottom w:val="none" w:sz="0" w:space="0" w:color="auto"/>
        <w:right w:val="none" w:sz="0" w:space="0" w:color="auto"/>
      </w:divBdr>
    </w:div>
    <w:div w:id="154687645">
      <w:bodyDiv w:val="1"/>
      <w:marLeft w:val="0"/>
      <w:marRight w:val="0"/>
      <w:marTop w:val="0"/>
      <w:marBottom w:val="0"/>
      <w:divBdr>
        <w:top w:val="none" w:sz="0" w:space="0" w:color="auto"/>
        <w:left w:val="none" w:sz="0" w:space="0" w:color="auto"/>
        <w:bottom w:val="none" w:sz="0" w:space="0" w:color="auto"/>
        <w:right w:val="none" w:sz="0" w:space="0" w:color="auto"/>
      </w:divBdr>
    </w:div>
    <w:div w:id="669453605">
      <w:bodyDiv w:val="1"/>
      <w:marLeft w:val="0"/>
      <w:marRight w:val="0"/>
      <w:marTop w:val="0"/>
      <w:marBottom w:val="0"/>
      <w:divBdr>
        <w:top w:val="none" w:sz="0" w:space="0" w:color="auto"/>
        <w:left w:val="none" w:sz="0" w:space="0" w:color="auto"/>
        <w:bottom w:val="none" w:sz="0" w:space="0" w:color="auto"/>
        <w:right w:val="none" w:sz="0" w:space="0" w:color="auto"/>
      </w:divBdr>
    </w:div>
    <w:div w:id="117900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wbi1.wordpress.com/2021/08/07/recurrent-neural-network-rnn-and-lst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C72E-E545-44C5-BF4E-35DFB67E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38</Pages>
  <Words>7791</Words>
  <Characters>44411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Hao Alvin Chen</dc:creator>
  <cp:keywords/>
  <dc:description/>
  <cp:lastModifiedBy>Munish Kumar</cp:lastModifiedBy>
  <cp:revision>393</cp:revision>
  <dcterms:created xsi:type="dcterms:W3CDTF">2022-10-23T07:02:00Z</dcterms:created>
  <dcterms:modified xsi:type="dcterms:W3CDTF">2022-11-10T10:54:00Z</dcterms:modified>
</cp:coreProperties>
</file>