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BABB" w14:textId="77777777" w:rsidR="00672902" w:rsidRDefault="00000000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F12849">
        <w:rPr>
          <w:rFonts w:ascii="Verdana" w:hAnsi="Verdana"/>
          <w:noProof/>
          <w:color w:val="333333"/>
          <w:sz w:val="12"/>
          <w:szCs w:val="12"/>
          <w:lang w:val="en-SG"/>
        </w:rPr>
        <w:pict w14:anchorId="6D6C0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85.5pt;visibility:visible">
            <v:imagedata r:id="rId7" r:href="rId8"/>
          </v:shape>
        </w:pic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1AF26BC8" w14:textId="77777777" w:rsidR="00672902" w:rsidRDefault="00672902" w:rsidP="00672902">
      <w:pPr>
        <w:jc w:val="center"/>
        <w:rPr>
          <w:rFonts w:ascii="Arial Black" w:hAnsi="Arial Black"/>
          <w:sz w:val="28"/>
          <w:szCs w:val="28"/>
        </w:rPr>
      </w:pPr>
    </w:p>
    <w:p w14:paraId="611D94F2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46E7F815" w14:textId="77777777" w:rsidR="00672902" w:rsidRDefault="00672902" w:rsidP="00672902"/>
    <w:p w14:paraId="4C25143F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45868DD4" w14:textId="77777777" w:rsidR="00672902" w:rsidRDefault="00672902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635F8C52" w14:textId="77777777" w:rsidTr="00C470A8">
        <w:tc>
          <w:tcPr>
            <w:tcW w:w="2268" w:type="dxa"/>
          </w:tcPr>
          <w:p w14:paraId="55FBC8CB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752F83A" w14:textId="0E745E99" w:rsidR="00672902" w:rsidRDefault="00F12849" w:rsidP="001A3F02">
            <w:r w:rsidRPr="00AB4E7E">
              <w:t>Chen Guo Hao, Alvin</w:t>
            </w:r>
          </w:p>
        </w:tc>
        <w:tc>
          <w:tcPr>
            <w:tcW w:w="750" w:type="dxa"/>
            <w:gridSpan w:val="2"/>
          </w:tcPr>
          <w:p w14:paraId="050992CE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5B51921F" w14:textId="31DA9840" w:rsidR="00672902" w:rsidRDefault="00F12849" w:rsidP="001A3F02">
            <w:r>
              <w:t>2</w:t>
            </w:r>
          </w:p>
        </w:tc>
      </w:tr>
      <w:tr w:rsidR="00672902" w14:paraId="7856370C" w14:textId="77777777" w:rsidTr="00C470A8">
        <w:tc>
          <w:tcPr>
            <w:tcW w:w="2268" w:type="dxa"/>
          </w:tcPr>
          <w:p w14:paraId="6397168E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36492D96" w14:textId="77777777" w:rsidR="00672902" w:rsidRDefault="00672902" w:rsidP="001A3F02"/>
        </w:tc>
        <w:tc>
          <w:tcPr>
            <w:tcW w:w="540" w:type="dxa"/>
          </w:tcPr>
          <w:p w14:paraId="3066B1D4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EC0DFCA" w14:textId="77777777" w:rsidR="00672902" w:rsidRDefault="00672902" w:rsidP="001A3F02"/>
        </w:tc>
      </w:tr>
      <w:tr w:rsidR="00672902" w14:paraId="6AF34F56" w14:textId="77777777" w:rsidTr="00C470A8">
        <w:tc>
          <w:tcPr>
            <w:tcW w:w="2268" w:type="dxa"/>
          </w:tcPr>
          <w:p w14:paraId="1E8AD281" w14:textId="77777777" w:rsidR="00672902" w:rsidRDefault="00672902" w:rsidP="001A3F02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4EBA5E2D" w14:textId="1212212D" w:rsidR="00672902" w:rsidRPr="002A76FB" w:rsidRDefault="00F12849" w:rsidP="001A3F02">
            <w:r>
              <w:t>Munish Kumar</w:t>
            </w:r>
          </w:p>
        </w:tc>
        <w:tc>
          <w:tcPr>
            <w:tcW w:w="540" w:type="dxa"/>
          </w:tcPr>
          <w:p w14:paraId="5EBBD0D8" w14:textId="156969F0" w:rsidR="00672902" w:rsidRPr="002A76FB" w:rsidRDefault="00F12849" w:rsidP="001A3F02">
            <w:r>
              <w:t>PI</w:t>
            </w:r>
          </w:p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6647C8E8" w14:textId="2D7FD2C6" w:rsidR="00672902" w:rsidRPr="002A76FB" w:rsidRDefault="00F12849" w:rsidP="001A3F02">
            <w:r w:rsidRPr="00927A7F">
              <w:t>M2090099</w:t>
            </w:r>
          </w:p>
        </w:tc>
      </w:tr>
      <w:tr w:rsidR="00672902" w14:paraId="12423BA5" w14:textId="77777777" w:rsidTr="00C470A8">
        <w:tc>
          <w:tcPr>
            <w:tcW w:w="2268" w:type="dxa"/>
          </w:tcPr>
          <w:p w14:paraId="13377508" w14:textId="21DE71D8" w:rsidR="00672902" w:rsidRDefault="00672902" w:rsidP="001A3F02">
            <w:r>
              <w:t>(Supervisor)</w:t>
            </w:r>
          </w:p>
          <w:p w14:paraId="51915ED7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50F03B04" w14:textId="77777777" w:rsidR="00672902" w:rsidRDefault="00672902" w:rsidP="001A3F02"/>
        </w:tc>
        <w:tc>
          <w:tcPr>
            <w:tcW w:w="540" w:type="dxa"/>
          </w:tcPr>
          <w:p w14:paraId="2B14EB49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5C931966" w14:textId="77777777" w:rsidR="00672902" w:rsidRDefault="00672902" w:rsidP="001A3F02"/>
        </w:tc>
      </w:tr>
      <w:tr w:rsidR="00672902" w14:paraId="5FC9E536" w14:textId="77777777" w:rsidTr="00C470A8">
        <w:tc>
          <w:tcPr>
            <w:tcW w:w="2268" w:type="dxa"/>
          </w:tcPr>
          <w:p w14:paraId="11F6D766" w14:textId="77777777" w:rsidR="00672902" w:rsidRDefault="00672902" w:rsidP="001A3F02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45B22F35" w14:textId="2080B5FB" w:rsidR="00672902" w:rsidRDefault="00F12849" w:rsidP="00F12849">
            <w:r>
              <w:t>Comparison of SARIMA and LSTM models</w:t>
            </w:r>
            <w:r>
              <w:t xml:space="preserve"> </w:t>
            </w:r>
            <w:r>
              <w:t>in forecasting solar</w:t>
            </w:r>
            <w:r>
              <w:t xml:space="preserve"> </w:t>
            </w:r>
            <w:r>
              <w:t>irradiance</w:t>
            </w:r>
          </w:p>
        </w:tc>
      </w:tr>
    </w:tbl>
    <w:p w14:paraId="5F6B241A" w14:textId="77777777" w:rsidR="00E3291C" w:rsidRDefault="00E3291C" w:rsidP="00E3291C"/>
    <w:p w14:paraId="2C54F155" w14:textId="77777777" w:rsidR="00373313" w:rsidRPr="00E3291C" w:rsidRDefault="00373313" w:rsidP="00E329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2834F850" w14:textId="77777777" w:rsidTr="001B5260">
        <w:tc>
          <w:tcPr>
            <w:tcW w:w="430" w:type="dxa"/>
          </w:tcPr>
          <w:p w14:paraId="51BB1555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112E3459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349B0556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3A288743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3FD9F912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00B52808" w14:textId="77777777" w:rsidTr="001B5260">
        <w:tc>
          <w:tcPr>
            <w:tcW w:w="430" w:type="dxa"/>
          </w:tcPr>
          <w:p w14:paraId="1326E790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568E3243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282B21F6" w14:textId="77777777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  <w:r w:rsidRPr="00373313">
              <w:rPr>
                <w:sz w:val="20"/>
                <w:szCs w:val="20"/>
              </w:rPr>
              <w:t xml:space="preserve">(worth 60% of total marks for ANL488) </w:t>
            </w:r>
          </w:p>
        </w:tc>
        <w:tc>
          <w:tcPr>
            <w:tcW w:w="1348" w:type="dxa"/>
          </w:tcPr>
          <w:p w14:paraId="19C2AA3E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5C09D820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652646C8" w14:textId="77777777" w:rsidTr="001B5260">
        <w:tc>
          <w:tcPr>
            <w:tcW w:w="430" w:type="dxa"/>
          </w:tcPr>
          <w:p w14:paraId="40CD7DAB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265ADCE5" w14:textId="77777777" w:rsidR="00CE0FF3" w:rsidRPr="0037331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  <w:vMerge w:val="restart"/>
          </w:tcPr>
          <w:p w14:paraId="06D8FEFB" w14:textId="77777777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and Adequately Developed  Introduction, Literature Review</w:t>
            </w:r>
            <w:r w:rsidR="00A22A3A">
              <w:rPr>
                <w:sz w:val="20"/>
                <w:szCs w:val="20"/>
              </w:rPr>
              <w:t xml:space="preserve">, </w:t>
            </w:r>
            <w:r w:rsidRPr="00373313">
              <w:rPr>
                <w:sz w:val="20"/>
                <w:szCs w:val="20"/>
              </w:rPr>
              <w:t xml:space="preserve">Data Understanding and Preparation </w:t>
            </w:r>
            <w:r>
              <w:rPr>
                <w:sz w:val="20"/>
                <w:szCs w:val="20"/>
              </w:rPr>
              <w:t xml:space="preserve"> chapters</w:t>
            </w:r>
          </w:p>
          <w:p w14:paraId="4DBAA917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0CF5C341" w14:textId="3FEE56C7" w:rsidR="00CE0FF3" w:rsidRPr="00373313" w:rsidRDefault="00B720BF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CE0FF3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4B505DAB" w14:textId="77777777" w:rsidR="00CE0FF3" w:rsidRPr="00373313" w:rsidRDefault="00CE0FF3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/25</w:t>
            </w:r>
          </w:p>
        </w:tc>
      </w:tr>
      <w:tr w:rsidR="00CE0FF3" w14:paraId="79E7BA25" w14:textId="77777777" w:rsidTr="001B5260">
        <w:tc>
          <w:tcPr>
            <w:tcW w:w="430" w:type="dxa"/>
          </w:tcPr>
          <w:p w14:paraId="08764272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3BDFD672" w14:textId="77777777" w:rsidR="00CE0FF3" w:rsidRPr="0037331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3240" w:type="dxa"/>
            <w:vMerge/>
          </w:tcPr>
          <w:p w14:paraId="1532B4C0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554CDB5A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0087EEFB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7F84CB25" w14:textId="77777777" w:rsidTr="001A3F02">
        <w:trPr>
          <w:trHeight w:val="470"/>
        </w:trPr>
        <w:tc>
          <w:tcPr>
            <w:tcW w:w="430" w:type="dxa"/>
          </w:tcPr>
          <w:p w14:paraId="49DD08AA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3FA24470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</w:tcPr>
          <w:p w14:paraId="4F285EFE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Appropriate Modeling/Research Methodology</w:t>
            </w:r>
            <w:r>
              <w:rPr>
                <w:sz w:val="20"/>
                <w:szCs w:val="20"/>
              </w:rPr>
              <w:t xml:space="preserve"> and </w:t>
            </w:r>
            <w:r w:rsidRPr="00373313">
              <w:rPr>
                <w:sz w:val="20"/>
                <w:szCs w:val="20"/>
              </w:rPr>
              <w:t>Logical and Adequately Developed Results/Evaluation</w:t>
            </w:r>
          </w:p>
        </w:tc>
        <w:tc>
          <w:tcPr>
            <w:tcW w:w="1348" w:type="dxa"/>
          </w:tcPr>
          <w:p w14:paraId="5AD11C1A" w14:textId="21F8FDAC" w:rsidR="00A22A3A" w:rsidRPr="00373313" w:rsidRDefault="00B720BF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232FE584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25</w:t>
            </w:r>
          </w:p>
        </w:tc>
      </w:tr>
      <w:tr w:rsidR="00A22A3A" w14:paraId="4842FE51" w14:textId="77777777" w:rsidTr="001B5260">
        <w:tc>
          <w:tcPr>
            <w:tcW w:w="430" w:type="dxa"/>
            <w:vMerge w:val="restart"/>
          </w:tcPr>
          <w:p w14:paraId="2472549C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5124BC6A" w14:textId="77777777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</w:p>
        </w:tc>
        <w:tc>
          <w:tcPr>
            <w:tcW w:w="3240" w:type="dxa"/>
          </w:tcPr>
          <w:p w14:paraId="095CFCE3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Succint Abstract and Overall Report Presentation</w:t>
            </w:r>
            <w:r w:rsidR="0037723E">
              <w:rPr>
                <w:sz w:val="20"/>
                <w:szCs w:val="20"/>
              </w:rPr>
              <w:t xml:space="preserve"> including Usage of Good Grammar </w:t>
            </w:r>
          </w:p>
        </w:tc>
        <w:tc>
          <w:tcPr>
            <w:tcW w:w="1348" w:type="dxa"/>
          </w:tcPr>
          <w:p w14:paraId="4F5E43CA" w14:textId="70C824C5" w:rsidR="00A22A3A" w:rsidRPr="00373313" w:rsidRDefault="00B720BF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A22A3A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E5B867B" w14:textId="77777777" w:rsidR="00A22A3A" w:rsidRPr="00373313" w:rsidRDefault="0037723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A22A3A" w14:paraId="471C4E4D" w14:textId="77777777" w:rsidTr="001B5260">
        <w:tc>
          <w:tcPr>
            <w:tcW w:w="430" w:type="dxa"/>
            <w:vMerge/>
          </w:tcPr>
          <w:p w14:paraId="4D2336FA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5B00EE95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4DCDBB32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Logical and Adequately Discussion/Recommendation/Conclusion</w:t>
            </w:r>
          </w:p>
        </w:tc>
        <w:tc>
          <w:tcPr>
            <w:tcW w:w="1348" w:type="dxa"/>
          </w:tcPr>
          <w:p w14:paraId="68934AAC" w14:textId="71DFB13E" w:rsidR="00A22A3A" w:rsidRPr="00373313" w:rsidRDefault="00B720BF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75A49CB2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6DC72FD9" w14:textId="77777777" w:rsidTr="001B5260">
        <w:tc>
          <w:tcPr>
            <w:tcW w:w="430" w:type="dxa"/>
          </w:tcPr>
          <w:p w14:paraId="23F4C0B5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7F91A655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11A70F21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Adequate Progress from Proposal, Oral Presentation to Final Report</w:t>
            </w:r>
          </w:p>
        </w:tc>
        <w:tc>
          <w:tcPr>
            <w:tcW w:w="1348" w:type="dxa"/>
          </w:tcPr>
          <w:p w14:paraId="50FC2F64" w14:textId="5E5BAE97" w:rsidR="00A22A3A" w:rsidRPr="00373313" w:rsidRDefault="00B720BF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A22A3A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75B2F753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69AB57AD" w14:textId="77777777" w:rsidTr="001B5260">
        <w:tc>
          <w:tcPr>
            <w:tcW w:w="430" w:type="dxa"/>
          </w:tcPr>
          <w:p w14:paraId="0D838C0D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0AA077B6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491D424E" w14:textId="77777777" w:rsidR="00A22A3A" w:rsidRPr="00373313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</w:tc>
        <w:tc>
          <w:tcPr>
            <w:tcW w:w="1348" w:type="dxa"/>
          </w:tcPr>
          <w:p w14:paraId="0285853A" w14:textId="539E0291" w:rsidR="00A22A3A" w:rsidRPr="00373313" w:rsidRDefault="00B720BF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5754C235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</w:tr>
    </w:tbl>
    <w:p w14:paraId="6D4F7251" w14:textId="77777777" w:rsidR="00FE1DD1" w:rsidRDefault="00FE1DD1" w:rsidP="00E961EC"/>
    <w:p w14:paraId="1BE191E7" w14:textId="77777777" w:rsidR="00FE1DD1" w:rsidRDefault="00FE1DD1" w:rsidP="00E961EC"/>
    <w:p w14:paraId="37A703CA" w14:textId="77777777" w:rsidR="00373313" w:rsidRDefault="00373313" w:rsidP="00E961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373313" w14:paraId="0E22FB3C" w14:textId="77777777" w:rsidTr="00C470A8">
        <w:tc>
          <w:tcPr>
            <w:tcW w:w="9245" w:type="dxa"/>
          </w:tcPr>
          <w:p w14:paraId="1D49310E" w14:textId="77777777" w:rsidR="00373313" w:rsidRPr="00C470A8" w:rsidRDefault="00373313" w:rsidP="001A3F02">
            <w:pPr>
              <w:rPr>
                <w:b/>
              </w:rPr>
            </w:pPr>
            <w:r w:rsidRPr="00C470A8">
              <w:rPr>
                <w:b/>
              </w:rPr>
              <w:t>Comments</w:t>
            </w:r>
          </w:p>
          <w:p w14:paraId="1BEBA34E" w14:textId="77777777" w:rsidR="00373313" w:rsidRDefault="00373313" w:rsidP="001A3F02"/>
          <w:p w14:paraId="39E4AA2C" w14:textId="56385F09" w:rsidR="00373313" w:rsidRDefault="00B720BF" w:rsidP="001A3F02">
            <w:r>
              <w:t>A very well written thesis – note that the subject matter was complex. Not only did Alvin have to understand solar terms and technology, but also have an fairly detailed understanding of statistical vs non-linear methods. The fact that his thesis flowed meant that he understood the topic well; and his business case as proof of concept was definitely on point! Superb job overall</w:t>
            </w:r>
          </w:p>
          <w:p w14:paraId="146134BA" w14:textId="77777777" w:rsidR="00904DAE" w:rsidRDefault="00904DAE" w:rsidP="001A3F02"/>
          <w:p w14:paraId="703075C5" w14:textId="77777777" w:rsidR="00373313" w:rsidRDefault="00373313" w:rsidP="001A3F02"/>
        </w:tc>
      </w:tr>
    </w:tbl>
    <w:p w14:paraId="6F0CD93A" w14:textId="77777777" w:rsidR="00373313" w:rsidRDefault="00373313" w:rsidP="00E961EC"/>
    <w:p w14:paraId="5AF67B42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15102070" w14:textId="77777777" w:rsidTr="00C470A8">
        <w:tc>
          <w:tcPr>
            <w:tcW w:w="1278" w:type="dxa"/>
          </w:tcPr>
          <w:p w14:paraId="3CE3701D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7C50D9E7" w14:textId="302469BD" w:rsidR="00373313" w:rsidRDefault="00F12849" w:rsidP="001A3F02">
            <w:r>
              <w:rPr>
                <w:noProof/>
              </w:rPr>
              <w:drawing>
                <wp:inline distT="0" distB="0" distL="0" distR="0" wp14:anchorId="7FF949DA" wp14:editId="07BCC045">
                  <wp:extent cx="800100" cy="458177"/>
                  <wp:effectExtent l="0" t="0" r="0" b="0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873" cy="4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44C47D29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1026CAE" w14:textId="24C33B84" w:rsidR="00373313" w:rsidRDefault="00F12849" w:rsidP="001A3F02">
            <w:r>
              <w:t>101122</w:t>
            </w:r>
          </w:p>
        </w:tc>
      </w:tr>
    </w:tbl>
    <w:p w14:paraId="26B91845" w14:textId="77777777" w:rsidR="00E3291C" w:rsidRDefault="00E3291C" w:rsidP="00E961EC"/>
    <w:p w14:paraId="55FF2989" w14:textId="77777777" w:rsidR="009932A0" w:rsidRPr="00CA45E3" w:rsidRDefault="009932A0" w:rsidP="009932A0">
      <w:pPr>
        <w:rPr>
          <w:b/>
        </w:rPr>
      </w:pPr>
      <w:r w:rsidRPr="00CA45E3">
        <w:rPr>
          <w:b/>
        </w:rPr>
        <w:t xml:space="preserve">Notes for markers of Project </w:t>
      </w:r>
      <w:r>
        <w:rPr>
          <w:b/>
        </w:rPr>
        <w:t>Final Report</w:t>
      </w:r>
      <w:r w:rsidRPr="00CA45E3">
        <w:rPr>
          <w:b/>
        </w:rPr>
        <w:t>:</w:t>
      </w:r>
    </w:p>
    <w:p w14:paraId="38E94DE1" w14:textId="77777777" w:rsidR="009932A0" w:rsidRDefault="009932A0" w:rsidP="009932A0"/>
    <w:p w14:paraId="695D73CC" w14:textId="77777777" w:rsidR="009932A0" w:rsidRDefault="009932A0" w:rsidP="009932A0">
      <w:pPr>
        <w:keepNext/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Variability Chart for Score</w:t>
      </w:r>
    </w:p>
    <w:p w14:paraId="413048C1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6571EBAC" wp14:editId="5E6B065D">
            <wp:extent cx="6600825" cy="3590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3E050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4AE018AB" wp14:editId="121F2DC4">
            <wp:extent cx="1162050" cy="561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152DA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</w:p>
    <w:p w14:paraId="65F43D59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noProof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t>Note to all markers of ANL488:</w:t>
      </w:r>
    </w:p>
    <w:p w14:paraId="65E27C76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The overall mean mark is 71 for both the Oral and Final Report.  We should aim for </w:t>
      </w:r>
      <w:r w:rsidR="001A1DAF">
        <w:rPr>
          <w:rFonts w:ascii="Segoe UI" w:hAnsi="Segoe UI" w:cs="Segoe UI"/>
          <w:color w:val="000000"/>
          <w:sz w:val="18"/>
          <w:szCs w:val="18"/>
        </w:rPr>
        <w:t>a mean</w:t>
      </w:r>
      <w:r>
        <w:rPr>
          <w:rFonts w:ascii="Segoe UI" w:hAnsi="Segoe UI" w:cs="Segoe UI"/>
          <w:color w:val="000000"/>
          <w:sz w:val="18"/>
          <w:szCs w:val="18"/>
        </w:rPr>
        <w:t xml:space="preserve"> mark </w:t>
      </w:r>
      <w:r w:rsidR="001A1DAF">
        <w:rPr>
          <w:rFonts w:ascii="Segoe UI" w:hAnsi="Segoe UI" w:cs="Segoe UI"/>
          <w:color w:val="000000"/>
          <w:sz w:val="18"/>
          <w:szCs w:val="18"/>
        </w:rPr>
        <w:t>of 65</w:t>
      </w:r>
      <w:r>
        <w:rPr>
          <w:rFonts w:ascii="Segoe UI" w:hAnsi="Segoe UI" w:cs="Segoe UI"/>
          <w:color w:val="000000"/>
          <w:sz w:val="18"/>
          <w:szCs w:val="18"/>
        </w:rPr>
        <w:t xml:space="preserve"> with the excep</w:t>
      </w:r>
      <w:r w:rsidR="001A1DAF">
        <w:rPr>
          <w:rFonts w:ascii="Segoe UI" w:hAnsi="Segoe UI" w:cs="Segoe UI"/>
          <w:color w:val="000000"/>
          <w:sz w:val="18"/>
          <w:szCs w:val="18"/>
        </w:rPr>
        <w:t>tional students scoring around 75.</w:t>
      </w:r>
    </w:p>
    <w:p w14:paraId="3CCDA1BF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For those students who have not done enough work for either the oral or the final report, you can ask them to extend for another semester.    </w:t>
      </w:r>
    </w:p>
    <w:p w14:paraId="37C2DEED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Markers whose mean is above or below the overall mean should aim to bring it more in line with the overall mean of 71.</w:t>
      </w:r>
    </w:p>
    <w:p w14:paraId="49EEE8F6" w14:textId="77777777" w:rsidR="009932A0" w:rsidRPr="009932A0" w:rsidRDefault="00904DAE" w:rsidP="00904DAE">
      <w:pPr>
        <w:autoSpaceDE w:val="0"/>
        <w:autoSpaceDN w:val="0"/>
        <w:adjustRightInd w:val="0"/>
        <w:rPr>
          <w:lang w:val="en-SG"/>
        </w:rPr>
      </w:pPr>
      <w:r w:rsidRPr="00904DAE">
        <w:rPr>
          <w:rFonts w:ascii="Segoe UI" w:hAnsi="Segoe UI" w:cs="Segoe UI"/>
          <w:noProof/>
          <w:color w:val="000000"/>
          <w:sz w:val="18"/>
          <w:szCs w:val="18"/>
        </w:rPr>
        <w:lastRenderedPageBreak/>
        <w:t xml:space="preserve">When downloading the proposal for marking from the respective ANL488 T group in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 xml:space="preserve">Canvas 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via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>Assignments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 -&gt; PROPOSAL01, check those whose  Similarity score is above 30%(see Figure 2 below) to see if there is plagiarism(look for 2 whole paragraphs that are copied wholesale without amendment).  Please gather the evidence and put it in a word document and send it to the Head of Programme and Liyana for their necessary action.</w:t>
      </w:r>
    </w:p>
    <w:sectPr w:rsidR="009932A0" w:rsidRPr="009932A0" w:rsidSect="004567E3">
      <w:footerReference w:type="default" r:id="rId12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270D" w14:textId="77777777" w:rsidR="008B05A2" w:rsidRDefault="008B05A2" w:rsidP="004567E3">
      <w:r>
        <w:separator/>
      </w:r>
    </w:p>
  </w:endnote>
  <w:endnote w:type="continuationSeparator" w:id="0">
    <w:p w14:paraId="24D0CCE7" w14:textId="77777777" w:rsidR="008B05A2" w:rsidRDefault="008B05A2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10F3F" w14:textId="77777777" w:rsidR="004567E3" w:rsidRDefault="004567E3" w:rsidP="004567E3">
    <w:r>
      <w:t>____________________________________________________________________________</w:t>
    </w:r>
  </w:p>
  <w:p w14:paraId="58B2B256" w14:textId="77777777" w:rsidR="004567E3" w:rsidRDefault="004567E3" w:rsidP="004567E3">
    <w:r>
      <w:t>Final Report Mark (out of 100) = 0.6(Supervisor’s award)+0.4(Second Marker’s award)</w:t>
    </w:r>
  </w:p>
  <w:p w14:paraId="5A706DE6" w14:textId="77777777" w:rsidR="004567E3" w:rsidRDefault="004567E3" w:rsidP="004567E3"/>
  <w:p w14:paraId="2634F689" w14:textId="77777777" w:rsidR="004567E3" w:rsidRPr="00E961EC" w:rsidRDefault="004567E3" w:rsidP="004567E3">
    <w:r>
      <w:t>Final Report Mark (out of 60) = 0.6[0.6(Supervisor’s award)+0.4(Second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40C4D" w14:textId="77777777" w:rsidR="008B05A2" w:rsidRDefault="008B05A2" w:rsidP="004567E3">
      <w:r>
        <w:separator/>
      </w:r>
    </w:p>
  </w:footnote>
  <w:footnote w:type="continuationSeparator" w:id="0">
    <w:p w14:paraId="729AB2CF" w14:textId="77777777" w:rsidR="008B05A2" w:rsidRDefault="008B05A2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283755">
    <w:abstractNumId w:val="0"/>
  </w:num>
  <w:num w:numId="2" w16cid:durableId="180253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E4390"/>
    <w:rsid w:val="0014778A"/>
    <w:rsid w:val="001A1DAF"/>
    <w:rsid w:val="001A3F02"/>
    <w:rsid w:val="001A6A00"/>
    <w:rsid w:val="001A6E35"/>
    <w:rsid w:val="001B5260"/>
    <w:rsid w:val="001F1ACD"/>
    <w:rsid w:val="0027622A"/>
    <w:rsid w:val="00373313"/>
    <w:rsid w:val="0037723E"/>
    <w:rsid w:val="00380ECD"/>
    <w:rsid w:val="003D4D6E"/>
    <w:rsid w:val="00436F90"/>
    <w:rsid w:val="00455707"/>
    <w:rsid w:val="004567E3"/>
    <w:rsid w:val="004D1DE8"/>
    <w:rsid w:val="005249F8"/>
    <w:rsid w:val="005E44E8"/>
    <w:rsid w:val="005F712A"/>
    <w:rsid w:val="0062592F"/>
    <w:rsid w:val="00672902"/>
    <w:rsid w:val="006D4615"/>
    <w:rsid w:val="007A4F8F"/>
    <w:rsid w:val="008674C2"/>
    <w:rsid w:val="008B05A2"/>
    <w:rsid w:val="008E06B1"/>
    <w:rsid w:val="008E4346"/>
    <w:rsid w:val="00904DAE"/>
    <w:rsid w:val="00933D3C"/>
    <w:rsid w:val="009432EB"/>
    <w:rsid w:val="009932A0"/>
    <w:rsid w:val="00A22A3A"/>
    <w:rsid w:val="00A54F46"/>
    <w:rsid w:val="00AB117D"/>
    <w:rsid w:val="00B2203A"/>
    <w:rsid w:val="00B55DDC"/>
    <w:rsid w:val="00B720BF"/>
    <w:rsid w:val="00BC7065"/>
    <w:rsid w:val="00BF5BE7"/>
    <w:rsid w:val="00C05D26"/>
    <w:rsid w:val="00C236FD"/>
    <w:rsid w:val="00C3404B"/>
    <w:rsid w:val="00C470A8"/>
    <w:rsid w:val="00CE0FF3"/>
    <w:rsid w:val="00D3594F"/>
    <w:rsid w:val="00DF5430"/>
    <w:rsid w:val="00E3291C"/>
    <w:rsid w:val="00E33277"/>
    <w:rsid w:val="00E961EC"/>
    <w:rsid w:val="00EE421C"/>
    <w:rsid w:val="00EE57C2"/>
    <w:rsid w:val="00F12849"/>
    <w:rsid w:val="00F2511D"/>
    <w:rsid w:val="00F35434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E97EF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Kumar</cp:lastModifiedBy>
  <cp:revision>4</cp:revision>
  <cp:lastPrinted>2010-11-09T02:41:00Z</cp:lastPrinted>
  <dcterms:created xsi:type="dcterms:W3CDTF">2017-08-10T09:29:00Z</dcterms:created>
  <dcterms:modified xsi:type="dcterms:W3CDTF">2022-11-10T10:57:00Z</dcterms:modified>
</cp:coreProperties>
</file>