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CFDF83" w14:textId="77777777" w:rsidR="007672FF" w:rsidRDefault="007672FF" w:rsidP="007672FF">
      <w:pPr>
        <w:spacing w:line="360" w:lineRule="auto"/>
      </w:pPr>
      <w:r>
        <w:fldChar w:fldCharType="begin"/>
      </w:r>
      <w:r>
        <w:instrText xml:space="preserve"> INCLUDEPICTURE "/Users/samuelgoh/Library/Group Containers/UBF8T346G9.ms/WebArchiveCopyPasteTempFiles/com.microsoft.Word/logo1.png" \* MERGEFORMATINET </w:instrText>
      </w:r>
      <w:r>
        <w:fldChar w:fldCharType="separate"/>
      </w:r>
      <w:r>
        <w:rPr>
          <w:noProof/>
        </w:rPr>
        <w:drawing>
          <wp:inline distT="0" distB="0" distL="0" distR="0" wp14:anchorId="123103D6" wp14:editId="7D6CE295">
            <wp:extent cx="2011680" cy="984889"/>
            <wp:effectExtent l="0" t="0" r="0" b="0"/>
            <wp:docPr id="4" name="Picture 4" descr="Home - SUSS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me - SUSS Library"/>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202365" cy="1078245"/>
                    </a:xfrm>
                    <a:prstGeom prst="rect">
                      <a:avLst/>
                    </a:prstGeom>
                    <a:noFill/>
                    <a:ln>
                      <a:noFill/>
                    </a:ln>
                  </pic:spPr>
                </pic:pic>
              </a:graphicData>
            </a:graphic>
          </wp:inline>
        </w:drawing>
      </w:r>
      <w:r>
        <w:fldChar w:fldCharType="end"/>
      </w:r>
    </w:p>
    <w:p w14:paraId="1FBE9FD9" w14:textId="77777777" w:rsidR="007672FF" w:rsidRDefault="007672FF" w:rsidP="007672FF">
      <w:pPr>
        <w:spacing w:line="360" w:lineRule="auto"/>
      </w:pPr>
    </w:p>
    <w:p w14:paraId="6F071A07" w14:textId="77777777" w:rsidR="007672FF" w:rsidRDefault="007672FF" w:rsidP="007672FF">
      <w:pPr>
        <w:spacing w:line="360" w:lineRule="auto"/>
      </w:pPr>
    </w:p>
    <w:p w14:paraId="7E7E6258" w14:textId="5BA01065" w:rsidR="007672FF" w:rsidRPr="00627BF6" w:rsidRDefault="007672FF" w:rsidP="007672FF">
      <w:pPr>
        <w:spacing w:line="360" w:lineRule="auto"/>
        <w:jc w:val="center"/>
        <w:rPr>
          <w:b/>
          <w:bCs/>
          <w:sz w:val="40"/>
          <w:szCs w:val="40"/>
        </w:rPr>
      </w:pPr>
      <w:r>
        <w:rPr>
          <w:b/>
          <w:bCs/>
          <w:sz w:val="40"/>
          <w:szCs w:val="40"/>
        </w:rPr>
        <w:t>ANL252</w:t>
      </w:r>
    </w:p>
    <w:p w14:paraId="518FC813" w14:textId="631107FA" w:rsidR="007672FF" w:rsidRDefault="007672FF" w:rsidP="007672FF">
      <w:pPr>
        <w:spacing w:line="360" w:lineRule="auto"/>
        <w:jc w:val="center"/>
        <w:rPr>
          <w:b/>
          <w:bCs/>
          <w:sz w:val="40"/>
          <w:szCs w:val="40"/>
        </w:rPr>
      </w:pPr>
      <w:r>
        <w:rPr>
          <w:b/>
          <w:bCs/>
          <w:sz w:val="40"/>
          <w:szCs w:val="40"/>
        </w:rPr>
        <w:t xml:space="preserve"> Python for Data Analytics</w:t>
      </w:r>
    </w:p>
    <w:p w14:paraId="13FB4F5B" w14:textId="77777777" w:rsidR="007672FF" w:rsidRDefault="007672FF" w:rsidP="007672FF">
      <w:pPr>
        <w:spacing w:line="360" w:lineRule="auto"/>
        <w:jc w:val="center"/>
        <w:rPr>
          <w:sz w:val="40"/>
          <w:szCs w:val="40"/>
        </w:rPr>
      </w:pPr>
      <w:r w:rsidRPr="00627BF6">
        <w:rPr>
          <w:sz w:val="40"/>
          <w:szCs w:val="40"/>
        </w:rPr>
        <w:t>_________________________________________</w:t>
      </w:r>
    </w:p>
    <w:p w14:paraId="2B20105B" w14:textId="77777777" w:rsidR="007672FF" w:rsidRDefault="007672FF" w:rsidP="007672FF">
      <w:pPr>
        <w:spacing w:line="360" w:lineRule="auto"/>
        <w:jc w:val="center"/>
      </w:pPr>
    </w:p>
    <w:p w14:paraId="082032AD" w14:textId="625DB000" w:rsidR="007672FF" w:rsidRDefault="007672FF" w:rsidP="007672FF">
      <w:pPr>
        <w:spacing w:line="360" w:lineRule="auto"/>
        <w:jc w:val="center"/>
        <w:rPr>
          <w:b/>
          <w:bCs/>
          <w:sz w:val="40"/>
          <w:szCs w:val="40"/>
        </w:rPr>
      </w:pPr>
      <w:r>
        <w:rPr>
          <w:b/>
          <w:bCs/>
          <w:sz w:val="40"/>
          <w:szCs w:val="40"/>
        </w:rPr>
        <w:t xml:space="preserve">End-of-Course Assessment </w:t>
      </w:r>
    </w:p>
    <w:p w14:paraId="5644D27D" w14:textId="77777777" w:rsidR="007672FF" w:rsidRPr="00627BF6" w:rsidRDefault="007672FF" w:rsidP="007672FF">
      <w:pPr>
        <w:spacing w:line="360" w:lineRule="auto"/>
        <w:jc w:val="center"/>
      </w:pPr>
      <w:r>
        <w:rPr>
          <w:b/>
          <w:bCs/>
          <w:sz w:val="40"/>
          <w:szCs w:val="40"/>
        </w:rPr>
        <w:t>July 2023 Presentation</w:t>
      </w:r>
    </w:p>
    <w:tbl>
      <w:tblPr>
        <w:tblStyle w:val="TableGrid"/>
        <w:tblpPr w:leftFromText="180" w:rightFromText="180" w:vertAnchor="page" w:horzAnchor="margin" w:tblpXSpec="center" w:tblpY="9730"/>
        <w:tblW w:w="0" w:type="auto"/>
        <w:tblLook w:val="04A0" w:firstRow="1" w:lastRow="0" w:firstColumn="1" w:lastColumn="0" w:noHBand="0" w:noVBand="1"/>
      </w:tblPr>
      <w:tblGrid>
        <w:gridCol w:w="2035"/>
        <w:gridCol w:w="4257"/>
      </w:tblGrid>
      <w:tr w:rsidR="007672FF" w14:paraId="517D2D52" w14:textId="77777777" w:rsidTr="00763DD8">
        <w:trPr>
          <w:trHeight w:val="295"/>
        </w:trPr>
        <w:tc>
          <w:tcPr>
            <w:tcW w:w="2035" w:type="dxa"/>
          </w:tcPr>
          <w:p w14:paraId="294BF5BB" w14:textId="77777777" w:rsidR="007672FF" w:rsidRDefault="007672FF" w:rsidP="00763DD8">
            <w:pPr>
              <w:spacing w:line="360" w:lineRule="auto"/>
              <w:jc w:val="center"/>
            </w:pPr>
            <w:r>
              <w:t>Name</w:t>
            </w:r>
          </w:p>
        </w:tc>
        <w:tc>
          <w:tcPr>
            <w:tcW w:w="4257" w:type="dxa"/>
          </w:tcPr>
          <w:p w14:paraId="621EC51F" w14:textId="77777777" w:rsidR="007672FF" w:rsidRDefault="007672FF" w:rsidP="00763DD8">
            <w:pPr>
              <w:spacing w:line="360" w:lineRule="auto"/>
              <w:jc w:val="center"/>
            </w:pPr>
            <w:r>
              <w:t xml:space="preserve">Goh Jia Yi </w:t>
            </w:r>
            <w:commentRangeStart w:id="0"/>
            <w:r>
              <w:t>Samuel</w:t>
            </w:r>
            <w:commentRangeEnd w:id="0"/>
            <w:r w:rsidR="00374A16">
              <w:rPr>
                <w:rStyle w:val="CommentReference"/>
                <w:lang w:eastAsia="zh-CN"/>
              </w:rPr>
              <w:commentReference w:id="0"/>
            </w:r>
          </w:p>
        </w:tc>
      </w:tr>
      <w:tr w:rsidR="007672FF" w14:paraId="25E30B30" w14:textId="77777777" w:rsidTr="00763DD8">
        <w:trPr>
          <w:trHeight w:val="295"/>
        </w:trPr>
        <w:tc>
          <w:tcPr>
            <w:tcW w:w="2035" w:type="dxa"/>
          </w:tcPr>
          <w:p w14:paraId="4A4094AE" w14:textId="77777777" w:rsidR="007672FF" w:rsidRDefault="007672FF" w:rsidP="00763DD8">
            <w:pPr>
              <w:spacing w:line="360" w:lineRule="auto"/>
              <w:jc w:val="center"/>
            </w:pPr>
            <w:r>
              <w:t>SUSS PI No</w:t>
            </w:r>
          </w:p>
        </w:tc>
        <w:tc>
          <w:tcPr>
            <w:tcW w:w="4257" w:type="dxa"/>
          </w:tcPr>
          <w:p w14:paraId="2A94B4A6" w14:textId="77777777" w:rsidR="007672FF" w:rsidRDefault="007672FF" w:rsidP="00763DD8">
            <w:pPr>
              <w:spacing w:line="360" w:lineRule="auto"/>
              <w:jc w:val="center"/>
            </w:pPr>
            <w:r>
              <w:t>Q2311483</w:t>
            </w:r>
          </w:p>
        </w:tc>
      </w:tr>
    </w:tbl>
    <w:p w14:paraId="0B0ED659" w14:textId="77777777" w:rsidR="002553EF" w:rsidRDefault="002553EF"/>
    <w:p w14:paraId="0A1E512F" w14:textId="77777777" w:rsidR="007672FF" w:rsidRPr="007672FF" w:rsidRDefault="007672FF" w:rsidP="007672FF"/>
    <w:p w14:paraId="214D9B35" w14:textId="77777777" w:rsidR="007672FF" w:rsidRPr="007672FF" w:rsidRDefault="007672FF" w:rsidP="007672FF"/>
    <w:p w14:paraId="1C85AEC2" w14:textId="77777777" w:rsidR="007672FF" w:rsidRPr="007672FF" w:rsidRDefault="007672FF" w:rsidP="007672FF"/>
    <w:p w14:paraId="166C0147" w14:textId="77777777" w:rsidR="007672FF" w:rsidRPr="007672FF" w:rsidRDefault="007672FF" w:rsidP="007672FF"/>
    <w:p w14:paraId="03DCA083" w14:textId="77777777" w:rsidR="007672FF" w:rsidRPr="007672FF" w:rsidRDefault="007672FF" w:rsidP="007672FF"/>
    <w:p w14:paraId="0E35CE4C" w14:textId="77777777" w:rsidR="007672FF" w:rsidRPr="007672FF" w:rsidRDefault="007672FF" w:rsidP="007672FF"/>
    <w:p w14:paraId="1AEDE6E4" w14:textId="77777777" w:rsidR="007672FF" w:rsidRPr="007672FF" w:rsidRDefault="007672FF" w:rsidP="007672FF"/>
    <w:p w14:paraId="50FE45C4" w14:textId="77777777" w:rsidR="007672FF" w:rsidRPr="007672FF" w:rsidRDefault="007672FF" w:rsidP="007672FF"/>
    <w:p w14:paraId="0BEE7CF6" w14:textId="77777777" w:rsidR="007672FF" w:rsidRPr="007672FF" w:rsidRDefault="007672FF" w:rsidP="007672FF"/>
    <w:p w14:paraId="4C28D2D4" w14:textId="77777777" w:rsidR="007672FF" w:rsidRPr="007672FF" w:rsidRDefault="007672FF" w:rsidP="007672FF"/>
    <w:p w14:paraId="38639A6B" w14:textId="77777777" w:rsidR="007672FF" w:rsidRPr="007672FF" w:rsidRDefault="007672FF" w:rsidP="007672FF"/>
    <w:p w14:paraId="733A9A3C" w14:textId="77777777" w:rsidR="007672FF" w:rsidRPr="007672FF" w:rsidRDefault="007672FF" w:rsidP="007672FF"/>
    <w:p w14:paraId="56B855A9" w14:textId="77777777" w:rsidR="007672FF" w:rsidRDefault="007672FF" w:rsidP="007672FF"/>
    <w:p w14:paraId="3F371644" w14:textId="26DDE79B" w:rsidR="007672FF" w:rsidRDefault="007672FF" w:rsidP="007672FF">
      <w:pPr>
        <w:tabs>
          <w:tab w:val="left" w:pos="2702"/>
        </w:tabs>
      </w:pPr>
      <w:r>
        <w:tab/>
      </w:r>
    </w:p>
    <w:p w14:paraId="5CFC411E" w14:textId="7958BF87" w:rsidR="007672FF" w:rsidRDefault="007672FF">
      <w:r>
        <w:br w:type="page"/>
      </w:r>
    </w:p>
    <w:p w14:paraId="3DD0D891" w14:textId="77777777" w:rsidR="007672FF" w:rsidRPr="007672FF" w:rsidRDefault="007672FF" w:rsidP="007672FF">
      <w:r w:rsidRPr="007672FF">
        <w:lastRenderedPageBreak/>
        <w:t>Q1)</w:t>
      </w:r>
    </w:p>
    <w:p w14:paraId="77EF0312" w14:textId="77777777" w:rsidR="007672FF" w:rsidRDefault="007672FF" w:rsidP="007672FF">
      <w:pPr>
        <w:rPr>
          <w:rFonts w:ascii="Courier New" w:hAnsi="Courier New" w:cs="Courier New"/>
        </w:rPr>
      </w:pPr>
    </w:p>
    <w:p w14:paraId="23718455" w14:textId="101104BA" w:rsidR="007672FF" w:rsidRPr="007672FF" w:rsidRDefault="007672FF" w:rsidP="007672FF">
      <w:pPr>
        <w:rPr>
          <w:rFonts w:ascii="Courier New" w:hAnsi="Courier New" w:cs="Courier New"/>
        </w:rPr>
      </w:pPr>
      <w:r w:rsidRPr="007672FF">
        <w:rPr>
          <w:rFonts w:ascii="Courier New" w:hAnsi="Courier New" w:cs="Courier New"/>
        </w:rPr>
        <w:t>import pandas as pd</w:t>
      </w:r>
    </w:p>
    <w:p w14:paraId="58CC05E2" w14:textId="77777777" w:rsidR="007672FF" w:rsidRPr="007672FF" w:rsidRDefault="007672FF" w:rsidP="007672FF">
      <w:pPr>
        <w:rPr>
          <w:rFonts w:ascii="Courier New" w:hAnsi="Courier New" w:cs="Courier New"/>
        </w:rPr>
      </w:pPr>
    </w:p>
    <w:p w14:paraId="63B45408" w14:textId="77777777" w:rsidR="007672FF" w:rsidRPr="007672FF" w:rsidRDefault="007672FF" w:rsidP="007672FF">
      <w:pPr>
        <w:rPr>
          <w:rFonts w:ascii="Courier New" w:hAnsi="Courier New" w:cs="Courier New"/>
        </w:rPr>
      </w:pPr>
      <w:r w:rsidRPr="007672FF">
        <w:rPr>
          <w:rFonts w:ascii="Courier New" w:hAnsi="Courier New" w:cs="Courier New"/>
        </w:rPr>
        <w:t>eca = pd.read_csv("ECA.csv")</w:t>
      </w:r>
    </w:p>
    <w:p w14:paraId="1C7BE777" w14:textId="77777777" w:rsidR="007672FF" w:rsidRPr="007672FF" w:rsidRDefault="007672FF" w:rsidP="007672FF">
      <w:pPr>
        <w:rPr>
          <w:rFonts w:ascii="Courier New" w:hAnsi="Courier New" w:cs="Courier New"/>
        </w:rPr>
      </w:pPr>
    </w:p>
    <w:p w14:paraId="573C67DB" w14:textId="77777777" w:rsidR="007672FF" w:rsidRPr="007672FF" w:rsidRDefault="007672FF" w:rsidP="007672FF">
      <w:pPr>
        <w:rPr>
          <w:rFonts w:ascii="Courier New" w:hAnsi="Courier New" w:cs="Courier New"/>
        </w:rPr>
      </w:pPr>
      <w:r w:rsidRPr="007672FF">
        <w:rPr>
          <w:rFonts w:ascii="Courier New" w:hAnsi="Courier New" w:cs="Courier New"/>
        </w:rPr>
        <w:t>charges = eca["charges"]</w:t>
      </w:r>
    </w:p>
    <w:p w14:paraId="3586AAF2" w14:textId="77777777" w:rsidR="007672FF" w:rsidRPr="007672FF" w:rsidRDefault="007672FF" w:rsidP="007672FF">
      <w:pPr>
        <w:rPr>
          <w:rFonts w:ascii="Courier New" w:hAnsi="Courier New" w:cs="Courier New"/>
        </w:rPr>
      </w:pPr>
    </w:p>
    <w:p w14:paraId="40F8CEE2" w14:textId="77777777" w:rsidR="007672FF" w:rsidRPr="007672FF" w:rsidRDefault="007672FF" w:rsidP="007672FF">
      <w:pPr>
        <w:rPr>
          <w:rFonts w:ascii="Courier New" w:hAnsi="Courier New" w:cs="Courier New"/>
        </w:rPr>
      </w:pPr>
      <w:r w:rsidRPr="007672FF">
        <w:rPr>
          <w:rFonts w:ascii="Courier New" w:hAnsi="Courier New" w:cs="Courier New"/>
        </w:rPr>
        <w:t>import numpy as np</w:t>
      </w:r>
    </w:p>
    <w:p w14:paraId="51F3AF01" w14:textId="77777777" w:rsidR="007672FF" w:rsidRPr="007672FF" w:rsidRDefault="007672FF" w:rsidP="007672FF">
      <w:pPr>
        <w:rPr>
          <w:rFonts w:ascii="Courier New" w:hAnsi="Courier New" w:cs="Courier New"/>
        </w:rPr>
      </w:pPr>
    </w:p>
    <w:p w14:paraId="6FF86B91" w14:textId="77777777" w:rsidR="007672FF" w:rsidRPr="007672FF" w:rsidRDefault="007672FF" w:rsidP="007672FF">
      <w:pPr>
        <w:rPr>
          <w:rFonts w:ascii="Courier New" w:hAnsi="Courier New" w:cs="Courier New"/>
        </w:rPr>
      </w:pPr>
      <w:r w:rsidRPr="007672FF">
        <w:rPr>
          <w:rFonts w:ascii="Courier New" w:hAnsi="Courier New" w:cs="Courier New"/>
        </w:rPr>
        <w:t># Normalization</w:t>
      </w:r>
    </w:p>
    <w:p w14:paraId="28437C0F" w14:textId="77777777" w:rsidR="007672FF" w:rsidRPr="007672FF" w:rsidRDefault="007672FF" w:rsidP="007672FF">
      <w:pPr>
        <w:rPr>
          <w:rFonts w:ascii="Courier New" w:hAnsi="Courier New" w:cs="Courier New"/>
        </w:rPr>
      </w:pPr>
      <w:r w:rsidRPr="007672FF">
        <w:rPr>
          <w:rFonts w:ascii="Courier New" w:hAnsi="Courier New" w:cs="Courier New"/>
        </w:rPr>
        <w:t>normalized_data = [(x - np.min(charges)) / (np.max(charges) - np.min(charges)) for x in charges]</w:t>
      </w:r>
    </w:p>
    <w:p w14:paraId="3FFB11F5" w14:textId="77777777" w:rsidR="007672FF" w:rsidRPr="007672FF" w:rsidRDefault="007672FF" w:rsidP="007672FF">
      <w:pPr>
        <w:rPr>
          <w:rFonts w:ascii="Courier New" w:hAnsi="Courier New" w:cs="Courier New"/>
        </w:rPr>
      </w:pPr>
    </w:p>
    <w:p w14:paraId="1DECBAEC" w14:textId="77777777" w:rsidR="007672FF" w:rsidRPr="007672FF" w:rsidRDefault="007672FF" w:rsidP="007672FF">
      <w:pPr>
        <w:rPr>
          <w:rFonts w:ascii="Courier New" w:hAnsi="Courier New" w:cs="Courier New"/>
        </w:rPr>
      </w:pPr>
      <w:r w:rsidRPr="007672FF">
        <w:rPr>
          <w:rFonts w:ascii="Courier New" w:hAnsi="Courier New" w:cs="Courier New"/>
        </w:rPr>
        <w:t># Standardization</w:t>
      </w:r>
    </w:p>
    <w:p w14:paraId="073E008E" w14:textId="77777777" w:rsidR="007672FF" w:rsidRDefault="007672FF" w:rsidP="007672FF">
      <w:pPr>
        <w:rPr>
          <w:rFonts w:ascii="Courier New" w:hAnsi="Courier New" w:cs="Courier New"/>
        </w:rPr>
      </w:pPr>
      <w:r w:rsidRPr="007672FF">
        <w:rPr>
          <w:rFonts w:ascii="Courier New" w:hAnsi="Courier New" w:cs="Courier New"/>
        </w:rPr>
        <w:t>standardized_data = [(x - np.mean(charges)) / np.std(charges) for x in charges]</w:t>
      </w:r>
    </w:p>
    <w:p w14:paraId="74F04228" w14:textId="77777777" w:rsidR="007672FF" w:rsidRDefault="007672FF" w:rsidP="007672FF">
      <w:pPr>
        <w:rPr>
          <w:rFonts w:ascii="Courier New" w:hAnsi="Courier New" w:cs="Courier New"/>
        </w:rPr>
      </w:pPr>
    </w:p>
    <w:p w14:paraId="18DC4C26" w14:textId="77777777" w:rsidR="007672FF" w:rsidRDefault="007672FF" w:rsidP="007672FF">
      <w:r w:rsidRPr="007672FF">
        <w:t>After applying these transformations, the normalized data list will have values scaled between 0 and 1, while the standardized data list will have values cantered around 0 with a standard deviation of 1.</w:t>
      </w:r>
    </w:p>
    <w:p w14:paraId="5EC8C7A8" w14:textId="77777777" w:rsidR="007672FF" w:rsidRDefault="007672FF" w:rsidP="007672FF"/>
    <w:p w14:paraId="3F861329" w14:textId="77777777" w:rsidR="007672FF" w:rsidRDefault="007672FF" w:rsidP="007672FF">
      <w:r>
        <w:t xml:space="preserve">To interpret the standardized data, </w:t>
      </w:r>
    </w:p>
    <w:p w14:paraId="49DBC851" w14:textId="77777777" w:rsidR="007672FF" w:rsidRDefault="007672FF" w:rsidP="007672FF"/>
    <w:p w14:paraId="26B6FAEB" w14:textId="0FA0A6EB" w:rsidR="007672FF" w:rsidRPr="007672FF" w:rsidRDefault="007672FF" w:rsidP="007672FF">
      <w:r w:rsidRPr="007672FF">
        <w:t xml:space="preserve">Positive z-score: </w:t>
      </w:r>
      <w:commentRangeStart w:id="1"/>
      <w:r w:rsidRPr="007672FF">
        <w:t>The</w:t>
      </w:r>
      <w:commentRangeEnd w:id="1"/>
      <w:r w:rsidR="00374A16">
        <w:rPr>
          <w:rStyle w:val="CommentReference"/>
        </w:rPr>
        <w:commentReference w:id="1"/>
      </w:r>
      <w:r w:rsidRPr="007672FF">
        <w:t xml:space="preserve"> original value is above the mean</w:t>
      </w:r>
    </w:p>
    <w:p w14:paraId="54C4D652" w14:textId="21303088" w:rsidR="007672FF" w:rsidRPr="007672FF" w:rsidRDefault="007672FF" w:rsidP="007672FF">
      <w:r w:rsidRPr="007672FF">
        <w:t>Negative z-score: The original value is below the mean</w:t>
      </w:r>
    </w:p>
    <w:p w14:paraId="1E5EF689" w14:textId="50C29CDC" w:rsidR="007672FF" w:rsidRPr="007672FF" w:rsidRDefault="007672FF" w:rsidP="007672FF">
      <w:r w:rsidRPr="007672FF">
        <w:t>Z-score of 0: The original value is equal to the mean</w:t>
      </w:r>
    </w:p>
    <w:p w14:paraId="3C0FEE15" w14:textId="3C24AB14" w:rsidR="007672FF" w:rsidRDefault="007672FF" w:rsidP="007672FF"/>
    <w:p w14:paraId="0A000B83" w14:textId="77777777" w:rsidR="007672FF" w:rsidRDefault="007672FF" w:rsidP="007672FF"/>
    <w:p w14:paraId="6407D9DF" w14:textId="1F74A4E7" w:rsidR="007672FF" w:rsidRDefault="007672FF" w:rsidP="007672FF">
      <w:r w:rsidRPr="007672FF">
        <w:t>This helps with improving readability</w:t>
      </w:r>
      <w:r>
        <w:t xml:space="preserve"> of the data</w:t>
      </w:r>
      <w:r w:rsidRPr="007672FF">
        <w:t xml:space="preserve"> as </w:t>
      </w:r>
      <w:r>
        <w:t>w</w:t>
      </w:r>
      <w:r w:rsidRPr="007672FF">
        <w:t>hen the scales of the variables are vastly different, it can be challenging to compare the coefficients of a linear model meaningfully. Standardized coefficients can provide insights into which features are more influential.</w:t>
      </w:r>
    </w:p>
    <w:p w14:paraId="58E6EF48" w14:textId="77777777" w:rsidR="007672FF" w:rsidRDefault="007672FF">
      <w:r>
        <w:br w:type="page"/>
      </w:r>
    </w:p>
    <w:p w14:paraId="25395A8C" w14:textId="77777777" w:rsidR="007672FF" w:rsidRPr="007672FF" w:rsidRDefault="007672FF" w:rsidP="007672FF">
      <w:pPr>
        <w:rPr>
          <w:rFonts w:ascii="Courier New" w:hAnsi="Courier New" w:cs="Courier New"/>
        </w:rPr>
      </w:pPr>
      <w:r w:rsidRPr="007672FF">
        <w:rPr>
          <w:rFonts w:ascii="Courier New" w:hAnsi="Courier New" w:cs="Courier New"/>
        </w:rPr>
        <w:lastRenderedPageBreak/>
        <w:t>age = eca["age"]</w:t>
      </w:r>
    </w:p>
    <w:p w14:paraId="38B039E7" w14:textId="77777777" w:rsidR="007672FF" w:rsidRPr="007672FF" w:rsidRDefault="007672FF" w:rsidP="007672FF">
      <w:pPr>
        <w:rPr>
          <w:rFonts w:ascii="Courier New" w:hAnsi="Courier New" w:cs="Courier New"/>
        </w:rPr>
      </w:pPr>
      <w:r w:rsidRPr="007672FF">
        <w:rPr>
          <w:rFonts w:ascii="Courier New" w:hAnsi="Courier New" w:cs="Courier New"/>
        </w:rPr>
        <w:t>mean_values = age.mean()</w:t>
      </w:r>
    </w:p>
    <w:p w14:paraId="051DFDE0" w14:textId="77777777" w:rsidR="007672FF" w:rsidRPr="007672FF" w:rsidRDefault="007672FF" w:rsidP="007672FF">
      <w:pPr>
        <w:rPr>
          <w:rFonts w:ascii="Courier New" w:hAnsi="Courier New" w:cs="Courier New"/>
        </w:rPr>
      </w:pPr>
      <w:r w:rsidRPr="007672FF">
        <w:rPr>
          <w:rFonts w:ascii="Courier New" w:hAnsi="Courier New" w:cs="Courier New"/>
        </w:rPr>
        <w:t>print(mean_values)</w:t>
      </w:r>
    </w:p>
    <w:p w14:paraId="4637A10C" w14:textId="4AC4E615" w:rsidR="007672FF" w:rsidRPr="007672FF" w:rsidRDefault="007672FF" w:rsidP="007672FF">
      <w:pPr>
        <w:rPr>
          <w:rFonts w:ascii="Courier New" w:hAnsi="Courier New" w:cs="Courier New"/>
        </w:rPr>
      </w:pPr>
      <w:r w:rsidRPr="007672FF">
        <w:rPr>
          <w:rFonts w:ascii="Courier New" w:hAnsi="Courier New" w:cs="Courier New"/>
        </w:rPr>
        <w:t>age = age.fillna(mean_values)</w:t>
      </w:r>
    </w:p>
    <w:p w14:paraId="7488B623" w14:textId="77777777" w:rsidR="007672FF" w:rsidRPr="007672FF" w:rsidRDefault="007672FF" w:rsidP="007672FF">
      <w:pPr>
        <w:rPr>
          <w:rFonts w:ascii="Courier New" w:hAnsi="Courier New" w:cs="Courier New"/>
        </w:rPr>
      </w:pPr>
      <w:r w:rsidRPr="007672FF">
        <w:rPr>
          <w:rFonts w:ascii="Courier New" w:hAnsi="Courier New" w:cs="Courier New"/>
        </w:rPr>
        <w:t>missing_count = age.isna().sum()</w:t>
      </w:r>
    </w:p>
    <w:p w14:paraId="1110603B" w14:textId="77777777" w:rsidR="007672FF" w:rsidRDefault="007672FF" w:rsidP="007672FF">
      <w:pPr>
        <w:rPr>
          <w:rFonts w:ascii="Courier New" w:hAnsi="Courier New" w:cs="Courier New"/>
        </w:rPr>
      </w:pPr>
      <w:r w:rsidRPr="007672FF">
        <w:rPr>
          <w:rFonts w:ascii="Courier New" w:hAnsi="Courier New" w:cs="Courier New"/>
        </w:rPr>
        <w:t>print(missing_count)</w:t>
      </w:r>
    </w:p>
    <w:p w14:paraId="450B9258" w14:textId="77777777" w:rsidR="007672FF" w:rsidRDefault="007672FF" w:rsidP="007672FF">
      <w:pPr>
        <w:rPr>
          <w:rFonts w:ascii="Courier New" w:hAnsi="Courier New" w:cs="Courier New"/>
        </w:rPr>
      </w:pPr>
    </w:p>
    <w:p w14:paraId="51B5E653" w14:textId="77777777" w:rsidR="007672FF" w:rsidRDefault="007672FF" w:rsidP="007672FF">
      <w:r>
        <w:t>The age column contains missing data. By f</w:t>
      </w:r>
      <w:r w:rsidRPr="007672FF">
        <w:t xml:space="preserve">illing </w:t>
      </w:r>
      <w:r>
        <w:t>the</w:t>
      </w:r>
      <w:r w:rsidRPr="007672FF">
        <w:t xml:space="preserve"> missing values with the mean of a column is a </w:t>
      </w:r>
      <w:commentRangeStart w:id="2"/>
      <w:r w:rsidRPr="007672FF">
        <w:t>common</w:t>
      </w:r>
      <w:commentRangeEnd w:id="2"/>
      <w:r w:rsidR="00374A16">
        <w:rPr>
          <w:rStyle w:val="CommentReference"/>
        </w:rPr>
        <w:commentReference w:id="2"/>
      </w:r>
      <w:r w:rsidRPr="007672FF">
        <w:t xml:space="preserve"> technique used when there are no outliers</w:t>
      </w:r>
      <w:r>
        <w:t xml:space="preserve"> identified</w:t>
      </w:r>
      <w:r w:rsidRPr="007672FF">
        <w:t xml:space="preserve"> in the data, </w:t>
      </w:r>
      <w:r>
        <w:t xml:space="preserve">this </w:t>
      </w:r>
      <w:r w:rsidRPr="007672FF">
        <w:t>ensur</w:t>
      </w:r>
      <w:r>
        <w:t>es</w:t>
      </w:r>
      <w:r w:rsidRPr="007672FF">
        <w:t xml:space="preserve"> that the imputed value does not skew the dataset. Missing values are common in datasets and can adversely affect analysis and modelling</w:t>
      </w:r>
      <w:r>
        <w:t xml:space="preserve"> and </w:t>
      </w:r>
      <w:r w:rsidRPr="007672FF">
        <w:t>can hinder the effectiveness of machine learning models</w:t>
      </w:r>
      <w:r>
        <w:t>.</w:t>
      </w:r>
    </w:p>
    <w:p w14:paraId="4447955F" w14:textId="77777777" w:rsidR="007672FF" w:rsidRDefault="007672FF">
      <w:r>
        <w:br w:type="page"/>
      </w:r>
    </w:p>
    <w:p w14:paraId="735909FA" w14:textId="38C705FC" w:rsidR="007672FF" w:rsidRDefault="007672FF" w:rsidP="007672FF">
      <w:pPr>
        <w:rPr>
          <w:rFonts w:ascii="Courier New" w:hAnsi="Courier New" w:cs="Courier New"/>
        </w:rPr>
      </w:pPr>
      <w:r>
        <w:rPr>
          <w:rFonts w:ascii="Courier New" w:hAnsi="Courier New" w:cs="Courier New"/>
        </w:rPr>
        <w:lastRenderedPageBreak/>
        <w:t>bmi</w:t>
      </w:r>
      <w:r w:rsidRPr="007672FF">
        <w:rPr>
          <w:rFonts w:ascii="Courier New" w:hAnsi="Courier New" w:cs="Courier New"/>
        </w:rPr>
        <w:t xml:space="preserve"> = eca["</w:t>
      </w:r>
      <w:r>
        <w:rPr>
          <w:rFonts w:ascii="Courier New" w:hAnsi="Courier New" w:cs="Courier New"/>
        </w:rPr>
        <w:t>bmi</w:t>
      </w:r>
      <w:r w:rsidRPr="007672FF">
        <w:rPr>
          <w:rFonts w:ascii="Courier New" w:hAnsi="Courier New" w:cs="Courier New"/>
        </w:rPr>
        <w:t>"]</w:t>
      </w:r>
    </w:p>
    <w:p w14:paraId="7AE54304" w14:textId="77777777" w:rsidR="007672FF" w:rsidRPr="007672FF" w:rsidRDefault="007672FF" w:rsidP="007672FF">
      <w:pPr>
        <w:rPr>
          <w:rFonts w:ascii="Courier New" w:hAnsi="Courier New" w:cs="Courier New"/>
        </w:rPr>
      </w:pPr>
    </w:p>
    <w:p w14:paraId="7E0518EB" w14:textId="77777777" w:rsidR="007672FF" w:rsidRPr="007672FF" w:rsidRDefault="007672FF" w:rsidP="007672FF">
      <w:pPr>
        <w:rPr>
          <w:rFonts w:ascii="Courier New" w:hAnsi="Courier New" w:cs="Courier New"/>
        </w:rPr>
      </w:pPr>
      <w:r w:rsidRPr="007672FF">
        <w:rPr>
          <w:rFonts w:ascii="Courier New" w:hAnsi="Courier New" w:cs="Courier New"/>
        </w:rPr>
        <w:t>def categorize_bmi(bmi):</w:t>
      </w:r>
    </w:p>
    <w:p w14:paraId="2499F01A" w14:textId="77777777" w:rsidR="007672FF" w:rsidRPr="007672FF" w:rsidRDefault="007672FF" w:rsidP="007672FF">
      <w:pPr>
        <w:rPr>
          <w:rFonts w:ascii="Courier New" w:hAnsi="Courier New" w:cs="Courier New"/>
        </w:rPr>
      </w:pPr>
      <w:r w:rsidRPr="007672FF">
        <w:rPr>
          <w:rFonts w:ascii="Courier New" w:hAnsi="Courier New" w:cs="Courier New"/>
        </w:rPr>
        <w:t xml:space="preserve">    if bmi &lt; 18.5:</w:t>
      </w:r>
    </w:p>
    <w:p w14:paraId="409CCB2B" w14:textId="77777777" w:rsidR="007672FF" w:rsidRPr="007672FF" w:rsidRDefault="007672FF" w:rsidP="007672FF">
      <w:pPr>
        <w:rPr>
          <w:rFonts w:ascii="Courier New" w:hAnsi="Courier New" w:cs="Courier New"/>
        </w:rPr>
      </w:pPr>
      <w:r w:rsidRPr="007672FF">
        <w:rPr>
          <w:rFonts w:ascii="Courier New" w:hAnsi="Courier New" w:cs="Courier New"/>
        </w:rPr>
        <w:t xml:space="preserve">        return 'Underweight'</w:t>
      </w:r>
    </w:p>
    <w:p w14:paraId="5A2B1386" w14:textId="77777777" w:rsidR="007672FF" w:rsidRPr="007672FF" w:rsidRDefault="007672FF" w:rsidP="007672FF">
      <w:pPr>
        <w:rPr>
          <w:rFonts w:ascii="Courier New" w:hAnsi="Courier New" w:cs="Courier New"/>
        </w:rPr>
      </w:pPr>
      <w:r w:rsidRPr="007672FF">
        <w:rPr>
          <w:rFonts w:ascii="Courier New" w:hAnsi="Courier New" w:cs="Courier New"/>
        </w:rPr>
        <w:t xml:space="preserve">    elif 18.5 &lt;= bmi &lt; 24.9:</w:t>
      </w:r>
    </w:p>
    <w:p w14:paraId="4198F2E4" w14:textId="77777777" w:rsidR="007672FF" w:rsidRPr="007672FF" w:rsidRDefault="007672FF" w:rsidP="007672FF">
      <w:pPr>
        <w:rPr>
          <w:rFonts w:ascii="Courier New" w:hAnsi="Courier New" w:cs="Courier New"/>
        </w:rPr>
      </w:pPr>
      <w:r w:rsidRPr="007672FF">
        <w:rPr>
          <w:rFonts w:ascii="Courier New" w:hAnsi="Courier New" w:cs="Courier New"/>
        </w:rPr>
        <w:t xml:space="preserve">        return 'Normal weight'</w:t>
      </w:r>
    </w:p>
    <w:p w14:paraId="23AAEE4B" w14:textId="77777777" w:rsidR="007672FF" w:rsidRPr="007672FF" w:rsidRDefault="007672FF" w:rsidP="007672FF">
      <w:pPr>
        <w:rPr>
          <w:rFonts w:ascii="Courier New" w:hAnsi="Courier New" w:cs="Courier New"/>
        </w:rPr>
      </w:pPr>
      <w:r w:rsidRPr="007672FF">
        <w:rPr>
          <w:rFonts w:ascii="Courier New" w:hAnsi="Courier New" w:cs="Courier New"/>
        </w:rPr>
        <w:t xml:space="preserve">    elif 24.9 &lt;= bmi &lt; 30:</w:t>
      </w:r>
    </w:p>
    <w:p w14:paraId="6F848870" w14:textId="77777777" w:rsidR="007672FF" w:rsidRPr="007672FF" w:rsidRDefault="007672FF" w:rsidP="007672FF">
      <w:pPr>
        <w:rPr>
          <w:rFonts w:ascii="Courier New" w:hAnsi="Courier New" w:cs="Courier New"/>
        </w:rPr>
      </w:pPr>
      <w:r w:rsidRPr="007672FF">
        <w:rPr>
          <w:rFonts w:ascii="Courier New" w:hAnsi="Courier New" w:cs="Courier New"/>
        </w:rPr>
        <w:t xml:space="preserve">        return 'Overweight'</w:t>
      </w:r>
    </w:p>
    <w:p w14:paraId="4A731EAF" w14:textId="77777777" w:rsidR="007672FF" w:rsidRPr="007672FF" w:rsidRDefault="007672FF" w:rsidP="007672FF">
      <w:pPr>
        <w:rPr>
          <w:rFonts w:ascii="Courier New" w:hAnsi="Courier New" w:cs="Courier New"/>
        </w:rPr>
      </w:pPr>
      <w:r w:rsidRPr="007672FF">
        <w:rPr>
          <w:rFonts w:ascii="Courier New" w:hAnsi="Courier New" w:cs="Courier New"/>
        </w:rPr>
        <w:t xml:space="preserve">    else:</w:t>
      </w:r>
    </w:p>
    <w:p w14:paraId="3D6CEBED" w14:textId="77777777" w:rsidR="007672FF" w:rsidRPr="007672FF" w:rsidRDefault="007672FF" w:rsidP="007672FF">
      <w:pPr>
        <w:rPr>
          <w:rFonts w:ascii="Courier New" w:hAnsi="Courier New" w:cs="Courier New"/>
        </w:rPr>
      </w:pPr>
      <w:r w:rsidRPr="007672FF">
        <w:rPr>
          <w:rFonts w:ascii="Courier New" w:hAnsi="Courier New" w:cs="Courier New"/>
        </w:rPr>
        <w:t xml:space="preserve">        return 'Obese'</w:t>
      </w:r>
    </w:p>
    <w:p w14:paraId="16A3C076" w14:textId="77777777" w:rsidR="007672FF" w:rsidRPr="007672FF" w:rsidRDefault="007672FF" w:rsidP="007672FF">
      <w:pPr>
        <w:rPr>
          <w:rFonts w:ascii="Courier New" w:hAnsi="Courier New" w:cs="Courier New"/>
        </w:rPr>
      </w:pPr>
    </w:p>
    <w:p w14:paraId="4A8DA8FA" w14:textId="6E17858B" w:rsidR="007672FF" w:rsidRPr="007672FF" w:rsidRDefault="007672FF" w:rsidP="007672FF">
      <w:pPr>
        <w:rPr>
          <w:rFonts w:ascii="Courier New" w:hAnsi="Courier New" w:cs="Courier New"/>
        </w:rPr>
      </w:pPr>
      <w:r w:rsidRPr="007672FF">
        <w:rPr>
          <w:rFonts w:ascii="Courier New" w:hAnsi="Courier New" w:cs="Courier New"/>
        </w:rPr>
        <w:t xml:space="preserve">bmi_category = </w:t>
      </w:r>
      <w:r>
        <w:rPr>
          <w:rFonts w:ascii="Courier New" w:hAnsi="Courier New" w:cs="Courier New"/>
        </w:rPr>
        <w:t>eca</w:t>
      </w:r>
      <w:r w:rsidRPr="007672FF">
        <w:rPr>
          <w:rFonts w:ascii="Courier New" w:hAnsi="Courier New" w:cs="Courier New"/>
        </w:rPr>
        <w:t xml:space="preserve">['bmi'].apply(categorize_bmi) </w:t>
      </w:r>
    </w:p>
    <w:p w14:paraId="6CD2C2F1" w14:textId="77777777" w:rsidR="007672FF" w:rsidRPr="007672FF" w:rsidRDefault="007672FF" w:rsidP="007672FF"/>
    <w:p w14:paraId="2215052B" w14:textId="77777777" w:rsidR="007672FF" w:rsidRDefault="007672FF" w:rsidP="007672FF">
      <w:r w:rsidRPr="007672FF">
        <w:t xml:space="preserve">Body Mass Index (BMI) is a measure of body fat based on height and weight. Although it's numerical, for </w:t>
      </w:r>
      <w:commentRangeStart w:id="3"/>
      <w:r w:rsidRPr="007672FF">
        <w:t>analysis</w:t>
      </w:r>
      <w:commentRangeEnd w:id="3"/>
      <w:r w:rsidR="00374A16">
        <w:rPr>
          <w:rStyle w:val="CommentReference"/>
        </w:rPr>
        <w:commentReference w:id="3"/>
      </w:r>
      <w:r w:rsidRPr="007672FF">
        <w:t xml:space="preserve"> purposes, it can be more insightful to categorize BMI into standard categories such as 'Underweight', 'Normal weight', 'Overweight', and 'Obese'. This can help in drawing more intuitive insights from the data.</w:t>
      </w:r>
      <w:r>
        <w:t xml:space="preserve"> </w:t>
      </w:r>
    </w:p>
    <w:p w14:paraId="4CC8B6D4" w14:textId="77777777" w:rsidR="007672FF" w:rsidRDefault="007672FF">
      <w:r>
        <w:br w:type="page"/>
      </w:r>
    </w:p>
    <w:p w14:paraId="4B163D43" w14:textId="77777777" w:rsidR="007672FF" w:rsidRDefault="007672FF" w:rsidP="007672FF">
      <w:r>
        <w:lastRenderedPageBreak/>
        <w:t>Q2)</w:t>
      </w:r>
    </w:p>
    <w:p w14:paraId="3A70B2BF" w14:textId="77777777" w:rsidR="007672FF" w:rsidRDefault="007672FF" w:rsidP="007672FF"/>
    <w:p w14:paraId="50708723" w14:textId="77777777" w:rsidR="00CE0F66" w:rsidRPr="00CE0F66" w:rsidRDefault="00CE0F66" w:rsidP="00CE0F66">
      <w:pPr>
        <w:rPr>
          <w:rFonts w:ascii="Courier New" w:hAnsi="Courier New" w:cs="Courier New"/>
        </w:rPr>
      </w:pPr>
      <w:r w:rsidRPr="00CE0F66">
        <w:rPr>
          <w:rFonts w:ascii="Courier New" w:hAnsi="Courier New" w:cs="Courier New"/>
        </w:rPr>
        <w:t>import seaborn as sns</w:t>
      </w:r>
    </w:p>
    <w:p w14:paraId="07FD3158" w14:textId="77777777" w:rsidR="00CE0F66" w:rsidRPr="00CE0F66" w:rsidRDefault="00CE0F66" w:rsidP="00CE0F66">
      <w:pPr>
        <w:rPr>
          <w:rFonts w:ascii="Courier New" w:hAnsi="Courier New" w:cs="Courier New"/>
        </w:rPr>
      </w:pPr>
      <w:r w:rsidRPr="00CE0F66">
        <w:rPr>
          <w:rFonts w:ascii="Courier New" w:hAnsi="Courier New" w:cs="Courier New"/>
        </w:rPr>
        <w:t>import matplotlib.pyplot as plt</w:t>
      </w:r>
    </w:p>
    <w:p w14:paraId="175AB877" w14:textId="77777777" w:rsidR="00CE0F66" w:rsidRPr="00CE0F66" w:rsidRDefault="00CE0F66" w:rsidP="00CE0F66">
      <w:pPr>
        <w:rPr>
          <w:rFonts w:ascii="Courier New" w:hAnsi="Courier New" w:cs="Courier New"/>
        </w:rPr>
      </w:pPr>
    </w:p>
    <w:p w14:paraId="6AD63E40" w14:textId="77777777" w:rsidR="00CE0F66" w:rsidRPr="00CE0F66" w:rsidRDefault="00CE0F66" w:rsidP="00CE0F66">
      <w:pPr>
        <w:rPr>
          <w:rFonts w:ascii="Courier New" w:hAnsi="Courier New" w:cs="Courier New"/>
        </w:rPr>
      </w:pPr>
      <w:r w:rsidRPr="00CE0F66">
        <w:rPr>
          <w:rFonts w:ascii="Courier New" w:hAnsi="Courier New" w:cs="Courier New"/>
        </w:rPr>
        <w:t># Create a boxplot for smokers</w:t>
      </w:r>
    </w:p>
    <w:p w14:paraId="381EFD89" w14:textId="77777777" w:rsidR="00CE0F66" w:rsidRPr="00CE0F66" w:rsidRDefault="00CE0F66" w:rsidP="00CE0F66">
      <w:pPr>
        <w:rPr>
          <w:rFonts w:ascii="Courier New" w:hAnsi="Courier New" w:cs="Courier New"/>
        </w:rPr>
      </w:pPr>
      <w:r w:rsidRPr="00CE0F66">
        <w:rPr>
          <w:rFonts w:ascii="Courier New" w:hAnsi="Courier New" w:cs="Courier New"/>
        </w:rPr>
        <w:t>sns.boxplot(x='smoker', y='charges', data=eca[eca['smoker'] == 1])</w:t>
      </w:r>
    </w:p>
    <w:p w14:paraId="17F133FC" w14:textId="77777777" w:rsidR="00CE0F66" w:rsidRPr="00CE0F66" w:rsidRDefault="00CE0F66" w:rsidP="00CE0F66">
      <w:pPr>
        <w:rPr>
          <w:rFonts w:ascii="Courier New" w:hAnsi="Courier New" w:cs="Courier New"/>
        </w:rPr>
      </w:pPr>
      <w:r w:rsidRPr="00CE0F66">
        <w:rPr>
          <w:rFonts w:ascii="Courier New" w:hAnsi="Courier New" w:cs="Courier New"/>
        </w:rPr>
        <w:t>plt.title("Medical Charges for Smokers")</w:t>
      </w:r>
    </w:p>
    <w:p w14:paraId="1B63FB67" w14:textId="77777777" w:rsidR="00CE0F66" w:rsidRPr="00CE0F66" w:rsidRDefault="00CE0F66" w:rsidP="00CE0F66">
      <w:pPr>
        <w:rPr>
          <w:rFonts w:ascii="Courier New" w:hAnsi="Courier New" w:cs="Courier New"/>
        </w:rPr>
      </w:pPr>
      <w:r w:rsidRPr="00CE0F66">
        <w:rPr>
          <w:rFonts w:ascii="Courier New" w:hAnsi="Courier New" w:cs="Courier New"/>
        </w:rPr>
        <w:t>plt.show()</w:t>
      </w:r>
    </w:p>
    <w:p w14:paraId="65B06260" w14:textId="77777777" w:rsidR="00CE0F66" w:rsidRPr="00CE0F66" w:rsidRDefault="00CE0F66" w:rsidP="00CE0F66">
      <w:pPr>
        <w:rPr>
          <w:rFonts w:ascii="Courier New" w:hAnsi="Courier New" w:cs="Courier New"/>
        </w:rPr>
      </w:pPr>
    </w:p>
    <w:p w14:paraId="3ABAF36A" w14:textId="77777777" w:rsidR="00CE0F66" w:rsidRPr="00CE0F66" w:rsidRDefault="00CE0F66" w:rsidP="00CE0F66">
      <w:pPr>
        <w:rPr>
          <w:rFonts w:ascii="Courier New" w:hAnsi="Courier New" w:cs="Courier New"/>
        </w:rPr>
      </w:pPr>
      <w:r w:rsidRPr="00CE0F66">
        <w:rPr>
          <w:rFonts w:ascii="Courier New" w:hAnsi="Courier New" w:cs="Courier New"/>
        </w:rPr>
        <w:t># Create a boxplot for non-smokers</w:t>
      </w:r>
    </w:p>
    <w:p w14:paraId="3118EA9F" w14:textId="77777777" w:rsidR="00CE0F66" w:rsidRPr="00CE0F66" w:rsidRDefault="00CE0F66" w:rsidP="00CE0F66">
      <w:pPr>
        <w:rPr>
          <w:rFonts w:ascii="Courier New" w:hAnsi="Courier New" w:cs="Courier New"/>
        </w:rPr>
      </w:pPr>
      <w:r w:rsidRPr="00CE0F66">
        <w:rPr>
          <w:rFonts w:ascii="Courier New" w:hAnsi="Courier New" w:cs="Courier New"/>
        </w:rPr>
        <w:t>sns.boxplot(x='smoker', y='charges', data=eca[eca['smoker'] == 0])</w:t>
      </w:r>
    </w:p>
    <w:p w14:paraId="23EDA9AF" w14:textId="77777777" w:rsidR="00CE0F66" w:rsidRPr="00CE0F66" w:rsidRDefault="00CE0F66" w:rsidP="00CE0F66">
      <w:pPr>
        <w:rPr>
          <w:rFonts w:ascii="Courier New" w:hAnsi="Courier New" w:cs="Courier New"/>
        </w:rPr>
      </w:pPr>
      <w:r w:rsidRPr="00CE0F66">
        <w:rPr>
          <w:rFonts w:ascii="Courier New" w:hAnsi="Courier New" w:cs="Courier New"/>
        </w:rPr>
        <w:t>plt.title("Medical Charges for Non-Smokers")</w:t>
      </w:r>
    </w:p>
    <w:p w14:paraId="2A633997" w14:textId="5B00E8C6" w:rsidR="00CE0F66" w:rsidRDefault="00CE0F66" w:rsidP="00CE0F66">
      <w:pPr>
        <w:rPr>
          <w:rFonts w:ascii="Courier New" w:hAnsi="Courier New" w:cs="Courier New"/>
        </w:rPr>
      </w:pPr>
      <w:r w:rsidRPr="00CE0F66">
        <w:rPr>
          <w:rFonts w:ascii="Courier New" w:hAnsi="Courier New" w:cs="Courier New"/>
        </w:rPr>
        <w:t>plt.show()</w:t>
      </w:r>
    </w:p>
    <w:p w14:paraId="299E9C46" w14:textId="77777777" w:rsidR="00CE0F66" w:rsidRDefault="00CE0F66" w:rsidP="00CE0F66">
      <w:pPr>
        <w:rPr>
          <w:rFonts w:ascii="Courier New" w:hAnsi="Courier New" w:cs="Courier New"/>
        </w:rPr>
      </w:pPr>
    </w:p>
    <w:p w14:paraId="3E7D64AB" w14:textId="77777777" w:rsidR="00CE0F66" w:rsidRDefault="00CE0F66" w:rsidP="00CE0F66">
      <w:r w:rsidRPr="00CE0F66">
        <w:t xml:space="preserve">This plot lets us compare the medical charges between smokers and non-smokers. </w:t>
      </w:r>
    </w:p>
    <w:p w14:paraId="6A94C8A0" w14:textId="77777777" w:rsidR="00CE0F66" w:rsidRDefault="00CE0F66" w:rsidP="00CE0F66"/>
    <w:p w14:paraId="1A16BD59" w14:textId="6B8BBB13" w:rsidR="00CE0F66" w:rsidRPr="00CE0F66" w:rsidRDefault="00CE0F66" w:rsidP="00CE0F66">
      <w:r w:rsidRPr="00CE0F66">
        <w:t>The boxplot can also help identify outliers in each category and give us a sense of the spread and distribution of charges for each group.</w:t>
      </w:r>
    </w:p>
    <w:p w14:paraId="73F65959" w14:textId="756AAE02" w:rsidR="00CE0F66" w:rsidRDefault="00CE0F66" w:rsidP="00CE0F66"/>
    <w:p w14:paraId="4CCE97C1" w14:textId="77777777" w:rsidR="00CE0F66" w:rsidRDefault="00CE0F66" w:rsidP="00CE0F66">
      <w:r w:rsidRPr="00CE0F66">
        <w:t>Typically, smokers might have higher medical expenses due to diseases or conditions associated with smoking.</w:t>
      </w:r>
    </w:p>
    <w:p w14:paraId="33737E4F" w14:textId="77777777" w:rsidR="00CE0F66" w:rsidRDefault="00CE0F66" w:rsidP="00CE0F66"/>
    <w:p w14:paraId="4529AF13" w14:textId="68E1A493" w:rsidR="00CE0F66" w:rsidRDefault="00CE0F66" w:rsidP="00CE0F66">
      <w:r>
        <w:t xml:space="preserve">From the boxplot, it can be seen that there are outliers within the non-smokers data. Hence, the median of 7345 is a better indicator. However, there is no outliers within the smokers data which allows us to use the mean of 31933 as an </w:t>
      </w:r>
      <w:commentRangeStart w:id="4"/>
      <w:r>
        <w:t>indicator</w:t>
      </w:r>
      <w:commentRangeEnd w:id="4"/>
      <w:r w:rsidR="00374A16">
        <w:rPr>
          <w:rStyle w:val="CommentReference"/>
        </w:rPr>
        <w:commentReference w:id="4"/>
      </w:r>
      <w:r>
        <w:t xml:space="preserve">. </w:t>
      </w:r>
    </w:p>
    <w:p w14:paraId="6232BA7A" w14:textId="77777777" w:rsidR="00CE0F66" w:rsidRPr="00CE0F66" w:rsidRDefault="00CE0F66" w:rsidP="00CE0F66"/>
    <w:p w14:paraId="2CA09AA9" w14:textId="0F27444A" w:rsidR="00CE0F66" w:rsidRDefault="00CE0F66" w:rsidP="00CE0F66">
      <w:r>
        <w:t>This</w:t>
      </w:r>
      <w:r w:rsidRPr="00CE0F66">
        <w:t xml:space="preserve"> provides evidence supporting the fact that smoking might be leading to higher medical costs.</w:t>
      </w:r>
    </w:p>
    <w:p w14:paraId="68A56E47" w14:textId="77777777" w:rsidR="00CE0F66" w:rsidRPr="00CE0F66" w:rsidRDefault="00CE0F66" w:rsidP="00CE0F66"/>
    <w:p w14:paraId="0F4DD800" w14:textId="77777777" w:rsidR="00CE0F66" w:rsidRPr="00CE0F66" w:rsidRDefault="00CE0F66" w:rsidP="00CE0F66"/>
    <w:p w14:paraId="52109C9B" w14:textId="77777777" w:rsidR="00CE0F66" w:rsidRDefault="00CE0F66" w:rsidP="00CE0F66"/>
    <w:p w14:paraId="6B02A4F4" w14:textId="77777777" w:rsidR="00CE0F66" w:rsidRDefault="00CE0F66" w:rsidP="00CE0F66"/>
    <w:p w14:paraId="4CEEE2F9" w14:textId="77777777" w:rsidR="00CE0F66" w:rsidRDefault="00CE0F66">
      <w:r>
        <w:br w:type="page"/>
      </w:r>
    </w:p>
    <w:p w14:paraId="5ABE8BAA" w14:textId="77777777" w:rsidR="00CE0F66" w:rsidRDefault="00374A16" w:rsidP="00CE0F66">
      <w:commentRangeStart w:id="5"/>
      <w:commentRangeEnd w:id="5"/>
      <w:r>
        <w:rPr>
          <w:rStyle w:val="CommentReference"/>
        </w:rPr>
        <w:lastRenderedPageBreak/>
        <w:commentReference w:id="5"/>
      </w:r>
    </w:p>
    <w:p w14:paraId="4A79F8F7" w14:textId="77777777" w:rsidR="00CE0F66" w:rsidRDefault="00CE0F66" w:rsidP="00CE0F66"/>
    <w:p w14:paraId="5FEC261C" w14:textId="77777777" w:rsidR="00CE0F66" w:rsidRDefault="00CE0F66" w:rsidP="00CE0F66">
      <w:r w:rsidRPr="00CE0F66">
        <w:rPr>
          <w:noProof/>
        </w:rPr>
        <w:drawing>
          <wp:inline distT="0" distB="0" distL="0" distR="0" wp14:anchorId="3D86F635" wp14:editId="6FC96979">
            <wp:extent cx="5731510" cy="4095115"/>
            <wp:effectExtent l="0" t="0" r="0" b="0"/>
            <wp:docPr id="382263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263157" name=""/>
                    <pic:cNvPicPr/>
                  </pic:nvPicPr>
                  <pic:blipFill>
                    <a:blip r:embed="rId10"/>
                    <a:stretch>
                      <a:fillRect/>
                    </a:stretch>
                  </pic:blipFill>
                  <pic:spPr>
                    <a:xfrm>
                      <a:off x="0" y="0"/>
                      <a:ext cx="5731510" cy="4095115"/>
                    </a:xfrm>
                    <a:prstGeom prst="rect">
                      <a:avLst/>
                    </a:prstGeom>
                  </pic:spPr>
                </pic:pic>
              </a:graphicData>
            </a:graphic>
          </wp:inline>
        </w:drawing>
      </w:r>
    </w:p>
    <w:p w14:paraId="7D27B81C" w14:textId="2432DE59" w:rsidR="00CE0F66" w:rsidRDefault="00CE0F66" w:rsidP="00CE0F66">
      <w:r w:rsidRPr="00CE0F66">
        <w:rPr>
          <w:noProof/>
        </w:rPr>
        <w:drawing>
          <wp:inline distT="0" distB="0" distL="0" distR="0" wp14:anchorId="666FBBD5" wp14:editId="6350DDF2">
            <wp:extent cx="5731510" cy="4095115"/>
            <wp:effectExtent l="0" t="0" r="0" b="0"/>
            <wp:docPr id="503331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331743" name=""/>
                    <pic:cNvPicPr/>
                  </pic:nvPicPr>
                  <pic:blipFill>
                    <a:blip r:embed="rId11"/>
                    <a:stretch>
                      <a:fillRect/>
                    </a:stretch>
                  </pic:blipFill>
                  <pic:spPr>
                    <a:xfrm>
                      <a:off x="0" y="0"/>
                      <a:ext cx="5731510" cy="4095115"/>
                    </a:xfrm>
                    <a:prstGeom prst="rect">
                      <a:avLst/>
                    </a:prstGeom>
                  </pic:spPr>
                </pic:pic>
              </a:graphicData>
            </a:graphic>
          </wp:inline>
        </w:drawing>
      </w:r>
    </w:p>
    <w:p w14:paraId="4E88C3F7" w14:textId="77777777" w:rsidR="00CE0F66" w:rsidRDefault="00CE0F66">
      <w:r>
        <w:br w:type="page"/>
      </w:r>
    </w:p>
    <w:p w14:paraId="768D4C97" w14:textId="77777777" w:rsidR="00CE0F66" w:rsidRPr="00CE0F66" w:rsidRDefault="00CE0F66" w:rsidP="00CE0F66">
      <w:pPr>
        <w:rPr>
          <w:rFonts w:ascii="Courier New" w:hAnsi="Courier New" w:cs="Courier New"/>
        </w:rPr>
      </w:pPr>
      <w:r w:rsidRPr="00CE0F66">
        <w:rPr>
          <w:rFonts w:ascii="Courier New" w:hAnsi="Courier New" w:cs="Courier New"/>
        </w:rPr>
        <w:lastRenderedPageBreak/>
        <w:t>sns.scatterplot(x='age', y='charges', hue='smoker', data=eca)</w:t>
      </w:r>
    </w:p>
    <w:p w14:paraId="25C0338B" w14:textId="77777777" w:rsidR="00CE0F66" w:rsidRPr="00CE0F66" w:rsidRDefault="00CE0F66" w:rsidP="00CE0F66">
      <w:pPr>
        <w:rPr>
          <w:rFonts w:ascii="Courier New" w:hAnsi="Courier New" w:cs="Courier New"/>
        </w:rPr>
      </w:pPr>
      <w:r w:rsidRPr="00CE0F66">
        <w:rPr>
          <w:rFonts w:ascii="Courier New" w:hAnsi="Courier New" w:cs="Courier New"/>
        </w:rPr>
        <w:t>plt.title('Age vs. Charges colored by Smoker Status')</w:t>
      </w:r>
    </w:p>
    <w:p w14:paraId="59862A8B" w14:textId="77777777" w:rsidR="00CE0F66" w:rsidRPr="00CE0F66" w:rsidRDefault="00CE0F66" w:rsidP="00CE0F66">
      <w:pPr>
        <w:rPr>
          <w:rFonts w:ascii="Courier New" w:hAnsi="Courier New" w:cs="Courier New"/>
        </w:rPr>
      </w:pPr>
      <w:r w:rsidRPr="00CE0F66">
        <w:rPr>
          <w:rFonts w:ascii="Courier New" w:hAnsi="Courier New" w:cs="Courier New"/>
        </w:rPr>
        <w:t>plt.xlabel('Age')</w:t>
      </w:r>
    </w:p>
    <w:p w14:paraId="0B1B088A" w14:textId="77777777" w:rsidR="00CE0F66" w:rsidRPr="00CE0F66" w:rsidRDefault="00CE0F66" w:rsidP="00CE0F66">
      <w:pPr>
        <w:rPr>
          <w:rFonts w:ascii="Courier New" w:hAnsi="Courier New" w:cs="Courier New"/>
        </w:rPr>
      </w:pPr>
      <w:r w:rsidRPr="00CE0F66">
        <w:rPr>
          <w:rFonts w:ascii="Courier New" w:hAnsi="Courier New" w:cs="Courier New"/>
        </w:rPr>
        <w:t>plt.ylabel('Charges')</w:t>
      </w:r>
    </w:p>
    <w:p w14:paraId="27235B25" w14:textId="77777777" w:rsidR="00CE0F66" w:rsidRPr="00CE0F66" w:rsidRDefault="00CE0F66" w:rsidP="00CE0F66">
      <w:pPr>
        <w:rPr>
          <w:rFonts w:ascii="Courier New" w:hAnsi="Courier New" w:cs="Courier New"/>
        </w:rPr>
      </w:pPr>
      <w:r w:rsidRPr="00CE0F66">
        <w:rPr>
          <w:rFonts w:ascii="Courier New" w:hAnsi="Courier New" w:cs="Courier New"/>
        </w:rPr>
        <w:t>plt.legend(title='Smoker')</w:t>
      </w:r>
    </w:p>
    <w:p w14:paraId="47946D53" w14:textId="126C5916" w:rsidR="00CE0F66" w:rsidRPr="00CE0F66" w:rsidRDefault="00CE0F66" w:rsidP="00CE0F66">
      <w:pPr>
        <w:rPr>
          <w:rFonts w:ascii="Courier New" w:hAnsi="Courier New" w:cs="Courier New"/>
        </w:rPr>
      </w:pPr>
      <w:r w:rsidRPr="00CE0F66">
        <w:rPr>
          <w:rFonts w:ascii="Courier New" w:hAnsi="Courier New" w:cs="Courier New"/>
        </w:rPr>
        <w:t>plt.show()</w:t>
      </w:r>
    </w:p>
    <w:p w14:paraId="2AB4DB19" w14:textId="77777777" w:rsidR="00CE0F66" w:rsidRDefault="00CE0F66" w:rsidP="00CE0F66"/>
    <w:p w14:paraId="4F055E06" w14:textId="77777777" w:rsidR="00CE0F66" w:rsidRDefault="00CE0F66" w:rsidP="00CE0F66">
      <w:r w:rsidRPr="00CE0F66">
        <w:t>This plot helps understand the relationship between age and medical charges while also considering whether a person smokes.</w:t>
      </w:r>
    </w:p>
    <w:p w14:paraId="19C606E8" w14:textId="77777777" w:rsidR="00CE0F66" w:rsidRPr="00CE0F66" w:rsidRDefault="00CE0F66" w:rsidP="00CE0F66"/>
    <w:p w14:paraId="1BF4E1E6" w14:textId="77777777" w:rsidR="00CE0F66" w:rsidRDefault="00CE0F66" w:rsidP="00CE0F66">
      <w:r w:rsidRPr="00CE0F66">
        <w:t>As age increases, medical charges might generally rise due to increased risk of health issues with aging.</w:t>
      </w:r>
    </w:p>
    <w:p w14:paraId="702E92D1" w14:textId="77777777" w:rsidR="00CE0F66" w:rsidRPr="00CE0F66" w:rsidRDefault="00CE0F66" w:rsidP="00CE0F66"/>
    <w:p w14:paraId="1C8B069B" w14:textId="1867AB2D" w:rsidR="00CE0F66" w:rsidRDefault="00CE0F66" w:rsidP="00CE0F66">
      <w:r w:rsidRPr="00CE0F66">
        <w:t>The colour distinction will help understand if smokers, regardless of their age, have higher charges compared to non-</w:t>
      </w:r>
      <w:commentRangeStart w:id="6"/>
      <w:r w:rsidRPr="00CE0F66">
        <w:t>smokers</w:t>
      </w:r>
      <w:commentRangeEnd w:id="6"/>
      <w:r w:rsidR="00374A16">
        <w:rPr>
          <w:rStyle w:val="CommentReference"/>
        </w:rPr>
        <w:commentReference w:id="6"/>
      </w:r>
      <w:r w:rsidRPr="00CE0F66">
        <w:t xml:space="preserve"> of the same age.</w:t>
      </w:r>
    </w:p>
    <w:p w14:paraId="7302AC1C" w14:textId="77777777" w:rsidR="00CE0F66" w:rsidRPr="00CE0F66" w:rsidRDefault="00CE0F66" w:rsidP="00CE0F66"/>
    <w:p w14:paraId="1C8917D1" w14:textId="0E9F400F" w:rsidR="00CE0F66" w:rsidRPr="00CE0F66" w:rsidRDefault="00CE0F66" w:rsidP="00CE0F66">
      <w:r>
        <w:t>Since</w:t>
      </w:r>
      <w:r w:rsidRPr="00CE0F66">
        <w:t xml:space="preserve"> we see a clear distinction in charges between smokers and non-smokers across all age groups, it reinforces the idea that smoking significantly impacts medical costs.</w:t>
      </w:r>
      <w:r>
        <w:t xml:space="preserve"> There is also positive relationship between them suggesting that age is correlated to medical cost.</w:t>
      </w:r>
    </w:p>
    <w:p w14:paraId="28C82BE6" w14:textId="77777777" w:rsidR="00CE0F66" w:rsidRDefault="00CE0F66" w:rsidP="00CE0F66"/>
    <w:p w14:paraId="48BB7829" w14:textId="77777777" w:rsidR="00CE0F66" w:rsidRDefault="00CE0F66" w:rsidP="00CE0F66"/>
    <w:p w14:paraId="4F586747" w14:textId="77777777" w:rsidR="00CE0F66" w:rsidRDefault="00CE0F66" w:rsidP="00CE0F66">
      <w:r w:rsidRPr="00CE0F66">
        <w:rPr>
          <w:noProof/>
        </w:rPr>
        <w:drawing>
          <wp:inline distT="0" distB="0" distL="0" distR="0" wp14:anchorId="144CB014" wp14:editId="62BCEA5C">
            <wp:extent cx="5731510" cy="4095115"/>
            <wp:effectExtent l="0" t="0" r="0" b="0"/>
            <wp:docPr id="1498138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138173" name=""/>
                    <pic:cNvPicPr/>
                  </pic:nvPicPr>
                  <pic:blipFill>
                    <a:blip r:embed="rId12"/>
                    <a:stretch>
                      <a:fillRect/>
                    </a:stretch>
                  </pic:blipFill>
                  <pic:spPr>
                    <a:xfrm>
                      <a:off x="0" y="0"/>
                      <a:ext cx="5731510" cy="4095115"/>
                    </a:xfrm>
                    <a:prstGeom prst="rect">
                      <a:avLst/>
                    </a:prstGeom>
                  </pic:spPr>
                </pic:pic>
              </a:graphicData>
            </a:graphic>
          </wp:inline>
        </w:drawing>
      </w:r>
    </w:p>
    <w:p w14:paraId="7C066E07" w14:textId="77777777" w:rsidR="00CE0F66" w:rsidRDefault="00CE0F66">
      <w:r>
        <w:br w:type="page"/>
      </w:r>
    </w:p>
    <w:p w14:paraId="48E8D912" w14:textId="77777777" w:rsidR="00CE0F66" w:rsidRPr="00CE0F66" w:rsidRDefault="00CE0F66" w:rsidP="00CE0F66">
      <w:pPr>
        <w:rPr>
          <w:rFonts w:ascii="Courier New" w:hAnsi="Courier New" w:cs="Courier New"/>
        </w:rPr>
      </w:pPr>
      <w:r w:rsidRPr="00CE0F66">
        <w:rPr>
          <w:rFonts w:ascii="Courier New" w:hAnsi="Courier New" w:cs="Courier New"/>
        </w:rPr>
        <w:lastRenderedPageBreak/>
        <w:t>import numpy as np</w:t>
      </w:r>
    </w:p>
    <w:p w14:paraId="27DC6F17" w14:textId="77777777" w:rsidR="00CE0F66" w:rsidRPr="00CE0F66" w:rsidRDefault="00CE0F66" w:rsidP="00CE0F66">
      <w:pPr>
        <w:rPr>
          <w:rFonts w:ascii="Courier New" w:hAnsi="Courier New" w:cs="Courier New"/>
        </w:rPr>
      </w:pPr>
      <w:r w:rsidRPr="00CE0F66">
        <w:rPr>
          <w:rFonts w:ascii="Courier New" w:hAnsi="Courier New" w:cs="Courier New"/>
        </w:rPr>
        <w:t>import matplotlib.pyplot as plt</w:t>
      </w:r>
    </w:p>
    <w:p w14:paraId="0807CA6B" w14:textId="77777777" w:rsidR="00CE0F66" w:rsidRPr="00CE0F66" w:rsidRDefault="00CE0F66" w:rsidP="00CE0F66">
      <w:pPr>
        <w:rPr>
          <w:rFonts w:ascii="Courier New" w:hAnsi="Courier New" w:cs="Courier New"/>
        </w:rPr>
      </w:pPr>
    </w:p>
    <w:p w14:paraId="2DED2BAF" w14:textId="77777777" w:rsidR="00CE0F66" w:rsidRPr="00CE0F66" w:rsidRDefault="00CE0F66" w:rsidP="00CE0F66">
      <w:pPr>
        <w:rPr>
          <w:rFonts w:ascii="Courier New" w:hAnsi="Courier New" w:cs="Courier New"/>
        </w:rPr>
      </w:pPr>
      <w:r w:rsidRPr="00CE0F66">
        <w:rPr>
          <w:rFonts w:ascii="Courier New" w:hAnsi="Courier New" w:cs="Courier New"/>
        </w:rPr>
        <w:t># Create a histogram</w:t>
      </w:r>
    </w:p>
    <w:p w14:paraId="7EB1B6FB" w14:textId="688B0C2C" w:rsidR="00CE0F66" w:rsidRPr="00CE0F66" w:rsidRDefault="00CE0F66" w:rsidP="00CE0F66">
      <w:pPr>
        <w:rPr>
          <w:rFonts w:ascii="Courier New" w:hAnsi="Courier New" w:cs="Courier New"/>
        </w:rPr>
      </w:pPr>
      <w:r w:rsidRPr="00CE0F66">
        <w:rPr>
          <w:rFonts w:ascii="Courier New" w:hAnsi="Courier New" w:cs="Courier New"/>
        </w:rPr>
        <w:t>plt.hist(</w:t>
      </w:r>
      <w:r>
        <w:rPr>
          <w:rFonts w:ascii="Courier New" w:hAnsi="Courier New" w:cs="Courier New"/>
        </w:rPr>
        <w:t>charges</w:t>
      </w:r>
      <w:r w:rsidRPr="00CE0F66">
        <w:rPr>
          <w:rFonts w:ascii="Courier New" w:hAnsi="Courier New" w:cs="Courier New"/>
        </w:rPr>
        <w:t>, bins=10, edgecolor='black', alpha=0.7)</w:t>
      </w:r>
    </w:p>
    <w:p w14:paraId="02C5B64B" w14:textId="77777777" w:rsidR="00CE0F66" w:rsidRPr="00CE0F66" w:rsidRDefault="00CE0F66" w:rsidP="00CE0F66">
      <w:pPr>
        <w:rPr>
          <w:rFonts w:ascii="Courier New" w:hAnsi="Courier New" w:cs="Courier New"/>
        </w:rPr>
      </w:pPr>
    </w:p>
    <w:p w14:paraId="75EF1F81" w14:textId="77777777" w:rsidR="00CE0F66" w:rsidRPr="00CE0F66" w:rsidRDefault="00CE0F66" w:rsidP="00CE0F66">
      <w:pPr>
        <w:rPr>
          <w:rFonts w:ascii="Courier New" w:hAnsi="Courier New" w:cs="Courier New"/>
        </w:rPr>
      </w:pPr>
      <w:r w:rsidRPr="00CE0F66">
        <w:rPr>
          <w:rFonts w:ascii="Courier New" w:hAnsi="Courier New" w:cs="Courier New"/>
        </w:rPr>
        <w:t># Customize the plot</w:t>
      </w:r>
    </w:p>
    <w:p w14:paraId="719883E9" w14:textId="77777777" w:rsidR="00CE0F66" w:rsidRPr="00CE0F66" w:rsidRDefault="00CE0F66" w:rsidP="00CE0F66">
      <w:pPr>
        <w:rPr>
          <w:rFonts w:ascii="Courier New" w:hAnsi="Courier New" w:cs="Courier New"/>
        </w:rPr>
      </w:pPr>
      <w:r w:rsidRPr="00CE0F66">
        <w:rPr>
          <w:rFonts w:ascii="Courier New" w:hAnsi="Courier New" w:cs="Courier New"/>
        </w:rPr>
        <w:t>plt.title('Histogram Example')</w:t>
      </w:r>
    </w:p>
    <w:p w14:paraId="03096F92" w14:textId="77777777" w:rsidR="00CE0F66" w:rsidRPr="00CE0F66" w:rsidRDefault="00CE0F66" w:rsidP="00CE0F66">
      <w:pPr>
        <w:rPr>
          <w:rFonts w:ascii="Courier New" w:hAnsi="Courier New" w:cs="Courier New"/>
        </w:rPr>
      </w:pPr>
      <w:r w:rsidRPr="00CE0F66">
        <w:rPr>
          <w:rFonts w:ascii="Courier New" w:hAnsi="Courier New" w:cs="Courier New"/>
        </w:rPr>
        <w:t>plt.xlabel('Value')</w:t>
      </w:r>
    </w:p>
    <w:p w14:paraId="1C09D323" w14:textId="77777777" w:rsidR="00CE0F66" w:rsidRPr="00CE0F66" w:rsidRDefault="00CE0F66" w:rsidP="00CE0F66">
      <w:pPr>
        <w:rPr>
          <w:rFonts w:ascii="Courier New" w:hAnsi="Courier New" w:cs="Courier New"/>
        </w:rPr>
      </w:pPr>
      <w:r w:rsidRPr="00CE0F66">
        <w:rPr>
          <w:rFonts w:ascii="Courier New" w:hAnsi="Courier New" w:cs="Courier New"/>
        </w:rPr>
        <w:t>plt.ylabel('Frequency')</w:t>
      </w:r>
    </w:p>
    <w:p w14:paraId="3FF5A7CE" w14:textId="77777777" w:rsidR="00CE0F66" w:rsidRPr="00CE0F66" w:rsidRDefault="00CE0F66" w:rsidP="00CE0F66">
      <w:pPr>
        <w:rPr>
          <w:rFonts w:ascii="Courier New" w:hAnsi="Courier New" w:cs="Courier New"/>
        </w:rPr>
      </w:pPr>
    </w:p>
    <w:p w14:paraId="4E335C42" w14:textId="77777777" w:rsidR="00CE0F66" w:rsidRPr="00CE0F66" w:rsidRDefault="00CE0F66" w:rsidP="00CE0F66">
      <w:pPr>
        <w:rPr>
          <w:rFonts w:ascii="Courier New" w:hAnsi="Courier New" w:cs="Courier New"/>
        </w:rPr>
      </w:pPr>
      <w:r w:rsidRPr="00CE0F66">
        <w:rPr>
          <w:rFonts w:ascii="Courier New" w:hAnsi="Courier New" w:cs="Courier New"/>
        </w:rPr>
        <w:t># Show the histogram</w:t>
      </w:r>
    </w:p>
    <w:p w14:paraId="091B7A83" w14:textId="77777777" w:rsidR="00CE0F66" w:rsidRDefault="00CE0F66" w:rsidP="00CE0F66">
      <w:pPr>
        <w:rPr>
          <w:rFonts w:ascii="Courier New" w:hAnsi="Courier New" w:cs="Courier New"/>
        </w:rPr>
      </w:pPr>
      <w:r w:rsidRPr="00CE0F66">
        <w:rPr>
          <w:rFonts w:ascii="Courier New" w:hAnsi="Courier New" w:cs="Courier New"/>
        </w:rPr>
        <w:t>plt.show()</w:t>
      </w:r>
    </w:p>
    <w:p w14:paraId="38A68220" w14:textId="77777777" w:rsidR="00CE0F66" w:rsidRDefault="00CE0F66" w:rsidP="00CE0F66">
      <w:pPr>
        <w:rPr>
          <w:rFonts w:ascii="Courier New" w:hAnsi="Courier New" w:cs="Courier New"/>
        </w:rPr>
      </w:pPr>
    </w:p>
    <w:p w14:paraId="4447BB91" w14:textId="7D2D7639" w:rsidR="00CE0F66" w:rsidRDefault="00CE0F66" w:rsidP="00CE0F66">
      <w:r w:rsidRPr="00CE0F66">
        <w:t xml:space="preserve">Histograms provide a quick and easy way to visualize the distribution of data. They help you see the shape of </w:t>
      </w:r>
      <w:commentRangeStart w:id="7"/>
      <w:r w:rsidRPr="00CE0F66">
        <w:t>the</w:t>
      </w:r>
      <w:commentRangeEnd w:id="7"/>
      <w:r w:rsidR="00374A16">
        <w:rPr>
          <w:rStyle w:val="CommentReference"/>
        </w:rPr>
        <w:commentReference w:id="7"/>
      </w:r>
      <w:r w:rsidRPr="00CE0F66">
        <w:t xml:space="preserve"> data, such as whether it's symmetrical, skewed</w:t>
      </w:r>
      <w:r>
        <w:t>. In this case, it is a right-skewed histogram. I</w:t>
      </w:r>
      <w:r w:rsidRPr="00CE0F66">
        <w:t>t means that the majority of your data points are concentrated on the left side of the distribution, with a tail extending to the right.</w:t>
      </w:r>
      <w:r>
        <w:t xml:space="preserve"> This shows that most patients have relatively low healthcare expenses.</w:t>
      </w:r>
    </w:p>
    <w:p w14:paraId="2E1A9B5C" w14:textId="77777777" w:rsidR="00CE0F66" w:rsidRDefault="00CE0F66" w:rsidP="00CE0F66"/>
    <w:p w14:paraId="578A2DB7" w14:textId="1E84A0AC" w:rsidR="00CE0F66" w:rsidRPr="00CE0F66" w:rsidRDefault="00CE0F66" w:rsidP="00CE0F66">
      <w:r w:rsidRPr="00CE0F66">
        <w:rPr>
          <w:noProof/>
        </w:rPr>
        <w:drawing>
          <wp:inline distT="0" distB="0" distL="0" distR="0" wp14:anchorId="6114AC77" wp14:editId="5B07C6AD">
            <wp:extent cx="5731510" cy="4095115"/>
            <wp:effectExtent l="0" t="0" r="0" b="0"/>
            <wp:docPr id="1439615449" name="Picture 1" descr="A graph of a number of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615449" name="Picture 1" descr="A graph of a number of blue bars&#10;&#10;Description automatically generated with medium confidence"/>
                    <pic:cNvPicPr/>
                  </pic:nvPicPr>
                  <pic:blipFill>
                    <a:blip r:embed="rId13"/>
                    <a:stretch>
                      <a:fillRect/>
                    </a:stretch>
                  </pic:blipFill>
                  <pic:spPr>
                    <a:xfrm>
                      <a:off x="0" y="0"/>
                      <a:ext cx="5731510" cy="4095115"/>
                    </a:xfrm>
                    <a:prstGeom prst="rect">
                      <a:avLst/>
                    </a:prstGeom>
                  </pic:spPr>
                </pic:pic>
              </a:graphicData>
            </a:graphic>
          </wp:inline>
        </w:drawing>
      </w:r>
      <w:r w:rsidRPr="00CE0F66">
        <w:br w:type="page"/>
      </w:r>
    </w:p>
    <w:p w14:paraId="0420D051" w14:textId="77777777" w:rsidR="00CE0F66" w:rsidRDefault="00CE0F66" w:rsidP="00CE0F66">
      <w:r>
        <w:lastRenderedPageBreak/>
        <w:t>Q3)</w:t>
      </w:r>
    </w:p>
    <w:p w14:paraId="487512CD" w14:textId="77777777" w:rsidR="00CE0F66" w:rsidRDefault="00CE0F66" w:rsidP="00CE0F66"/>
    <w:p w14:paraId="3E834E2C" w14:textId="77777777" w:rsidR="00D81106" w:rsidRPr="00D81106" w:rsidRDefault="00D81106" w:rsidP="00D81106">
      <w:pPr>
        <w:rPr>
          <w:rFonts w:ascii="Courier New" w:hAnsi="Courier New" w:cs="Courier New"/>
        </w:rPr>
      </w:pPr>
      <w:r w:rsidRPr="00D81106">
        <w:rPr>
          <w:rFonts w:ascii="Courier New" w:hAnsi="Courier New" w:cs="Courier New"/>
        </w:rPr>
        <w:t>import pandas as pd</w:t>
      </w:r>
    </w:p>
    <w:p w14:paraId="4E5ABA09" w14:textId="77777777" w:rsidR="00D81106" w:rsidRPr="00D81106" w:rsidRDefault="00D81106" w:rsidP="00D81106">
      <w:pPr>
        <w:rPr>
          <w:rFonts w:ascii="Courier New" w:hAnsi="Courier New" w:cs="Courier New"/>
        </w:rPr>
      </w:pPr>
      <w:r w:rsidRPr="00D81106">
        <w:rPr>
          <w:rFonts w:ascii="Courier New" w:hAnsi="Courier New" w:cs="Courier New"/>
        </w:rPr>
        <w:t>import matplotlib.pyplot as plt</w:t>
      </w:r>
    </w:p>
    <w:p w14:paraId="099FD320" w14:textId="77777777" w:rsidR="00D81106" w:rsidRPr="00D81106" w:rsidRDefault="00D81106" w:rsidP="00D81106">
      <w:pPr>
        <w:rPr>
          <w:rFonts w:ascii="Courier New" w:hAnsi="Courier New" w:cs="Courier New"/>
        </w:rPr>
      </w:pPr>
      <w:r w:rsidRPr="00D81106">
        <w:rPr>
          <w:rFonts w:ascii="Courier New" w:hAnsi="Courier New" w:cs="Courier New"/>
        </w:rPr>
        <w:t>from sklearn.tree import DecisionTreeClassifier, plot_tree</w:t>
      </w:r>
    </w:p>
    <w:p w14:paraId="53731CA9" w14:textId="77777777" w:rsidR="00D81106" w:rsidRPr="00D81106" w:rsidRDefault="00D81106" w:rsidP="00D81106">
      <w:pPr>
        <w:rPr>
          <w:rFonts w:ascii="Courier New" w:hAnsi="Courier New" w:cs="Courier New"/>
        </w:rPr>
      </w:pPr>
      <w:r w:rsidRPr="00D81106">
        <w:rPr>
          <w:rFonts w:ascii="Courier New" w:hAnsi="Courier New" w:cs="Courier New"/>
        </w:rPr>
        <w:t>from sklearn.model_selection import train_test_split</w:t>
      </w:r>
    </w:p>
    <w:p w14:paraId="021F556B" w14:textId="77777777" w:rsidR="00D81106" w:rsidRPr="00D81106" w:rsidRDefault="00D81106" w:rsidP="00D81106">
      <w:pPr>
        <w:rPr>
          <w:rFonts w:ascii="Courier New" w:hAnsi="Courier New" w:cs="Courier New"/>
        </w:rPr>
      </w:pPr>
      <w:r w:rsidRPr="00D81106">
        <w:rPr>
          <w:rFonts w:ascii="Courier New" w:hAnsi="Courier New" w:cs="Courier New"/>
        </w:rPr>
        <w:t xml:space="preserve">from sklearn.metrics import accuracy_score, </w:t>
      </w:r>
      <w:commentRangeStart w:id="8"/>
      <w:r w:rsidRPr="00D81106">
        <w:rPr>
          <w:rFonts w:ascii="Courier New" w:hAnsi="Courier New" w:cs="Courier New"/>
        </w:rPr>
        <w:t>classification</w:t>
      </w:r>
      <w:commentRangeEnd w:id="8"/>
      <w:r w:rsidR="00374A16">
        <w:rPr>
          <w:rStyle w:val="CommentReference"/>
        </w:rPr>
        <w:commentReference w:id="8"/>
      </w:r>
      <w:r w:rsidRPr="00D81106">
        <w:rPr>
          <w:rFonts w:ascii="Courier New" w:hAnsi="Courier New" w:cs="Courier New"/>
        </w:rPr>
        <w:t>_report</w:t>
      </w:r>
    </w:p>
    <w:p w14:paraId="071C8B11" w14:textId="77777777" w:rsidR="00D81106" w:rsidRPr="00D81106" w:rsidRDefault="00D81106" w:rsidP="00D81106">
      <w:pPr>
        <w:rPr>
          <w:rFonts w:ascii="Courier New" w:hAnsi="Courier New" w:cs="Courier New"/>
        </w:rPr>
      </w:pPr>
    </w:p>
    <w:p w14:paraId="6D0FD08F" w14:textId="77777777" w:rsidR="00D81106" w:rsidRPr="00D81106" w:rsidRDefault="00D81106" w:rsidP="00D81106">
      <w:pPr>
        <w:rPr>
          <w:rFonts w:ascii="Courier New" w:hAnsi="Courier New" w:cs="Courier New"/>
        </w:rPr>
      </w:pPr>
      <w:r w:rsidRPr="00D81106">
        <w:rPr>
          <w:rFonts w:ascii="Courier New" w:hAnsi="Courier New" w:cs="Courier New"/>
        </w:rPr>
        <w:t># Load the dataset</w:t>
      </w:r>
    </w:p>
    <w:p w14:paraId="12C0F66D" w14:textId="77777777" w:rsidR="00D81106" w:rsidRPr="00D81106" w:rsidRDefault="00D81106" w:rsidP="00D81106">
      <w:pPr>
        <w:rPr>
          <w:rFonts w:ascii="Courier New" w:hAnsi="Courier New" w:cs="Courier New"/>
        </w:rPr>
      </w:pPr>
      <w:r w:rsidRPr="00D81106">
        <w:rPr>
          <w:rFonts w:ascii="Courier New" w:hAnsi="Courier New" w:cs="Courier New"/>
        </w:rPr>
        <w:t>eca = pd.read_csv("ECA.csv")</w:t>
      </w:r>
    </w:p>
    <w:p w14:paraId="0FBA8127" w14:textId="77777777" w:rsidR="00D81106" w:rsidRPr="00D81106" w:rsidRDefault="00D81106" w:rsidP="00D81106">
      <w:pPr>
        <w:rPr>
          <w:rFonts w:ascii="Courier New" w:hAnsi="Courier New" w:cs="Courier New"/>
        </w:rPr>
      </w:pPr>
    </w:p>
    <w:p w14:paraId="00F96893" w14:textId="77777777" w:rsidR="00D81106" w:rsidRPr="00D81106" w:rsidRDefault="00D81106" w:rsidP="00D81106">
      <w:pPr>
        <w:rPr>
          <w:rFonts w:ascii="Courier New" w:hAnsi="Courier New" w:cs="Courier New"/>
        </w:rPr>
      </w:pPr>
      <w:r w:rsidRPr="00D81106">
        <w:rPr>
          <w:rFonts w:ascii="Courier New" w:hAnsi="Courier New" w:cs="Courier New"/>
        </w:rPr>
        <w:t># Impute missing values in the 'age' column with the mean</w:t>
      </w:r>
    </w:p>
    <w:p w14:paraId="7B2D73BD" w14:textId="77777777" w:rsidR="00D81106" w:rsidRPr="00D81106" w:rsidRDefault="00D81106" w:rsidP="00D81106">
      <w:pPr>
        <w:rPr>
          <w:rFonts w:ascii="Courier New" w:hAnsi="Courier New" w:cs="Courier New"/>
        </w:rPr>
      </w:pPr>
      <w:r w:rsidRPr="00D81106">
        <w:rPr>
          <w:rFonts w:ascii="Courier New" w:hAnsi="Courier New" w:cs="Courier New"/>
        </w:rPr>
        <w:t>age_mean = eca['age'].mean()</w:t>
      </w:r>
    </w:p>
    <w:p w14:paraId="19BE1D8A" w14:textId="77777777" w:rsidR="00D81106" w:rsidRPr="00D81106" w:rsidRDefault="00D81106" w:rsidP="00D81106">
      <w:pPr>
        <w:rPr>
          <w:rFonts w:ascii="Courier New" w:hAnsi="Courier New" w:cs="Courier New"/>
        </w:rPr>
      </w:pPr>
      <w:r w:rsidRPr="00D81106">
        <w:rPr>
          <w:rFonts w:ascii="Courier New" w:hAnsi="Courier New" w:cs="Courier New"/>
        </w:rPr>
        <w:t>eca['age'].fillna(age_mean, inplace=True)</w:t>
      </w:r>
    </w:p>
    <w:p w14:paraId="2D7FEA29" w14:textId="77777777" w:rsidR="00D81106" w:rsidRPr="00D81106" w:rsidRDefault="00D81106" w:rsidP="00D81106">
      <w:pPr>
        <w:rPr>
          <w:rFonts w:ascii="Courier New" w:hAnsi="Courier New" w:cs="Courier New"/>
        </w:rPr>
      </w:pPr>
    </w:p>
    <w:p w14:paraId="1F46F51F" w14:textId="77777777" w:rsidR="00D81106" w:rsidRPr="00D81106" w:rsidRDefault="00D81106" w:rsidP="00D81106">
      <w:pPr>
        <w:rPr>
          <w:rFonts w:ascii="Courier New" w:hAnsi="Courier New" w:cs="Courier New"/>
        </w:rPr>
      </w:pPr>
      <w:r w:rsidRPr="00D81106">
        <w:rPr>
          <w:rFonts w:ascii="Courier New" w:hAnsi="Courier New" w:cs="Courier New"/>
        </w:rPr>
        <w:t># Preprocess the data by one-hot encoding categorical variables</w:t>
      </w:r>
    </w:p>
    <w:p w14:paraId="00367205" w14:textId="77777777" w:rsidR="00D81106" w:rsidRPr="00D81106" w:rsidRDefault="00D81106" w:rsidP="00D81106">
      <w:pPr>
        <w:rPr>
          <w:rFonts w:ascii="Courier New" w:hAnsi="Courier New" w:cs="Courier New"/>
        </w:rPr>
      </w:pPr>
      <w:r w:rsidRPr="00D81106">
        <w:rPr>
          <w:rFonts w:ascii="Courier New" w:hAnsi="Courier New" w:cs="Courier New"/>
        </w:rPr>
        <w:t>eca = pd.get_dummies(eca, columns=['sex', 'region'], drop_first=True)</w:t>
      </w:r>
    </w:p>
    <w:p w14:paraId="43C0CF6E" w14:textId="77777777" w:rsidR="00D81106" w:rsidRPr="00D81106" w:rsidRDefault="00D81106" w:rsidP="00D81106">
      <w:pPr>
        <w:rPr>
          <w:rFonts w:ascii="Courier New" w:hAnsi="Courier New" w:cs="Courier New"/>
        </w:rPr>
      </w:pPr>
    </w:p>
    <w:p w14:paraId="56E28FD8" w14:textId="77777777" w:rsidR="00D81106" w:rsidRPr="00D81106" w:rsidRDefault="00D81106" w:rsidP="00D81106">
      <w:pPr>
        <w:rPr>
          <w:rFonts w:ascii="Courier New" w:hAnsi="Courier New" w:cs="Courier New"/>
        </w:rPr>
      </w:pPr>
      <w:r w:rsidRPr="00D81106">
        <w:rPr>
          <w:rFonts w:ascii="Courier New" w:hAnsi="Courier New" w:cs="Courier New"/>
        </w:rPr>
        <w:t># Split the dataset into features (X) and the target variable (y)</w:t>
      </w:r>
    </w:p>
    <w:p w14:paraId="4CB53460" w14:textId="77777777" w:rsidR="00D81106" w:rsidRPr="00D81106" w:rsidRDefault="00D81106" w:rsidP="00D81106">
      <w:pPr>
        <w:rPr>
          <w:rFonts w:ascii="Courier New" w:hAnsi="Courier New" w:cs="Courier New"/>
        </w:rPr>
      </w:pPr>
      <w:r w:rsidRPr="00D81106">
        <w:rPr>
          <w:rFonts w:ascii="Courier New" w:hAnsi="Courier New" w:cs="Courier New"/>
        </w:rPr>
        <w:t>X = eca.drop('smoker', axis=1)</w:t>
      </w:r>
    </w:p>
    <w:p w14:paraId="5EA717B9" w14:textId="77777777" w:rsidR="00D81106" w:rsidRPr="00D81106" w:rsidRDefault="00D81106" w:rsidP="00D81106">
      <w:pPr>
        <w:rPr>
          <w:rFonts w:ascii="Courier New" w:hAnsi="Courier New" w:cs="Courier New"/>
        </w:rPr>
      </w:pPr>
      <w:r w:rsidRPr="00D81106">
        <w:rPr>
          <w:rFonts w:ascii="Courier New" w:hAnsi="Courier New" w:cs="Courier New"/>
        </w:rPr>
        <w:t>y = eca['smoker']</w:t>
      </w:r>
    </w:p>
    <w:p w14:paraId="4B45EDAC" w14:textId="77777777" w:rsidR="00D81106" w:rsidRPr="00D81106" w:rsidRDefault="00D81106" w:rsidP="00D81106">
      <w:pPr>
        <w:rPr>
          <w:rFonts w:ascii="Courier New" w:hAnsi="Courier New" w:cs="Courier New"/>
        </w:rPr>
      </w:pPr>
    </w:p>
    <w:p w14:paraId="54BBB4AD" w14:textId="77777777" w:rsidR="00D81106" w:rsidRPr="00D81106" w:rsidRDefault="00D81106" w:rsidP="00D81106">
      <w:pPr>
        <w:rPr>
          <w:rFonts w:ascii="Courier New" w:hAnsi="Courier New" w:cs="Courier New"/>
        </w:rPr>
      </w:pPr>
      <w:r w:rsidRPr="00D81106">
        <w:rPr>
          <w:rFonts w:ascii="Courier New" w:hAnsi="Courier New" w:cs="Courier New"/>
        </w:rPr>
        <w:t># Split the dataset into training and testing sets</w:t>
      </w:r>
    </w:p>
    <w:p w14:paraId="400F3ED8" w14:textId="77777777" w:rsidR="00D81106" w:rsidRPr="00D81106" w:rsidRDefault="00D81106" w:rsidP="00D81106">
      <w:pPr>
        <w:rPr>
          <w:rFonts w:ascii="Courier New" w:hAnsi="Courier New" w:cs="Courier New"/>
        </w:rPr>
      </w:pPr>
      <w:r w:rsidRPr="00D81106">
        <w:rPr>
          <w:rFonts w:ascii="Courier New" w:hAnsi="Courier New" w:cs="Courier New"/>
        </w:rPr>
        <w:t>X_train, X_test, y_train, y_test = train_test_split(X, y, test_size=0.2, random_state=42)</w:t>
      </w:r>
    </w:p>
    <w:p w14:paraId="23EAB0D3" w14:textId="77777777" w:rsidR="00D81106" w:rsidRPr="00D81106" w:rsidRDefault="00D81106" w:rsidP="00D81106">
      <w:pPr>
        <w:rPr>
          <w:rFonts w:ascii="Courier New" w:hAnsi="Courier New" w:cs="Courier New"/>
        </w:rPr>
      </w:pPr>
    </w:p>
    <w:p w14:paraId="7D8E45A5" w14:textId="77777777" w:rsidR="00D81106" w:rsidRPr="00D81106" w:rsidRDefault="00D81106" w:rsidP="00D81106">
      <w:pPr>
        <w:rPr>
          <w:rFonts w:ascii="Courier New" w:hAnsi="Courier New" w:cs="Courier New"/>
        </w:rPr>
      </w:pPr>
      <w:r w:rsidRPr="00D81106">
        <w:rPr>
          <w:rFonts w:ascii="Courier New" w:hAnsi="Courier New" w:cs="Courier New"/>
        </w:rPr>
        <w:t># Create and train a decision tree classifier</w:t>
      </w:r>
    </w:p>
    <w:p w14:paraId="5612D795" w14:textId="77777777" w:rsidR="00D81106" w:rsidRPr="00D81106" w:rsidRDefault="00D81106" w:rsidP="00D81106">
      <w:pPr>
        <w:rPr>
          <w:rFonts w:ascii="Courier New" w:hAnsi="Courier New" w:cs="Courier New"/>
        </w:rPr>
      </w:pPr>
      <w:r w:rsidRPr="00D81106">
        <w:rPr>
          <w:rFonts w:ascii="Courier New" w:hAnsi="Courier New" w:cs="Courier New"/>
        </w:rPr>
        <w:t>clf = DecisionTreeClassifier(random_state=42)</w:t>
      </w:r>
    </w:p>
    <w:p w14:paraId="2BE546B9" w14:textId="77777777" w:rsidR="00D81106" w:rsidRPr="00D81106" w:rsidRDefault="00D81106" w:rsidP="00D81106">
      <w:pPr>
        <w:rPr>
          <w:rFonts w:ascii="Courier New" w:hAnsi="Courier New" w:cs="Courier New"/>
        </w:rPr>
      </w:pPr>
      <w:r w:rsidRPr="00D81106">
        <w:rPr>
          <w:rFonts w:ascii="Courier New" w:hAnsi="Courier New" w:cs="Courier New"/>
        </w:rPr>
        <w:t>clf.fit(X_train, y_train)</w:t>
      </w:r>
    </w:p>
    <w:p w14:paraId="15D6E7A6" w14:textId="77777777" w:rsidR="00D81106" w:rsidRPr="00D81106" w:rsidRDefault="00D81106" w:rsidP="00D81106">
      <w:pPr>
        <w:rPr>
          <w:rFonts w:ascii="Courier New" w:hAnsi="Courier New" w:cs="Courier New"/>
        </w:rPr>
      </w:pPr>
    </w:p>
    <w:p w14:paraId="708186DF" w14:textId="77777777" w:rsidR="00D81106" w:rsidRPr="00D81106" w:rsidRDefault="00D81106" w:rsidP="00D81106">
      <w:pPr>
        <w:rPr>
          <w:rFonts w:ascii="Courier New" w:hAnsi="Courier New" w:cs="Courier New"/>
        </w:rPr>
      </w:pPr>
      <w:r w:rsidRPr="00D81106">
        <w:rPr>
          <w:rFonts w:ascii="Courier New" w:hAnsi="Courier New" w:cs="Courier New"/>
        </w:rPr>
        <w:t># Evaluate the model's performance</w:t>
      </w:r>
    </w:p>
    <w:p w14:paraId="3420025D" w14:textId="77777777" w:rsidR="00D81106" w:rsidRPr="00D81106" w:rsidRDefault="00D81106" w:rsidP="00D81106">
      <w:pPr>
        <w:rPr>
          <w:rFonts w:ascii="Courier New" w:hAnsi="Courier New" w:cs="Courier New"/>
        </w:rPr>
      </w:pPr>
      <w:r w:rsidRPr="00D81106">
        <w:rPr>
          <w:rFonts w:ascii="Courier New" w:hAnsi="Courier New" w:cs="Courier New"/>
        </w:rPr>
        <w:t>y_pred = clf.predict(X_test)</w:t>
      </w:r>
    </w:p>
    <w:p w14:paraId="4B076C19" w14:textId="77777777" w:rsidR="00D81106" w:rsidRPr="00D81106" w:rsidRDefault="00D81106" w:rsidP="00D81106">
      <w:pPr>
        <w:rPr>
          <w:rFonts w:ascii="Courier New" w:hAnsi="Courier New" w:cs="Courier New"/>
        </w:rPr>
      </w:pPr>
      <w:r w:rsidRPr="00D81106">
        <w:rPr>
          <w:rFonts w:ascii="Courier New" w:hAnsi="Courier New" w:cs="Courier New"/>
        </w:rPr>
        <w:t>accuracy = accuracy_score(y_test, y_pred)</w:t>
      </w:r>
    </w:p>
    <w:p w14:paraId="76CACB67" w14:textId="77777777" w:rsidR="00D81106" w:rsidRPr="00D81106" w:rsidRDefault="00D81106" w:rsidP="00D81106">
      <w:pPr>
        <w:rPr>
          <w:rFonts w:ascii="Courier New" w:hAnsi="Courier New" w:cs="Courier New"/>
        </w:rPr>
      </w:pPr>
      <w:r w:rsidRPr="00D81106">
        <w:rPr>
          <w:rFonts w:ascii="Courier New" w:hAnsi="Courier New" w:cs="Courier New"/>
        </w:rPr>
        <w:t>classification_rep = classification_report(y_test, y_pred)</w:t>
      </w:r>
    </w:p>
    <w:p w14:paraId="5CEA23D4" w14:textId="77777777" w:rsidR="00D81106" w:rsidRPr="00D81106" w:rsidRDefault="00D81106" w:rsidP="00D81106">
      <w:pPr>
        <w:rPr>
          <w:rFonts w:ascii="Courier New" w:hAnsi="Courier New" w:cs="Courier New"/>
        </w:rPr>
      </w:pPr>
    </w:p>
    <w:p w14:paraId="1D6D6E22" w14:textId="77777777" w:rsidR="00D81106" w:rsidRPr="00D81106" w:rsidRDefault="00D81106" w:rsidP="00D81106">
      <w:pPr>
        <w:rPr>
          <w:rFonts w:ascii="Courier New" w:hAnsi="Courier New" w:cs="Courier New"/>
        </w:rPr>
      </w:pPr>
      <w:r w:rsidRPr="00D81106">
        <w:rPr>
          <w:rFonts w:ascii="Courier New" w:hAnsi="Courier New" w:cs="Courier New"/>
        </w:rPr>
        <w:t>print("Accuracy:", accuracy)</w:t>
      </w:r>
    </w:p>
    <w:p w14:paraId="0A26DA55" w14:textId="77777777" w:rsidR="00D81106" w:rsidRPr="00D81106" w:rsidRDefault="00D81106" w:rsidP="00D81106">
      <w:pPr>
        <w:rPr>
          <w:rFonts w:ascii="Courier New" w:hAnsi="Courier New" w:cs="Courier New"/>
        </w:rPr>
      </w:pPr>
      <w:r w:rsidRPr="00D81106">
        <w:rPr>
          <w:rFonts w:ascii="Courier New" w:hAnsi="Courier New" w:cs="Courier New"/>
        </w:rPr>
        <w:t>print(classification_rep)</w:t>
      </w:r>
    </w:p>
    <w:p w14:paraId="0F92A967" w14:textId="77777777" w:rsidR="00D81106" w:rsidRPr="00D81106" w:rsidRDefault="00D81106" w:rsidP="00D81106">
      <w:pPr>
        <w:rPr>
          <w:rFonts w:ascii="Courier New" w:hAnsi="Courier New" w:cs="Courier New"/>
        </w:rPr>
      </w:pPr>
    </w:p>
    <w:p w14:paraId="08798294" w14:textId="77777777" w:rsidR="00D81106" w:rsidRPr="00D81106" w:rsidRDefault="00D81106" w:rsidP="00D81106">
      <w:pPr>
        <w:rPr>
          <w:rFonts w:ascii="Courier New" w:hAnsi="Courier New" w:cs="Courier New"/>
        </w:rPr>
      </w:pPr>
      <w:r w:rsidRPr="00D81106">
        <w:rPr>
          <w:rFonts w:ascii="Courier New" w:hAnsi="Courier New" w:cs="Courier New"/>
        </w:rPr>
        <w:t># Plot and visualize the Decision Tree</w:t>
      </w:r>
    </w:p>
    <w:p w14:paraId="3893170C" w14:textId="77777777" w:rsidR="00D81106" w:rsidRPr="00D81106" w:rsidRDefault="00D81106" w:rsidP="00D81106">
      <w:pPr>
        <w:rPr>
          <w:rFonts w:ascii="Courier New" w:hAnsi="Courier New" w:cs="Courier New"/>
        </w:rPr>
      </w:pPr>
      <w:r w:rsidRPr="00D81106">
        <w:rPr>
          <w:rFonts w:ascii="Courier New" w:hAnsi="Courier New" w:cs="Courier New"/>
        </w:rPr>
        <w:t>plt.figure(figsize=(25, 15))</w:t>
      </w:r>
    </w:p>
    <w:p w14:paraId="7DE7F26F" w14:textId="77777777" w:rsidR="00D81106" w:rsidRPr="00D81106" w:rsidRDefault="00D81106" w:rsidP="00D81106">
      <w:pPr>
        <w:rPr>
          <w:rFonts w:ascii="Courier New" w:hAnsi="Courier New" w:cs="Courier New"/>
        </w:rPr>
      </w:pPr>
      <w:r w:rsidRPr="00D81106">
        <w:rPr>
          <w:rFonts w:ascii="Courier New" w:hAnsi="Courier New" w:cs="Courier New"/>
        </w:rPr>
        <w:t>plot_tree(clf, feature_names=X.columns, class_names=['no', 'yes'], filled=True, fontsize=8)</w:t>
      </w:r>
    </w:p>
    <w:p w14:paraId="464C8CAD" w14:textId="77777777" w:rsidR="00D81106" w:rsidRPr="00D81106" w:rsidRDefault="00D81106" w:rsidP="00D81106">
      <w:pPr>
        <w:rPr>
          <w:rFonts w:ascii="Courier New" w:hAnsi="Courier New" w:cs="Courier New"/>
        </w:rPr>
      </w:pPr>
      <w:r w:rsidRPr="00D81106">
        <w:rPr>
          <w:rFonts w:ascii="Courier New" w:hAnsi="Courier New" w:cs="Courier New"/>
        </w:rPr>
        <w:t>plt.savefig('decision_tree_plot.png', bbox_inches='tight')</w:t>
      </w:r>
    </w:p>
    <w:p w14:paraId="1F997C8A" w14:textId="77777777" w:rsidR="00D81106" w:rsidRDefault="00D81106" w:rsidP="00D81106">
      <w:pPr>
        <w:rPr>
          <w:rFonts w:ascii="Courier New" w:hAnsi="Courier New" w:cs="Courier New"/>
          <w:sz w:val="26"/>
          <w:szCs w:val="26"/>
        </w:rPr>
      </w:pPr>
      <w:r w:rsidRPr="00D81106">
        <w:rPr>
          <w:rFonts w:ascii="Courier New" w:hAnsi="Courier New" w:cs="Courier New"/>
        </w:rPr>
        <w:t>plt.show()</w:t>
      </w:r>
    </w:p>
    <w:p w14:paraId="0F0F0778" w14:textId="77777777" w:rsidR="00D81106" w:rsidRDefault="00D81106">
      <w:pPr>
        <w:rPr>
          <w:rFonts w:ascii="Courier New" w:hAnsi="Courier New" w:cs="Courier New"/>
          <w:sz w:val="26"/>
          <w:szCs w:val="26"/>
        </w:rPr>
      </w:pPr>
      <w:r>
        <w:rPr>
          <w:rFonts w:ascii="Courier New" w:hAnsi="Courier New" w:cs="Courier New"/>
          <w:sz w:val="26"/>
          <w:szCs w:val="26"/>
        </w:rPr>
        <w:br w:type="page"/>
      </w:r>
    </w:p>
    <w:p w14:paraId="35D2A091" w14:textId="3F2AA2E0" w:rsidR="00D81106" w:rsidRPr="00D81106" w:rsidRDefault="00D81106" w:rsidP="00D81106">
      <w:r w:rsidRPr="00D81106">
        <w:lastRenderedPageBreak/>
        <w:t xml:space="preserve">In this analysis, a Decision Tree was utilized to gain insights into the provided dataset, focusing on the prediction of the 'smoker' variable. </w:t>
      </w:r>
    </w:p>
    <w:p w14:paraId="6C66A60D" w14:textId="77777777" w:rsidR="00D81106" w:rsidRPr="00D81106" w:rsidRDefault="00D81106" w:rsidP="00D81106"/>
    <w:p w14:paraId="38FD3696" w14:textId="61B74B0F" w:rsidR="00D81106" w:rsidRPr="00D81106" w:rsidRDefault="00D81106" w:rsidP="00D81106">
      <w:r w:rsidRPr="00D81106">
        <w:t xml:space="preserve">The dataset was loaded using Pandas, and it was observed that the 'age' column contained missing values. To ensure data completeness, the missing values were imputed by replacing them with the mean age </w:t>
      </w:r>
      <w:commentRangeStart w:id="9"/>
      <w:r w:rsidRPr="00D81106">
        <w:t>value</w:t>
      </w:r>
      <w:commentRangeEnd w:id="9"/>
      <w:r w:rsidR="00374A16">
        <w:rPr>
          <w:rStyle w:val="CommentReference"/>
        </w:rPr>
        <w:commentReference w:id="9"/>
      </w:r>
      <w:r w:rsidRPr="00D81106">
        <w:t>.</w:t>
      </w:r>
    </w:p>
    <w:p w14:paraId="6523E7B0" w14:textId="77777777" w:rsidR="00D81106" w:rsidRPr="00D81106" w:rsidRDefault="00D81106" w:rsidP="00D81106"/>
    <w:p w14:paraId="2D7C4AEB" w14:textId="4FC75690" w:rsidR="00D81106" w:rsidRPr="00D81106" w:rsidRDefault="00D81106" w:rsidP="00D81106">
      <w:r w:rsidRPr="00D81106">
        <w:t>Categorical variables, 'sex' and 'region,' were transformed into a numerical format through one-hot encoding. This transformation was essential to enable the Decision Tree classifier to work with the data effectively.</w:t>
      </w:r>
    </w:p>
    <w:p w14:paraId="1452D624" w14:textId="77777777" w:rsidR="00D81106" w:rsidRPr="00D81106" w:rsidRDefault="00D81106" w:rsidP="00D81106"/>
    <w:p w14:paraId="48EDE278" w14:textId="132E9063" w:rsidR="00D81106" w:rsidRPr="00D81106" w:rsidRDefault="00D81106" w:rsidP="00D81106">
      <w:r w:rsidRPr="00D81106">
        <w:t>The dataset was partitioned into two subsets, separating features (X) from the target variable (y). 'smoker' was chosen as the target variable for prediction.</w:t>
      </w:r>
    </w:p>
    <w:p w14:paraId="6915E2B1" w14:textId="77777777" w:rsidR="00D81106" w:rsidRPr="00D81106" w:rsidRDefault="00D81106" w:rsidP="00D81106"/>
    <w:p w14:paraId="07A69CFC" w14:textId="7C65CF9F" w:rsidR="00D81106" w:rsidRPr="00D81106" w:rsidRDefault="00D81106" w:rsidP="00D81106">
      <w:r w:rsidRPr="00D81106">
        <w:t>To evaluate the model's performance, the dataset was further divided into training and testing sets using an 80/20 split ratio, ensuring the model's ability to generalize.</w:t>
      </w:r>
    </w:p>
    <w:p w14:paraId="2A23981E" w14:textId="77777777" w:rsidR="00D81106" w:rsidRDefault="00D81106" w:rsidP="00D81106"/>
    <w:p w14:paraId="62795E4C" w14:textId="359B83FF" w:rsidR="00D81106" w:rsidRPr="00D81106" w:rsidRDefault="00D81106" w:rsidP="00D81106">
      <w:r w:rsidRPr="00D81106">
        <w:t>A Decision Tree classifier was employed for the prediction task, with a focus on interpretability and capturing complex feature relationships. The classifier was trained using the training dataset.</w:t>
      </w:r>
    </w:p>
    <w:p w14:paraId="65236C96" w14:textId="77777777" w:rsidR="00D81106" w:rsidRPr="00D81106" w:rsidRDefault="00D81106" w:rsidP="00D81106"/>
    <w:p w14:paraId="1B09B4AD" w14:textId="328F7F81" w:rsidR="00D81106" w:rsidRPr="00D81106" w:rsidRDefault="00D81106" w:rsidP="00D81106">
      <w:r w:rsidRPr="00D81106">
        <w:t>The model's performance was evaluated using the testing dataset. An accuracy score of approximately 98.13% was achieved, indicating the model's proficiency in distinguishing between smokers and non-smokers. Additionally, precision, recall, and F1-score metrics were calculated for both 'smoker' classes ('yes' and 'no').</w:t>
      </w:r>
    </w:p>
    <w:p w14:paraId="5E64FFD3" w14:textId="77777777" w:rsidR="00D81106" w:rsidRPr="00D81106" w:rsidRDefault="00D81106" w:rsidP="00D81106"/>
    <w:p w14:paraId="63B73D95" w14:textId="461B5214" w:rsidR="00D81106" w:rsidRPr="00D81106" w:rsidRDefault="00D81106" w:rsidP="00D81106">
      <w:r w:rsidRPr="00D81106">
        <w:t>To gain a visual understanding of the Decision Tree's structure and decision-making process, the tree was visualized and saved as an image. Adjustments were made to the figure size and font size to ensure the readability of the tree structure.</w:t>
      </w:r>
    </w:p>
    <w:p w14:paraId="07C2679B" w14:textId="77777777" w:rsidR="00D81106" w:rsidRPr="00D81106" w:rsidRDefault="00D81106" w:rsidP="00D81106"/>
    <w:p w14:paraId="480D5D0E" w14:textId="64640521" w:rsidR="00D81106" w:rsidRPr="00D81106" w:rsidRDefault="00D81106" w:rsidP="00D81106">
      <w:r w:rsidRPr="00D81106">
        <w:t>In conclusion, this analysis showcases how a Decision Tree can be effectively employed to explore a dataset, predict 'smoker' status based on various features, and provide valuable insights into the dataset's underlying patterns. The pre-processing steps, handling of missing values, and subsequent model evaluation collectively contribute to the successful application of the Decision Tree classifier in this context.</w:t>
      </w:r>
    </w:p>
    <w:p w14:paraId="43B7C152" w14:textId="77777777" w:rsidR="00D81106" w:rsidRPr="00D81106" w:rsidRDefault="00D81106" w:rsidP="00D81106">
      <w:pPr>
        <w:rPr>
          <w:rFonts w:ascii="Courier New" w:hAnsi="Courier New" w:cs="Courier New"/>
        </w:rPr>
      </w:pPr>
    </w:p>
    <w:p w14:paraId="549AAB14" w14:textId="448DFCA4" w:rsidR="00D81106" w:rsidRDefault="00D81106">
      <w:pPr>
        <w:rPr>
          <w:rFonts w:ascii="Courier New" w:hAnsi="Courier New" w:cs="Courier New"/>
        </w:rPr>
      </w:pPr>
      <w:r>
        <w:rPr>
          <w:rFonts w:ascii="Courier New" w:hAnsi="Courier New" w:cs="Courier New"/>
        </w:rPr>
        <w:br w:type="page"/>
      </w:r>
    </w:p>
    <w:p w14:paraId="2DD6CD61" w14:textId="77777777" w:rsidR="00D81106" w:rsidRDefault="00D81106" w:rsidP="00D81106">
      <w:r>
        <w:lastRenderedPageBreak/>
        <w:t>Q4)</w:t>
      </w:r>
    </w:p>
    <w:p w14:paraId="0AECCA6B" w14:textId="77777777" w:rsidR="00D81106" w:rsidRDefault="00D81106" w:rsidP="00D81106"/>
    <w:p w14:paraId="6BBD39FA" w14:textId="77777777" w:rsidR="00D81106" w:rsidRDefault="00D81106" w:rsidP="00D81106">
      <w:r w:rsidRPr="00D81106">
        <w:rPr>
          <w:noProof/>
        </w:rPr>
        <w:drawing>
          <wp:inline distT="0" distB="0" distL="0" distR="0" wp14:anchorId="3B4FDF2A" wp14:editId="62060A3B">
            <wp:extent cx="3852000" cy="1440000"/>
            <wp:effectExtent l="0" t="0" r="0" b="0"/>
            <wp:docPr id="167656192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561923" name="Picture 1" descr="A screenshot of a computer screen&#10;&#10;Description automatically generated"/>
                    <pic:cNvPicPr/>
                  </pic:nvPicPr>
                  <pic:blipFill>
                    <a:blip r:embed="rId14"/>
                    <a:stretch>
                      <a:fillRect/>
                    </a:stretch>
                  </pic:blipFill>
                  <pic:spPr>
                    <a:xfrm>
                      <a:off x="0" y="0"/>
                      <a:ext cx="3852000" cy="1440000"/>
                    </a:xfrm>
                    <a:prstGeom prst="rect">
                      <a:avLst/>
                    </a:prstGeom>
                  </pic:spPr>
                </pic:pic>
              </a:graphicData>
            </a:graphic>
          </wp:inline>
        </w:drawing>
      </w:r>
    </w:p>
    <w:p w14:paraId="49E208E1" w14:textId="77777777" w:rsidR="00D81106" w:rsidRDefault="00D81106" w:rsidP="00D81106"/>
    <w:p w14:paraId="6DEB3B7F" w14:textId="77777777" w:rsidR="00D81106" w:rsidRDefault="00D81106" w:rsidP="00D81106">
      <w:r w:rsidRPr="00D81106">
        <w:rPr>
          <w:noProof/>
        </w:rPr>
        <w:drawing>
          <wp:inline distT="0" distB="0" distL="0" distR="0" wp14:anchorId="1F0F1126" wp14:editId="4EE6115E">
            <wp:extent cx="5731510" cy="3367405"/>
            <wp:effectExtent l="0" t="0" r="0" b="0"/>
            <wp:docPr id="1403818194"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818194" name="Picture 1" descr="A diagram of a company&#10;&#10;Description automatically generated"/>
                    <pic:cNvPicPr/>
                  </pic:nvPicPr>
                  <pic:blipFill>
                    <a:blip r:embed="rId15"/>
                    <a:stretch>
                      <a:fillRect/>
                    </a:stretch>
                  </pic:blipFill>
                  <pic:spPr>
                    <a:xfrm>
                      <a:off x="0" y="0"/>
                      <a:ext cx="5731510" cy="3367405"/>
                    </a:xfrm>
                    <a:prstGeom prst="rect">
                      <a:avLst/>
                    </a:prstGeom>
                  </pic:spPr>
                </pic:pic>
              </a:graphicData>
            </a:graphic>
          </wp:inline>
        </w:drawing>
      </w:r>
    </w:p>
    <w:p w14:paraId="317B3564" w14:textId="77777777" w:rsidR="00D81106" w:rsidRDefault="00D81106" w:rsidP="00D81106"/>
    <w:p w14:paraId="399988FF" w14:textId="7456655A" w:rsidR="00CE0F66" w:rsidRDefault="00CE0F66" w:rsidP="00D81106">
      <w:commentRangeStart w:id="10"/>
      <w:r w:rsidRPr="00CE0F66">
        <w:t>Insights</w:t>
      </w:r>
      <w:commentRangeEnd w:id="10"/>
      <w:r w:rsidR="00374A16">
        <w:rPr>
          <w:rStyle w:val="CommentReference"/>
        </w:rPr>
        <w:commentReference w:id="10"/>
      </w:r>
      <w:r w:rsidRPr="00CE0F66">
        <w:t>:</w:t>
      </w:r>
    </w:p>
    <w:p w14:paraId="34F0AA75" w14:textId="77777777" w:rsidR="00D81106" w:rsidRDefault="00D81106" w:rsidP="00D81106"/>
    <w:p w14:paraId="2AB01226" w14:textId="704C29E8" w:rsidR="00D81106" w:rsidRDefault="00D81106" w:rsidP="00D81106">
      <w:r w:rsidRPr="00D81106">
        <w:t>The model has an overall accuracy of approximately 98.13%, which indicates it made correct predictions for almost 98 out of every 100 samples in the test set. This signifies a strong performance.</w:t>
      </w:r>
    </w:p>
    <w:p w14:paraId="0D018BD1" w14:textId="77777777" w:rsidR="00D81106" w:rsidRPr="00D81106" w:rsidRDefault="00D81106" w:rsidP="00D81106"/>
    <w:p w14:paraId="3FB50B74" w14:textId="3FC2F846" w:rsidR="00D81106" w:rsidRDefault="00D81106" w:rsidP="00D81106">
      <w:r w:rsidRPr="00D81106">
        <w:t>Excellent Precision for "No" Class</w:t>
      </w:r>
      <w:r>
        <w:t>,</w:t>
      </w:r>
      <w:r w:rsidRPr="00D81106">
        <w:t xml:space="preserve"> </w:t>
      </w:r>
      <w:r>
        <w:t>t</w:t>
      </w:r>
      <w:r w:rsidRPr="00D81106">
        <w:t>he model predicted the "no" class with perfect precision, meaning that every instance it labelled as "no" was indeed a "no".</w:t>
      </w:r>
    </w:p>
    <w:p w14:paraId="73047799" w14:textId="77777777" w:rsidR="00D81106" w:rsidRPr="00D81106" w:rsidRDefault="00D81106" w:rsidP="00D81106"/>
    <w:p w14:paraId="1F853E34" w14:textId="61A0DD6F" w:rsidR="00D81106" w:rsidRDefault="00D81106" w:rsidP="00D81106">
      <w:r w:rsidRPr="00D81106">
        <w:t xml:space="preserve">Strong </w:t>
      </w:r>
      <w:r>
        <w:t>r</w:t>
      </w:r>
      <w:r w:rsidRPr="00D81106">
        <w:t xml:space="preserve">ecall for </w:t>
      </w:r>
      <w:r>
        <w:t>b</w:t>
      </w:r>
      <w:r w:rsidRPr="00D81106">
        <w:t xml:space="preserve">oth </w:t>
      </w:r>
      <w:r>
        <w:t>c</w:t>
      </w:r>
      <w:r w:rsidRPr="00D81106">
        <w:t>lasses</w:t>
      </w:r>
      <w:r>
        <w:t>,</w:t>
      </w:r>
      <w:r w:rsidRPr="00D81106">
        <w:t xml:space="preserve"> </w:t>
      </w:r>
      <w:r>
        <w:t>r</w:t>
      </w:r>
      <w:r w:rsidRPr="00D81106">
        <w:t>ecall values indicate how many of the actual positives were correctly identified by the model. Both classes have a recall around 0.98, showing that the model effectively captured the majority of positive instances for both categories.</w:t>
      </w:r>
    </w:p>
    <w:p w14:paraId="26032743" w14:textId="77777777" w:rsidR="00D81106" w:rsidRPr="00D81106" w:rsidRDefault="00D81106" w:rsidP="00D81106"/>
    <w:p w14:paraId="55B01B4B" w14:textId="1CC371EC" w:rsidR="00D81106" w:rsidRDefault="00D81106" w:rsidP="00D81106">
      <w:pPr>
        <w:rPr>
          <w:rFonts w:ascii="Segoe UI" w:hAnsi="Segoe UI" w:cs="Segoe UI"/>
          <w:color w:val="D1D5DB"/>
        </w:rPr>
      </w:pPr>
      <w:r w:rsidRPr="00D81106">
        <w:t>The F1-score, which is a harmonic mean of precision and recall, is near perfect for the "no" class and excellent for the "yes" class. This demonstrates that the model maintains a good balance between precision and recall</w:t>
      </w:r>
      <w:r>
        <w:rPr>
          <w:rFonts w:ascii="Segoe UI" w:hAnsi="Segoe UI" w:cs="Segoe UI"/>
          <w:color w:val="D1D5DB"/>
        </w:rPr>
        <w:t>.</w:t>
      </w:r>
    </w:p>
    <w:p w14:paraId="68C24E76" w14:textId="3143700E" w:rsidR="007672FF" w:rsidRPr="007672FF" w:rsidRDefault="00CE0F66" w:rsidP="00CE0F66">
      <w:r>
        <w:br w:type="page"/>
      </w:r>
    </w:p>
    <w:p w14:paraId="7461F82A" w14:textId="216BDB06" w:rsidR="007672FF" w:rsidRDefault="007672FF">
      <w:r>
        <w:lastRenderedPageBreak/>
        <w:t>Q5)</w:t>
      </w:r>
    </w:p>
    <w:p w14:paraId="39554DBE" w14:textId="77777777" w:rsidR="007672FF" w:rsidRDefault="007672FF"/>
    <w:p w14:paraId="49DB18AC" w14:textId="7989C7DC" w:rsidR="007672FF" w:rsidRDefault="007672FF" w:rsidP="007672FF">
      <w:r>
        <w:t>D</w:t>
      </w:r>
      <w:r w:rsidRPr="007672FF">
        <w:t xml:space="preserve">ecision trees can be an invaluable tool for exploratory data analysis beyond their primary use in predictive modelling. </w:t>
      </w:r>
    </w:p>
    <w:p w14:paraId="22B4700B" w14:textId="77777777" w:rsidR="007672FF" w:rsidRPr="007672FF" w:rsidRDefault="007672FF" w:rsidP="007672FF"/>
    <w:p w14:paraId="754E4C55" w14:textId="35C5303E" w:rsidR="007672FF" w:rsidRDefault="007672FF" w:rsidP="007672FF">
      <w:r w:rsidRPr="007672FF">
        <w:t>Decision trees provide an intuitive graphical representation of the data, helping to understand the hierarchical relationship between variables. They effectively delineate how different features contribute to outcomes or splits, thus providing insight into the structure of the data.</w:t>
      </w:r>
    </w:p>
    <w:p w14:paraId="18236A68" w14:textId="77777777" w:rsidR="007672FF" w:rsidRPr="007672FF" w:rsidRDefault="007672FF" w:rsidP="007672FF"/>
    <w:p w14:paraId="57D34E84" w14:textId="68D894F6" w:rsidR="007672FF" w:rsidRDefault="007672FF" w:rsidP="007672FF">
      <w:r w:rsidRPr="007672FF">
        <w:t xml:space="preserve">By observing the order of splits and the nodes' depth, one can infer the importance of different features. </w:t>
      </w:r>
      <w:commentRangeStart w:id="11"/>
      <w:r w:rsidRPr="007672FF">
        <w:t>Features</w:t>
      </w:r>
      <w:commentRangeEnd w:id="11"/>
      <w:r w:rsidR="00374A16">
        <w:rPr>
          <w:rStyle w:val="CommentReference"/>
        </w:rPr>
        <w:commentReference w:id="11"/>
      </w:r>
      <w:r w:rsidRPr="007672FF">
        <w:t xml:space="preserve"> at the top or closer to the root are generally more significant in determining the target variable than those deeper down the tree.</w:t>
      </w:r>
    </w:p>
    <w:p w14:paraId="0A050BCC" w14:textId="77777777" w:rsidR="007672FF" w:rsidRPr="007672FF" w:rsidRDefault="007672FF" w:rsidP="007672FF"/>
    <w:p w14:paraId="6077FE89" w14:textId="57D7846C" w:rsidR="007672FF" w:rsidRDefault="007672FF" w:rsidP="007672FF">
      <w:r w:rsidRPr="007672FF">
        <w:t>Decision trees can reveal interaction effects between variables. If two features often split closely together in a tree, they may have a combined effect on the target variable. Recognizing such interactions can be invaluable for further statistical analyses or feature engineering.</w:t>
      </w:r>
    </w:p>
    <w:p w14:paraId="57406944" w14:textId="77777777" w:rsidR="007672FF" w:rsidRPr="007672FF" w:rsidRDefault="007672FF" w:rsidP="007672FF"/>
    <w:p w14:paraId="766CACC7" w14:textId="02000206" w:rsidR="007672FF" w:rsidRDefault="007672FF" w:rsidP="007672FF">
      <w:r w:rsidRPr="007672FF">
        <w:t>Decision trees can help identify anomalies or potential errors in the data. Features that shouldn't logically contribute to a decision but do might hint at data quality issues.</w:t>
      </w:r>
    </w:p>
    <w:p w14:paraId="0CC04725" w14:textId="77777777" w:rsidR="007672FF" w:rsidRPr="007672FF" w:rsidRDefault="007672FF" w:rsidP="007672FF"/>
    <w:p w14:paraId="422D346C" w14:textId="555A4B0A" w:rsidR="007672FF" w:rsidRDefault="007672FF" w:rsidP="007672FF">
      <w:r w:rsidRPr="007672FF">
        <w:t>Decision trees naturally handle non-linear relationships, allowing for a nuanced understanding of complex datasets where linear assumptions don't hold.</w:t>
      </w:r>
    </w:p>
    <w:p w14:paraId="4C1FFF88" w14:textId="77777777" w:rsidR="007672FF" w:rsidRPr="007672FF" w:rsidRDefault="007672FF" w:rsidP="007672FF"/>
    <w:p w14:paraId="5B40DCE3" w14:textId="6DEE8EDC" w:rsidR="007672FF" w:rsidRDefault="007672FF" w:rsidP="007672FF">
      <w:r w:rsidRPr="007672FF">
        <w:t>The terminal leaves of a decision tree segment the data into homogeneous groups. Analysing these groups separately might provide insights into distinct patterns within the dataset.</w:t>
      </w:r>
    </w:p>
    <w:p w14:paraId="16F9E773" w14:textId="77777777" w:rsidR="007672FF" w:rsidRPr="007672FF" w:rsidRDefault="007672FF" w:rsidP="007672FF"/>
    <w:p w14:paraId="6266DF82" w14:textId="77777777" w:rsidR="007672FF" w:rsidRDefault="007672FF" w:rsidP="007672FF">
      <w:r w:rsidRPr="007672FF">
        <w:t>However, while using decision trees for EDA, it's essential to be aware of their limitations. They are prone to overfitting, especially with small datasets or without proper pruning. Hence, the insights derived should be corroborated with other analytical methods for robustness.</w:t>
      </w:r>
    </w:p>
    <w:p w14:paraId="304E0CC2" w14:textId="77777777" w:rsidR="007672FF" w:rsidRPr="007672FF" w:rsidRDefault="007672FF" w:rsidP="007672FF"/>
    <w:p w14:paraId="1F995F69" w14:textId="77777777" w:rsidR="007672FF" w:rsidRPr="007672FF" w:rsidRDefault="007672FF" w:rsidP="007672FF">
      <w:r w:rsidRPr="007672FF">
        <w:t>In conclusion, decision trees, traditionally used for predictions, offer a structured and visual approach for exploratory data analysis, highlighting key features, interactions, and patterns in the data (Han et al., 2011).</w:t>
      </w:r>
    </w:p>
    <w:p w14:paraId="0DA7BE05" w14:textId="77317611" w:rsidR="007672FF" w:rsidRDefault="007672FF">
      <w:r>
        <w:br w:type="page"/>
      </w:r>
    </w:p>
    <w:p w14:paraId="3F8B697B" w14:textId="460C7B71" w:rsidR="007672FF" w:rsidRDefault="007672FF">
      <w:r>
        <w:lastRenderedPageBreak/>
        <w:t>Reference:</w:t>
      </w:r>
    </w:p>
    <w:p w14:paraId="5A552E21" w14:textId="77777777" w:rsidR="007672FF" w:rsidRDefault="007672FF"/>
    <w:p w14:paraId="3B22DF92" w14:textId="445B77CF" w:rsidR="007672FF" w:rsidRPr="007672FF" w:rsidRDefault="007672FF" w:rsidP="007672FF">
      <w:r w:rsidRPr="007672FF">
        <w:t>Han, J., Pei, J., &amp; Kamber, M. (2011). Data mining: concepts and techniques. Elsevier.</w:t>
      </w:r>
    </w:p>
    <w:p w14:paraId="2DDD24B8" w14:textId="77777777" w:rsidR="007672FF" w:rsidRPr="007672FF" w:rsidRDefault="007672FF" w:rsidP="007672FF"/>
    <w:p w14:paraId="23E2EEC2" w14:textId="77777777" w:rsidR="007672FF" w:rsidRPr="007672FF" w:rsidRDefault="007672FF" w:rsidP="007672FF"/>
    <w:sectPr w:rsidR="007672FF" w:rsidRPr="007672FF">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unish K" w:date="2023-11-06T21:37:00Z" w:initials="MK">
    <w:p w14:paraId="04EAC055" w14:textId="3CE4B590" w:rsidR="00374A16" w:rsidRDefault="00374A16">
      <w:pPr>
        <w:pStyle w:val="CommentText"/>
      </w:pPr>
      <w:r>
        <w:rPr>
          <w:rStyle w:val="CommentReference"/>
        </w:rPr>
        <w:annotationRef/>
      </w:r>
      <w:r>
        <w:t>1 10</w:t>
      </w:r>
    </w:p>
    <w:p w14:paraId="16DBA1DF" w14:textId="330800D7" w:rsidR="00374A16" w:rsidRDefault="00374A16">
      <w:pPr>
        <w:pStyle w:val="CommentText"/>
      </w:pPr>
      <w:r>
        <w:t>2 25</w:t>
      </w:r>
    </w:p>
    <w:p w14:paraId="28333EB9" w14:textId="6EB394DD" w:rsidR="00374A16" w:rsidRDefault="00374A16">
      <w:pPr>
        <w:pStyle w:val="CommentText"/>
      </w:pPr>
      <w:r>
        <w:t>3 14</w:t>
      </w:r>
    </w:p>
    <w:p w14:paraId="51BA7519" w14:textId="3C58C106" w:rsidR="00374A16" w:rsidRDefault="00374A16">
      <w:pPr>
        <w:pStyle w:val="CommentText"/>
      </w:pPr>
      <w:r>
        <w:t>4 2</w:t>
      </w:r>
    </w:p>
    <w:p w14:paraId="532C4745" w14:textId="5E39FA0B" w:rsidR="00374A16" w:rsidRDefault="00374A16">
      <w:pPr>
        <w:pStyle w:val="CommentText"/>
      </w:pPr>
      <w:r>
        <w:t>5 10</w:t>
      </w:r>
    </w:p>
    <w:p w14:paraId="5A01EF6D" w14:textId="77777777" w:rsidR="00374A16" w:rsidRDefault="00374A16">
      <w:pPr>
        <w:pStyle w:val="CommentText"/>
      </w:pPr>
    </w:p>
    <w:p w14:paraId="54399E17" w14:textId="4AAD3F2D" w:rsidR="00374A16" w:rsidRDefault="00374A16">
      <w:pPr>
        <w:pStyle w:val="CommentText"/>
      </w:pPr>
      <w:r>
        <w:t>Tot 61</w:t>
      </w:r>
    </w:p>
  </w:comment>
  <w:comment w:id="1" w:author="Munish K" w:date="2023-11-06T21:37:00Z" w:initials="MK">
    <w:p w14:paraId="33165F5E" w14:textId="01E6FE76" w:rsidR="00374A16" w:rsidRDefault="00374A16">
      <w:pPr>
        <w:pStyle w:val="CommentText"/>
      </w:pPr>
      <w:r>
        <w:rPr>
          <w:rStyle w:val="CommentReference"/>
        </w:rPr>
        <w:annotationRef/>
      </w:r>
      <w:r>
        <w:t>ok</w:t>
      </w:r>
    </w:p>
  </w:comment>
  <w:comment w:id="2" w:author="Munish K" w:date="2023-11-06T21:37:00Z" w:initials="MK">
    <w:p w14:paraId="15BC9FA7" w14:textId="0B84B95A" w:rsidR="00374A16" w:rsidRDefault="00374A16">
      <w:pPr>
        <w:pStyle w:val="CommentText"/>
      </w:pPr>
      <w:r>
        <w:rPr>
          <w:rStyle w:val="CommentReference"/>
        </w:rPr>
        <w:annotationRef/>
      </w:r>
      <w:r>
        <w:t>ok</w:t>
      </w:r>
    </w:p>
  </w:comment>
  <w:comment w:id="3" w:author="Munish K" w:date="2023-11-06T21:37:00Z" w:initials="MK">
    <w:p w14:paraId="7E3D8776" w14:textId="77777777" w:rsidR="00374A16" w:rsidRDefault="00374A16">
      <w:pPr>
        <w:pStyle w:val="CommentText"/>
      </w:pPr>
      <w:r>
        <w:rPr>
          <w:rStyle w:val="CommentReference"/>
        </w:rPr>
        <w:annotationRef/>
      </w:r>
      <w:r>
        <w:t>ok</w:t>
      </w:r>
    </w:p>
    <w:p w14:paraId="494E1DA9" w14:textId="77777777" w:rsidR="00374A16" w:rsidRDefault="00374A16">
      <w:pPr>
        <w:pStyle w:val="CommentText"/>
      </w:pPr>
    </w:p>
    <w:p w14:paraId="7DC778CC" w14:textId="00C4C548" w:rsidR="00374A16" w:rsidRDefault="00374A16">
      <w:pPr>
        <w:pStyle w:val="CommentText"/>
      </w:pPr>
      <w:r>
        <w:t>10M</w:t>
      </w:r>
    </w:p>
  </w:comment>
  <w:comment w:id="4" w:author="Munish K" w:date="2023-11-06T21:38:00Z" w:initials="MK">
    <w:p w14:paraId="17D1098A" w14:textId="1566E93A" w:rsidR="00374A16" w:rsidRDefault="00374A16">
      <w:pPr>
        <w:pStyle w:val="CommentText"/>
      </w:pPr>
      <w:r>
        <w:rPr>
          <w:rStyle w:val="CommentReference"/>
        </w:rPr>
        <w:annotationRef/>
      </w:r>
      <w:r>
        <w:t>ok</w:t>
      </w:r>
    </w:p>
  </w:comment>
  <w:comment w:id="5" w:author="Munish K" w:date="2023-11-06T21:38:00Z" w:initials="MK">
    <w:p w14:paraId="280E0D72" w14:textId="2FCD15E1" w:rsidR="00374A16" w:rsidRDefault="00374A16">
      <w:pPr>
        <w:pStyle w:val="CommentText"/>
      </w:pPr>
      <w:r>
        <w:rPr>
          <w:rStyle w:val="CommentReference"/>
        </w:rPr>
        <w:annotationRef/>
      </w:r>
      <w:r>
        <w:t>ok</w:t>
      </w:r>
    </w:p>
  </w:comment>
  <w:comment w:id="6" w:author="Munish K" w:date="2023-11-06T21:38:00Z" w:initials="MK">
    <w:p w14:paraId="59C1F614" w14:textId="14D96B27" w:rsidR="00374A16" w:rsidRDefault="00374A16">
      <w:pPr>
        <w:pStyle w:val="CommentText"/>
      </w:pPr>
      <w:r>
        <w:rPr>
          <w:rStyle w:val="CommentReference"/>
        </w:rPr>
        <w:annotationRef/>
      </w:r>
      <w:r>
        <w:t>ok</w:t>
      </w:r>
    </w:p>
  </w:comment>
  <w:comment w:id="7" w:author="Munish K" w:date="2023-11-06T21:38:00Z" w:initials="MK">
    <w:p w14:paraId="1A15EB77" w14:textId="77777777" w:rsidR="00374A16" w:rsidRDefault="00374A16">
      <w:pPr>
        <w:pStyle w:val="CommentText"/>
      </w:pPr>
      <w:r>
        <w:rPr>
          <w:rStyle w:val="CommentReference"/>
        </w:rPr>
        <w:annotationRef/>
      </w:r>
      <w:r>
        <w:t>ok</w:t>
      </w:r>
    </w:p>
    <w:p w14:paraId="7EC75E08" w14:textId="77777777" w:rsidR="00374A16" w:rsidRDefault="00374A16">
      <w:pPr>
        <w:pStyle w:val="CommentText"/>
      </w:pPr>
    </w:p>
    <w:p w14:paraId="6F6E0C36" w14:textId="04E7002F" w:rsidR="00374A16" w:rsidRDefault="00374A16">
      <w:pPr>
        <w:pStyle w:val="CommentText"/>
      </w:pPr>
      <w:r>
        <w:t>25M</w:t>
      </w:r>
    </w:p>
  </w:comment>
  <w:comment w:id="8" w:author="Munish K" w:date="2023-11-06T21:38:00Z" w:initials="MK">
    <w:p w14:paraId="2CFECE96" w14:textId="4E776F27" w:rsidR="00374A16" w:rsidRDefault="00374A16">
      <w:pPr>
        <w:pStyle w:val="CommentText"/>
      </w:pPr>
      <w:r>
        <w:rPr>
          <w:rStyle w:val="CommentReference"/>
        </w:rPr>
        <w:annotationRef/>
      </w:r>
      <w:r>
        <w:t>ok</w:t>
      </w:r>
    </w:p>
  </w:comment>
  <w:comment w:id="9" w:author="Munish K" w:date="2023-11-06T21:38:00Z" w:initials="MK">
    <w:p w14:paraId="6F60D017" w14:textId="77777777" w:rsidR="00374A16" w:rsidRDefault="00374A16">
      <w:pPr>
        <w:pStyle w:val="CommentText"/>
      </w:pPr>
      <w:r>
        <w:rPr>
          <w:rStyle w:val="CommentReference"/>
        </w:rPr>
        <w:annotationRef/>
      </w:r>
      <w:r>
        <w:t>ok</w:t>
      </w:r>
    </w:p>
    <w:p w14:paraId="79314C98" w14:textId="77777777" w:rsidR="00374A16" w:rsidRDefault="00374A16">
      <w:pPr>
        <w:pStyle w:val="CommentText"/>
      </w:pPr>
    </w:p>
    <w:p w14:paraId="56F0012F" w14:textId="3F1392C9" w:rsidR="00374A16" w:rsidRDefault="00374A16">
      <w:pPr>
        <w:pStyle w:val="CommentText"/>
      </w:pPr>
      <w:r>
        <w:t>14M</w:t>
      </w:r>
    </w:p>
  </w:comment>
  <w:comment w:id="10" w:author="Munish K" w:date="2023-11-06T21:38:00Z" w:initials="MK">
    <w:p w14:paraId="4ABB471A" w14:textId="77777777" w:rsidR="00374A16" w:rsidRDefault="00374A16">
      <w:pPr>
        <w:pStyle w:val="CommentText"/>
      </w:pPr>
      <w:r>
        <w:rPr>
          <w:rStyle w:val="CommentReference"/>
        </w:rPr>
        <w:annotationRef/>
      </w:r>
      <w:r>
        <w:t>ok</w:t>
      </w:r>
    </w:p>
    <w:p w14:paraId="592D3F76" w14:textId="77777777" w:rsidR="00374A16" w:rsidRDefault="00374A16">
      <w:pPr>
        <w:pStyle w:val="CommentText"/>
      </w:pPr>
    </w:p>
    <w:p w14:paraId="71CB8357" w14:textId="40267616" w:rsidR="00374A16" w:rsidRDefault="00374A16">
      <w:pPr>
        <w:pStyle w:val="CommentText"/>
      </w:pPr>
      <w:r>
        <w:t>2M</w:t>
      </w:r>
    </w:p>
  </w:comment>
  <w:comment w:id="11" w:author="Munish K" w:date="2023-11-06T21:39:00Z" w:initials="MK">
    <w:p w14:paraId="1E8D1152" w14:textId="58AFA14E" w:rsidR="00374A16" w:rsidRDefault="00374A16">
      <w:pPr>
        <w:pStyle w:val="CommentText"/>
      </w:pPr>
      <w:r>
        <w:rPr>
          <w:rStyle w:val="CommentReference"/>
        </w:rPr>
        <w:annotationRef/>
      </w:r>
      <w:r>
        <w:t>10M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4399E17" w15:done="0"/>
  <w15:commentEx w15:paraId="33165F5E" w15:done="0"/>
  <w15:commentEx w15:paraId="15BC9FA7" w15:done="0"/>
  <w15:commentEx w15:paraId="7DC778CC" w15:done="0"/>
  <w15:commentEx w15:paraId="17D1098A" w15:done="0"/>
  <w15:commentEx w15:paraId="280E0D72" w15:done="0"/>
  <w15:commentEx w15:paraId="59C1F614" w15:done="0"/>
  <w15:commentEx w15:paraId="6F6E0C36" w15:done="0"/>
  <w15:commentEx w15:paraId="2CFECE96" w15:done="0"/>
  <w15:commentEx w15:paraId="56F0012F" w15:done="0"/>
  <w15:commentEx w15:paraId="71CB8357" w15:done="0"/>
  <w15:commentEx w15:paraId="1E8D115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F3DB02" w16cex:dateUtc="2023-11-06T13:37:00Z"/>
  <w16cex:commentExtensible w16cex:durableId="28F3DB0D" w16cex:dateUtc="2023-11-06T13:37:00Z"/>
  <w16cex:commentExtensible w16cex:durableId="28F3DB10" w16cex:dateUtc="2023-11-06T13:37:00Z"/>
  <w16cex:commentExtensible w16cex:durableId="28F3DB15" w16cex:dateUtc="2023-11-06T13:37:00Z"/>
  <w16cex:commentExtensible w16cex:durableId="28F3DB3D" w16cex:dateUtc="2023-11-06T13:38:00Z"/>
  <w16cex:commentExtensible w16cex:durableId="28F3DB48" w16cex:dateUtc="2023-11-06T13:38:00Z"/>
  <w16cex:commentExtensible w16cex:durableId="28F3DB4B" w16cex:dateUtc="2023-11-06T13:38:00Z"/>
  <w16cex:commentExtensible w16cex:durableId="28F3DB4E" w16cex:dateUtc="2023-11-06T13:38:00Z"/>
  <w16cex:commentExtensible w16cex:durableId="28F3DB5D" w16cex:dateUtc="2023-11-06T13:38:00Z"/>
  <w16cex:commentExtensible w16cex:durableId="28F3DB62" w16cex:dateUtc="2023-11-06T13:38:00Z"/>
  <w16cex:commentExtensible w16cex:durableId="28F3DB69" w16cex:dateUtc="2023-11-06T13:38:00Z"/>
  <w16cex:commentExtensible w16cex:durableId="28F3DB94" w16cex:dateUtc="2023-11-06T13:3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4399E17" w16cid:durableId="28F3DB02"/>
  <w16cid:commentId w16cid:paraId="33165F5E" w16cid:durableId="28F3DB0D"/>
  <w16cid:commentId w16cid:paraId="15BC9FA7" w16cid:durableId="28F3DB10"/>
  <w16cid:commentId w16cid:paraId="7DC778CC" w16cid:durableId="28F3DB15"/>
  <w16cid:commentId w16cid:paraId="17D1098A" w16cid:durableId="28F3DB3D"/>
  <w16cid:commentId w16cid:paraId="280E0D72" w16cid:durableId="28F3DB48"/>
  <w16cid:commentId w16cid:paraId="59C1F614" w16cid:durableId="28F3DB4B"/>
  <w16cid:commentId w16cid:paraId="6F6E0C36" w16cid:durableId="28F3DB4E"/>
  <w16cid:commentId w16cid:paraId="2CFECE96" w16cid:durableId="28F3DB5D"/>
  <w16cid:commentId w16cid:paraId="56F0012F" w16cid:durableId="28F3DB62"/>
  <w16cid:commentId w16cid:paraId="71CB8357" w16cid:durableId="28F3DB69"/>
  <w16cid:commentId w16cid:paraId="1E8D1152" w16cid:durableId="28F3DB94"/>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9B75EE"/>
    <w:multiLevelType w:val="hybridMultilevel"/>
    <w:tmpl w:val="737E43F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6F02E9E"/>
    <w:multiLevelType w:val="multilevel"/>
    <w:tmpl w:val="2A0C8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1945C81"/>
    <w:multiLevelType w:val="multilevel"/>
    <w:tmpl w:val="0758F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8A5513B"/>
    <w:multiLevelType w:val="multilevel"/>
    <w:tmpl w:val="FD82F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91759DF"/>
    <w:multiLevelType w:val="multilevel"/>
    <w:tmpl w:val="22FA3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CF30655"/>
    <w:multiLevelType w:val="multilevel"/>
    <w:tmpl w:val="57DC0B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28827DF"/>
    <w:multiLevelType w:val="multilevel"/>
    <w:tmpl w:val="AEE663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56A4D4D"/>
    <w:multiLevelType w:val="multilevel"/>
    <w:tmpl w:val="8F448C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CB6616D"/>
    <w:multiLevelType w:val="multilevel"/>
    <w:tmpl w:val="A57E4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5"/>
  </w:num>
  <w:num w:numId="3">
    <w:abstractNumId w:val="3"/>
  </w:num>
  <w:num w:numId="4">
    <w:abstractNumId w:val="1"/>
  </w:num>
  <w:num w:numId="5">
    <w:abstractNumId w:val="8"/>
  </w:num>
  <w:num w:numId="6">
    <w:abstractNumId w:val="4"/>
  </w:num>
  <w:num w:numId="7">
    <w:abstractNumId w:val="6"/>
  </w:num>
  <w:num w:numId="8">
    <w:abstractNumId w:val="2"/>
  </w:num>
  <w:num w:numId="9">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unish K">
    <w15:presenceInfo w15:providerId="None" w15:userId="Munish K"/>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72FF"/>
    <w:rsid w:val="002553EF"/>
    <w:rsid w:val="00374A16"/>
    <w:rsid w:val="003A6137"/>
    <w:rsid w:val="00546BCF"/>
    <w:rsid w:val="007672FF"/>
    <w:rsid w:val="00B0359B"/>
    <w:rsid w:val="00C46689"/>
    <w:rsid w:val="00CE0F66"/>
    <w:rsid w:val="00D81106"/>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D21670"/>
  <w15:chartTrackingRefBased/>
  <w15:docId w15:val="{2BD87E4F-F637-7042-BBE1-5343D0EB87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SG"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72FF"/>
    <w:rPr>
      <w:rFonts w:ascii="Times New Roman" w:eastAsia="Times New Roman" w:hAnsi="Times New Roman" w:cs="Times New Roman"/>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672FF"/>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7672FF"/>
    <w:rPr>
      <w:b/>
      <w:bCs/>
    </w:rPr>
  </w:style>
  <w:style w:type="character" w:styleId="HTMLCode">
    <w:name w:val="HTML Code"/>
    <w:basedOn w:val="DefaultParagraphFont"/>
    <w:uiPriority w:val="99"/>
    <w:semiHidden/>
    <w:unhideWhenUsed/>
    <w:rsid w:val="007672FF"/>
    <w:rPr>
      <w:rFonts w:ascii="Courier New" w:eastAsia="Times New Roman" w:hAnsi="Courier New" w:cs="Courier New"/>
      <w:sz w:val="20"/>
      <w:szCs w:val="20"/>
    </w:rPr>
  </w:style>
  <w:style w:type="paragraph" w:styleId="ListParagraph">
    <w:name w:val="List Paragraph"/>
    <w:basedOn w:val="Normal"/>
    <w:uiPriority w:val="34"/>
    <w:qFormat/>
    <w:rsid w:val="007672FF"/>
    <w:pPr>
      <w:ind w:left="720"/>
      <w:contextualSpacing/>
    </w:pPr>
  </w:style>
  <w:style w:type="paragraph" w:styleId="NormalWeb">
    <w:name w:val="Normal (Web)"/>
    <w:basedOn w:val="Normal"/>
    <w:uiPriority w:val="99"/>
    <w:semiHidden/>
    <w:unhideWhenUsed/>
    <w:rsid w:val="007672FF"/>
    <w:pPr>
      <w:spacing w:before="100" w:beforeAutospacing="1" w:after="100" w:afterAutospacing="1"/>
    </w:pPr>
  </w:style>
  <w:style w:type="character" w:styleId="CommentReference">
    <w:name w:val="annotation reference"/>
    <w:basedOn w:val="DefaultParagraphFont"/>
    <w:uiPriority w:val="99"/>
    <w:semiHidden/>
    <w:unhideWhenUsed/>
    <w:rsid w:val="00374A16"/>
    <w:rPr>
      <w:sz w:val="16"/>
      <w:szCs w:val="16"/>
    </w:rPr>
  </w:style>
  <w:style w:type="paragraph" w:styleId="CommentText">
    <w:name w:val="annotation text"/>
    <w:basedOn w:val="Normal"/>
    <w:link w:val="CommentTextChar"/>
    <w:uiPriority w:val="99"/>
    <w:semiHidden/>
    <w:unhideWhenUsed/>
    <w:rsid w:val="00374A16"/>
    <w:rPr>
      <w:sz w:val="20"/>
      <w:szCs w:val="20"/>
    </w:rPr>
  </w:style>
  <w:style w:type="character" w:customStyle="1" w:styleId="CommentTextChar">
    <w:name w:val="Comment Text Char"/>
    <w:basedOn w:val="DefaultParagraphFont"/>
    <w:link w:val="CommentText"/>
    <w:uiPriority w:val="99"/>
    <w:semiHidden/>
    <w:rsid w:val="00374A16"/>
    <w:rPr>
      <w:rFonts w:ascii="Times New Roman" w:eastAsia="Times New Roman" w:hAnsi="Times New Roman" w:cs="Times New Roman"/>
      <w:kern w:val="0"/>
      <w:sz w:val="20"/>
      <w:szCs w:val="20"/>
      <w14:ligatures w14:val="none"/>
    </w:rPr>
  </w:style>
  <w:style w:type="paragraph" w:styleId="CommentSubject">
    <w:name w:val="annotation subject"/>
    <w:basedOn w:val="CommentText"/>
    <w:next w:val="CommentText"/>
    <w:link w:val="CommentSubjectChar"/>
    <w:uiPriority w:val="99"/>
    <w:semiHidden/>
    <w:unhideWhenUsed/>
    <w:rsid w:val="00374A16"/>
    <w:rPr>
      <w:b/>
      <w:bCs/>
    </w:rPr>
  </w:style>
  <w:style w:type="character" w:customStyle="1" w:styleId="CommentSubjectChar">
    <w:name w:val="Comment Subject Char"/>
    <w:basedOn w:val="CommentTextChar"/>
    <w:link w:val="CommentSubject"/>
    <w:uiPriority w:val="99"/>
    <w:semiHidden/>
    <w:rsid w:val="00374A16"/>
    <w:rPr>
      <w:rFonts w:ascii="Times New Roman" w:eastAsia="Times New Roman" w:hAnsi="Times New Roman" w:cs="Times New Roman"/>
      <w:b/>
      <w:bCs/>
      <w:kern w:val="0"/>
      <w:sz w:val="20"/>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885181">
      <w:bodyDiv w:val="1"/>
      <w:marLeft w:val="0"/>
      <w:marRight w:val="0"/>
      <w:marTop w:val="0"/>
      <w:marBottom w:val="0"/>
      <w:divBdr>
        <w:top w:val="none" w:sz="0" w:space="0" w:color="auto"/>
        <w:left w:val="none" w:sz="0" w:space="0" w:color="auto"/>
        <w:bottom w:val="none" w:sz="0" w:space="0" w:color="auto"/>
        <w:right w:val="none" w:sz="0" w:space="0" w:color="auto"/>
      </w:divBdr>
    </w:div>
    <w:div w:id="206186218">
      <w:bodyDiv w:val="1"/>
      <w:marLeft w:val="0"/>
      <w:marRight w:val="0"/>
      <w:marTop w:val="0"/>
      <w:marBottom w:val="0"/>
      <w:divBdr>
        <w:top w:val="none" w:sz="0" w:space="0" w:color="auto"/>
        <w:left w:val="none" w:sz="0" w:space="0" w:color="auto"/>
        <w:bottom w:val="none" w:sz="0" w:space="0" w:color="auto"/>
        <w:right w:val="none" w:sz="0" w:space="0" w:color="auto"/>
      </w:divBdr>
    </w:div>
    <w:div w:id="433597751">
      <w:bodyDiv w:val="1"/>
      <w:marLeft w:val="0"/>
      <w:marRight w:val="0"/>
      <w:marTop w:val="0"/>
      <w:marBottom w:val="0"/>
      <w:divBdr>
        <w:top w:val="none" w:sz="0" w:space="0" w:color="auto"/>
        <w:left w:val="none" w:sz="0" w:space="0" w:color="auto"/>
        <w:bottom w:val="none" w:sz="0" w:space="0" w:color="auto"/>
        <w:right w:val="none" w:sz="0" w:space="0" w:color="auto"/>
      </w:divBdr>
    </w:div>
    <w:div w:id="626425196">
      <w:bodyDiv w:val="1"/>
      <w:marLeft w:val="0"/>
      <w:marRight w:val="0"/>
      <w:marTop w:val="0"/>
      <w:marBottom w:val="0"/>
      <w:divBdr>
        <w:top w:val="none" w:sz="0" w:space="0" w:color="auto"/>
        <w:left w:val="none" w:sz="0" w:space="0" w:color="auto"/>
        <w:bottom w:val="none" w:sz="0" w:space="0" w:color="auto"/>
        <w:right w:val="none" w:sz="0" w:space="0" w:color="auto"/>
      </w:divBdr>
    </w:div>
    <w:div w:id="647789250">
      <w:bodyDiv w:val="1"/>
      <w:marLeft w:val="0"/>
      <w:marRight w:val="0"/>
      <w:marTop w:val="0"/>
      <w:marBottom w:val="0"/>
      <w:divBdr>
        <w:top w:val="none" w:sz="0" w:space="0" w:color="auto"/>
        <w:left w:val="none" w:sz="0" w:space="0" w:color="auto"/>
        <w:bottom w:val="none" w:sz="0" w:space="0" w:color="auto"/>
        <w:right w:val="none" w:sz="0" w:space="0" w:color="auto"/>
      </w:divBdr>
    </w:div>
    <w:div w:id="711153619">
      <w:bodyDiv w:val="1"/>
      <w:marLeft w:val="0"/>
      <w:marRight w:val="0"/>
      <w:marTop w:val="0"/>
      <w:marBottom w:val="0"/>
      <w:divBdr>
        <w:top w:val="none" w:sz="0" w:space="0" w:color="auto"/>
        <w:left w:val="none" w:sz="0" w:space="0" w:color="auto"/>
        <w:bottom w:val="none" w:sz="0" w:space="0" w:color="auto"/>
        <w:right w:val="none" w:sz="0" w:space="0" w:color="auto"/>
      </w:divBdr>
    </w:div>
    <w:div w:id="1178690399">
      <w:bodyDiv w:val="1"/>
      <w:marLeft w:val="0"/>
      <w:marRight w:val="0"/>
      <w:marTop w:val="0"/>
      <w:marBottom w:val="0"/>
      <w:divBdr>
        <w:top w:val="none" w:sz="0" w:space="0" w:color="auto"/>
        <w:left w:val="none" w:sz="0" w:space="0" w:color="auto"/>
        <w:bottom w:val="none" w:sz="0" w:space="0" w:color="auto"/>
        <w:right w:val="none" w:sz="0" w:space="0" w:color="auto"/>
      </w:divBdr>
    </w:div>
    <w:div w:id="1225068745">
      <w:bodyDiv w:val="1"/>
      <w:marLeft w:val="0"/>
      <w:marRight w:val="0"/>
      <w:marTop w:val="0"/>
      <w:marBottom w:val="0"/>
      <w:divBdr>
        <w:top w:val="none" w:sz="0" w:space="0" w:color="auto"/>
        <w:left w:val="none" w:sz="0" w:space="0" w:color="auto"/>
        <w:bottom w:val="none" w:sz="0" w:space="0" w:color="auto"/>
        <w:right w:val="none" w:sz="0" w:space="0" w:color="auto"/>
      </w:divBdr>
      <w:divsChild>
        <w:div w:id="2101295963">
          <w:marLeft w:val="0"/>
          <w:marRight w:val="0"/>
          <w:marTop w:val="0"/>
          <w:marBottom w:val="0"/>
          <w:divBdr>
            <w:top w:val="single" w:sz="2" w:space="0" w:color="D9D9E3"/>
            <w:left w:val="single" w:sz="2" w:space="0" w:color="D9D9E3"/>
            <w:bottom w:val="single" w:sz="2" w:space="0" w:color="D9D9E3"/>
            <w:right w:val="single" w:sz="2" w:space="0" w:color="D9D9E3"/>
          </w:divBdr>
          <w:divsChild>
            <w:div w:id="1715035103">
              <w:marLeft w:val="0"/>
              <w:marRight w:val="0"/>
              <w:marTop w:val="0"/>
              <w:marBottom w:val="0"/>
              <w:divBdr>
                <w:top w:val="single" w:sz="2" w:space="0" w:color="D9D9E3"/>
                <w:left w:val="single" w:sz="2" w:space="0" w:color="D9D9E3"/>
                <w:bottom w:val="single" w:sz="2" w:space="0" w:color="D9D9E3"/>
                <w:right w:val="single" w:sz="2" w:space="0" w:color="D9D9E3"/>
              </w:divBdr>
            </w:div>
            <w:div w:id="4425764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61205166">
          <w:marLeft w:val="0"/>
          <w:marRight w:val="0"/>
          <w:marTop w:val="0"/>
          <w:marBottom w:val="0"/>
          <w:divBdr>
            <w:top w:val="single" w:sz="2" w:space="0" w:color="D9D9E3"/>
            <w:left w:val="single" w:sz="2" w:space="0" w:color="D9D9E3"/>
            <w:bottom w:val="single" w:sz="2" w:space="0" w:color="D9D9E3"/>
            <w:right w:val="single" w:sz="2" w:space="0" w:color="D9D9E3"/>
          </w:divBdr>
          <w:divsChild>
            <w:div w:id="629476130">
              <w:marLeft w:val="0"/>
              <w:marRight w:val="0"/>
              <w:marTop w:val="0"/>
              <w:marBottom w:val="0"/>
              <w:divBdr>
                <w:top w:val="single" w:sz="2" w:space="0" w:color="D9D9E3"/>
                <w:left w:val="single" w:sz="2" w:space="0" w:color="D9D9E3"/>
                <w:bottom w:val="single" w:sz="2" w:space="0" w:color="D9D9E3"/>
                <w:right w:val="single" w:sz="2" w:space="0" w:color="D9D9E3"/>
              </w:divBdr>
            </w:div>
            <w:div w:id="8246640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18889922">
          <w:marLeft w:val="0"/>
          <w:marRight w:val="0"/>
          <w:marTop w:val="0"/>
          <w:marBottom w:val="0"/>
          <w:divBdr>
            <w:top w:val="single" w:sz="2" w:space="0" w:color="D9D9E3"/>
            <w:left w:val="single" w:sz="2" w:space="0" w:color="D9D9E3"/>
            <w:bottom w:val="single" w:sz="2" w:space="0" w:color="D9D9E3"/>
            <w:right w:val="single" w:sz="2" w:space="0" w:color="D9D9E3"/>
          </w:divBdr>
          <w:divsChild>
            <w:div w:id="1755933207">
              <w:marLeft w:val="0"/>
              <w:marRight w:val="0"/>
              <w:marTop w:val="0"/>
              <w:marBottom w:val="0"/>
              <w:divBdr>
                <w:top w:val="single" w:sz="2" w:space="0" w:color="D9D9E3"/>
                <w:left w:val="single" w:sz="2" w:space="0" w:color="D9D9E3"/>
                <w:bottom w:val="single" w:sz="2" w:space="0" w:color="D9D9E3"/>
                <w:right w:val="single" w:sz="2" w:space="0" w:color="D9D9E3"/>
              </w:divBdr>
            </w:div>
            <w:div w:id="6149468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09760293">
          <w:marLeft w:val="0"/>
          <w:marRight w:val="0"/>
          <w:marTop w:val="0"/>
          <w:marBottom w:val="0"/>
          <w:divBdr>
            <w:top w:val="single" w:sz="2" w:space="0" w:color="D9D9E3"/>
            <w:left w:val="single" w:sz="2" w:space="0" w:color="D9D9E3"/>
            <w:bottom w:val="single" w:sz="2" w:space="0" w:color="D9D9E3"/>
            <w:right w:val="single" w:sz="2" w:space="0" w:color="D9D9E3"/>
          </w:divBdr>
          <w:divsChild>
            <w:div w:id="1283924939">
              <w:marLeft w:val="0"/>
              <w:marRight w:val="0"/>
              <w:marTop w:val="0"/>
              <w:marBottom w:val="0"/>
              <w:divBdr>
                <w:top w:val="single" w:sz="2" w:space="0" w:color="D9D9E3"/>
                <w:left w:val="single" w:sz="2" w:space="0" w:color="D9D9E3"/>
                <w:bottom w:val="single" w:sz="2" w:space="0" w:color="D9D9E3"/>
                <w:right w:val="single" w:sz="2" w:space="0" w:color="D9D9E3"/>
              </w:divBdr>
            </w:div>
            <w:div w:id="6821250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49201252">
          <w:marLeft w:val="0"/>
          <w:marRight w:val="0"/>
          <w:marTop w:val="0"/>
          <w:marBottom w:val="0"/>
          <w:divBdr>
            <w:top w:val="single" w:sz="2" w:space="0" w:color="D9D9E3"/>
            <w:left w:val="single" w:sz="2" w:space="0" w:color="D9D9E3"/>
            <w:bottom w:val="single" w:sz="2" w:space="0" w:color="D9D9E3"/>
            <w:right w:val="single" w:sz="2" w:space="0" w:color="D9D9E3"/>
          </w:divBdr>
          <w:divsChild>
            <w:div w:id="1207135008">
              <w:marLeft w:val="0"/>
              <w:marRight w:val="0"/>
              <w:marTop w:val="0"/>
              <w:marBottom w:val="0"/>
              <w:divBdr>
                <w:top w:val="single" w:sz="2" w:space="0" w:color="D9D9E3"/>
                <w:left w:val="single" w:sz="2" w:space="0" w:color="D9D9E3"/>
                <w:bottom w:val="single" w:sz="2" w:space="0" w:color="D9D9E3"/>
                <w:right w:val="single" w:sz="2" w:space="0" w:color="D9D9E3"/>
              </w:divBdr>
            </w:div>
            <w:div w:id="12298060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29480257">
          <w:marLeft w:val="0"/>
          <w:marRight w:val="0"/>
          <w:marTop w:val="0"/>
          <w:marBottom w:val="0"/>
          <w:divBdr>
            <w:top w:val="single" w:sz="2" w:space="0" w:color="D9D9E3"/>
            <w:left w:val="single" w:sz="2" w:space="0" w:color="D9D9E3"/>
            <w:bottom w:val="single" w:sz="2" w:space="0" w:color="D9D9E3"/>
            <w:right w:val="single" w:sz="2" w:space="0" w:color="D9D9E3"/>
          </w:divBdr>
          <w:divsChild>
            <w:div w:id="1470511609">
              <w:marLeft w:val="0"/>
              <w:marRight w:val="0"/>
              <w:marTop w:val="0"/>
              <w:marBottom w:val="0"/>
              <w:divBdr>
                <w:top w:val="single" w:sz="2" w:space="0" w:color="D9D9E3"/>
                <w:left w:val="single" w:sz="2" w:space="0" w:color="D9D9E3"/>
                <w:bottom w:val="single" w:sz="2" w:space="0" w:color="D9D9E3"/>
                <w:right w:val="single" w:sz="2" w:space="0" w:color="D9D9E3"/>
              </w:divBdr>
            </w:div>
            <w:div w:id="4064613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70326391">
          <w:marLeft w:val="0"/>
          <w:marRight w:val="0"/>
          <w:marTop w:val="0"/>
          <w:marBottom w:val="0"/>
          <w:divBdr>
            <w:top w:val="single" w:sz="2" w:space="0" w:color="D9D9E3"/>
            <w:left w:val="single" w:sz="2" w:space="0" w:color="D9D9E3"/>
            <w:bottom w:val="single" w:sz="2" w:space="0" w:color="D9D9E3"/>
            <w:right w:val="single" w:sz="2" w:space="0" w:color="D9D9E3"/>
          </w:divBdr>
          <w:divsChild>
            <w:div w:id="2087412354">
              <w:marLeft w:val="0"/>
              <w:marRight w:val="0"/>
              <w:marTop w:val="0"/>
              <w:marBottom w:val="0"/>
              <w:divBdr>
                <w:top w:val="single" w:sz="2" w:space="0" w:color="D9D9E3"/>
                <w:left w:val="single" w:sz="2" w:space="0" w:color="D9D9E3"/>
                <w:bottom w:val="single" w:sz="2" w:space="0" w:color="D9D9E3"/>
                <w:right w:val="single" w:sz="2" w:space="0" w:color="D9D9E3"/>
              </w:divBdr>
            </w:div>
            <w:div w:id="9335166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48230551">
      <w:bodyDiv w:val="1"/>
      <w:marLeft w:val="0"/>
      <w:marRight w:val="0"/>
      <w:marTop w:val="0"/>
      <w:marBottom w:val="0"/>
      <w:divBdr>
        <w:top w:val="none" w:sz="0" w:space="0" w:color="auto"/>
        <w:left w:val="none" w:sz="0" w:space="0" w:color="auto"/>
        <w:bottom w:val="none" w:sz="0" w:space="0" w:color="auto"/>
        <w:right w:val="none" w:sz="0" w:space="0" w:color="auto"/>
      </w:divBdr>
    </w:div>
    <w:div w:id="12676140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ettings" Target="settings.xml"/><Relationship Id="rId7" Type="http://schemas.microsoft.com/office/2011/relationships/commentsExtended" Target="commentsExtended.xml"/><Relationship Id="rId12" Type="http://schemas.openxmlformats.org/officeDocument/2006/relationships/image" Target="media/image4.png"/><Relationship Id="rId17" Type="http://schemas.microsoft.com/office/2011/relationships/people" Target="people.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comments" Target="comments.xml"/><Relationship Id="rId11" Type="http://schemas.openxmlformats.org/officeDocument/2006/relationships/image" Target="media/image3.png"/><Relationship Id="rId5" Type="http://schemas.openxmlformats.org/officeDocument/2006/relationships/image" Target="media/image1.png"/><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webSettings" Target="webSettings.xml"/><Relationship Id="rId9" Type="http://schemas.microsoft.com/office/2018/08/relationships/commentsExtensible" Target="commentsExtensible.xm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13</Pages>
  <Words>1719</Words>
  <Characters>9800</Characters>
  <Application>Microsoft Office Word</Application>
  <DocSecurity>0</DocSecurity>
  <Lines>81</Lines>
  <Paragraphs>22</Paragraphs>
  <ScaleCrop>false</ScaleCrop>
  <Company/>
  <LinksUpToDate>false</LinksUpToDate>
  <CharactersWithSpaces>11497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samgohgohgoh</dc:creator>
  <cp:keywords/>
  <dc:description/>
  <cp:lastModifiedBy>Munish K</cp:lastModifiedBy>
  <cp:revision>3</cp:revision>
  <dcterms:created xsi:type="dcterms:W3CDTF">2023-10-27T06:59:00Z</dcterms:created>
  <dcterms:modified xsi:type="dcterms:W3CDTF">2023-11-06T13:39:00Z</dcterms:modified>
</cp:coreProperties>
</file>