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9FABB86" w14:textId="77777777" w:rsidTr="00E16B07">
        <w:trPr>
          <w:trHeight w:val="1160"/>
        </w:trPr>
        <w:tc>
          <w:tcPr>
            <w:tcW w:w="2437" w:type="dxa"/>
          </w:tcPr>
          <w:p w14:paraId="68F89C2B" w14:textId="77777777" w:rsidR="00163ED3" w:rsidRPr="00E16B07" w:rsidRDefault="00B84EF5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A0353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A0353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A0353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A0353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A0353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A0353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7DA5F3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25pt;height:85.1pt;visibility:visible">
                  <v:imagedata r:id="rId5" r:href="rId6"/>
                </v:shape>
              </w:pict>
            </w:r>
            <w:r w:rsidR="00A0353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248C039A" w14:textId="77777777" w:rsidR="00163ED3" w:rsidRDefault="00163ED3" w:rsidP="004742EB"/>
          <w:p w14:paraId="2A72E697" w14:textId="77777777" w:rsidR="000A36A6" w:rsidRDefault="000A36A6" w:rsidP="004742EB"/>
          <w:p w14:paraId="1504F8D0" w14:textId="77777777" w:rsidR="000A36A6" w:rsidRDefault="000A36A6" w:rsidP="004742EB"/>
          <w:p w14:paraId="7ACA01C0" w14:textId="77777777" w:rsidR="000A36A6" w:rsidRDefault="000A36A6" w:rsidP="004742EB"/>
          <w:p w14:paraId="32B219D0" w14:textId="77777777" w:rsidR="000A36A6" w:rsidRDefault="000A36A6" w:rsidP="004742EB"/>
          <w:p w14:paraId="75950C2A" w14:textId="77777777" w:rsidR="000A36A6" w:rsidRDefault="000A36A6" w:rsidP="004742EB"/>
          <w:p w14:paraId="72008BA9" w14:textId="77777777" w:rsidR="000A36A6" w:rsidRPr="00E16B07" w:rsidRDefault="000A36A6" w:rsidP="004742EB"/>
        </w:tc>
      </w:tr>
    </w:tbl>
    <w:p w14:paraId="42F8B129" w14:textId="77777777" w:rsidR="00163ED3" w:rsidRDefault="00163ED3" w:rsidP="004742EB"/>
    <w:p w14:paraId="59B1558C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032BCC08" w14:textId="77777777" w:rsidR="004742EB" w:rsidRDefault="004742EB" w:rsidP="004742EB"/>
    <w:p w14:paraId="423EFF2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05CFA0D7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7139E374" w14:textId="77777777" w:rsidTr="00E16B07">
        <w:tc>
          <w:tcPr>
            <w:tcW w:w="2268" w:type="dxa"/>
          </w:tcPr>
          <w:p w14:paraId="095A1387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FABD717" w14:textId="0D621E12" w:rsidR="00D02304" w:rsidRPr="00E16B07" w:rsidRDefault="00B03B12" w:rsidP="00314835">
            <w:r w:rsidRPr="00B03B12">
              <w:t>Muhammad Syafiq Bin Md Yusof</w:t>
            </w:r>
          </w:p>
        </w:tc>
        <w:tc>
          <w:tcPr>
            <w:tcW w:w="540" w:type="dxa"/>
          </w:tcPr>
          <w:p w14:paraId="5E677E4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3641301" w14:textId="0C2A5C5F" w:rsidR="00D02304" w:rsidRPr="00E16B07" w:rsidRDefault="00B03B12" w:rsidP="00314835">
            <w:r w:rsidRPr="00B03B12">
              <w:t>N1882403</w:t>
            </w:r>
          </w:p>
        </w:tc>
      </w:tr>
      <w:tr w:rsidR="00D02304" w:rsidRPr="00E16B07" w14:paraId="6B25DE90" w14:textId="77777777" w:rsidTr="00E16B07">
        <w:tc>
          <w:tcPr>
            <w:tcW w:w="2268" w:type="dxa"/>
          </w:tcPr>
          <w:p w14:paraId="54D7CE07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7607CA2A" w14:textId="77777777" w:rsidR="00D02304" w:rsidRPr="00E16B07" w:rsidRDefault="00D02304" w:rsidP="00314835"/>
        </w:tc>
        <w:tc>
          <w:tcPr>
            <w:tcW w:w="540" w:type="dxa"/>
          </w:tcPr>
          <w:p w14:paraId="23E3B57B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1B5EBD9" w14:textId="77777777" w:rsidR="00D02304" w:rsidRPr="00E16B07" w:rsidRDefault="00D02304" w:rsidP="00314835"/>
        </w:tc>
      </w:tr>
      <w:tr w:rsidR="00D02304" w:rsidRPr="00E16B07" w14:paraId="1569981C" w14:textId="77777777" w:rsidTr="00E16B07">
        <w:tc>
          <w:tcPr>
            <w:tcW w:w="2268" w:type="dxa"/>
          </w:tcPr>
          <w:p w14:paraId="26D82889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4D97CABD" w14:textId="78C6D484" w:rsidR="00D02304" w:rsidRPr="00E16B07" w:rsidRDefault="00B03B12" w:rsidP="00314835">
            <w:r>
              <w:t>Munish Kumar</w:t>
            </w:r>
          </w:p>
        </w:tc>
        <w:tc>
          <w:tcPr>
            <w:tcW w:w="540" w:type="dxa"/>
          </w:tcPr>
          <w:p w14:paraId="53498CA0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7A4B968" w14:textId="28060A3F" w:rsidR="00D02304" w:rsidRPr="00E16B07" w:rsidRDefault="00B03B12" w:rsidP="00314835">
            <w:r w:rsidRPr="00B03B12">
              <w:t>M2090099</w:t>
            </w:r>
          </w:p>
        </w:tc>
      </w:tr>
      <w:tr w:rsidR="00D02304" w:rsidRPr="00E16B07" w14:paraId="4D6A7AD4" w14:textId="77777777" w:rsidTr="00E16B07">
        <w:tc>
          <w:tcPr>
            <w:tcW w:w="2268" w:type="dxa"/>
          </w:tcPr>
          <w:p w14:paraId="0EFD2F09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22021CFA" w14:textId="77777777" w:rsidR="00D02304" w:rsidRPr="00E16B07" w:rsidRDefault="00D02304" w:rsidP="00314835"/>
        </w:tc>
        <w:tc>
          <w:tcPr>
            <w:tcW w:w="540" w:type="dxa"/>
          </w:tcPr>
          <w:p w14:paraId="461E58D8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5432EE3" w14:textId="77777777" w:rsidR="00D02304" w:rsidRPr="00E16B07" w:rsidRDefault="00D02304" w:rsidP="00314835"/>
        </w:tc>
      </w:tr>
      <w:tr w:rsidR="00D43029" w:rsidRPr="00E16B07" w14:paraId="200E8C2F" w14:textId="77777777" w:rsidTr="00E16B07">
        <w:tc>
          <w:tcPr>
            <w:tcW w:w="2268" w:type="dxa"/>
          </w:tcPr>
          <w:p w14:paraId="08F6F1FB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04ADF14B" w14:textId="06940720" w:rsidR="00D43029" w:rsidRPr="00E16B07" w:rsidRDefault="00B03B12" w:rsidP="00314835">
            <w:r w:rsidRPr="00B03B12">
              <w:t>Hit Song Science in the Singapore Market</w:t>
            </w:r>
          </w:p>
        </w:tc>
      </w:tr>
    </w:tbl>
    <w:p w14:paraId="6924BAEB" w14:textId="77777777" w:rsidR="00DD14B0" w:rsidRDefault="00DD14B0" w:rsidP="00314835"/>
    <w:p w14:paraId="4123AD07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67990E7" w14:textId="77777777" w:rsidTr="00E16B07">
        <w:tc>
          <w:tcPr>
            <w:tcW w:w="3258" w:type="dxa"/>
          </w:tcPr>
          <w:p w14:paraId="10B1AF5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0BA0BFF4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0F0A638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1B257D20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083DF2B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4B962CC1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B3FB7C3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0E4DF350" w14:textId="77777777" w:rsidTr="00E16B07">
        <w:tc>
          <w:tcPr>
            <w:tcW w:w="3258" w:type="dxa"/>
          </w:tcPr>
          <w:p w14:paraId="70B8B852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798409C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597868B7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bookmarkStart w:id="0" w:name="_Hlk80018197"/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</w:t>
            </w:r>
            <w:bookmarkEnd w:id="0"/>
            <w:r w:rsidR="00DA48CD" w:rsidRPr="00E16B07">
              <w:rPr>
                <w:sz w:val="20"/>
                <w:szCs w:val="20"/>
              </w:rPr>
              <w:t>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7B5628B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336403F0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1EF7EEEC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8959A52" w14:textId="0E585C04" w:rsidR="0078472D" w:rsidRPr="00E16B07" w:rsidRDefault="00B03B12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EF5">
              <w:rPr>
                <w:sz w:val="20"/>
                <w:szCs w:val="20"/>
              </w:rPr>
              <w:t>6</w:t>
            </w:r>
          </w:p>
        </w:tc>
      </w:tr>
      <w:tr w:rsidR="0078472D" w:rsidRPr="00E16B07" w14:paraId="6E7943D5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5F7C0E64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3540F35C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17C4F2E1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bookmarkStart w:id="1" w:name="_Hlk80018202"/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 xml:space="preserve">: </w:t>
            </w:r>
            <w:bookmarkEnd w:id="1"/>
            <w:r w:rsidRPr="00E16B07">
              <w:rPr>
                <w:sz w:val="20"/>
                <w:szCs w:val="20"/>
              </w:rPr>
              <w:t>Relevant and adequately developed literature review</w:t>
            </w:r>
          </w:p>
        </w:tc>
        <w:tc>
          <w:tcPr>
            <w:tcW w:w="1350" w:type="dxa"/>
          </w:tcPr>
          <w:p w14:paraId="79A66F23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010283E9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88B2E3A" w14:textId="0CA787FB" w:rsidR="0078472D" w:rsidRPr="00E16B07" w:rsidRDefault="00B2418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EF5">
              <w:rPr>
                <w:sz w:val="20"/>
                <w:szCs w:val="20"/>
              </w:rPr>
              <w:t>6</w:t>
            </w:r>
          </w:p>
        </w:tc>
      </w:tr>
      <w:tr w:rsidR="00DA48CD" w:rsidRPr="00E16B07" w14:paraId="67D05F11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D2C22BD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613D76E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0E07C91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bookmarkStart w:id="2" w:name="_Hlk80018209"/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bookmarkEnd w:id="2"/>
          <w:p w14:paraId="5BB99E1D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7AF3B1E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1FDA07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A011D0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7C3EA9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020A7FAA" w14:textId="4AE03B4F" w:rsidR="00DA48CD" w:rsidRPr="00E16B07" w:rsidRDefault="00B90908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EF5">
              <w:rPr>
                <w:sz w:val="20"/>
                <w:szCs w:val="20"/>
              </w:rPr>
              <w:t>6</w:t>
            </w:r>
          </w:p>
        </w:tc>
      </w:tr>
      <w:tr w:rsidR="00DA48CD" w:rsidRPr="00E16B07" w14:paraId="123FEA68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C05DD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76D9D55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1DDA2D3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bookmarkStart w:id="3" w:name="_Hlk80018216"/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bookmarkEnd w:id="3"/>
          <w:p w14:paraId="56058340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C891A2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2BCECDD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4D7919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CF8DCEB" w14:textId="18403616" w:rsidR="00DA48CD" w:rsidRPr="00E16B07" w:rsidRDefault="00B84EF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69009385" w14:textId="77777777" w:rsidTr="00E16B07">
        <w:tc>
          <w:tcPr>
            <w:tcW w:w="3258" w:type="dxa"/>
          </w:tcPr>
          <w:p w14:paraId="391052C0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424367B7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2EEEBAC3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177F982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14FD6E7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bookmarkStart w:id="4" w:name="_Hlk80018401"/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bookmarkEnd w:id="4"/>
          <w:p w14:paraId="59843BC0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40F5112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149F442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D058CB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18F42372" w14:textId="77DC828B" w:rsidR="00DA48CD" w:rsidRPr="00E16B07" w:rsidRDefault="00B84EF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20112B4E" w14:textId="77777777" w:rsidTr="00E16B07">
        <w:tc>
          <w:tcPr>
            <w:tcW w:w="3258" w:type="dxa"/>
          </w:tcPr>
          <w:p w14:paraId="56283D9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0D0AA3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01FF02E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244DDE84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5A5E4492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D796DF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667D00F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649AC1FE" w14:textId="60B849C6" w:rsidR="00DA48CD" w:rsidRPr="00E16B07" w:rsidRDefault="00B84EF5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</w:tbl>
    <w:p w14:paraId="4DB716BE" w14:textId="77777777" w:rsidR="00DD14B0" w:rsidRDefault="00DD14B0" w:rsidP="00314835"/>
    <w:p w14:paraId="03F054D6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0E9AF7A6" w14:textId="77777777" w:rsidTr="00E16B07">
        <w:tc>
          <w:tcPr>
            <w:tcW w:w="1278" w:type="dxa"/>
          </w:tcPr>
          <w:p w14:paraId="35F3591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3AE1F99" w14:textId="2254C5B9" w:rsidR="00DD14B0" w:rsidRPr="00E16B07" w:rsidRDefault="00A03534" w:rsidP="00E16B07">
            <w:r>
              <w:rPr>
                <w:noProof/>
              </w:rPr>
              <w:drawing>
                <wp:inline distT="0" distB="0" distL="0" distR="0" wp14:anchorId="2931FCB6" wp14:editId="754D55CE">
                  <wp:extent cx="781050" cy="447268"/>
                  <wp:effectExtent l="0" t="0" r="0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436" cy="45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59FF12A9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297BD4AF" w14:textId="07210497" w:rsidR="00DD14B0" w:rsidRPr="00E16B07" w:rsidRDefault="00A03534" w:rsidP="00E16B07">
            <w:r>
              <w:t xml:space="preserve"> 20 Aug 2021</w:t>
            </w:r>
          </w:p>
        </w:tc>
      </w:tr>
    </w:tbl>
    <w:p w14:paraId="6A1B4603" w14:textId="77777777" w:rsidR="00835E1D" w:rsidRDefault="00835E1D" w:rsidP="00DD14B0"/>
    <w:p w14:paraId="3359CF76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1778AAB3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0B395DC9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6286FE40" wp14:editId="6FD4C3F9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FA9CF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63B2301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45EC67B5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195353D0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2CC309DC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515E18B5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21E6C527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2D26242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2B452AAF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1783387E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201B071A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47EC354E" w14:textId="77777777" w:rsidR="0045212F" w:rsidRDefault="0045212F" w:rsidP="00DD14B0"/>
    <w:p w14:paraId="4BC5C867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506F28C8" wp14:editId="537C6E47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4E5977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A03534"/>
    <w:rsid w:val="00A06574"/>
    <w:rsid w:val="00A531B1"/>
    <w:rsid w:val="00A7507A"/>
    <w:rsid w:val="00A9459D"/>
    <w:rsid w:val="00A95874"/>
    <w:rsid w:val="00AB6CE3"/>
    <w:rsid w:val="00B03B12"/>
    <w:rsid w:val="00B0627C"/>
    <w:rsid w:val="00B22F96"/>
    <w:rsid w:val="00B24184"/>
    <w:rsid w:val="00B34C3A"/>
    <w:rsid w:val="00B84EF5"/>
    <w:rsid w:val="00B90908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0B9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2021-08-16T06:10:00Z</dcterms:created>
  <dcterms:modified xsi:type="dcterms:W3CDTF">2021-08-16T09:05:00Z</dcterms:modified>
</cp:coreProperties>
</file>