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C586A" w14:textId="77777777" w:rsidR="007F4DAD" w:rsidRDefault="007F4DAD" w:rsidP="007F4DAD">
      <w:pPr>
        <w:rPr>
          <w:rFonts w:eastAsia="MS Mincho"/>
          <w:bCs/>
        </w:rPr>
      </w:pPr>
      <w:r>
        <w:rPr>
          <w:noProof/>
          <w:lang w:eastAsia="en-SG"/>
        </w:rPr>
        <w:drawing>
          <wp:anchor distT="0" distB="0" distL="114300" distR="114300" simplePos="0" relativeHeight="251659264" behindDoc="0" locked="0" layoutInCell="1" allowOverlap="1" wp14:anchorId="593DDDBF" wp14:editId="3570BE2E">
            <wp:simplePos x="0" y="0"/>
            <wp:positionH relativeFrom="column">
              <wp:posOffset>-25400</wp:posOffset>
            </wp:positionH>
            <wp:positionV relativeFrom="paragraph">
              <wp:posOffset>-17086</wp:posOffset>
            </wp:positionV>
            <wp:extent cx="2010410" cy="1017270"/>
            <wp:effectExtent l="0" t="0" r="8890" b="0"/>
            <wp:wrapNone/>
            <wp:docPr id="2" name="Picture 2"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8D76A" w14:textId="77777777" w:rsidR="007F4DAD" w:rsidRDefault="007F4DAD" w:rsidP="007F4DAD"/>
    <w:p w14:paraId="6F0CCF7A" w14:textId="77777777" w:rsidR="007F4DAD" w:rsidRDefault="007F4DAD" w:rsidP="007F4DAD"/>
    <w:p w14:paraId="59807095" w14:textId="77777777" w:rsidR="007F4DAD" w:rsidRDefault="007F4DAD" w:rsidP="007F4DAD"/>
    <w:p w14:paraId="2F6BE84F" w14:textId="77777777" w:rsidR="007F4DAD" w:rsidRDefault="007F4DAD" w:rsidP="007F4DAD"/>
    <w:p w14:paraId="59BBF2EB" w14:textId="77777777" w:rsidR="007F4DAD" w:rsidRDefault="007F4DAD" w:rsidP="007F4DAD">
      <w:pPr>
        <w:ind w:left="720"/>
        <w:jc w:val="right"/>
        <w:rPr>
          <w:rFonts w:ascii="Century Gothic" w:hAnsi="Century Gothic"/>
          <w:b/>
          <w:sz w:val="48"/>
          <w:szCs w:val="48"/>
        </w:rPr>
      </w:pPr>
    </w:p>
    <w:p w14:paraId="1A630182" w14:textId="77777777" w:rsidR="007F4DAD" w:rsidRDefault="007F4DAD" w:rsidP="007F4DAD">
      <w:pPr>
        <w:ind w:left="720"/>
        <w:jc w:val="center"/>
        <w:rPr>
          <w:b/>
          <w:color w:val="0000FF"/>
          <w:sz w:val="48"/>
          <w:szCs w:val="48"/>
        </w:rPr>
      </w:pPr>
    </w:p>
    <w:p w14:paraId="633D8D6D" w14:textId="77777777" w:rsidR="007F4DAD" w:rsidRPr="00E260F1" w:rsidRDefault="00DC25F4" w:rsidP="007F4DAD">
      <w:pPr>
        <w:ind w:left="720" w:hanging="540"/>
        <w:jc w:val="center"/>
        <w:rPr>
          <w:b/>
          <w:sz w:val="28"/>
          <w:szCs w:val="48"/>
        </w:rPr>
      </w:pPr>
      <w:sdt>
        <w:sdtPr>
          <w:rPr>
            <w:b/>
            <w:sz w:val="48"/>
            <w:szCs w:val="48"/>
          </w:rPr>
          <w:id w:val="-19557237"/>
          <w:placeholder>
            <w:docPart w:val="94DAB7C4A80C9E468A60A0E670371A14"/>
          </w:placeholder>
        </w:sdtPr>
        <w:sdtEndPr/>
        <w:sdtContent>
          <w:r w:rsidR="007F4DAD">
            <w:rPr>
              <w:b/>
              <w:sz w:val="48"/>
              <w:szCs w:val="48"/>
            </w:rPr>
            <w:t>ANL201</w:t>
          </w:r>
        </w:sdtContent>
      </w:sdt>
      <w:r w:rsidR="007F4DAD">
        <w:rPr>
          <w:b/>
          <w:sz w:val="48"/>
          <w:szCs w:val="48"/>
        </w:rPr>
        <w:t xml:space="preserve"> </w:t>
      </w:r>
    </w:p>
    <w:sdt>
      <w:sdtPr>
        <w:rPr>
          <w:b/>
          <w:sz w:val="48"/>
          <w:szCs w:val="48"/>
        </w:rPr>
        <w:id w:val="-1537268859"/>
        <w:placeholder>
          <w:docPart w:val="CEF43D9F6305594F82CD4727393CAA40"/>
        </w:placeholder>
      </w:sdtPr>
      <w:sdtEndPr/>
      <w:sdtContent>
        <w:p w14:paraId="4B676716" w14:textId="77777777" w:rsidR="007F4DAD" w:rsidRDefault="007F4DAD" w:rsidP="007F4DAD">
          <w:pPr>
            <w:ind w:left="720"/>
            <w:jc w:val="center"/>
            <w:rPr>
              <w:b/>
              <w:sz w:val="48"/>
              <w:szCs w:val="48"/>
            </w:rPr>
          </w:pPr>
          <w:r>
            <w:rPr>
              <w:b/>
              <w:sz w:val="48"/>
              <w:szCs w:val="48"/>
            </w:rPr>
            <w:t>Data Visualisation for Business</w:t>
          </w:r>
        </w:p>
      </w:sdtContent>
    </w:sdt>
    <w:p w14:paraId="58EAA4B0" w14:textId="77777777" w:rsidR="007F4DAD" w:rsidRPr="00620F5E" w:rsidRDefault="007F4DAD" w:rsidP="007F4DAD">
      <w:pPr>
        <w:pBdr>
          <w:bottom w:val="single" w:sz="4" w:space="1" w:color="auto"/>
        </w:pBdr>
        <w:tabs>
          <w:tab w:val="left" w:pos="0"/>
        </w:tabs>
        <w:ind w:left="720" w:hanging="720"/>
        <w:jc w:val="center"/>
        <w:rPr>
          <w:b/>
          <w:sz w:val="48"/>
          <w:szCs w:val="48"/>
        </w:rPr>
      </w:pPr>
    </w:p>
    <w:p w14:paraId="3CBCCAC8" w14:textId="77777777" w:rsidR="007F4DAD" w:rsidRPr="00620F5E" w:rsidRDefault="007F4DAD" w:rsidP="007F4DAD">
      <w:pPr>
        <w:pStyle w:val="Heading1"/>
        <w:jc w:val="center"/>
        <w:rPr>
          <w:b/>
          <w:bCs/>
          <w:sz w:val="48"/>
          <w:szCs w:val="48"/>
        </w:rPr>
      </w:pPr>
    </w:p>
    <w:p w14:paraId="31BC2224" w14:textId="77777777" w:rsidR="007F4DAD" w:rsidRPr="00620F5E" w:rsidRDefault="007F4DAD" w:rsidP="007F4DAD">
      <w:pPr>
        <w:pStyle w:val="Heading1"/>
        <w:jc w:val="center"/>
        <w:rPr>
          <w:b/>
          <w:bCs/>
          <w:sz w:val="48"/>
          <w:szCs w:val="48"/>
        </w:rPr>
      </w:pPr>
      <w:r>
        <w:rPr>
          <w:b/>
          <w:bCs/>
          <w:sz w:val="48"/>
          <w:szCs w:val="48"/>
        </w:rPr>
        <w:t>Tutor-Marked</w:t>
      </w:r>
      <w:r w:rsidRPr="00620F5E">
        <w:rPr>
          <w:b/>
          <w:bCs/>
          <w:sz w:val="48"/>
          <w:szCs w:val="48"/>
        </w:rPr>
        <w:t xml:space="preserve"> Assignment</w:t>
      </w:r>
    </w:p>
    <w:p w14:paraId="19767D7F" w14:textId="77777777" w:rsidR="007F4DAD" w:rsidRPr="00620F5E" w:rsidRDefault="007F4DAD" w:rsidP="007F4DAD">
      <w:pPr>
        <w:pStyle w:val="Heading1"/>
        <w:jc w:val="center"/>
        <w:rPr>
          <w:b/>
          <w:bCs/>
          <w:sz w:val="48"/>
          <w:szCs w:val="48"/>
        </w:rPr>
      </w:pPr>
    </w:p>
    <w:p w14:paraId="71B93060" w14:textId="77777777" w:rsidR="007F4DAD" w:rsidRPr="00314F25" w:rsidRDefault="00DC25F4" w:rsidP="007F4DAD">
      <w:pPr>
        <w:ind w:left="720"/>
        <w:jc w:val="center"/>
        <w:rPr>
          <w:b/>
          <w:sz w:val="48"/>
          <w:szCs w:val="48"/>
        </w:rPr>
      </w:pPr>
      <w:sdt>
        <w:sdtPr>
          <w:rPr>
            <w:b/>
            <w:bCs/>
            <w:sz w:val="48"/>
            <w:szCs w:val="48"/>
          </w:rPr>
          <w:id w:val="-1106727014"/>
          <w:placeholder>
            <w:docPart w:val="2977C34BC5583A4B825AF79FA1DCF126"/>
          </w:placeholder>
          <w:dropDownList>
            <w:listItem w:displayText="July 2019" w:value="July 2019"/>
            <w:listItem w:displayText="January 2020" w:value="January 2020"/>
            <w:listItem w:displayText="July 2020" w:value="July 2020"/>
            <w:listItem w:displayText="January 2021" w:value="January 2021"/>
          </w:dropDownList>
        </w:sdtPr>
        <w:sdtEndPr/>
        <w:sdtContent>
          <w:r w:rsidR="007F4DAD">
            <w:rPr>
              <w:b/>
              <w:bCs/>
              <w:sz w:val="48"/>
              <w:szCs w:val="48"/>
            </w:rPr>
            <w:t>January 2021</w:t>
          </w:r>
        </w:sdtContent>
      </w:sdt>
      <w:r w:rsidR="007F4DAD">
        <w:rPr>
          <w:b/>
          <w:bCs/>
          <w:sz w:val="48"/>
          <w:szCs w:val="48"/>
        </w:rPr>
        <w:t xml:space="preserve"> </w:t>
      </w:r>
      <w:r w:rsidR="007F4DAD" w:rsidRPr="00620F5E">
        <w:rPr>
          <w:b/>
          <w:bCs/>
          <w:sz w:val="48"/>
          <w:szCs w:val="48"/>
        </w:rPr>
        <w:t>Presentation</w:t>
      </w:r>
    </w:p>
    <w:p w14:paraId="6881B867" w14:textId="77777777" w:rsidR="007F4DAD" w:rsidRPr="00620F5E" w:rsidRDefault="007F4DAD" w:rsidP="007F4DAD">
      <w:pPr>
        <w:pBdr>
          <w:bottom w:val="single" w:sz="4" w:space="1" w:color="auto"/>
        </w:pBdr>
        <w:jc w:val="center"/>
        <w:rPr>
          <w:sz w:val="48"/>
          <w:szCs w:val="48"/>
        </w:rPr>
      </w:pPr>
    </w:p>
    <w:p w14:paraId="538C260D" w14:textId="77777777" w:rsidR="007F4DAD" w:rsidRPr="00620F5E" w:rsidRDefault="007F4DAD" w:rsidP="007F4DAD">
      <w:pPr>
        <w:rPr>
          <w:b/>
        </w:rPr>
      </w:pPr>
    </w:p>
    <w:p w14:paraId="429CAA5F" w14:textId="77777777" w:rsidR="007F4DAD" w:rsidRPr="00620F5E" w:rsidRDefault="007F4DAD" w:rsidP="007F4DAD">
      <w:pPr>
        <w:rPr>
          <w:b/>
        </w:rPr>
      </w:pPr>
    </w:p>
    <w:p w14:paraId="0F40DCB3" w14:textId="77777777" w:rsidR="007F4DAD" w:rsidRDefault="007F4DAD" w:rsidP="007F4DAD">
      <w:pPr>
        <w:rPr>
          <w:b/>
        </w:rPr>
      </w:pPr>
      <w:r>
        <w:rPr>
          <w:b/>
        </w:rPr>
        <w:t xml:space="preserve">Submitted by: </w:t>
      </w:r>
    </w:p>
    <w:p w14:paraId="465F7EDE" w14:textId="77777777" w:rsidR="007F4DAD" w:rsidRDefault="007F4DAD" w:rsidP="007F4DAD">
      <w:pPr>
        <w:rPr>
          <w:b/>
        </w:rPr>
      </w:pPr>
    </w:p>
    <w:tbl>
      <w:tblPr>
        <w:tblStyle w:val="TableGrid"/>
        <w:tblW w:w="0" w:type="auto"/>
        <w:jc w:val="center"/>
        <w:tblLook w:val="04A0" w:firstRow="1" w:lastRow="0" w:firstColumn="1" w:lastColumn="0" w:noHBand="0" w:noVBand="1"/>
      </w:tblPr>
      <w:tblGrid>
        <w:gridCol w:w="4675"/>
        <w:gridCol w:w="2340"/>
      </w:tblGrid>
      <w:tr w:rsidR="007F4DAD" w14:paraId="5401F193" w14:textId="77777777" w:rsidTr="00267A28">
        <w:trPr>
          <w:trHeight w:val="432"/>
          <w:jc w:val="center"/>
        </w:trPr>
        <w:tc>
          <w:tcPr>
            <w:tcW w:w="4675" w:type="dxa"/>
          </w:tcPr>
          <w:p w14:paraId="5892DB32" w14:textId="77777777" w:rsidR="007F4DAD" w:rsidRDefault="007F4DAD" w:rsidP="00267A28">
            <w:pPr>
              <w:jc w:val="center"/>
              <w:rPr>
                <w:b/>
                <w:sz w:val="24"/>
              </w:rPr>
            </w:pPr>
            <w:r>
              <w:rPr>
                <w:b/>
                <w:sz w:val="24"/>
              </w:rPr>
              <w:t>Name</w:t>
            </w:r>
          </w:p>
        </w:tc>
        <w:tc>
          <w:tcPr>
            <w:tcW w:w="2340" w:type="dxa"/>
          </w:tcPr>
          <w:p w14:paraId="14EFF11F" w14:textId="77777777" w:rsidR="007F4DAD" w:rsidRDefault="007F4DAD" w:rsidP="00267A28">
            <w:pPr>
              <w:jc w:val="center"/>
              <w:rPr>
                <w:b/>
                <w:sz w:val="24"/>
              </w:rPr>
            </w:pPr>
            <w:r>
              <w:rPr>
                <w:b/>
                <w:sz w:val="24"/>
              </w:rPr>
              <w:t>PI No.</w:t>
            </w:r>
          </w:p>
        </w:tc>
      </w:tr>
      <w:tr w:rsidR="007F4DAD" w14:paraId="3592E054" w14:textId="77777777" w:rsidTr="00267A28">
        <w:trPr>
          <w:trHeight w:val="432"/>
          <w:jc w:val="center"/>
        </w:trPr>
        <w:tc>
          <w:tcPr>
            <w:tcW w:w="4675" w:type="dxa"/>
            <w:vAlign w:val="center"/>
          </w:tcPr>
          <w:p w14:paraId="699D80E5" w14:textId="77777777" w:rsidR="007F4DAD" w:rsidRDefault="00DC25F4" w:rsidP="00267A28">
            <w:pPr>
              <w:jc w:val="center"/>
              <w:rPr>
                <w:b/>
                <w:sz w:val="24"/>
              </w:rPr>
            </w:pPr>
            <w:sdt>
              <w:sdtPr>
                <w:rPr>
                  <w:b/>
                </w:rPr>
                <w:id w:val="692654762"/>
                <w:placeholder>
                  <w:docPart w:val="130CBEB2B5AD13408DDD772C1C80EB22"/>
                </w:placeholder>
              </w:sdtPr>
              <w:sdtEndPr/>
              <w:sdtContent>
                <w:commentRangeStart w:id="0"/>
                <w:r w:rsidR="007F4DAD">
                  <w:rPr>
                    <w:b/>
                    <w:sz w:val="24"/>
                  </w:rPr>
                  <w:t xml:space="preserve">Mohamad </w:t>
                </w:r>
                <w:proofErr w:type="spellStart"/>
                <w:r w:rsidR="007F4DAD">
                  <w:rPr>
                    <w:b/>
                    <w:sz w:val="24"/>
                  </w:rPr>
                  <w:t>Lutfi</w:t>
                </w:r>
                <w:proofErr w:type="spellEnd"/>
                <w:r w:rsidR="007F4DAD">
                  <w:rPr>
                    <w:b/>
                    <w:sz w:val="24"/>
                  </w:rPr>
                  <w:t xml:space="preserve"> </w:t>
                </w:r>
                <w:proofErr w:type="spellStart"/>
                <w:r w:rsidR="007F4DAD">
                  <w:rPr>
                    <w:b/>
                    <w:sz w:val="24"/>
                  </w:rPr>
                  <w:t>Qusyairi</w:t>
                </w:r>
                <w:proofErr w:type="spellEnd"/>
                <w:r w:rsidR="007F4DAD">
                  <w:rPr>
                    <w:b/>
                    <w:sz w:val="24"/>
                  </w:rPr>
                  <w:t xml:space="preserve"> Bin </w:t>
                </w:r>
                <w:proofErr w:type="spellStart"/>
                <w:r w:rsidR="007F4DAD">
                  <w:rPr>
                    <w:b/>
                    <w:sz w:val="24"/>
                  </w:rPr>
                  <w:t>Azman</w:t>
                </w:r>
                <w:proofErr w:type="spellEnd"/>
                <w:r w:rsidR="007F4DAD">
                  <w:rPr>
                    <w:b/>
                    <w:sz w:val="24"/>
                  </w:rPr>
                  <w:t xml:space="preserve"> </w:t>
                </w:r>
                <w:proofErr w:type="spellStart"/>
                <w:r w:rsidR="007F4DAD">
                  <w:rPr>
                    <w:b/>
                    <w:sz w:val="24"/>
                  </w:rPr>
                  <w:t>Tamby</w:t>
                </w:r>
                <w:commentRangeEnd w:id="0"/>
                <w:proofErr w:type="spellEnd"/>
                <w:r w:rsidR="00DA6831">
                  <w:rPr>
                    <w:rStyle w:val="CommentReference"/>
                    <w:rFonts w:eastAsiaTheme="minorHAnsi"/>
                    <w:lang w:val="en-SG" w:eastAsia="en-US"/>
                  </w:rPr>
                  <w:commentReference w:id="0"/>
                </w:r>
              </w:sdtContent>
            </w:sdt>
            <w:r w:rsidR="007F4DAD">
              <w:rPr>
                <w:b/>
              </w:rPr>
              <w:fldChar w:fldCharType="begin"/>
            </w:r>
            <w:r w:rsidR="007F4DAD">
              <w:rPr>
                <w:b/>
                <w:sz w:val="24"/>
              </w:rPr>
              <w:instrText xml:space="preserve"> TITLE  "Enter Name" \* Upper  \* MERGEFORMAT </w:instrText>
            </w:r>
            <w:r w:rsidR="007F4DAD">
              <w:rPr>
                <w:b/>
              </w:rPr>
              <w:fldChar w:fldCharType="end"/>
            </w:r>
          </w:p>
        </w:tc>
        <w:sdt>
          <w:sdtPr>
            <w:rPr>
              <w:b/>
            </w:rPr>
            <w:id w:val="-435294301"/>
            <w:placeholder>
              <w:docPart w:val="431B8D16B7CA1D4BB279ADE155C92F61"/>
            </w:placeholder>
          </w:sdtPr>
          <w:sdtEndPr/>
          <w:sdtContent>
            <w:tc>
              <w:tcPr>
                <w:tcW w:w="2340" w:type="dxa"/>
                <w:vAlign w:val="center"/>
              </w:tcPr>
              <w:p w14:paraId="5A66D1FE" w14:textId="77777777" w:rsidR="007F4DAD" w:rsidRDefault="007F4DAD" w:rsidP="00267A28">
                <w:pPr>
                  <w:jc w:val="center"/>
                  <w:rPr>
                    <w:b/>
                    <w:sz w:val="24"/>
                  </w:rPr>
                </w:pPr>
                <w:r>
                  <w:rPr>
                    <w:b/>
                    <w:sz w:val="24"/>
                  </w:rPr>
                  <w:t>E2011290</w:t>
                </w:r>
              </w:p>
            </w:tc>
          </w:sdtContent>
        </w:sdt>
      </w:tr>
    </w:tbl>
    <w:p w14:paraId="5EB4D54C" w14:textId="77777777" w:rsidR="007F4DAD" w:rsidRDefault="007F4DAD" w:rsidP="007F4DAD">
      <w:pPr>
        <w:rPr>
          <w:b/>
        </w:rPr>
      </w:pPr>
    </w:p>
    <w:p w14:paraId="5A67BC32" w14:textId="77777777" w:rsidR="007F4DAD" w:rsidRPr="00620F5E" w:rsidRDefault="007F4DAD" w:rsidP="007F4DAD">
      <w:pPr>
        <w:rPr>
          <w:b/>
        </w:rPr>
      </w:pPr>
    </w:p>
    <w:p w14:paraId="58ABA01B" w14:textId="77777777" w:rsidR="007F4DAD" w:rsidRDefault="007F4DAD" w:rsidP="007F4DAD">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986F6842FA29F945ADCD7907ACF692C7"/>
          </w:placeholder>
        </w:sdtPr>
        <w:sdtEndPr/>
        <w:sdtContent>
          <w:r>
            <w:rPr>
              <w:b/>
            </w:rPr>
            <w:t>02</w:t>
          </w:r>
        </w:sdtContent>
      </w:sdt>
    </w:p>
    <w:p w14:paraId="4B2A12C2" w14:textId="77777777" w:rsidR="007F4DAD" w:rsidRDefault="007F4DAD" w:rsidP="007F4DAD">
      <w:pPr>
        <w:rPr>
          <w:b/>
        </w:rPr>
      </w:pPr>
    </w:p>
    <w:p w14:paraId="281E8C59" w14:textId="77777777" w:rsidR="007F4DAD" w:rsidRDefault="007F4DAD" w:rsidP="007F4DAD">
      <w:pPr>
        <w:rPr>
          <w:b/>
        </w:rPr>
      </w:pPr>
      <w:r>
        <w:rPr>
          <w:b/>
        </w:rPr>
        <w:t xml:space="preserve">Instructor’s Name: </w:t>
      </w:r>
      <w:r>
        <w:rPr>
          <w:b/>
        </w:rPr>
        <w:tab/>
      </w:r>
      <w:sdt>
        <w:sdtPr>
          <w:rPr>
            <w:b/>
          </w:rPr>
          <w:id w:val="129678565"/>
          <w:placeholder>
            <w:docPart w:val="5D9710F0119E2C4A90C5BE03822BEB4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Dr.</w:t>
          </w:r>
        </w:sdtContent>
      </w:sdt>
      <w:r>
        <w:rPr>
          <w:b/>
        </w:rPr>
        <w:t xml:space="preserve"> </w:t>
      </w:r>
      <w:sdt>
        <w:sdtPr>
          <w:rPr>
            <w:b/>
          </w:rPr>
          <w:id w:val="379673124"/>
          <w:placeholder>
            <w:docPart w:val="B8C93FA18016CA49AF56FE1CC12324EA"/>
          </w:placeholder>
        </w:sdtPr>
        <w:sdtEndPr/>
        <w:sdtContent>
          <w:r>
            <w:rPr>
              <w:b/>
            </w:rPr>
            <w:t>Kumar Munish</w:t>
          </w:r>
        </w:sdtContent>
      </w:sdt>
    </w:p>
    <w:p w14:paraId="36FAED14" w14:textId="77777777" w:rsidR="007F4DAD" w:rsidRDefault="007F4DAD" w:rsidP="007F4DAD">
      <w:pPr>
        <w:rPr>
          <w:b/>
        </w:rPr>
      </w:pPr>
    </w:p>
    <w:p w14:paraId="5365DB53" w14:textId="77777777" w:rsidR="007F4DAD" w:rsidRPr="00620F5E" w:rsidRDefault="007F4DAD" w:rsidP="007F4DAD">
      <w:pPr>
        <w:rPr>
          <w:b/>
        </w:rPr>
      </w:pPr>
      <w:r>
        <w:rPr>
          <w:b/>
        </w:rPr>
        <w:t>Submission Date:</w:t>
      </w:r>
      <w:r>
        <w:rPr>
          <w:b/>
        </w:rPr>
        <w:tab/>
      </w:r>
      <w:sdt>
        <w:sdtPr>
          <w:rPr>
            <w:b/>
          </w:rPr>
          <w:id w:val="1999756866"/>
          <w:placeholder>
            <w:docPart w:val="F54084A83DC8A54BB64548CF6B2A1B23"/>
          </w:placeholder>
          <w:date w:fullDate="2021-02-17T00:00:00Z">
            <w:dateFormat w:val="dd/MM/yyyy"/>
            <w:lid w:val="en-US"/>
            <w:storeMappedDataAs w:val="dateTime"/>
            <w:calendar w:val="gregorian"/>
          </w:date>
        </w:sdtPr>
        <w:sdtEndPr/>
        <w:sdtContent>
          <w:r>
            <w:rPr>
              <w:b/>
              <w:lang w:val="en-US"/>
            </w:rPr>
            <w:t>17/02/2021</w:t>
          </w:r>
        </w:sdtContent>
      </w:sdt>
    </w:p>
    <w:p w14:paraId="059BEECD" w14:textId="77777777" w:rsidR="007F4DAD" w:rsidRDefault="007F4DAD" w:rsidP="00653F45">
      <w:pPr>
        <w:spacing w:line="360" w:lineRule="auto"/>
        <w:rPr>
          <w:rFonts w:ascii="Times New Roman" w:hAnsi="Times New Roman" w:cs="Times New Roman"/>
          <w:lang w:val="en-US"/>
        </w:rPr>
      </w:pPr>
    </w:p>
    <w:p w14:paraId="4A24D450" w14:textId="77777777" w:rsidR="007F4DAD" w:rsidRDefault="007F4DAD" w:rsidP="00653F45">
      <w:pPr>
        <w:spacing w:line="360" w:lineRule="auto"/>
        <w:rPr>
          <w:rFonts w:ascii="Times New Roman" w:hAnsi="Times New Roman" w:cs="Times New Roman"/>
          <w:lang w:val="en-US"/>
        </w:rPr>
      </w:pPr>
    </w:p>
    <w:p w14:paraId="01F1D07E" w14:textId="77777777" w:rsidR="007F4DAD" w:rsidRDefault="007F4DAD" w:rsidP="00653F45">
      <w:pPr>
        <w:spacing w:line="360" w:lineRule="auto"/>
        <w:rPr>
          <w:rFonts w:ascii="Times New Roman" w:hAnsi="Times New Roman" w:cs="Times New Roman"/>
          <w:lang w:val="en-US"/>
        </w:rPr>
      </w:pPr>
    </w:p>
    <w:p w14:paraId="34D81391" w14:textId="77777777" w:rsidR="007F4DAD" w:rsidRDefault="007F4DAD" w:rsidP="00653F45">
      <w:pPr>
        <w:spacing w:line="360" w:lineRule="auto"/>
        <w:rPr>
          <w:rFonts w:ascii="Times New Roman" w:hAnsi="Times New Roman" w:cs="Times New Roman"/>
          <w:lang w:val="en-US"/>
        </w:rPr>
      </w:pPr>
    </w:p>
    <w:p w14:paraId="60737872" w14:textId="77777777" w:rsidR="007F4DAD" w:rsidRDefault="007F4DAD" w:rsidP="00653F45">
      <w:pPr>
        <w:spacing w:line="360" w:lineRule="auto"/>
        <w:rPr>
          <w:rFonts w:ascii="Times New Roman" w:hAnsi="Times New Roman" w:cs="Times New Roman"/>
          <w:lang w:val="en-US"/>
        </w:rPr>
      </w:pPr>
    </w:p>
    <w:p w14:paraId="48E084EE" w14:textId="77777777" w:rsidR="00F94619" w:rsidRPr="00653F45" w:rsidRDefault="003C1C37" w:rsidP="00653F45">
      <w:pPr>
        <w:spacing w:line="360" w:lineRule="auto"/>
        <w:rPr>
          <w:rFonts w:ascii="Times New Roman" w:hAnsi="Times New Roman" w:cs="Times New Roman"/>
          <w:lang w:val="en-US"/>
        </w:rPr>
      </w:pPr>
      <w:r w:rsidRPr="00653F45">
        <w:rPr>
          <w:rFonts w:ascii="Times New Roman" w:hAnsi="Times New Roman" w:cs="Times New Roman"/>
          <w:lang w:val="en-US"/>
        </w:rPr>
        <w:lastRenderedPageBreak/>
        <w:t xml:space="preserve">1a) </w:t>
      </w:r>
      <w:proofErr w:type="gramStart"/>
      <w:r w:rsidRPr="00653F45">
        <w:rPr>
          <w:rFonts w:ascii="Times New Roman" w:hAnsi="Times New Roman" w:cs="Times New Roman"/>
          <w:lang w:val="en-US"/>
        </w:rPr>
        <w:t>A</w:t>
      </w:r>
      <w:proofErr w:type="gramEnd"/>
      <w:r w:rsidRPr="00653F45">
        <w:rPr>
          <w:rFonts w:ascii="Times New Roman" w:hAnsi="Times New Roman" w:cs="Times New Roman"/>
          <w:lang w:val="en-US"/>
        </w:rPr>
        <w:t xml:space="preserve"> mission statement of an organization is a short statement that shows the reason for the organization to exist. </w:t>
      </w:r>
      <w:sdt>
        <w:sdtPr>
          <w:rPr>
            <w:rFonts w:ascii="Times New Roman" w:hAnsi="Times New Roman" w:cs="Times New Roman"/>
            <w:lang w:val="en-US"/>
          </w:rPr>
          <w:id w:val="98843003"/>
          <w:citation/>
        </w:sdtPr>
        <w:sdtEndPr/>
        <w:sdtContent>
          <w:r w:rsidRPr="00653F45">
            <w:rPr>
              <w:rFonts w:ascii="Times New Roman" w:hAnsi="Times New Roman" w:cs="Times New Roman"/>
              <w:lang w:val="en-US"/>
            </w:rPr>
            <w:fldChar w:fldCharType="begin"/>
          </w:r>
          <w:r w:rsidRPr="00653F45">
            <w:rPr>
              <w:rFonts w:ascii="Times New Roman" w:hAnsi="Times New Roman" w:cs="Times New Roman"/>
              <w:lang w:val="en-US"/>
            </w:rPr>
            <w:instrText xml:space="preserve"> CITATION DrJ21 \l 1033 </w:instrText>
          </w:r>
          <w:r w:rsidRPr="00653F45">
            <w:rPr>
              <w:rFonts w:ascii="Times New Roman" w:hAnsi="Times New Roman" w:cs="Times New Roman"/>
              <w:lang w:val="en-US"/>
            </w:rPr>
            <w:fldChar w:fldCharType="separate"/>
          </w:r>
          <w:r w:rsidRPr="00653F45">
            <w:rPr>
              <w:rFonts w:ascii="Times New Roman" w:hAnsi="Times New Roman" w:cs="Times New Roman"/>
              <w:noProof/>
              <w:lang w:val="en-US"/>
            </w:rPr>
            <w:t>(Tan, 2021)</w:t>
          </w:r>
          <w:r w:rsidRPr="00653F45">
            <w:rPr>
              <w:rFonts w:ascii="Times New Roman" w:hAnsi="Times New Roman" w:cs="Times New Roman"/>
              <w:lang w:val="en-US"/>
            </w:rPr>
            <w:fldChar w:fldCharType="end"/>
          </w:r>
        </w:sdtContent>
      </w:sdt>
      <w:r w:rsidRPr="00653F45">
        <w:rPr>
          <w:rFonts w:ascii="Times New Roman" w:hAnsi="Times New Roman" w:cs="Times New Roman"/>
          <w:lang w:val="en-US"/>
        </w:rPr>
        <w:t xml:space="preserve"> </w:t>
      </w:r>
      <w:commentRangeStart w:id="2"/>
      <w:r w:rsidRPr="00653F45">
        <w:rPr>
          <w:rFonts w:ascii="Times New Roman" w:hAnsi="Times New Roman" w:cs="Times New Roman"/>
          <w:lang w:val="en-US"/>
        </w:rPr>
        <w:t>Microsoft’s mission statement is empower every person and every organization on the planet to achieve more</w:t>
      </w:r>
      <w:commentRangeEnd w:id="2"/>
      <w:r w:rsidR="00DA6831">
        <w:rPr>
          <w:rStyle w:val="CommentReference"/>
        </w:rPr>
        <w:commentReference w:id="2"/>
      </w:r>
      <w:r w:rsidRPr="00653F45">
        <w:rPr>
          <w:rFonts w:ascii="Times New Roman" w:hAnsi="Times New Roman" w:cs="Times New Roman"/>
          <w:lang w:val="en-US"/>
        </w:rPr>
        <w:t xml:space="preserve">. This describes Microsoft’s mission to help maximize every person and business to reach their potential and do better in terms of technology. Technology enable opportunities to be made and Microsoft acts as an agent to help </w:t>
      </w:r>
      <w:r w:rsidR="00D274A7" w:rsidRPr="00653F45">
        <w:rPr>
          <w:rFonts w:ascii="Times New Roman" w:hAnsi="Times New Roman" w:cs="Times New Roman"/>
          <w:lang w:val="en-US"/>
        </w:rPr>
        <w:t xml:space="preserve">benefit the world in all aspects of human civilization from healthcare to education. </w:t>
      </w:r>
    </w:p>
    <w:p w14:paraId="68587E4B" w14:textId="77777777" w:rsidR="003C1C37" w:rsidRPr="00653F45" w:rsidRDefault="003C1C37" w:rsidP="00653F45">
      <w:pPr>
        <w:spacing w:line="360" w:lineRule="auto"/>
        <w:rPr>
          <w:rFonts w:ascii="Times New Roman" w:eastAsia="Times New Roman" w:hAnsi="Times New Roman" w:cs="Times New Roman"/>
          <w:lang w:eastAsia="en-GB"/>
        </w:rPr>
      </w:pPr>
    </w:p>
    <w:p w14:paraId="25F1E94D" w14:textId="77777777" w:rsidR="003C1C37" w:rsidRPr="00653F45" w:rsidRDefault="003C1C37" w:rsidP="00653F45">
      <w:pPr>
        <w:spacing w:line="360" w:lineRule="auto"/>
        <w:rPr>
          <w:rFonts w:ascii="Times New Roman" w:eastAsia="Times New Roman" w:hAnsi="Times New Roman" w:cs="Times New Roman"/>
          <w:lang w:eastAsia="en-GB"/>
        </w:rPr>
      </w:pPr>
    </w:p>
    <w:p w14:paraId="4C8FF195" w14:textId="77777777" w:rsidR="003C1C37" w:rsidRPr="00653F45" w:rsidRDefault="00D274A7"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1b) </w:t>
      </w:r>
      <w:proofErr w:type="gramStart"/>
      <w:r w:rsidRPr="00653F45">
        <w:rPr>
          <w:rFonts w:ascii="Times New Roman" w:eastAsia="Times New Roman" w:hAnsi="Times New Roman" w:cs="Times New Roman"/>
          <w:lang w:eastAsia="en-GB"/>
        </w:rPr>
        <w:t>A</w:t>
      </w:r>
      <w:proofErr w:type="gramEnd"/>
      <w:r w:rsidRPr="00653F45">
        <w:rPr>
          <w:rFonts w:ascii="Times New Roman" w:eastAsia="Times New Roman" w:hAnsi="Times New Roman" w:cs="Times New Roman"/>
          <w:lang w:eastAsia="en-GB"/>
        </w:rPr>
        <w:t xml:space="preserve"> vision statement describes what a company desires to achieve in the long-run</w:t>
      </w:r>
      <w:r w:rsidR="008C526E" w:rsidRPr="00653F45">
        <w:rPr>
          <w:rFonts w:ascii="Times New Roman" w:eastAsia="Times New Roman" w:hAnsi="Times New Roman" w:cs="Times New Roman"/>
          <w:lang w:eastAsia="en-GB"/>
        </w:rPr>
        <w:t xml:space="preserve">. It depicts a vision of what the company will look like in the future. </w:t>
      </w:r>
      <w:sdt>
        <w:sdtPr>
          <w:rPr>
            <w:rFonts w:ascii="Times New Roman" w:eastAsia="Times New Roman" w:hAnsi="Times New Roman" w:cs="Times New Roman"/>
            <w:lang w:eastAsia="en-GB"/>
          </w:rPr>
          <w:id w:val="850683396"/>
          <w:citation/>
        </w:sdtPr>
        <w:sdtEndPr/>
        <w:sdtContent>
          <w:r w:rsidR="008C526E" w:rsidRPr="00653F45">
            <w:rPr>
              <w:rFonts w:ascii="Times New Roman" w:eastAsia="Times New Roman" w:hAnsi="Times New Roman" w:cs="Times New Roman"/>
              <w:lang w:eastAsia="en-GB"/>
            </w:rPr>
            <w:fldChar w:fldCharType="begin"/>
          </w:r>
          <w:r w:rsidR="008C526E" w:rsidRPr="00653F45">
            <w:rPr>
              <w:rFonts w:ascii="Times New Roman" w:eastAsia="Times New Roman" w:hAnsi="Times New Roman" w:cs="Times New Roman"/>
              <w:lang w:val="en-US" w:eastAsia="en-GB"/>
            </w:rPr>
            <w:instrText xml:space="preserve"> CITATION Cor21 \l 1033 </w:instrText>
          </w:r>
          <w:r w:rsidR="008C526E" w:rsidRPr="00653F45">
            <w:rPr>
              <w:rFonts w:ascii="Times New Roman" w:eastAsia="Times New Roman" w:hAnsi="Times New Roman" w:cs="Times New Roman"/>
              <w:lang w:eastAsia="en-GB"/>
            </w:rPr>
            <w:fldChar w:fldCharType="separate"/>
          </w:r>
          <w:r w:rsidR="008C526E" w:rsidRPr="00653F45">
            <w:rPr>
              <w:rFonts w:ascii="Times New Roman" w:eastAsia="Times New Roman" w:hAnsi="Times New Roman" w:cs="Times New Roman"/>
              <w:noProof/>
              <w:lang w:val="en-US" w:eastAsia="en-GB"/>
            </w:rPr>
            <w:t>(Corporate Finance Institute, 2021)</w:t>
          </w:r>
          <w:r w:rsidR="008C526E" w:rsidRPr="00653F45">
            <w:rPr>
              <w:rFonts w:ascii="Times New Roman" w:eastAsia="Times New Roman" w:hAnsi="Times New Roman" w:cs="Times New Roman"/>
              <w:lang w:eastAsia="en-GB"/>
            </w:rPr>
            <w:fldChar w:fldCharType="end"/>
          </w:r>
        </w:sdtContent>
      </w:sdt>
    </w:p>
    <w:p w14:paraId="4933CD53" w14:textId="77777777" w:rsidR="001456FD" w:rsidRPr="00653F45" w:rsidRDefault="001456FD" w:rsidP="00653F45">
      <w:pPr>
        <w:spacing w:line="360" w:lineRule="auto"/>
        <w:rPr>
          <w:rFonts w:ascii="Times New Roman" w:eastAsia="Times New Roman" w:hAnsi="Times New Roman" w:cs="Times New Roman"/>
          <w:lang w:eastAsia="en-GB"/>
        </w:rPr>
      </w:pPr>
    </w:p>
    <w:p w14:paraId="6358CE14" w14:textId="77777777" w:rsidR="003C1C37" w:rsidRPr="00653F45" w:rsidRDefault="00BB685D"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Based on the Shareholder’s Letter, </w:t>
      </w:r>
      <w:commentRangeStart w:id="3"/>
      <w:r w:rsidRPr="00653F45">
        <w:rPr>
          <w:rFonts w:ascii="Times New Roman" w:eastAsia="Times New Roman" w:hAnsi="Times New Roman" w:cs="Times New Roman"/>
          <w:lang w:eastAsia="en-GB"/>
        </w:rPr>
        <w:t xml:space="preserve">there seems to be a vision that circulated around Microsoft that the company wishes to </w:t>
      </w:r>
      <w:r w:rsidR="00815640" w:rsidRPr="00653F45">
        <w:rPr>
          <w:rFonts w:ascii="Times New Roman" w:eastAsia="Times New Roman" w:hAnsi="Times New Roman" w:cs="Times New Roman"/>
          <w:lang w:eastAsia="en-GB"/>
        </w:rPr>
        <w:t>generate</w:t>
      </w:r>
      <w:r w:rsidRPr="00653F45">
        <w:rPr>
          <w:rFonts w:ascii="Times New Roman" w:eastAsia="Times New Roman" w:hAnsi="Times New Roman" w:cs="Times New Roman"/>
          <w:lang w:eastAsia="en-GB"/>
        </w:rPr>
        <w:t xml:space="preserve"> on opportunities</w:t>
      </w:r>
      <w:r w:rsidR="00815640" w:rsidRPr="00653F45">
        <w:rPr>
          <w:rFonts w:ascii="Times New Roman" w:eastAsia="Times New Roman" w:hAnsi="Times New Roman" w:cs="Times New Roman"/>
          <w:lang w:eastAsia="en-GB"/>
        </w:rPr>
        <w:t xml:space="preserve"> and growth</w:t>
      </w:r>
      <w:r w:rsidRPr="00653F45">
        <w:rPr>
          <w:rFonts w:ascii="Times New Roman" w:eastAsia="Times New Roman" w:hAnsi="Times New Roman" w:cs="Times New Roman"/>
          <w:lang w:eastAsia="en-GB"/>
        </w:rPr>
        <w:t xml:space="preserve"> so that these may enabled positive changes both locally and globally. </w:t>
      </w:r>
      <w:commentRangeEnd w:id="3"/>
      <w:r w:rsidR="00DA6831">
        <w:rPr>
          <w:rStyle w:val="CommentReference"/>
        </w:rPr>
        <w:commentReference w:id="3"/>
      </w:r>
    </w:p>
    <w:p w14:paraId="60E6C8CE" w14:textId="77777777" w:rsidR="00BB685D" w:rsidRPr="00653F45" w:rsidRDefault="00BB685D"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In my own opinion, this vision seems to hover around the idea by the use of technology breakthroughs and progress. Microsoft had breakdown how technology enabled opportunities for everyone and i</w:t>
      </w:r>
      <w:r w:rsidR="00815640" w:rsidRPr="00653F45">
        <w:rPr>
          <w:rFonts w:ascii="Times New Roman" w:eastAsia="Times New Roman" w:hAnsi="Times New Roman" w:cs="Times New Roman"/>
          <w:lang w:eastAsia="en-GB"/>
        </w:rPr>
        <w:t>n</w:t>
      </w:r>
      <w:r w:rsidRPr="00653F45">
        <w:rPr>
          <w:rFonts w:ascii="Times New Roman" w:eastAsia="Times New Roman" w:hAnsi="Times New Roman" w:cs="Times New Roman"/>
          <w:lang w:eastAsia="en-GB"/>
        </w:rPr>
        <w:t xml:space="preserve"> this essay it will cover in terms of infrastructure, data and </w:t>
      </w:r>
      <w:r w:rsidR="003E2AB8" w:rsidRPr="00653F45">
        <w:rPr>
          <w:rFonts w:ascii="Times New Roman" w:eastAsia="Times New Roman" w:hAnsi="Times New Roman" w:cs="Times New Roman"/>
          <w:lang w:eastAsia="en-GB"/>
        </w:rPr>
        <w:t>Artificial Intelligence (</w:t>
      </w:r>
      <w:r w:rsidRPr="00653F45">
        <w:rPr>
          <w:rFonts w:ascii="Times New Roman" w:eastAsia="Times New Roman" w:hAnsi="Times New Roman" w:cs="Times New Roman"/>
          <w:lang w:eastAsia="en-GB"/>
        </w:rPr>
        <w:t>AI</w:t>
      </w:r>
      <w:r w:rsidR="003E2AB8" w:rsidRPr="00653F45">
        <w:rPr>
          <w:rFonts w:ascii="Times New Roman" w:eastAsia="Times New Roman" w:hAnsi="Times New Roman" w:cs="Times New Roman"/>
          <w:lang w:eastAsia="en-GB"/>
        </w:rPr>
        <w:t>)</w:t>
      </w:r>
      <w:r w:rsidRPr="00653F45">
        <w:rPr>
          <w:rFonts w:ascii="Times New Roman" w:eastAsia="Times New Roman" w:hAnsi="Times New Roman" w:cs="Times New Roman"/>
          <w:lang w:eastAsia="en-GB"/>
        </w:rPr>
        <w:t xml:space="preserve"> and a modern workplace. </w:t>
      </w:r>
    </w:p>
    <w:p w14:paraId="10B26420" w14:textId="77777777" w:rsidR="00815640" w:rsidRPr="00653F45" w:rsidRDefault="00815640" w:rsidP="00653F45">
      <w:pPr>
        <w:spacing w:line="360" w:lineRule="auto"/>
        <w:rPr>
          <w:rFonts w:ascii="Times New Roman" w:eastAsia="Times New Roman" w:hAnsi="Times New Roman" w:cs="Times New Roman"/>
          <w:lang w:eastAsia="en-GB"/>
        </w:rPr>
      </w:pPr>
    </w:p>
    <w:p w14:paraId="26B7D893" w14:textId="77777777" w:rsidR="00815640" w:rsidRPr="00653F45" w:rsidRDefault="00815640"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Infrastructure</w:t>
      </w:r>
    </w:p>
    <w:p w14:paraId="75FC34AC" w14:textId="77777777" w:rsidR="00815640" w:rsidRPr="00653F45" w:rsidRDefault="00815640"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In terms of infrastructure, Microsoft is continually building the Azure platform to be the solution for cloud computing service to many firms and also to non-private entities like government boards. Almost 95% of Fortune 50 companies use Azure platform. Such infrastructure by Microsoft helps to build growth and opportunity and it will make it more convenient for their day-to-day workloads. Government entities usually require more stringent security protocols and Azure has helped</w:t>
      </w:r>
      <w:r w:rsidR="003E2AB8" w:rsidRPr="00653F45">
        <w:rPr>
          <w:rFonts w:ascii="Times New Roman" w:eastAsia="Times New Roman" w:hAnsi="Times New Roman" w:cs="Times New Roman"/>
          <w:lang w:eastAsia="en-GB"/>
        </w:rPr>
        <w:t xml:space="preserve"> to maintain the security and integrity of </w:t>
      </w:r>
      <w:proofErr w:type="gramStart"/>
      <w:r w:rsidR="003E2AB8" w:rsidRPr="00653F45">
        <w:rPr>
          <w:rFonts w:ascii="Times New Roman" w:eastAsia="Times New Roman" w:hAnsi="Times New Roman" w:cs="Times New Roman"/>
          <w:lang w:eastAsia="en-GB"/>
        </w:rPr>
        <w:t>classified</w:t>
      </w:r>
      <w:proofErr w:type="gramEnd"/>
      <w:r w:rsidR="003E2AB8" w:rsidRPr="00653F45">
        <w:rPr>
          <w:rFonts w:ascii="Times New Roman" w:eastAsia="Times New Roman" w:hAnsi="Times New Roman" w:cs="Times New Roman"/>
          <w:lang w:eastAsia="en-GB"/>
        </w:rPr>
        <w:t xml:space="preserve"> workloads. </w:t>
      </w:r>
    </w:p>
    <w:p w14:paraId="677DB04E" w14:textId="77777777" w:rsidR="003E2AB8" w:rsidRPr="00653F45" w:rsidRDefault="003E2AB8" w:rsidP="00653F45">
      <w:pPr>
        <w:spacing w:line="360" w:lineRule="auto"/>
        <w:rPr>
          <w:rFonts w:ascii="Times New Roman" w:eastAsia="Times New Roman" w:hAnsi="Times New Roman" w:cs="Times New Roman"/>
          <w:lang w:eastAsia="en-GB"/>
        </w:rPr>
      </w:pPr>
    </w:p>
    <w:p w14:paraId="5BE18A0F" w14:textId="77777777" w:rsidR="003E2AB8" w:rsidRPr="00653F45" w:rsidRDefault="003E2AB8"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Data and AI</w:t>
      </w:r>
    </w:p>
    <w:p w14:paraId="767A4699" w14:textId="77777777" w:rsidR="003E2AB8" w:rsidRPr="00653F45" w:rsidRDefault="003E2AB8"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For data and AI, Microsoft’s vision does not want only a few companies to touch on AI and make it exclusive. </w:t>
      </w:r>
      <w:r w:rsidR="00EE754A" w:rsidRPr="00653F45">
        <w:rPr>
          <w:rFonts w:ascii="Times New Roman" w:eastAsia="Times New Roman" w:hAnsi="Times New Roman" w:cs="Times New Roman"/>
          <w:lang w:eastAsia="en-GB"/>
        </w:rPr>
        <w:t xml:space="preserve">Microsoft’s vision is to make sure that every company has the resources to build one because with Azure Cognitive Services, developers can customize and suit it to solve companies’ problems in which AI can help to alleviate. Microsoft wants to make sure </w:t>
      </w:r>
      <w:r w:rsidR="00EE754A" w:rsidRPr="00653F45">
        <w:rPr>
          <w:rFonts w:ascii="Times New Roman" w:eastAsia="Times New Roman" w:hAnsi="Times New Roman" w:cs="Times New Roman"/>
          <w:lang w:eastAsia="en-GB"/>
        </w:rPr>
        <w:lastRenderedPageBreak/>
        <w:t xml:space="preserve">that opportunities and growth are both present and this can be in terms of training and deployment of machine learning models. </w:t>
      </w:r>
    </w:p>
    <w:p w14:paraId="4BF36407" w14:textId="77777777" w:rsidR="00EE754A" w:rsidRPr="00653F45" w:rsidRDefault="00EE754A" w:rsidP="00653F45">
      <w:pPr>
        <w:spacing w:line="360" w:lineRule="auto"/>
        <w:rPr>
          <w:rFonts w:ascii="Times New Roman" w:eastAsia="Times New Roman" w:hAnsi="Times New Roman" w:cs="Times New Roman"/>
          <w:lang w:eastAsia="en-GB"/>
        </w:rPr>
      </w:pPr>
    </w:p>
    <w:p w14:paraId="5351318A" w14:textId="77777777" w:rsidR="00EE754A" w:rsidRPr="00653F45" w:rsidRDefault="00EE754A"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Modern Workplace</w:t>
      </w:r>
    </w:p>
    <w:p w14:paraId="6CE66288" w14:textId="77777777" w:rsidR="00717ABE" w:rsidRPr="00653F45" w:rsidRDefault="00EE754A"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Lastly, when it comes to modern workplace, Microsoft’s vision is to enhance communication and collaboration so that it helps </w:t>
      </w:r>
      <w:r w:rsidR="00717ABE" w:rsidRPr="00653F45">
        <w:rPr>
          <w:rFonts w:ascii="Times New Roman" w:eastAsia="Times New Roman" w:hAnsi="Times New Roman" w:cs="Times New Roman"/>
          <w:lang w:eastAsia="en-GB"/>
        </w:rPr>
        <w:t xml:space="preserve">to </w:t>
      </w:r>
      <w:r w:rsidRPr="00653F45">
        <w:rPr>
          <w:rFonts w:ascii="Times New Roman" w:eastAsia="Times New Roman" w:hAnsi="Times New Roman" w:cs="Times New Roman"/>
          <w:lang w:eastAsia="en-GB"/>
        </w:rPr>
        <w:t xml:space="preserve">drive productivity and business transformation. </w:t>
      </w:r>
      <w:r w:rsidR="004F7020" w:rsidRPr="00653F45">
        <w:rPr>
          <w:rFonts w:ascii="Times New Roman" w:eastAsia="Times New Roman" w:hAnsi="Times New Roman" w:cs="Times New Roman"/>
          <w:lang w:eastAsia="en-GB"/>
        </w:rPr>
        <w:t>The use of Microsoft 365 enabled that this benefit goes parallel with its vision.</w:t>
      </w:r>
      <w:r w:rsidR="00717ABE" w:rsidRPr="00653F45">
        <w:rPr>
          <w:rFonts w:ascii="Times New Roman" w:eastAsia="Times New Roman" w:hAnsi="Times New Roman" w:cs="Times New Roman"/>
          <w:lang w:eastAsia="en-GB"/>
        </w:rPr>
        <w:t xml:space="preserve"> Essentially, Windows 10 is the generator for modern workplace and it is active in more than 900 million users. </w:t>
      </w:r>
    </w:p>
    <w:p w14:paraId="5D5EEEB8" w14:textId="77777777" w:rsidR="002A51BC" w:rsidRPr="00653F45" w:rsidRDefault="002A51BC" w:rsidP="00653F45">
      <w:pPr>
        <w:spacing w:line="360" w:lineRule="auto"/>
        <w:rPr>
          <w:rFonts w:ascii="Times New Roman" w:eastAsia="Times New Roman" w:hAnsi="Times New Roman" w:cs="Times New Roman"/>
          <w:lang w:eastAsia="en-GB"/>
        </w:rPr>
      </w:pPr>
    </w:p>
    <w:p w14:paraId="1DF8F7AA" w14:textId="77777777" w:rsidR="002A51BC" w:rsidRPr="00653F45" w:rsidRDefault="002A51BC" w:rsidP="00653F45">
      <w:pPr>
        <w:spacing w:line="360" w:lineRule="auto"/>
        <w:rPr>
          <w:rFonts w:ascii="Times New Roman" w:eastAsia="Times New Roman" w:hAnsi="Times New Roman" w:cs="Times New Roman"/>
          <w:lang w:eastAsia="en-GB"/>
        </w:rPr>
      </w:pPr>
    </w:p>
    <w:p w14:paraId="73420108" w14:textId="77777777" w:rsidR="002A51BC" w:rsidRPr="00653F45" w:rsidRDefault="002A51BC" w:rsidP="00653F45">
      <w:pPr>
        <w:spacing w:line="360" w:lineRule="auto"/>
        <w:rPr>
          <w:rFonts w:ascii="Times New Roman" w:eastAsia="Times New Roman" w:hAnsi="Times New Roman" w:cs="Times New Roman"/>
          <w:lang w:eastAsia="en-GB"/>
        </w:rPr>
      </w:pPr>
    </w:p>
    <w:p w14:paraId="462E8CA9" w14:textId="77777777" w:rsidR="002A51BC" w:rsidRPr="00653F45" w:rsidRDefault="002A51BC" w:rsidP="00653F45">
      <w:pPr>
        <w:spacing w:line="360" w:lineRule="auto"/>
        <w:rPr>
          <w:rFonts w:ascii="Times New Roman" w:eastAsia="Times New Roman" w:hAnsi="Times New Roman" w:cs="Times New Roman"/>
          <w:lang w:eastAsia="en-GB"/>
        </w:rPr>
      </w:pPr>
    </w:p>
    <w:p w14:paraId="02D719DF" w14:textId="77777777" w:rsidR="002A51BC" w:rsidRPr="00653F45" w:rsidRDefault="002A51BC" w:rsidP="00653F45">
      <w:pPr>
        <w:spacing w:line="360" w:lineRule="auto"/>
        <w:rPr>
          <w:rFonts w:ascii="Times New Roman" w:eastAsia="Times New Roman" w:hAnsi="Times New Roman" w:cs="Times New Roman"/>
          <w:lang w:eastAsia="en-GB"/>
        </w:rPr>
      </w:pPr>
    </w:p>
    <w:p w14:paraId="110837C3" w14:textId="77777777" w:rsidR="002A51BC" w:rsidRPr="00653F45" w:rsidRDefault="002A51BC" w:rsidP="00653F45">
      <w:pPr>
        <w:spacing w:line="360" w:lineRule="auto"/>
        <w:rPr>
          <w:rFonts w:ascii="Times New Roman" w:eastAsia="Times New Roman" w:hAnsi="Times New Roman" w:cs="Times New Roman"/>
          <w:lang w:eastAsia="en-GB"/>
        </w:rPr>
      </w:pPr>
    </w:p>
    <w:p w14:paraId="034FECB7" w14:textId="77777777" w:rsidR="002A51BC" w:rsidRPr="00653F45" w:rsidRDefault="002A51BC" w:rsidP="00653F45">
      <w:pPr>
        <w:spacing w:line="360" w:lineRule="auto"/>
        <w:rPr>
          <w:rFonts w:ascii="Times New Roman" w:eastAsia="Times New Roman" w:hAnsi="Times New Roman" w:cs="Times New Roman"/>
          <w:lang w:eastAsia="en-GB"/>
        </w:rPr>
      </w:pPr>
    </w:p>
    <w:p w14:paraId="2C38EDCA" w14:textId="77777777" w:rsidR="002A51BC" w:rsidRPr="00653F45" w:rsidRDefault="002A51BC" w:rsidP="00653F45">
      <w:pPr>
        <w:spacing w:line="360" w:lineRule="auto"/>
        <w:rPr>
          <w:rFonts w:ascii="Times New Roman" w:eastAsia="Times New Roman" w:hAnsi="Times New Roman" w:cs="Times New Roman"/>
          <w:lang w:eastAsia="en-GB"/>
        </w:rPr>
      </w:pPr>
    </w:p>
    <w:p w14:paraId="1F0738E7" w14:textId="77777777" w:rsidR="002A51BC" w:rsidRPr="00653F45" w:rsidRDefault="002A51BC" w:rsidP="00653F45">
      <w:pPr>
        <w:spacing w:line="360" w:lineRule="auto"/>
        <w:rPr>
          <w:rFonts w:ascii="Times New Roman" w:eastAsia="Times New Roman" w:hAnsi="Times New Roman" w:cs="Times New Roman"/>
          <w:lang w:eastAsia="en-GB"/>
        </w:rPr>
      </w:pPr>
    </w:p>
    <w:p w14:paraId="731EAA37" w14:textId="77777777" w:rsidR="002A51BC" w:rsidRPr="00653F45" w:rsidRDefault="002A51BC" w:rsidP="00653F45">
      <w:pPr>
        <w:spacing w:line="360" w:lineRule="auto"/>
        <w:rPr>
          <w:rFonts w:ascii="Times New Roman" w:eastAsia="Times New Roman" w:hAnsi="Times New Roman" w:cs="Times New Roman"/>
          <w:lang w:eastAsia="en-GB"/>
        </w:rPr>
      </w:pPr>
    </w:p>
    <w:p w14:paraId="7A74F7F0" w14:textId="77777777" w:rsidR="002A51BC" w:rsidRPr="00653F45" w:rsidRDefault="002A51BC" w:rsidP="00653F45">
      <w:pPr>
        <w:spacing w:line="360" w:lineRule="auto"/>
        <w:rPr>
          <w:rFonts w:ascii="Times New Roman" w:eastAsia="Times New Roman" w:hAnsi="Times New Roman" w:cs="Times New Roman"/>
          <w:lang w:eastAsia="en-GB"/>
        </w:rPr>
      </w:pPr>
    </w:p>
    <w:p w14:paraId="7458AB0B" w14:textId="77777777" w:rsidR="002A51BC" w:rsidRPr="00653F45" w:rsidRDefault="002A51BC" w:rsidP="00653F45">
      <w:pPr>
        <w:spacing w:line="360" w:lineRule="auto"/>
        <w:rPr>
          <w:rFonts w:ascii="Times New Roman" w:eastAsia="Times New Roman" w:hAnsi="Times New Roman" w:cs="Times New Roman"/>
          <w:lang w:eastAsia="en-GB"/>
        </w:rPr>
      </w:pPr>
    </w:p>
    <w:p w14:paraId="08A6C4C1" w14:textId="77777777" w:rsidR="002A51BC" w:rsidRPr="00653F45" w:rsidRDefault="002A51BC" w:rsidP="00653F45">
      <w:pPr>
        <w:spacing w:line="360" w:lineRule="auto"/>
        <w:rPr>
          <w:rFonts w:ascii="Times New Roman" w:eastAsia="Times New Roman" w:hAnsi="Times New Roman" w:cs="Times New Roman"/>
          <w:lang w:eastAsia="en-GB"/>
        </w:rPr>
      </w:pPr>
    </w:p>
    <w:p w14:paraId="00D6C80E" w14:textId="77777777" w:rsidR="002A51BC" w:rsidRPr="00653F45" w:rsidRDefault="002A51BC" w:rsidP="00653F45">
      <w:pPr>
        <w:spacing w:line="360" w:lineRule="auto"/>
        <w:rPr>
          <w:rFonts w:ascii="Times New Roman" w:eastAsia="Times New Roman" w:hAnsi="Times New Roman" w:cs="Times New Roman"/>
          <w:lang w:eastAsia="en-GB"/>
        </w:rPr>
      </w:pPr>
    </w:p>
    <w:p w14:paraId="4AC56D71" w14:textId="77777777" w:rsidR="002A51BC" w:rsidRPr="00653F45" w:rsidRDefault="002A51BC" w:rsidP="00653F45">
      <w:pPr>
        <w:spacing w:line="360" w:lineRule="auto"/>
        <w:rPr>
          <w:rFonts w:ascii="Times New Roman" w:eastAsia="Times New Roman" w:hAnsi="Times New Roman" w:cs="Times New Roman"/>
          <w:lang w:eastAsia="en-GB"/>
        </w:rPr>
      </w:pPr>
    </w:p>
    <w:p w14:paraId="13047646" w14:textId="77777777" w:rsidR="00717ABE" w:rsidRPr="00653F45" w:rsidRDefault="00717ABE" w:rsidP="00653F45">
      <w:pPr>
        <w:spacing w:line="360" w:lineRule="auto"/>
        <w:rPr>
          <w:rFonts w:ascii="Times New Roman" w:eastAsia="Times New Roman" w:hAnsi="Times New Roman" w:cs="Times New Roman"/>
          <w:lang w:eastAsia="en-GB"/>
        </w:rPr>
      </w:pPr>
    </w:p>
    <w:p w14:paraId="2D3A21CA" w14:textId="77777777" w:rsidR="00653F45" w:rsidRDefault="00653F45" w:rsidP="00653F45">
      <w:pPr>
        <w:spacing w:line="360" w:lineRule="auto"/>
        <w:rPr>
          <w:rFonts w:ascii="Times New Roman" w:eastAsia="Times New Roman" w:hAnsi="Times New Roman" w:cs="Times New Roman"/>
          <w:lang w:eastAsia="en-GB"/>
        </w:rPr>
      </w:pPr>
    </w:p>
    <w:p w14:paraId="2A2F0B5D" w14:textId="77777777" w:rsidR="00653F45" w:rsidRDefault="00653F45" w:rsidP="00653F45">
      <w:pPr>
        <w:spacing w:line="360" w:lineRule="auto"/>
        <w:rPr>
          <w:rFonts w:ascii="Times New Roman" w:eastAsia="Times New Roman" w:hAnsi="Times New Roman" w:cs="Times New Roman"/>
          <w:lang w:eastAsia="en-GB"/>
        </w:rPr>
      </w:pPr>
    </w:p>
    <w:p w14:paraId="69D3C57A" w14:textId="77777777" w:rsidR="00653F45" w:rsidRDefault="00653F45" w:rsidP="00653F45">
      <w:pPr>
        <w:spacing w:line="360" w:lineRule="auto"/>
        <w:rPr>
          <w:rFonts w:ascii="Times New Roman" w:eastAsia="Times New Roman" w:hAnsi="Times New Roman" w:cs="Times New Roman"/>
          <w:lang w:eastAsia="en-GB"/>
        </w:rPr>
      </w:pPr>
    </w:p>
    <w:p w14:paraId="7C4BB93A" w14:textId="77777777" w:rsidR="00653F45" w:rsidRDefault="00653F45" w:rsidP="00653F45">
      <w:pPr>
        <w:spacing w:line="360" w:lineRule="auto"/>
        <w:rPr>
          <w:rFonts w:ascii="Times New Roman" w:eastAsia="Times New Roman" w:hAnsi="Times New Roman" w:cs="Times New Roman"/>
          <w:lang w:eastAsia="en-GB"/>
        </w:rPr>
      </w:pPr>
    </w:p>
    <w:p w14:paraId="000DD318" w14:textId="77777777" w:rsidR="00653F45" w:rsidRDefault="00653F45" w:rsidP="00653F45">
      <w:pPr>
        <w:spacing w:line="360" w:lineRule="auto"/>
        <w:rPr>
          <w:rFonts w:ascii="Times New Roman" w:eastAsia="Times New Roman" w:hAnsi="Times New Roman" w:cs="Times New Roman"/>
          <w:lang w:eastAsia="en-GB"/>
        </w:rPr>
      </w:pPr>
    </w:p>
    <w:p w14:paraId="2D67FE49" w14:textId="77777777" w:rsidR="00653F45" w:rsidRDefault="00653F45" w:rsidP="00653F45">
      <w:pPr>
        <w:spacing w:line="360" w:lineRule="auto"/>
        <w:rPr>
          <w:rFonts w:ascii="Times New Roman" w:eastAsia="Times New Roman" w:hAnsi="Times New Roman" w:cs="Times New Roman"/>
          <w:lang w:eastAsia="en-GB"/>
        </w:rPr>
      </w:pPr>
    </w:p>
    <w:p w14:paraId="099303B3" w14:textId="77777777" w:rsidR="00653F45" w:rsidRDefault="00653F45" w:rsidP="00653F45">
      <w:pPr>
        <w:spacing w:line="360" w:lineRule="auto"/>
        <w:rPr>
          <w:rFonts w:ascii="Times New Roman" w:eastAsia="Times New Roman" w:hAnsi="Times New Roman" w:cs="Times New Roman"/>
          <w:lang w:eastAsia="en-GB"/>
        </w:rPr>
      </w:pPr>
    </w:p>
    <w:p w14:paraId="6801AE96" w14:textId="77777777" w:rsidR="00653F45" w:rsidRDefault="00653F45" w:rsidP="00653F45">
      <w:pPr>
        <w:spacing w:line="360" w:lineRule="auto"/>
        <w:rPr>
          <w:rFonts w:ascii="Times New Roman" w:eastAsia="Times New Roman" w:hAnsi="Times New Roman" w:cs="Times New Roman"/>
          <w:lang w:eastAsia="en-GB"/>
        </w:rPr>
      </w:pPr>
    </w:p>
    <w:p w14:paraId="2393920D" w14:textId="77777777" w:rsidR="00EE754A" w:rsidRPr="00653F45" w:rsidRDefault="00717ABE"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lastRenderedPageBreak/>
        <w:t xml:space="preserve">1c) Strategic themes are the main high-level business strategies which an organisation must excel in order to achieve its vision. It can be regarded as an organisation’s pillar of excellence when they apply it to every part of the organisation. </w:t>
      </w:r>
      <w:sdt>
        <w:sdtPr>
          <w:rPr>
            <w:rFonts w:ascii="Times New Roman" w:eastAsia="Times New Roman" w:hAnsi="Times New Roman" w:cs="Times New Roman"/>
            <w:lang w:eastAsia="en-GB"/>
          </w:rPr>
          <w:id w:val="141084663"/>
          <w:citation/>
        </w:sdtPr>
        <w:sdtEndPr/>
        <w:sdtContent>
          <w:r w:rsidRPr="00653F45">
            <w:rPr>
              <w:rFonts w:ascii="Times New Roman" w:eastAsia="Times New Roman" w:hAnsi="Times New Roman" w:cs="Times New Roman"/>
              <w:lang w:eastAsia="en-GB"/>
            </w:rPr>
            <w:fldChar w:fldCharType="begin"/>
          </w:r>
          <w:r w:rsidRPr="00653F45">
            <w:rPr>
              <w:rFonts w:ascii="Times New Roman" w:eastAsia="Times New Roman" w:hAnsi="Times New Roman" w:cs="Times New Roman"/>
              <w:lang w:val="en-US" w:eastAsia="en-GB"/>
            </w:rPr>
            <w:instrText xml:space="preserve"> CITATION DrJ21 \l 1033 </w:instrText>
          </w:r>
          <w:r w:rsidRPr="00653F45">
            <w:rPr>
              <w:rFonts w:ascii="Times New Roman" w:eastAsia="Times New Roman" w:hAnsi="Times New Roman" w:cs="Times New Roman"/>
              <w:lang w:eastAsia="en-GB"/>
            </w:rPr>
            <w:fldChar w:fldCharType="separate"/>
          </w:r>
          <w:r w:rsidRPr="00653F45">
            <w:rPr>
              <w:rFonts w:ascii="Times New Roman" w:eastAsia="Times New Roman" w:hAnsi="Times New Roman" w:cs="Times New Roman"/>
              <w:noProof/>
              <w:lang w:val="en-US" w:eastAsia="en-GB"/>
            </w:rPr>
            <w:t>(Tan, 2021)</w:t>
          </w:r>
          <w:r w:rsidRPr="00653F45">
            <w:rPr>
              <w:rFonts w:ascii="Times New Roman" w:eastAsia="Times New Roman" w:hAnsi="Times New Roman" w:cs="Times New Roman"/>
              <w:lang w:eastAsia="en-GB"/>
            </w:rPr>
            <w:fldChar w:fldCharType="end"/>
          </w:r>
        </w:sdtContent>
      </w:sdt>
    </w:p>
    <w:p w14:paraId="6F56C33A" w14:textId="77777777" w:rsidR="00653F45" w:rsidRDefault="00653F45" w:rsidP="00653F45">
      <w:pPr>
        <w:spacing w:line="360" w:lineRule="auto"/>
        <w:rPr>
          <w:rFonts w:ascii="Times New Roman" w:eastAsia="Times New Roman" w:hAnsi="Times New Roman" w:cs="Times New Roman"/>
          <w:lang w:eastAsia="en-GB"/>
        </w:rPr>
      </w:pPr>
    </w:p>
    <w:p w14:paraId="6E8C8559" w14:textId="77777777" w:rsidR="008F68FD" w:rsidRPr="00653F45" w:rsidRDefault="008F68FD"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For Microsoft’s case, its strategic themes are focus on </w:t>
      </w:r>
      <w:commentRangeStart w:id="4"/>
      <w:r w:rsidRPr="00653F45">
        <w:rPr>
          <w:rFonts w:ascii="Times New Roman" w:eastAsia="Times New Roman" w:hAnsi="Times New Roman" w:cs="Times New Roman"/>
          <w:lang w:eastAsia="en-GB"/>
        </w:rPr>
        <w:t>trust, environment</w:t>
      </w:r>
      <w:r w:rsidR="00372A73" w:rsidRPr="00653F45">
        <w:rPr>
          <w:rFonts w:ascii="Times New Roman" w:eastAsia="Times New Roman" w:hAnsi="Times New Roman" w:cs="Times New Roman"/>
          <w:lang w:eastAsia="en-GB"/>
        </w:rPr>
        <w:t xml:space="preserve">al </w:t>
      </w:r>
      <w:r w:rsidRPr="00653F45">
        <w:rPr>
          <w:rFonts w:ascii="Times New Roman" w:eastAsia="Times New Roman" w:hAnsi="Times New Roman" w:cs="Times New Roman"/>
          <w:lang w:eastAsia="en-GB"/>
        </w:rPr>
        <w:t xml:space="preserve">and corporate social responsibility, culture and technology. </w:t>
      </w:r>
      <w:commentRangeEnd w:id="4"/>
      <w:r w:rsidR="00DA6831">
        <w:rPr>
          <w:rStyle w:val="CommentReference"/>
        </w:rPr>
        <w:commentReference w:id="4"/>
      </w:r>
    </w:p>
    <w:p w14:paraId="1FE49C26" w14:textId="77777777" w:rsidR="008F68FD" w:rsidRPr="00653F45" w:rsidRDefault="008F68FD" w:rsidP="00653F45">
      <w:pPr>
        <w:spacing w:line="360" w:lineRule="auto"/>
        <w:rPr>
          <w:rFonts w:ascii="Times New Roman" w:eastAsia="Times New Roman" w:hAnsi="Times New Roman" w:cs="Times New Roman"/>
          <w:lang w:eastAsia="en-GB"/>
        </w:rPr>
      </w:pPr>
    </w:p>
    <w:p w14:paraId="2047182D" w14:textId="77777777" w:rsidR="00372A73" w:rsidRPr="00653F45" w:rsidRDefault="00372A73"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Trust</w:t>
      </w:r>
    </w:p>
    <w:p w14:paraId="62773CEE" w14:textId="77777777" w:rsidR="00CE5DEC" w:rsidRPr="00653F45" w:rsidRDefault="00CE5DEC"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When it comes to trust, Microsoft would want a partnership with customers and partners based on trust. This is because customers and partners would want to be associated with a technology company in which they can trust and not compete soon after. Microsoft takes this matter seriously </w:t>
      </w:r>
      <w:r w:rsidR="00372A73" w:rsidRPr="00653F45">
        <w:rPr>
          <w:rFonts w:ascii="Times New Roman" w:eastAsia="Times New Roman" w:hAnsi="Times New Roman" w:cs="Times New Roman"/>
          <w:lang w:eastAsia="en-GB"/>
        </w:rPr>
        <w:t xml:space="preserve">and this expanding opportunity comes at great responsibility. Microsoft makes sure that its company </w:t>
      </w:r>
      <w:commentRangeStart w:id="5"/>
      <w:r w:rsidR="00372A73" w:rsidRPr="00653F45">
        <w:rPr>
          <w:rFonts w:ascii="Times New Roman" w:eastAsia="Times New Roman" w:hAnsi="Times New Roman" w:cs="Times New Roman"/>
          <w:lang w:eastAsia="en-GB"/>
        </w:rPr>
        <w:t xml:space="preserve">perform AI, cybersecurity and privacy very seriously. </w:t>
      </w:r>
      <w:commentRangeEnd w:id="5"/>
      <w:r w:rsidR="00DA6831">
        <w:rPr>
          <w:rStyle w:val="CommentReference"/>
        </w:rPr>
        <w:commentReference w:id="5"/>
      </w:r>
    </w:p>
    <w:p w14:paraId="13695459" w14:textId="77777777" w:rsidR="00653F45" w:rsidRDefault="00653F45" w:rsidP="00653F45">
      <w:pPr>
        <w:spacing w:line="360" w:lineRule="auto"/>
        <w:rPr>
          <w:rFonts w:ascii="Times New Roman" w:eastAsia="Times New Roman" w:hAnsi="Times New Roman" w:cs="Times New Roman"/>
          <w:lang w:eastAsia="en-GB"/>
        </w:rPr>
      </w:pPr>
    </w:p>
    <w:p w14:paraId="4AD5A4A9" w14:textId="77777777" w:rsidR="00263ECF" w:rsidRPr="00653F45" w:rsidRDefault="00263ECF"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 xml:space="preserve">Environmental and Corporate Social Responsibility </w:t>
      </w:r>
    </w:p>
    <w:p w14:paraId="011AC86E" w14:textId="77777777" w:rsidR="00372A73" w:rsidRPr="00653F45" w:rsidRDefault="00372A73"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On environmental and corporate social responsibility, Microsoft aims to strengthen its strategic pillars by creating a sustainable future so that the continued benefits of technology </w:t>
      </w:r>
      <w:r w:rsidR="00263ECF" w:rsidRPr="00653F45">
        <w:rPr>
          <w:rFonts w:ascii="Times New Roman" w:eastAsia="Times New Roman" w:hAnsi="Times New Roman" w:cs="Times New Roman"/>
          <w:lang w:eastAsia="en-GB"/>
        </w:rPr>
        <w:t xml:space="preserve">will still be passed on for generations to come. Not only is Microsoft advocating to other companies to embark on technology to </w:t>
      </w:r>
      <w:commentRangeStart w:id="6"/>
      <w:r w:rsidR="00263ECF" w:rsidRPr="00653F45">
        <w:rPr>
          <w:rFonts w:ascii="Times New Roman" w:eastAsia="Times New Roman" w:hAnsi="Times New Roman" w:cs="Times New Roman"/>
          <w:lang w:eastAsia="en-GB"/>
        </w:rPr>
        <w:t>reduce carbon footprints, Microsoft is also making sure the company is doing their part. For instance, targeting about 70 percent of renewable energy in data centres and its data centres are the most sustainable in the world</w:t>
      </w:r>
      <w:commentRangeEnd w:id="6"/>
      <w:r w:rsidR="00DA6831">
        <w:rPr>
          <w:rStyle w:val="CommentReference"/>
        </w:rPr>
        <w:commentReference w:id="6"/>
      </w:r>
      <w:r w:rsidR="00263ECF" w:rsidRPr="00653F45">
        <w:rPr>
          <w:rFonts w:ascii="Times New Roman" w:eastAsia="Times New Roman" w:hAnsi="Times New Roman" w:cs="Times New Roman"/>
          <w:lang w:eastAsia="en-GB"/>
        </w:rPr>
        <w:t xml:space="preserve">. </w:t>
      </w:r>
    </w:p>
    <w:p w14:paraId="7B87E00D" w14:textId="77777777" w:rsidR="00653F45" w:rsidRDefault="00653F45" w:rsidP="00653F45">
      <w:pPr>
        <w:spacing w:line="360" w:lineRule="auto"/>
        <w:rPr>
          <w:rFonts w:ascii="Times New Roman" w:eastAsia="Times New Roman" w:hAnsi="Times New Roman" w:cs="Times New Roman"/>
          <w:lang w:eastAsia="en-GB"/>
        </w:rPr>
      </w:pPr>
    </w:p>
    <w:p w14:paraId="26AB467D" w14:textId="77777777" w:rsidR="00263ECF" w:rsidRPr="00653F45" w:rsidRDefault="00263ECF"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Culture</w:t>
      </w:r>
    </w:p>
    <w:p w14:paraId="13BC00DB" w14:textId="77777777" w:rsidR="00CE3F12" w:rsidRPr="00653F45" w:rsidRDefault="00263ECF"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Another Microsoft’s strategic theme pillar is cultivating the right kind of culture in its workplace. The issue in question here is </w:t>
      </w:r>
      <w:r w:rsidR="00CE3F12" w:rsidRPr="00653F45">
        <w:rPr>
          <w:rFonts w:ascii="Times New Roman" w:eastAsia="Times New Roman" w:hAnsi="Times New Roman" w:cs="Times New Roman"/>
          <w:lang w:eastAsia="en-GB"/>
        </w:rPr>
        <w:t xml:space="preserve">its employees who are talented and is one of the company’s biggest asset. </w:t>
      </w:r>
      <w:commentRangeStart w:id="7"/>
      <w:r w:rsidR="00CE3F12" w:rsidRPr="00653F45">
        <w:rPr>
          <w:rFonts w:ascii="Times New Roman" w:eastAsia="Times New Roman" w:hAnsi="Times New Roman" w:cs="Times New Roman"/>
          <w:lang w:eastAsia="en-GB"/>
        </w:rPr>
        <w:t>By investing a lot on its employees</w:t>
      </w:r>
      <w:commentRangeEnd w:id="7"/>
      <w:r w:rsidR="00DA6831">
        <w:rPr>
          <w:rStyle w:val="CommentReference"/>
        </w:rPr>
        <w:commentReference w:id="7"/>
      </w:r>
      <w:r w:rsidR="00CE3F12" w:rsidRPr="00653F45">
        <w:rPr>
          <w:rFonts w:ascii="Times New Roman" w:eastAsia="Times New Roman" w:hAnsi="Times New Roman" w:cs="Times New Roman"/>
          <w:lang w:eastAsia="en-GB"/>
        </w:rPr>
        <w:t xml:space="preserve">, the company takes a huge pride in making sure the welfare of its people is taken care of. This is done in terms of industry-leading benefits for both monetary and non-monetary values and also creates a </w:t>
      </w:r>
      <w:proofErr w:type="spellStart"/>
      <w:r w:rsidR="00CE3F12" w:rsidRPr="00653F45">
        <w:rPr>
          <w:rFonts w:ascii="Times New Roman" w:eastAsia="Times New Roman" w:hAnsi="Times New Roman" w:cs="Times New Roman"/>
          <w:lang w:eastAsia="en-GB"/>
        </w:rPr>
        <w:t>diversed</w:t>
      </w:r>
      <w:proofErr w:type="spellEnd"/>
      <w:r w:rsidR="00CE3F12" w:rsidRPr="00653F45">
        <w:rPr>
          <w:rFonts w:ascii="Times New Roman" w:eastAsia="Times New Roman" w:hAnsi="Times New Roman" w:cs="Times New Roman"/>
          <w:lang w:eastAsia="en-GB"/>
        </w:rPr>
        <w:t xml:space="preserve"> environment by hiring people from minority groups and also improve gender equality in management roles. </w:t>
      </w:r>
    </w:p>
    <w:p w14:paraId="2E798410" w14:textId="77777777" w:rsidR="00CE3F12" w:rsidRPr="00653F45" w:rsidRDefault="00CE3F12" w:rsidP="00653F45">
      <w:pPr>
        <w:spacing w:line="360" w:lineRule="auto"/>
        <w:rPr>
          <w:rFonts w:ascii="Times New Roman" w:eastAsia="Times New Roman" w:hAnsi="Times New Roman" w:cs="Times New Roman"/>
          <w:lang w:eastAsia="en-GB"/>
        </w:rPr>
      </w:pPr>
    </w:p>
    <w:p w14:paraId="06CC1DA0" w14:textId="77777777" w:rsidR="00082988" w:rsidRDefault="00082988" w:rsidP="00653F45">
      <w:pPr>
        <w:spacing w:line="360" w:lineRule="auto"/>
        <w:rPr>
          <w:rFonts w:ascii="Times New Roman" w:eastAsia="Times New Roman" w:hAnsi="Times New Roman" w:cs="Times New Roman"/>
          <w:u w:val="single"/>
          <w:lang w:eastAsia="en-GB"/>
        </w:rPr>
      </w:pPr>
    </w:p>
    <w:p w14:paraId="5F99455C" w14:textId="77777777" w:rsidR="00082988" w:rsidRDefault="00082988" w:rsidP="00653F45">
      <w:pPr>
        <w:spacing w:line="360" w:lineRule="auto"/>
        <w:rPr>
          <w:rFonts w:ascii="Times New Roman" w:eastAsia="Times New Roman" w:hAnsi="Times New Roman" w:cs="Times New Roman"/>
          <w:u w:val="single"/>
          <w:lang w:eastAsia="en-GB"/>
        </w:rPr>
      </w:pPr>
    </w:p>
    <w:p w14:paraId="1606CA25" w14:textId="77777777" w:rsidR="00082988" w:rsidRDefault="00082988" w:rsidP="00653F45">
      <w:pPr>
        <w:spacing w:line="360" w:lineRule="auto"/>
        <w:rPr>
          <w:rFonts w:ascii="Times New Roman" w:eastAsia="Times New Roman" w:hAnsi="Times New Roman" w:cs="Times New Roman"/>
          <w:u w:val="single"/>
          <w:lang w:eastAsia="en-GB"/>
        </w:rPr>
      </w:pPr>
    </w:p>
    <w:p w14:paraId="1D859A40" w14:textId="77777777" w:rsidR="00CE3F12" w:rsidRPr="00653F45" w:rsidRDefault="00CE3F12"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lastRenderedPageBreak/>
        <w:t>Technology</w:t>
      </w:r>
    </w:p>
    <w:p w14:paraId="297B548E" w14:textId="77777777" w:rsidR="00CE3F12" w:rsidRPr="00653F45" w:rsidRDefault="00CE3F12"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Technology is definitely the backbone of Microsoft’s company </w:t>
      </w:r>
      <w:r w:rsidR="007F2209" w:rsidRPr="00653F45">
        <w:rPr>
          <w:rFonts w:ascii="Times New Roman" w:eastAsia="Times New Roman" w:hAnsi="Times New Roman" w:cs="Times New Roman"/>
          <w:lang w:eastAsia="en-GB"/>
        </w:rPr>
        <w:t>and it is essential that Microsoft is continually progressing in the advancement of technology. Microsoft has multiple departments when it comes to technology</w:t>
      </w:r>
      <w:r w:rsidR="00CC698D" w:rsidRPr="00653F45">
        <w:rPr>
          <w:rFonts w:ascii="Times New Roman" w:eastAsia="Times New Roman" w:hAnsi="Times New Roman" w:cs="Times New Roman"/>
          <w:lang w:eastAsia="en-GB"/>
        </w:rPr>
        <w:t xml:space="preserve"> </w:t>
      </w:r>
      <w:commentRangeStart w:id="8"/>
      <w:r w:rsidR="00CC698D" w:rsidRPr="00653F45">
        <w:rPr>
          <w:rFonts w:ascii="Times New Roman" w:eastAsia="Times New Roman" w:hAnsi="Times New Roman" w:cs="Times New Roman"/>
          <w:lang w:eastAsia="en-GB"/>
        </w:rPr>
        <w:t xml:space="preserve">and this is to ensure the quality and outreach </w:t>
      </w:r>
      <w:r w:rsidR="002A51BC" w:rsidRPr="00653F45">
        <w:rPr>
          <w:rFonts w:ascii="Times New Roman" w:eastAsia="Times New Roman" w:hAnsi="Times New Roman" w:cs="Times New Roman"/>
          <w:lang w:eastAsia="en-GB"/>
        </w:rPr>
        <w:t xml:space="preserve">to community is achieved. This may be in terms of data and AI or applications and infrastructure. </w:t>
      </w:r>
      <w:commentRangeEnd w:id="8"/>
      <w:r w:rsidR="00DA6831">
        <w:rPr>
          <w:rStyle w:val="CommentReference"/>
        </w:rPr>
        <w:commentReference w:id="8"/>
      </w:r>
    </w:p>
    <w:p w14:paraId="7B67941D" w14:textId="77777777" w:rsidR="002A51BC" w:rsidRPr="00653F45" w:rsidRDefault="002A51BC"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Hence, this is the gist of the Microsoft’s strategic themes which form the bigger picture of Microsoft business model and ultimately building of a balanced scorecard. </w:t>
      </w:r>
    </w:p>
    <w:p w14:paraId="4FAA1625" w14:textId="77777777" w:rsidR="002A51BC" w:rsidRPr="00653F45" w:rsidRDefault="002A51BC" w:rsidP="00653F45">
      <w:pPr>
        <w:spacing w:line="360" w:lineRule="auto"/>
        <w:rPr>
          <w:rFonts w:ascii="Times New Roman" w:eastAsia="Times New Roman" w:hAnsi="Times New Roman" w:cs="Times New Roman"/>
          <w:lang w:eastAsia="en-GB"/>
        </w:rPr>
      </w:pPr>
    </w:p>
    <w:p w14:paraId="4B205BCA" w14:textId="77777777" w:rsidR="00082988" w:rsidRDefault="00082988" w:rsidP="00653F45">
      <w:pPr>
        <w:spacing w:line="360" w:lineRule="auto"/>
        <w:rPr>
          <w:rFonts w:ascii="Times New Roman" w:eastAsia="Times New Roman" w:hAnsi="Times New Roman" w:cs="Times New Roman"/>
          <w:lang w:eastAsia="en-GB"/>
        </w:rPr>
      </w:pPr>
    </w:p>
    <w:p w14:paraId="336E1FC3" w14:textId="77777777" w:rsidR="00082988" w:rsidRDefault="00082988" w:rsidP="00653F45">
      <w:pPr>
        <w:spacing w:line="360" w:lineRule="auto"/>
        <w:rPr>
          <w:rFonts w:ascii="Times New Roman" w:eastAsia="Times New Roman" w:hAnsi="Times New Roman" w:cs="Times New Roman"/>
          <w:lang w:eastAsia="en-GB"/>
        </w:rPr>
      </w:pPr>
    </w:p>
    <w:p w14:paraId="22C54B57" w14:textId="77777777" w:rsidR="00082988" w:rsidRDefault="00082988" w:rsidP="00653F45">
      <w:pPr>
        <w:spacing w:line="360" w:lineRule="auto"/>
        <w:rPr>
          <w:rFonts w:ascii="Times New Roman" w:eastAsia="Times New Roman" w:hAnsi="Times New Roman" w:cs="Times New Roman"/>
          <w:lang w:eastAsia="en-GB"/>
        </w:rPr>
      </w:pPr>
    </w:p>
    <w:p w14:paraId="05E817BC" w14:textId="77777777" w:rsidR="00082988" w:rsidRDefault="00082988" w:rsidP="00653F45">
      <w:pPr>
        <w:spacing w:line="360" w:lineRule="auto"/>
        <w:rPr>
          <w:rFonts w:ascii="Times New Roman" w:eastAsia="Times New Roman" w:hAnsi="Times New Roman" w:cs="Times New Roman"/>
          <w:lang w:eastAsia="en-GB"/>
        </w:rPr>
      </w:pPr>
    </w:p>
    <w:p w14:paraId="33E33395" w14:textId="77777777" w:rsidR="00082988" w:rsidRDefault="00082988" w:rsidP="00653F45">
      <w:pPr>
        <w:spacing w:line="360" w:lineRule="auto"/>
        <w:rPr>
          <w:rFonts w:ascii="Times New Roman" w:eastAsia="Times New Roman" w:hAnsi="Times New Roman" w:cs="Times New Roman"/>
          <w:lang w:eastAsia="en-GB"/>
        </w:rPr>
      </w:pPr>
    </w:p>
    <w:p w14:paraId="2E3E9C05" w14:textId="77777777" w:rsidR="00082988" w:rsidRDefault="00082988" w:rsidP="00653F45">
      <w:pPr>
        <w:spacing w:line="360" w:lineRule="auto"/>
        <w:rPr>
          <w:rFonts w:ascii="Times New Roman" w:eastAsia="Times New Roman" w:hAnsi="Times New Roman" w:cs="Times New Roman"/>
          <w:lang w:eastAsia="en-GB"/>
        </w:rPr>
      </w:pPr>
    </w:p>
    <w:p w14:paraId="32F42AD5" w14:textId="77777777" w:rsidR="00082988" w:rsidRDefault="00082988" w:rsidP="00653F45">
      <w:pPr>
        <w:spacing w:line="360" w:lineRule="auto"/>
        <w:rPr>
          <w:rFonts w:ascii="Times New Roman" w:eastAsia="Times New Roman" w:hAnsi="Times New Roman" w:cs="Times New Roman"/>
          <w:lang w:eastAsia="en-GB"/>
        </w:rPr>
      </w:pPr>
    </w:p>
    <w:p w14:paraId="5C1BFE00" w14:textId="77777777" w:rsidR="00082988" w:rsidRDefault="00082988" w:rsidP="00653F45">
      <w:pPr>
        <w:spacing w:line="360" w:lineRule="auto"/>
        <w:rPr>
          <w:rFonts w:ascii="Times New Roman" w:eastAsia="Times New Roman" w:hAnsi="Times New Roman" w:cs="Times New Roman"/>
          <w:lang w:eastAsia="en-GB"/>
        </w:rPr>
      </w:pPr>
    </w:p>
    <w:p w14:paraId="38EC30EC" w14:textId="77777777" w:rsidR="00082988" w:rsidRDefault="00082988" w:rsidP="00653F45">
      <w:pPr>
        <w:spacing w:line="360" w:lineRule="auto"/>
        <w:rPr>
          <w:rFonts w:ascii="Times New Roman" w:eastAsia="Times New Roman" w:hAnsi="Times New Roman" w:cs="Times New Roman"/>
          <w:lang w:eastAsia="en-GB"/>
        </w:rPr>
      </w:pPr>
    </w:p>
    <w:p w14:paraId="581DAF4A" w14:textId="77777777" w:rsidR="00082988" w:rsidRDefault="00082988" w:rsidP="00653F45">
      <w:pPr>
        <w:spacing w:line="360" w:lineRule="auto"/>
        <w:rPr>
          <w:rFonts w:ascii="Times New Roman" w:eastAsia="Times New Roman" w:hAnsi="Times New Roman" w:cs="Times New Roman"/>
          <w:lang w:eastAsia="en-GB"/>
        </w:rPr>
      </w:pPr>
    </w:p>
    <w:p w14:paraId="05DA96C2" w14:textId="77777777" w:rsidR="00082988" w:rsidRDefault="00082988" w:rsidP="00653F45">
      <w:pPr>
        <w:spacing w:line="360" w:lineRule="auto"/>
        <w:rPr>
          <w:rFonts w:ascii="Times New Roman" w:eastAsia="Times New Roman" w:hAnsi="Times New Roman" w:cs="Times New Roman"/>
          <w:lang w:eastAsia="en-GB"/>
        </w:rPr>
      </w:pPr>
    </w:p>
    <w:p w14:paraId="2DD64108" w14:textId="77777777" w:rsidR="00082988" w:rsidRDefault="00082988" w:rsidP="00653F45">
      <w:pPr>
        <w:spacing w:line="360" w:lineRule="auto"/>
        <w:rPr>
          <w:rFonts w:ascii="Times New Roman" w:eastAsia="Times New Roman" w:hAnsi="Times New Roman" w:cs="Times New Roman"/>
          <w:lang w:eastAsia="en-GB"/>
        </w:rPr>
      </w:pPr>
    </w:p>
    <w:p w14:paraId="0F899E5C" w14:textId="77777777" w:rsidR="00082988" w:rsidRDefault="00082988" w:rsidP="00653F45">
      <w:pPr>
        <w:spacing w:line="360" w:lineRule="auto"/>
        <w:rPr>
          <w:rFonts w:ascii="Times New Roman" w:eastAsia="Times New Roman" w:hAnsi="Times New Roman" w:cs="Times New Roman"/>
          <w:lang w:eastAsia="en-GB"/>
        </w:rPr>
      </w:pPr>
    </w:p>
    <w:p w14:paraId="2D8CE9B8" w14:textId="77777777" w:rsidR="00082988" w:rsidRDefault="00082988" w:rsidP="00653F45">
      <w:pPr>
        <w:spacing w:line="360" w:lineRule="auto"/>
        <w:rPr>
          <w:rFonts w:ascii="Times New Roman" w:eastAsia="Times New Roman" w:hAnsi="Times New Roman" w:cs="Times New Roman"/>
          <w:lang w:eastAsia="en-GB"/>
        </w:rPr>
      </w:pPr>
    </w:p>
    <w:p w14:paraId="11EEF776" w14:textId="77777777" w:rsidR="00082988" w:rsidRDefault="00082988" w:rsidP="00653F45">
      <w:pPr>
        <w:spacing w:line="360" w:lineRule="auto"/>
        <w:rPr>
          <w:rFonts w:ascii="Times New Roman" w:eastAsia="Times New Roman" w:hAnsi="Times New Roman" w:cs="Times New Roman"/>
          <w:lang w:eastAsia="en-GB"/>
        </w:rPr>
      </w:pPr>
    </w:p>
    <w:p w14:paraId="17982583" w14:textId="77777777" w:rsidR="00082988" w:rsidRDefault="00082988" w:rsidP="00653F45">
      <w:pPr>
        <w:spacing w:line="360" w:lineRule="auto"/>
        <w:rPr>
          <w:rFonts w:ascii="Times New Roman" w:eastAsia="Times New Roman" w:hAnsi="Times New Roman" w:cs="Times New Roman"/>
          <w:lang w:eastAsia="en-GB"/>
        </w:rPr>
      </w:pPr>
    </w:p>
    <w:p w14:paraId="42E3DC8B" w14:textId="77777777" w:rsidR="00082988" w:rsidRDefault="00082988" w:rsidP="00653F45">
      <w:pPr>
        <w:spacing w:line="360" w:lineRule="auto"/>
        <w:rPr>
          <w:rFonts w:ascii="Times New Roman" w:eastAsia="Times New Roman" w:hAnsi="Times New Roman" w:cs="Times New Roman"/>
          <w:lang w:eastAsia="en-GB"/>
        </w:rPr>
      </w:pPr>
    </w:p>
    <w:p w14:paraId="3A90A50D" w14:textId="77777777" w:rsidR="00082988" w:rsidRDefault="00082988" w:rsidP="00653F45">
      <w:pPr>
        <w:spacing w:line="360" w:lineRule="auto"/>
        <w:rPr>
          <w:rFonts w:ascii="Times New Roman" w:eastAsia="Times New Roman" w:hAnsi="Times New Roman" w:cs="Times New Roman"/>
          <w:lang w:eastAsia="en-GB"/>
        </w:rPr>
      </w:pPr>
    </w:p>
    <w:p w14:paraId="5A18B46B" w14:textId="77777777" w:rsidR="00082988" w:rsidRDefault="00082988" w:rsidP="00653F45">
      <w:pPr>
        <w:spacing w:line="360" w:lineRule="auto"/>
        <w:rPr>
          <w:rFonts w:ascii="Times New Roman" w:eastAsia="Times New Roman" w:hAnsi="Times New Roman" w:cs="Times New Roman"/>
          <w:lang w:eastAsia="en-GB"/>
        </w:rPr>
      </w:pPr>
    </w:p>
    <w:p w14:paraId="00CE5EC4" w14:textId="77777777" w:rsidR="00082988" w:rsidRDefault="00082988" w:rsidP="00653F45">
      <w:pPr>
        <w:spacing w:line="360" w:lineRule="auto"/>
        <w:rPr>
          <w:rFonts w:ascii="Times New Roman" w:eastAsia="Times New Roman" w:hAnsi="Times New Roman" w:cs="Times New Roman"/>
          <w:lang w:eastAsia="en-GB"/>
        </w:rPr>
      </w:pPr>
    </w:p>
    <w:p w14:paraId="08163C47" w14:textId="77777777" w:rsidR="00082988" w:rsidRDefault="00082988" w:rsidP="00653F45">
      <w:pPr>
        <w:spacing w:line="360" w:lineRule="auto"/>
        <w:rPr>
          <w:rFonts w:ascii="Times New Roman" w:eastAsia="Times New Roman" w:hAnsi="Times New Roman" w:cs="Times New Roman"/>
          <w:lang w:eastAsia="en-GB"/>
        </w:rPr>
      </w:pPr>
    </w:p>
    <w:p w14:paraId="581336AD" w14:textId="77777777" w:rsidR="00082988" w:rsidRDefault="00082988" w:rsidP="00653F45">
      <w:pPr>
        <w:spacing w:line="360" w:lineRule="auto"/>
        <w:rPr>
          <w:rFonts w:ascii="Times New Roman" w:eastAsia="Times New Roman" w:hAnsi="Times New Roman" w:cs="Times New Roman"/>
          <w:lang w:eastAsia="en-GB"/>
        </w:rPr>
      </w:pPr>
    </w:p>
    <w:p w14:paraId="742569BE" w14:textId="77777777" w:rsidR="00082988" w:rsidRDefault="00082988" w:rsidP="00653F45">
      <w:pPr>
        <w:spacing w:line="360" w:lineRule="auto"/>
        <w:rPr>
          <w:rFonts w:ascii="Times New Roman" w:eastAsia="Times New Roman" w:hAnsi="Times New Roman" w:cs="Times New Roman"/>
          <w:lang w:eastAsia="en-GB"/>
        </w:rPr>
      </w:pPr>
    </w:p>
    <w:p w14:paraId="5A568CEB" w14:textId="77777777" w:rsidR="002A51BC" w:rsidRPr="00653F45" w:rsidRDefault="002A51BC"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lastRenderedPageBreak/>
        <w:t xml:space="preserve">1d) The four stages of visualisation process relates to </w:t>
      </w:r>
      <w:commentRangeStart w:id="9"/>
      <w:r w:rsidRPr="00653F45">
        <w:rPr>
          <w:rFonts w:ascii="Times New Roman" w:eastAsia="Times New Roman" w:hAnsi="Times New Roman" w:cs="Times New Roman"/>
          <w:lang w:eastAsia="en-GB"/>
        </w:rPr>
        <w:t>data collection and storage, data pre-processing, graphics engine</w:t>
      </w:r>
      <w:r w:rsidR="000018C3" w:rsidRPr="00653F45">
        <w:rPr>
          <w:rFonts w:ascii="Times New Roman" w:eastAsia="Times New Roman" w:hAnsi="Times New Roman" w:cs="Times New Roman"/>
          <w:lang w:eastAsia="en-GB"/>
        </w:rPr>
        <w:t xml:space="preserve">, </w:t>
      </w:r>
      <w:r w:rsidRPr="00653F45">
        <w:rPr>
          <w:rFonts w:ascii="Times New Roman" w:eastAsia="Times New Roman" w:hAnsi="Times New Roman" w:cs="Times New Roman"/>
          <w:lang w:eastAsia="en-GB"/>
        </w:rPr>
        <w:t>human visual and cognitive processing</w:t>
      </w:r>
      <w:commentRangeEnd w:id="9"/>
      <w:r w:rsidR="00DA6831">
        <w:rPr>
          <w:rStyle w:val="CommentReference"/>
        </w:rPr>
        <w:commentReference w:id="9"/>
      </w:r>
      <w:r w:rsidRPr="00653F45">
        <w:rPr>
          <w:rFonts w:ascii="Times New Roman" w:eastAsia="Times New Roman" w:hAnsi="Times New Roman" w:cs="Times New Roman"/>
          <w:lang w:eastAsia="en-GB"/>
        </w:rPr>
        <w:t xml:space="preserve">. </w:t>
      </w:r>
      <w:r w:rsidR="004B6F58" w:rsidRPr="00653F45">
        <w:rPr>
          <w:rFonts w:ascii="Times New Roman" w:eastAsia="Times New Roman" w:hAnsi="Times New Roman" w:cs="Times New Roman"/>
          <w:lang w:eastAsia="en-GB"/>
        </w:rPr>
        <w:t>In Diagram 1, it illustrates the steps of visualisation process.</w:t>
      </w:r>
    </w:p>
    <w:p w14:paraId="4568E69E" w14:textId="77777777" w:rsidR="004B6F58" w:rsidRPr="00653F45" w:rsidRDefault="004B6F58" w:rsidP="00653F45">
      <w:pPr>
        <w:spacing w:line="360" w:lineRule="auto"/>
        <w:rPr>
          <w:rFonts w:ascii="Times New Roman" w:eastAsia="Times New Roman" w:hAnsi="Times New Roman" w:cs="Times New Roman"/>
          <w:lang w:eastAsia="en-GB"/>
        </w:rPr>
      </w:pPr>
    </w:p>
    <w:p w14:paraId="64640DAB" w14:textId="77777777" w:rsidR="004B6F58" w:rsidRPr="00653F45" w:rsidRDefault="004B6F58" w:rsidP="00653F45">
      <w:pPr>
        <w:spacing w:line="360" w:lineRule="auto"/>
        <w:rPr>
          <w:rFonts w:ascii="Times New Roman" w:eastAsia="Times New Roman" w:hAnsi="Times New Roman" w:cs="Times New Roman"/>
          <w:lang w:eastAsia="en-GB"/>
        </w:rPr>
      </w:pPr>
    </w:p>
    <w:p w14:paraId="6D6D43E4" w14:textId="77777777" w:rsidR="004B6F58" w:rsidRPr="00653F45" w:rsidRDefault="004B6F58" w:rsidP="00653F45">
      <w:pPr>
        <w:spacing w:line="360" w:lineRule="auto"/>
        <w:rPr>
          <w:rFonts w:ascii="Times New Roman" w:eastAsia="Times New Roman" w:hAnsi="Times New Roman" w:cs="Times New Roman"/>
          <w:lang w:eastAsia="en-GB"/>
        </w:rPr>
      </w:pPr>
    </w:p>
    <w:p w14:paraId="13D27BD0" w14:textId="77777777" w:rsidR="004B6F58" w:rsidRPr="00653F45" w:rsidRDefault="004B6F58"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noProof/>
          <w:lang w:eastAsia="en-SG"/>
        </w:rPr>
        <w:drawing>
          <wp:inline distT="0" distB="0" distL="0" distR="0" wp14:anchorId="413CC3BA" wp14:editId="532D8851">
            <wp:extent cx="3904574" cy="1297561"/>
            <wp:effectExtent l="38100" t="19050" r="20320" b="552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CE4A951" w14:textId="77777777" w:rsidR="004B6F58" w:rsidRPr="00653F45" w:rsidRDefault="004B6F58" w:rsidP="00653F45">
      <w:pPr>
        <w:spacing w:line="360" w:lineRule="auto"/>
        <w:rPr>
          <w:rFonts w:ascii="Times New Roman" w:eastAsia="Times New Roman" w:hAnsi="Times New Roman" w:cs="Times New Roman"/>
          <w:lang w:eastAsia="en-GB"/>
        </w:rPr>
      </w:pPr>
    </w:p>
    <w:p w14:paraId="3B40383B" w14:textId="77777777" w:rsidR="004B6F58" w:rsidRPr="00653F45" w:rsidRDefault="004B6F58" w:rsidP="00653F45">
      <w:pPr>
        <w:spacing w:line="360" w:lineRule="auto"/>
        <w:jc w:val="center"/>
        <w:rPr>
          <w:rFonts w:ascii="Times New Roman" w:eastAsia="Times New Roman" w:hAnsi="Times New Roman" w:cs="Times New Roman"/>
          <w:b/>
          <w:bCs/>
          <w:lang w:eastAsia="en-GB"/>
        </w:rPr>
      </w:pPr>
      <w:r w:rsidRPr="00653F45">
        <w:rPr>
          <w:rFonts w:ascii="Times New Roman" w:eastAsia="Times New Roman" w:hAnsi="Times New Roman" w:cs="Times New Roman"/>
          <w:b/>
          <w:bCs/>
          <w:lang w:eastAsia="en-GB"/>
        </w:rPr>
        <w:t>Diagram 1</w:t>
      </w:r>
    </w:p>
    <w:p w14:paraId="29BA04EE" w14:textId="77777777" w:rsidR="004B6F58" w:rsidRPr="00653F45" w:rsidRDefault="004B6F58" w:rsidP="00653F45">
      <w:pPr>
        <w:spacing w:line="360" w:lineRule="auto"/>
        <w:rPr>
          <w:rFonts w:ascii="Times New Roman" w:eastAsia="Times New Roman" w:hAnsi="Times New Roman" w:cs="Times New Roman"/>
          <w:lang w:eastAsia="en-GB"/>
        </w:rPr>
      </w:pPr>
    </w:p>
    <w:p w14:paraId="605BDB9A" w14:textId="77777777" w:rsidR="002A51BC" w:rsidRPr="00653F45" w:rsidRDefault="002A51BC" w:rsidP="00653F45">
      <w:pPr>
        <w:spacing w:line="360" w:lineRule="auto"/>
        <w:rPr>
          <w:rFonts w:ascii="Times New Roman" w:eastAsia="Times New Roman" w:hAnsi="Times New Roman" w:cs="Times New Roman"/>
          <w:lang w:eastAsia="en-GB"/>
        </w:rPr>
      </w:pPr>
    </w:p>
    <w:p w14:paraId="3F04852D" w14:textId="77777777" w:rsidR="000018C3" w:rsidRPr="00653F45" w:rsidRDefault="000018C3"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Data Collection and Storage</w:t>
      </w:r>
    </w:p>
    <w:p w14:paraId="2B75EE35" w14:textId="77777777" w:rsidR="002A51BC" w:rsidRPr="00653F45" w:rsidRDefault="00277258"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Data collection and storage refers to the collection and storage of data. </w:t>
      </w:r>
      <w:sdt>
        <w:sdtPr>
          <w:rPr>
            <w:rFonts w:ascii="Times New Roman" w:eastAsia="Times New Roman" w:hAnsi="Times New Roman" w:cs="Times New Roman"/>
            <w:lang w:eastAsia="en-GB"/>
          </w:rPr>
          <w:id w:val="-887330592"/>
          <w:citation/>
        </w:sdtPr>
        <w:sdtEndPr/>
        <w:sdtContent>
          <w:r w:rsidRPr="00653F45">
            <w:rPr>
              <w:rFonts w:ascii="Times New Roman" w:eastAsia="Times New Roman" w:hAnsi="Times New Roman" w:cs="Times New Roman"/>
              <w:lang w:eastAsia="en-GB"/>
            </w:rPr>
            <w:fldChar w:fldCharType="begin"/>
          </w:r>
          <w:r w:rsidRPr="00653F45">
            <w:rPr>
              <w:rFonts w:ascii="Times New Roman" w:eastAsia="Times New Roman" w:hAnsi="Times New Roman" w:cs="Times New Roman"/>
              <w:lang w:val="en-US" w:eastAsia="en-GB"/>
            </w:rPr>
            <w:instrText xml:space="preserve"> CITATION DrJ21 \l 1033 </w:instrText>
          </w:r>
          <w:r w:rsidRPr="00653F45">
            <w:rPr>
              <w:rFonts w:ascii="Times New Roman" w:eastAsia="Times New Roman" w:hAnsi="Times New Roman" w:cs="Times New Roman"/>
              <w:lang w:eastAsia="en-GB"/>
            </w:rPr>
            <w:fldChar w:fldCharType="separate"/>
          </w:r>
          <w:r w:rsidRPr="00653F45">
            <w:rPr>
              <w:rFonts w:ascii="Times New Roman" w:eastAsia="Times New Roman" w:hAnsi="Times New Roman" w:cs="Times New Roman"/>
              <w:noProof/>
              <w:lang w:val="en-US" w:eastAsia="en-GB"/>
            </w:rPr>
            <w:t>(Tan, 2021)</w:t>
          </w:r>
          <w:r w:rsidRPr="00653F45">
            <w:rPr>
              <w:rFonts w:ascii="Times New Roman" w:eastAsia="Times New Roman" w:hAnsi="Times New Roman" w:cs="Times New Roman"/>
              <w:lang w:eastAsia="en-GB"/>
            </w:rPr>
            <w:fldChar w:fldCharType="end"/>
          </w:r>
        </w:sdtContent>
      </w:sdt>
      <w:r w:rsidR="00142E74" w:rsidRPr="00653F45">
        <w:rPr>
          <w:rFonts w:ascii="Times New Roman" w:eastAsia="Times New Roman" w:hAnsi="Times New Roman" w:cs="Times New Roman"/>
          <w:lang w:eastAsia="en-GB"/>
        </w:rPr>
        <w:t xml:space="preserve">. </w:t>
      </w:r>
      <w:r w:rsidR="000018C3" w:rsidRPr="00653F45">
        <w:rPr>
          <w:rFonts w:ascii="Times New Roman" w:eastAsia="Times New Roman" w:hAnsi="Times New Roman" w:cs="Times New Roman"/>
          <w:lang w:eastAsia="en-GB"/>
        </w:rPr>
        <w:t xml:space="preserve">Microsoft has a lot of datacentres worldwide and in this datacentres although the processes are homogenous across all countries, </w:t>
      </w:r>
      <w:commentRangeStart w:id="10"/>
      <w:r w:rsidR="000018C3" w:rsidRPr="00653F45">
        <w:rPr>
          <w:rFonts w:ascii="Times New Roman" w:eastAsia="Times New Roman" w:hAnsi="Times New Roman" w:cs="Times New Roman"/>
          <w:lang w:eastAsia="en-GB"/>
        </w:rPr>
        <w:t>they may experience difficulty in foreign countries with different corporate and privacy laws.</w:t>
      </w:r>
      <w:commentRangeEnd w:id="10"/>
      <w:r w:rsidR="00DA6831">
        <w:rPr>
          <w:rStyle w:val="CommentReference"/>
        </w:rPr>
        <w:commentReference w:id="10"/>
      </w:r>
      <w:r w:rsidR="000018C3" w:rsidRPr="00653F45">
        <w:rPr>
          <w:rFonts w:ascii="Times New Roman" w:eastAsia="Times New Roman" w:hAnsi="Times New Roman" w:cs="Times New Roman"/>
          <w:lang w:eastAsia="en-GB"/>
        </w:rPr>
        <w:t xml:space="preserve"> This means the extraction of data in some countries may be difficult to acquire. At the same time, Microsoft Azure faces stiff competition from other companies like Amazon and Google and other open source offerings. </w:t>
      </w:r>
    </w:p>
    <w:p w14:paraId="66403F71" w14:textId="77777777" w:rsidR="00142E74" w:rsidRPr="00653F45" w:rsidRDefault="00142E74" w:rsidP="00653F45">
      <w:pPr>
        <w:spacing w:line="360" w:lineRule="auto"/>
        <w:rPr>
          <w:rFonts w:ascii="Times New Roman" w:eastAsia="Times New Roman" w:hAnsi="Times New Roman" w:cs="Times New Roman"/>
          <w:lang w:eastAsia="en-GB"/>
        </w:rPr>
      </w:pPr>
    </w:p>
    <w:p w14:paraId="49CECA3C" w14:textId="77777777" w:rsidR="000153D7" w:rsidRPr="00653F45" w:rsidRDefault="000153D7"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Data Pre-Processing</w:t>
      </w:r>
    </w:p>
    <w:p w14:paraId="1D314720" w14:textId="77777777" w:rsidR="000153D7" w:rsidRPr="00653F45" w:rsidRDefault="000153D7"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The next step of the visualisation process </w:t>
      </w:r>
      <w:commentRangeStart w:id="11"/>
      <w:r w:rsidRPr="00653F45">
        <w:rPr>
          <w:rFonts w:ascii="Times New Roman" w:eastAsia="Times New Roman" w:hAnsi="Times New Roman" w:cs="Times New Roman"/>
          <w:lang w:eastAsia="en-GB"/>
        </w:rPr>
        <w:t>is data pre-processing. The pre-processing of data stage is to transform them into something that everyone can understand</w:t>
      </w:r>
      <w:commentRangeEnd w:id="11"/>
      <w:r w:rsidR="00DA6831">
        <w:rPr>
          <w:rStyle w:val="CommentReference"/>
        </w:rPr>
        <w:commentReference w:id="11"/>
      </w:r>
      <w:r w:rsidRPr="00653F45">
        <w:rPr>
          <w:rFonts w:ascii="Times New Roman" w:eastAsia="Times New Roman" w:hAnsi="Times New Roman" w:cs="Times New Roman"/>
          <w:lang w:eastAsia="en-GB"/>
        </w:rPr>
        <w:t xml:space="preserve">. </w:t>
      </w:r>
      <w:sdt>
        <w:sdtPr>
          <w:rPr>
            <w:rFonts w:ascii="Times New Roman" w:eastAsia="Times New Roman" w:hAnsi="Times New Roman" w:cs="Times New Roman"/>
            <w:lang w:eastAsia="en-GB"/>
          </w:rPr>
          <w:id w:val="1462223049"/>
          <w:citation/>
        </w:sdtPr>
        <w:sdtEndPr/>
        <w:sdtContent>
          <w:r w:rsidRPr="00653F45">
            <w:rPr>
              <w:rFonts w:ascii="Times New Roman" w:eastAsia="Times New Roman" w:hAnsi="Times New Roman" w:cs="Times New Roman"/>
              <w:lang w:eastAsia="en-GB"/>
            </w:rPr>
            <w:fldChar w:fldCharType="begin"/>
          </w:r>
          <w:r w:rsidRPr="00653F45">
            <w:rPr>
              <w:rFonts w:ascii="Times New Roman" w:eastAsia="Times New Roman" w:hAnsi="Times New Roman" w:cs="Times New Roman"/>
              <w:lang w:val="en-US" w:eastAsia="en-GB"/>
            </w:rPr>
            <w:instrText xml:space="preserve"> CITATION DrJ21 \l 1033 </w:instrText>
          </w:r>
          <w:r w:rsidRPr="00653F45">
            <w:rPr>
              <w:rFonts w:ascii="Times New Roman" w:eastAsia="Times New Roman" w:hAnsi="Times New Roman" w:cs="Times New Roman"/>
              <w:lang w:eastAsia="en-GB"/>
            </w:rPr>
            <w:fldChar w:fldCharType="separate"/>
          </w:r>
          <w:r w:rsidRPr="00653F45">
            <w:rPr>
              <w:rFonts w:ascii="Times New Roman" w:eastAsia="Times New Roman" w:hAnsi="Times New Roman" w:cs="Times New Roman"/>
              <w:noProof/>
              <w:lang w:val="en-US" w:eastAsia="en-GB"/>
            </w:rPr>
            <w:t>(Tan, 2021)</w:t>
          </w:r>
          <w:r w:rsidRPr="00653F45">
            <w:rPr>
              <w:rFonts w:ascii="Times New Roman" w:eastAsia="Times New Roman" w:hAnsi="Times New Roman" w:cs="Times New Roman"/>
              <w:lang w:eastAsia="en-GB"/>
            </w:rPr>
            <w:fldChar w:fldCharType="end"/>
          </w:r>
        </w:sdtContent>
      </w:sdt>
      <w:r w:rsidR="000018C3" w:rsidRPr="00653F45">
        <w:rPr>
          <w:rFonts w:ascii="Times New Roman" w:eastAsia="Times New Roman" w:hAnsi="Times New Roman" w:cs="Times New Roman"/>
          <w:lang w:eastAsia="en-GB"/>
        </w:rPr>
        <w:t xml:space="preserve"> This stage usually focuses on normalisation and transformation of the raw data to make it simpler. Volume of data is increasing with 50 billion connected </w:t>
      </w:r>
      <w:r w:rsidR="000A0484" w:rsidRPr="00653F45">
        <w:rPr>
          <w:rFonts w:ascii="Times New Roman" w:eastAsia="Times New Roman" w:hAnsi="Times New Roman" w:cs="Times New Roman"/>
          <w:lang w:eastAsia="en-GB"/>
        </w:rPr>
        <w:t>to a device and finding the right platform that can translate raw data into something meaningful is key. This may be in terms of the multiple languages from different countries to adopt in into Microsoft Power BI.</w:t>
      </w:r>
    </w:p>
    <w:p w14:paraId="06825C9D" w14:textId="77777777" w:rsidR="000018C3" w:rsidRPr="00653F45" w:rsidRDefault="000018C3" w:rsidP="00653F45">
      <w:pPr>
        <w:spacing w:line="360" w:lineRule="auto"/>
        <w:rPr>
          <w:rFonts w:ascii="Times New Roman" w:eastAsia="Times New Roman" w:hAnsi="Times New Roman" w:cs="Times New Roman"/>
          <w:u w:val="single"/>
          <w:lang w:eastAsia="en-GB"/>
        </w:rPr>
      </w:pPr>
    </w:p>
    <w:p w14:paraId="5227992C" w14:textId="77777777" w:rsidR="00082988" w:rsidRDefault="00082988" w:rsidP="00653F45">
      <w:pPr>
        <w:spacing w:line="360" w:lineRule="auto"/>
        <w:rPr>
          <w:rFonts w:ascii="Times New Roman" w:eastAsia="Times New Roman" w:hAnsi="Times New Roman" w:cs="Times New Roman"/>
          <w:u w:val="single"/>
          <w:lang w:eastAsia="en-GB"/>
        </w:rPr>
      </w:pPr>
    </w:p>
    <w:p w14:paraId="542C1848" w14:textId="77777777" w:rsidR="00082988" w:rsidRDefault="00082988" w:rsidP="00653F45">
      <w:pPr>
        <w:spacing w:line="360" w:lineRule="auto"/>
        <w:rPr>
          <w:rFonts w:ascii="Times New Roman" w:eastAsia="Times New Roman" w:hAnsi="Times New Roman" w:cs="Times New Roman"/>
          <w:u w:val="single"/>
          <w:lang w:eastAsia="en-GB"/>
        </w:rPr>
      </w:pPr>
    </w:p>
    <w:p w14:paraId="3AAC6031" w14:textId="77777777" w:rsidR="000018C3" w:rsidRPr="00653F45" w:rsidRDefault="000018C3"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lastRenderedPageBreak/>
        <w:t>Graphics Engine</w:t>
      </w:r>
    </w:p>
    <w:p w14:paraId="01F31012" w14:textId="77777777" w:rsidR="000A0484" w:rsidRPr="00653F45" w:rsidRDefault="000A0484"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Graphics engine is about displaying the hardware and the graphic algorithms to produce data visualisation on screen. </w:t>
      </w:r>
      <w:sdt>
        <w:sdtPr>
          <w:rPr>
            <w:rFonts w:ascii="Times New Roman" w:eastAsia="Times New Roman" w:hAnsi="Times New Roman" w:cs="Times New Roman"/>
            <w:lang w:eastAsia="en-GB"/>
          </w:rPr>
          <w:id w:val="-885322160"/>
          <w:citation/>
        </w:sdtPr>
        <w:sdtEndPr/>
        <w:sdtContent>
          <w:r w:rsidRPr="00653F45">
            <w:rPr>
              <w:rFonts w:ascii="Times New Roman" w:eastAsia="Times New Roman" w:hAnsi="Times New Roman" w:cs="Times New Roman"/>
              <w:lang w:eastAsia="en-GB"/>
            </w:rPr>
            <w:fldChar w:fldCharType="begin"/>
          </w:r>
          <w:r w:rsidRPr="00653F45">
            <w:rPr>
              <w:rFonts w:ascii="Times New Roman" w:eastAsia="Times New Roman" w:hAnsi="Times New Roman" w:cs="Times New Roman"/>
              <w:lang w:val="en-US" w:eastAsia="en-GB"/>
            </w:rPr>
            <w:instrText xml:space="preserve"> CITATION DrJ21 \l 1033 </w:instrText>
          </w:r>
          <w:r w:rsidRPr="00653F45">
            <w:rPr>
              <w:rFonts w:ascii="Times New Roman" w:eastAsia="Times New Roman" w:hAnsi="Times New Roman" w:cs="Times New Roman"/>
              <w:lang w:eastAsia="en-GB"/>
            </w:rPr>
            <w:fldChar w:fldCharType="separate"/>
          </w:r>
          <w:r w:rsidRPr="00653F45">
            <w:rPr>
              <w:rFonts w:ascii="Times New Roman" w:eastAsia="Times New Roman" w:hAnsi="Times New Roman" w:cs="Times New Roman"/>
              <w:noProof/>
              <w:lang w:val="en-US" w:eastAsia="en-GB"/>
            </w:rPr>
            <w:t>(Tan, 2021)</w:t>
          </w:r>
          <w:r w:rsidRPr="00653F45">
            <w:rPr>
              <w:rFonts w:ascii="Times New Roman" w:eastAsia="Times New Roman" w:hAnsi="Times New Roman" w:cs="Times New Roman"/>
              <w:lang w:eastAsia="en-GB"/>
            </w:rPr>
            <w:fldChar w:fldCharType="end"/>
          </w:r>
        </w:sdtContent>
      </w:sdt>
      <w:r w:rsidR="00AA2331" w:rsidRPr="00653F45">
        <w:rPr>
          <w:rFonts w:ascii="Times New Roman" w:eastAsia="Times New Roman" w:hAnsi="Times New Roman" w:cs="Times New Roman"/>
          <w:lang w:eastAsia="en-GB"/>
        </w:rPr>
        <w:t xml:space="preserve">. </w:t>
      </w:r>
      <w:r w:rsidR="00131400" w:rsidRPr="00653F45">
        <w:rPr>
          <w:rFonts w:ascii="Times New Roman" w:eastAsia="Times New Roman" w:hAnsi="Times New Roman" w:cs="Times New Roman"/>
          <w:lang w:eastAsia="en-GB"/>
        </w:rPr>
        <w:t xml:space="preserve">In this case, it uses the Microsoft HoloLens as an example. It is costly for companies to use this equipment </w:t>
      </w:r>
      <w:commentRangeStart w:id="12"/>
      <w:r w:rsidR="00131400" w:rsidRPr="00653F45">
        <w:rPr>
          <w:rFonts w:ascii="Times New Roman" w:eastAsia="Times New Roman" w:hAnsi="Times New Roman" w:cs="Times New Roman"/>
          <w:lang w:eastAsia="en-GB"/>
        </w:rPr>
        <w:t xml:space="preserve">but these holograms can be used to blend it with reality and also simulate a virtual world. </w:t>
      </w:r>
      <w:r w:rsidR="0005743E" w:rsidRPr="00653F45">
        <w:rPr>
          <w:rFonts w:ascii="Times New Roman" w:eastAsia="Times New Roman" w:hAnsi="Times New Roman" w:cs="Times New Roman"/>
          <w:lang w:eastAsia="en-GB"/>
        </w:rPr>
        <w:t xml:space="preserve">The challenge here is for companies to sync the appropriate hardware and software that is suitable and unique to each companies. </w:t>
      </w:r>
      <w:commentRangeEnd w:id="12"/>
      <w:r w:rsidR="00DA6831">
        <w:rPr>
          <w:rStyle w:val="CommentReference"/>
        </w:rPr>
        <w:commentReference w:id="12"/>
      </w:r>
    </w:p>
    <w:p w14:paraId="64BC34F7" w14:textId="77777777" w:rsidR="0005743E" w:rsidRPr="00653F45" w:rsidRDefault="0005743E" w:rsidP="00653F45">
      <w:pPr>
        <w:spacing w:line="360" w:lineRule="auto"/>
        <w:rPr>
          <w:rFonts w:ascii="Times New Roman" w:eastAsia="Times New Roman" w:hAnsi="Times New Roman" w:cs="Times New Roman"/>
          <w:lang w:eastAsia="en-GB"/>
        </w:rPr>
      </w:pPr>
    </w:p>
    <w:p w14:paraId="2348CAF1" w14:textId="77777777" w:rsidR="0005743E" w:rsidRPr="00653F45" w:rsidRDefault="0005743E" w:rsidP="00653F45">
      <w:pPr>
        <w:spacing w:line="360" w:lineRule="auto"/>
        <w:rPr>
          <w:rFonts w:ascii="Times New Roman" w:eastAsia="Times New Roman" w:hAnsi="Times New Roman" w:cs="Times New Roman"/>
          <w:u w:val="single"/>
          <w:lang w:eastAsia="en-GB"/>
        </w:rPr>
      </w:pPr>
      <w:r w:rsidRPr="00653F45">
        <w:rPr>
          <w:rFonts w:ascii="Times New Roman" w:eastAsia="Times New Roman" w:hAnsi="Times New Roman" w:cs="Times New Roman"/>
          <w:u w:val="single"/>
          <w:lang w:eastAsia="en-GB"/>
        </w:rPr>
        <w:t>Human Visual and Cognitive Processing</w:t>
      </w:r>
    </w:p>
    <w:p w14:paraId="3A9E368C" w14:textId="77777777" w:rsidR="0005743E" w:rsidRPr="00653F45" w:rsidRDefault="0005743E"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t xml:space="preserve">Human visual and cognitive processing is human perceptual and cognitive systems that are involved in interpreting and visualising data. </w:t>
      </w:r>
      <w:sdt>
        <w:sdtPr>
          <w:rPr>
            <w:rFonts w:ascii="Times New Roman" w:eastAsia="Times New Roman" w:hAnsi="Times New Roman" w:cs="Times New Roman"/>
            <w:lang w:eastAsia="en-GB"/>
          </w:rPr>
          <w:id w:val="-321199626"/>
          <w:citation/>
        </w:sdtPr>
        <w:sdtEndPr/>
        <w:sdtContent>
          <w:r w:rsidRPr="00653F45">
            <w:rPr>
              <w:rFonts w:ascii="Times New Roman" w:eastAsia="Times New Roman" w:hAnsi="Times New Roman" w:cs="Times New Roman"/>
              <w:lang w:eastAsia="en-GB"/>
            </w:rPr>
            <w:fldChar w:fldCharType="begin"/>
          </w:r>
          <w:r w:rsidRPr="00653F45">
            <w:rPr>
              <w:rFonts w:ascii="Times New Roman" w:eastAsia="Times New Roman" w:hAnsi="Times New Roman" w:cs="Times New Roman"/>
              <w:lang w:val="en-US" w:eastAsia="en-GB"/>
            </w:rPr>
            <w:instrText xml:space="preserve"> CITATION DrJ21 \l 1033 </w:instrText>
          </w:r>
          <w:r w:rsidRPr="00653F45">
            <w:rPr>
              <w:rFonts w:ascii="Times New Roman" w:eastAsia="Times New Roman" w:hAnsi="Times New Roman" w:cs="Times New Roman"/>
              <w:lang w:eastAsia="en-GB"/>
            </w:rPr>
            <w:fldChar w:fldCharType="separate"/>
          </w:r>
          <w:r w:rsidRPr="00653F45">
            <w:rPr>
              <w:rFonts w:ascii="Times New Roman" w:eastAsia="Times New Roman" w:hAnsi="Times New Roman" w:cs="Times New Roman"/>
              <w:noProof/>
              <w:lang w:val="en-US" w:eastAsia="en-GB"/>
            </w:rPr>
            <w:t>(Tan, 2021)</w:t>
          </w:r>
          <w:r w:rsidRPr="00653F45">
            <w:rPr>
              <w:rFonts w:ascii="Times New Roman" w:eastAsia="Times New Roman" w:hAnsi="Times New Roman" w:cs="Times New Roman"/>
              <w:lang w:eastAsia="en-GB"/>
            </w:rPr>
            <w:fldChar w:fldCharType="end"/>
          </w:r>
        </w:sdtContent>
      </w:sdt>
      <w:r w:rsidR="00220931" w:rsidRPr="00653F45">
        <w:rPr>
          <w:rFonts w:ascii="Times New Roman" w:eastAsia="Times New Roman" w:hAnsi="Times New Roman" w:cs="Times New Roman"/>
          <w:lang w:eastAsia="en-GB"/>
        </w:rPr>
        <w:t xml:space="preserve">. After the first three steps are completed, the ability to process the information in my opinion is the most important step because the concept and motive of data visualisation will be pointless if there is no sound principle of interpretation to the data that you have. </w:t>
      </w:r>
      <w:r w:rsidR="00CB39C9" w:rsidRPr="00653F45">
        <w:rPr>
          <w:rFonts w:ascii="Times New Roman" w:eastAsia="Times New Roman" w:hAnsi="Times New Roman" w:cs="Times New Roman"/>
          <w:lang w:eastAsia="en-GB"/>
        </w:rPr>
        <w:t xml:space="preserve">Microsoft does not want a few exclusive companies to embark on AI but wants every companies to use it. </w:t>
      </w:r>
      <w:commentRangeStart w:id="13"/>
      <w:r w:rsidR="00CB39C9" w:rsidRPr="00653F45">
        <w:rPr>
          <w:rFonts w:ascii="Times New Roman" w:eastAsia="Times New Roman" w:hAnsi="Times New Roman" w:cs="Times New Roman"/>
          <w:lang w:eastAsia="en-GB"/>
        </w:rPr>
        <w:t xml:space="preserve">This is a challenge because a lot of hard work dedication needs to be put in in the initial stage in order for AI to take over the interpretation role so developers can embed AI features like the ability to see, hear, respond, translate seamless into other applications. </w:t>
      </w:r>
      <w:commentRangeEnd w:id="13"/>
      <w:r w:rsidR="00DA6831">
        <w:rPr>
          <w:rStyle w:val="CommentReference"/>
        </w:rPr>
        <w:commentReference w:id="13"/>
      </w:r>
    </w:p>
    <w:p w14:paraId="629F7F22" w14:textId="77777777" w:rsidR="004B6F58" w:rsidRPr="00653F45" w:rsidRDefault="004B6F58" w:rsidP="00653F45">
      <w:pPr>
        <w:spacing w:line="360" w:lineRule="auto"/>
        <w:rPr>
          <w:rFonts w:ascii="Times New Roman" w:eastAsia="Times New Roman" w:hAnsi="Times New Roman" w:cs="Times New Roman"/>
          <w:lang w:eastAsia="en-GB"/>
        </w:rPr>
      </w:pPr>
    </w:p>
    <w:p w14:paraId="1BDD393C" w14:textId="77777777" w:rsidR="00082988" w:rsidRDefault="00082988" w:rsidP="00653F45">
      <w:pPr>
        <w:spacing w:line="360" w:lineRule="auto"/>
        <w:rPr>
          <w:rFonts w:ascii="Times New Roman" w:eastAsia="Times New Roman" w:hAnsi="Times New Roman" w:cs="Times New Roman"/>
          <w:lang w:eastAsia="en-GB"/>
        </w:rPr>
      </w:pPr>
    </w:p>
    <w:p w14:paraId="10E96C45" w14:textId="77777777" w:rsidR="00082988" w:rsidRDefault="00082988" w:rsidP="00653F45">
      <w:pPr>
        <w:spacing w:line="360" w:lineRule="auto"/>
        <w:rPr>
          <w:rFonts w:ascii="Times New Roman" w:eastAsia="Times New Roman" w:hAnsi="Times New Roman" w:cs="Times New Roman"/>
          <w:lang w:eastAsia="en-GB"/>
        </w:rPr>
      </w:pPr>
    </w:p>
    <w:p w14:paraId="65EB52C1" w14:textId="77777777" w:rsidR="00082988" w:rsidRDefault="00082988" w:rsidP="00653F45">
      <w:pPr>
        <w:spacing w:line="360" w:lineRule="auto"/>
        <w:rPr>
          <w:rFonts w:ascii="Times New Roman" w:eastAsia="Times New Roman" w:hAnsi="Times New Roman" w:cs="Times New Roman"/>
          <w:lang w:eastAsia="en-GB"/>
        </w:rPr>
      </w:pPr>
    </w:p>
    <w:p w14:paraId="0FD29F17" w14:textId="77777777" w:rsidR="00082988" w:rsidRDefault="00082988" w:rsidP="00653F45">
      <w:pPr>
        <w:spacing w:line="360" w:lineRule="auto"/>
        <w:rPr>
          <w:rFonts w:ascii="Times New Roman" w:eastAsia="Times New Roman" w:hAnsi="Times New Roman" w:cs="Times New Roman"/>
          <w:lang w:eastAsia="en-GB"/>
        </w:rPr>
      </w:pPr>
    </w:p>
    <w:p w14:paraId="1E2DFB31" w14:textId="77777777" w:rsidR="00082988" w:rsidRDefault="00082988" w:rsidP="00653F45">
      <w:pPr>
        <w:spacing w:line="360" w:lineRule="auto"/>
        <w:rPr>
          <w:rFonts w:ascii="Times New Roman" w:eastAsia="Times New Roman" w:hAnsi="Times New Roman" w:cs="Times New Roman"/>
          <w:lang w:eastAsia="en-GB"/>
        </w:rPr>
      </w:pPr>
    </w:p>
    <w:p w14:paraId="650A455D" w14:textId="77777777" w:rsidR="00082988" w:rsidRDefault="00082988" w:rsidP="00653F45">
      <w:pPr>
        <w:spacing w:line="360" w:lineRule="auto"/>
        <w:rPr>
          <w:rFonts w:ascii="Times New Roman" w:eastAsia="Times New Roman" w:hAnsi="Times New Roman" w:cs="Times New Roman"/>
          <w:lang w:eastAsia="en-GB"/>
        </w:rPr>
      </w:pPr>
    </w:p>
    <w:p w14:paraId="5613F453" w14:textId="77777777" w:rsidR="00082988" w:rsidRDefault="00082988" w:rsidP="00653F45">
      <w:pPr>
        <w:spacing w:line="360" w:lineRule="auto"/>
        <w:rPr>
          <w:rFonts w:ascii="Times New Roman" w:eastAsia="Times New Roman" w:hAnsi="Times New Roman" w:cs="Times New Roman"/>
          <w:lang w:eastAsia="en-GB"/>
        </w:rPr>
      </w:pPr>
    </w:p>
    <w:p w14:paraId="5690F170" w14:textId="77777777" w:rsidR="00082988" w:rsidRDefault="00082988" w:rsidP="00653F45">
      <w:pPr>
        <w:spacing w:line="360" w:lineRule="auto"/>
        <w:rPr>
          <w:rFonts w:ascii="Times New Roman" w:eastAsia="Times New Roman" w:hAnsi="Times New Roman" w:cs="Times New Roman"/>
          <w:lang w:eastAsia="en-GB"/>
        </w:rPr>
      </w:pPr>
    </w:p>
    <w:p w14:paraId="118B3500" w14:textId="77777777" w:rsidR="00082988" w:rsidRDefault="00082988" w:rsidP="00653F45">
      <w:pPr>
        <w:spacing w:line="360" w:lineRule="auto"/>
        <w:rPr>
          <w:rFonts w:ascii="Times New Roman" w:eastAsia="Times New Roman" w:hAnsi="Times New Roman" w:cs="Times New Roman"/>
          <w:lang w:eastAsia="en-GB"/>
        </w:rPr>
      </w:pPr>
    </w:p>
    <w:p w14:paraId="247CF647" w14:textId="77777777" w:rsidR="00082988" w:rsidRDefault="00082988" w:rsidP="00653F45">
      <w:pPr>
        <w:spacing w:line="360" w:lineRule="auto"/>
        <w:rPr>
          <w:rFonts w:ascii="Times New Roman" w:eastAsia="Times New Roman" w:hAnsi="Times New Roman" w:cs="Times New Roman"/>
          <w:lang w:eastAsia="en-GB"/>
        </w:rPr>
      </w:pPr>
    </w:p>
    <w:p w14:paraId="6900BAE3" w14:textId="77777777" w:rsidR="00082988" w:rsidRDefault="00082988" w:rsidP="00653F45">
      <w:pPr>
        <w:spacing w:line="360" w:lineRule="auto"/>
        <w:rPr>
          <w:rFonts w:ascii="Times New Roman" w:eastAsia="Times New Roman" w:hAnsi="Times New Roman" w:cs="Times New Roman"/>
          <w:lang w:eastAsia="en-GB"/>
        </w:rPr>
      </w:pPr>
    </w:p>
    <w:p w14:paraId="5C0E800A" w14:textId="77777777" w:rsidR="00082988" w:rsidRDefault="00082988" w:rsidP="00653F45">
      <w:pPr>
        <w:spacing w:line="360" w:lineRule="auto"/>
        <w:rPr>
          <w:rFonts w:ascii="Times New Roman" w:eastAsia="Times New Roman" w:hAnsi="Times New Roman" w:cs="Times New Roman"/>
          <w:lang w:eastAsia="en-GB"/>
        </w:rPr>
      </w:pPr>
    </w:p>
    <w:p w14:paraId="3352D6DA" w14:textId="77777777" w:rsidR="00082988" w:rsidRDefault="00082988" w:rsidP="00653F45">
      <w:pPr>
        <w:spacing w:line="360" w:lineRule="auto"/>
        <w:rPr>
          <w:rFonts w:ascii="Times New Roman" w:eastAsia="Times New Roman" w:hAnsi="Times New Roman" w:cs="Times New Roman"/>
          <w:lang w:eastAsia="en-GB"/>
        </w:rPr>
      </w:pPr>
    </w:p>
    <w:p w14:paraId="0C092D29" w14:textId="77777777" w:rsidR="00082988" w:rsidRDefault="00082988" w:rsidP="00653F45">
      <w:pPr>
        <w:spacing w:line="360" w:lineRule="auto"/>
        <w:rPr>
          <w:rFonts w:ascii="Times New Roman" w:eastAsia="Times New Roman" w:hAnsi="Times New Roman" w:cs="Times New Roman"/>
          <w:lang w:eastAsia="en-GB"/>
        </w:rPr>
      </w:pPr>
    </w:p>
    <w:p w14:paraId="571627B4" w14:textId="77777777" w:rsidR="00082988" w:rsidRDefault="00082988" w:rsidP="00653F45">
      <w:pPr>
        <w:spacing w:line="360" w:lineRule="auto"/>
        <w:rPr>
          <w:rFonts w:ascii="Times New Roman" w:eastAsia="Times New Roman" w:hAnsi="Times New Roman" w:cs="Times New Roman"/>
          <w:lang w:eastAsia="en-GB"/>
        </w:rPr>
      </w:pPr>
    </w:p>
    <w:p w14:paraId="07FE0BDF" w14:textId="77777777" w:rsidR="00082988" w:rsidRDefault="00082988" w:rsidP="00653F45">
      <w:pPr>
        <w:spacing w:line="360" w:lineRule="auto"/>
        <w:rPr>
          <w:rFonts w:ascii="Times New Roman" w:eastAsia="Times New Roman" w:hAnsi="Times New Roman" w:cs="Times New Roman"/>
          <w:lang w:eastAsia="en-GB"/>
        </w:rPr>
      </w:pPr>
    </w:p>
    <w:p w14:paraId="381A1792" w14:textId="77777777" w:rsidR="004B6F58" w:rsidRPr="00653F45" w:rsidRDefault="004B6F58" w:rsidP="00653F45">
      <w:pPr>
        <w:spacing w:line="360" w:lineRule="auto"/>
        <w:rPr>
          <w:rFonts w:ascii="Times New Roman" w:eastAsia="Times New Roman" w:hAnsi="Times New Roman" w:cs="Times New Roman"/>
          <w:lang w:eastAsia="en-GB"/>
        </w:rPr>
      </w:pPr>
      <w:r w:rsidRPr="00653F45">
        <w:rPr>
          <w:rFonts w:ascii="Times New Roman" w:eastAsia="Times New Roman" w:hAnsi="Times New Roman" w:cs="Times New Roman"/>
          <w:lang w:eastAsia="en-GB"/>
        </w:rPr>
        <w:lastRenderedPageBreak/>
        <w:t xml:space="preserve">1e) </w:t>
      </w:r>
    </w:p>
    <w:p w14:paraId="5C07004C" w14:textId="77777777" w:rsidR="00463DD7" w:rsidRDefault="0003030B" w:rsidP="00653F45">
      <w:pPr>
        <w:spacing w:line="360" w:lineRule="auto"/>
        <w:rPr>
          <w:rFonts w:ascii="Times New Roman" w:hAnsi="Times New Roman" w:cs="Times New Roman"/>
          <w:lang w:val="en-US"/>
        </w:rPr>
      </w:pPr>
      <w:r>
        <w:rPr>
          <w:rFonts w:ascii="Times New Roman" w:hAnsi="Times New Roman" w:cs="Times New Roman"/>
          <w:lang w:val="en-US"/>
        </w:rPr>
        <w:t>One point that I would like to add in is the financial report that was presented. Currently, the financial performanc</w:t>
      </w:r>
      <w:r w:rsidR="002A09CE">
        <w:rPr>
          <w:rFonts w:ascii="Times New Roman" w:hAnsi="Times New Roman" w:cs="Times New Roman"/>
          <w:lang w:val="en-US"/>
        </w:rPr>
        <w:t>e like revenue is separated into the type of products and this is beneficial</w:t>
      </w:r>
      <w:r w:rsidR="00463DD7">
        <w:rPr>
          <w:rFonts w:ascii="Times New Roman" w:hAnsi="Times New Roman" w:cs="Times New Roman"/>
          <w:lang w:val="en-US"/>
        </w:rPr>
        <w:t xml:space="preserve"> and interesting</w:t>
      </w:r>
      <w:r w:rsidR="002A09CE">
        <w:rPr>
          <w:rFonts w:ascii="Times New Roman" w:hAnsi="Times New Roman" w:cs="Times New Roman"/>
          <w:lang w:val="en-US"/>
        </w:rPr>
        <w:t xml:space="preserve"> for Microsoft to gauge the performance and the popularity of each product sold. For instance it is divided into Gaming, Search advertising, Enterprise Services, Devices and so on. </w:t>
      </w:r>
      <w:r w:rsidR="00463DD7">
        <w:rPr>
          <w:rFonts w:ascii="Times New Roman" w:hAnsi="Times New Roman" w:cs="Times New Roman"/>
          <w:lang w:val="en-US"/>
        </w:rPr>
        <w:t xml:space="preserve">It is interesting because with the revenues disclosed of each product, Microsoft is able to roughly deduce and put a monetary value of its performance. From then onwards, Microsoft can quickly deep dive in the event it is under-performing. </w:t>
      </w:r>
    </w:p>
    <w:p w14:paraId="13A34FA9" w14:textId="77777777" w:rsidR="00ED0F64" w:rsidRDefault="00ED0F64" w:rsidP="00653F45">
      <w:pPr>
        <w:spacing w:line="360" w:lineRule="auto"/>
        <w:rPr>
          <w:rFonts w:ascii="Times New Roman" w:hAnsi="Times New Roman" w:cs="Times New Roman"/>
          <w:lang w:val="en-US"/>
        </w:rPr>
      </w:pPr>
    </w:p>
    <w:p w14:paraId="7B33B705" w14:textId="77777777" w:rsidR="002A09CE" w:rsidRDefault="002A09CE" w:rsidP="00653F45">
      <w:pPr>
        <w:spacing w:line="360" w:lineRule="auto"/>
        <w:rPr>
          <w:rFonts w:ascii="Times New Roman" w:hAnsi="Times New Roman" w:cs="Times New Roman"/>
          <w:lang w:val="en-US"/>
        </w:rPr>
      </w:pPr>
      <w:r>
        <w:rPr>
          <w:rFonts w:ascii="Times New Roman" w:hAnsi="Times New Roman" w:cs="Times New Roman"/>
          <w:lang w:val="en-US"/>
        </w:rPr>
        <w:t>The financial account also shows the relative difference of the revenues earned by year so we are able to distinguish whether a particular product is performing better in sales with time or not performing better.</w:t>
      </w:r>
    </w:p>
    <w:p w14:paraId="0A01369A" w14:textId="77777777" w:rsidR="002A09CE" w:rsidRDefault="002A09CE" w:rsidP="00653F45">
      <w:pPr>
        <w:spacing w:line="360" w:lineRule="auto"/>
        <w:rPr>
          <w:rFonts w:ascii="Times New Roman" w:hAnsi="Times New Roman" w:cs="Times New Roman"/>
          <w:lang w:val="en-US"/>
        </w:rPr>
      </w:pPr>
    </w:p>
    <w:p w14:paraId="6B98681E" w14:textId="77777777" w:rsidR="002A09CE" w:rsidRDefault="002A09CE" w:rsidP="00653F45">
      <w:pPr>
        <w:spacing w:line="360" w:lineRule="auto"/>
        <w:rPr>
          <w:rFonts w:ascii="Times New Roman" w:hAnsi="Times New Roman" w:cs="Times New Roman"/>
          <w:lang w:val="en-US"/>
        </w:rPr>
      </w:pPr>
      <w:commentRangeStart w:id="14"/>
      <w:r>
        <w:rPr>
          <w:rFonts w:ascii="Times New Roman" w:hAnsi="Times New Roman" w:cs="Times New Roman"/>
          <w:lang w:val="en-US"/>
        </w:rPr>
        <w:t>But this may paint an incomplete picture if we want to know the performance of each product in each region. The reason why it is incomplete because for example if a product is performing better we may generalize it as the entire region is making use of the product</w:t>
      </w:r>
      <w:commentRangeEnd w:id="14"/>
      <w:r w:rsidR="00DA6831">
        <w:rPr>
          <w:rStyle w:val="CommentReference"/>
        </w:rPr>
        <w:commentReference w:id="14"/>
      </w:r>
      <w:r>
        <w:rPr>
          <w:rFonts w:ascii="Times New Roman" w:hAnsi="Times New Roman" w:cs="Times New Roman"/>
          <w:lang w:val="en-US"/>
        </w:rPr>
        <w:t xml:space="preserve">. But it may be the case that a huge portion of the revenue which is 90% of it comes from North America and Europe but only 10% comes from Asia Pacific region. </w:t>
      </w:r>
    </w:p>
    <w:p w14:paraId="50DF2D40" w14:textId="77777777" w:rsidR="002A09CE" w:rsidRPr="00653F45" w:rsidRDefault="002A09CE" w:rsidP="00653F45">
      <w:pPr>
        <w:spacing w:line="360" w:lineRule="auto"/>
        <w:rPr>
          <w:rFonts w:ascii="Times New Roman" w:hAnsi="Times New Roman" w:cs="Times New Roman"/>
          <w:lang w:val="en-US"/>
        </w:rPr>
      </w:pPr>
      <w:r>
        <w:rPr>
          <w:rFonts w:ascii="Times New Roman" w:hAnsi="Times New Roman" w:cs="Times New Roman"/>
          <w:lang w:val="en-US"/>
        </w:rPr>
        <w:t xml:space="preserve">Hence, the financial statement may narrow the scope of its result to label how much of the sales of percentage is belonging to which region. </w:t>
      </w:r>
    </w:p>
    <w:p w14:paraId="1CD7CEE3" w14:textId="77777777" w:rsidR="00E169B5" w:rsidRPr="00653F45" w:rsidRDefault="00E169B5" w:rsidP="00653F45">
      <w:pPr>
        <w:spacing w:line="360" w:lineRule="auto"/>
        <w:rPr>
          <w:rFonts w:ascii="Times New Roman" w:hAnsi="Times New Roman" w:cs="Times New Roman"/>
          <w:lang w:val="en-US"/>
        </w:rPr>
      </w:pPr>
    </w:p>
    <w:p w14:paraId="1E289DC1" w14:textId="77777777" w:rsidR="00E169B5" w:rsidRDefault="002A09CE" w:rsidP="00653F45">
      <w:pPr>
        <w:spacing w:line="360" w:lineRule="auto"/>
        <w:rPr>
          <w:rFonts w:ascii="Times New Roman" w:hAnsi="Times New Roman" w:cs="Times New Roman"/>
          <w:lang w:val="en-US"/>
        </w:rPr>
      </w:pPr>
      <w:r>
        <w:rPr>
          <w:rFonts w:ascii="Times New Roman" w:hAnsi="Times New Roman" w:cs="Times New Roman"/>
          <w:lang w:val="en-US"/>
        </w:rPr>
        <w:t xml:space="preserve">Another point that is </w:t>
      </w:r>
      <w:r w:rsidR="00561557">
        <w:rPr>
          <w:rFonts w:ascii="Times New Roman" w:hAnsi="Times New Roman" w:cs="Times New Roman"/>
          <w:lang w:val="en-US"/>
        </w:rPr>
        <w:t xml:space="preserve">interesting and worth mentioning </w:t>
      </w:r>
      <w:r>
        <w:rPr>
          <w:rFonts w:ascii="Times New Roman" w:hAnsi="Times New Roman" w:cs="Times New Roman"/>
          <w:lang w:val="en-US"/>
        </w:rPr>
        <w:t xml:space="preserve">is </w:t>
      </w:r>
      <w:r w:rsidR="00ED0F64">
        <w:rPr>
          <w:rFonts w:ascii="Times New Roman" w:hAnsi="Times New Roman" w:cs="Times New Roman"/>
          <w:lang w:val="en-US"/>
        </w:rPr>
        <w:t>the savings plan that Microsoft has partake in ensuring</w:t>
      </w:r>
      <w:r w:rsidR="00561557">
        <w:rPr>
          <w:rFonts w:ascii="Times New Roman" w:hAnsi="Times New Roman" w:cs="Times New Roman"/>
          <w:lang w:val="en-US"/>
        </w:rPr>
        <w:t xml:space="preserve"> a lot of resources is given to its employees. We all know Microsoft will invest in its employees </w:t>
      </w:r>
      <w:r w:rsidR="00901794">
        <w:rPr>
          <w:rFonts w:ascii="Times New Roman" w:hAnsi="Times New Roman" w:cs="Times New Roman"/>
          <w:lang w:val="en-US"/>
        </w:rPr>
        <w:t>and this is by recruiting skilled talents and have generous remuneration in place like industry-leading benefits</w:t>
      </w:r>
      <w:commentRangeStart w:id="15"/>
      <w:r w:rsidR="00901794">
        <w:rPr>
          <w:rFonts w:ascii="Times New Roman" w:hAnsi="Times New Roman" w:cs="Times New Roman"/>
          <w:lang w:val="en-US"/>
        </w:rPr>
        <w:t xml:space="preserve">. This system is interesting because not all employers would want to spend on more resources to invest in the welfare of the company. </w:t>
      </w:r>
      <w:commentRangeEnd w:id="15"/>
      <w:r w:rsidR="00DA6831">
        <w:rPr>
          <w:rStyle w:val="CommentReference"/>
        </w:rPr>
        <w:commentReference w:id="15"/>
      </w:r>
      <w:r w:rsidR="00901794">
        <w:rPr>
          <w:rFonts w:ascii="Times New Roman" w:hAnsi="Times New Roman" w:cs="Times New Roman"/>
          <w:lang w:val="en-US"/>
        </w:rPr>
        <w:t xml:space="preserve">Not only does Microsoft has a savings plans for its employees, we can see in the Annual Report that employer benefits of Microsoft increased from $734 million to $877 million from fiscal year 2017 to 2019. </w:t>
      </w:r>
    </w:p>
    <w:p w14:paraId="1738ACF0" w14:textId="77777777" w:rsidR="00901794" w:rsidRDefault="00901794" w:rsidP="00653F45">
      <w:pPr>
        <w:spacing w:line="360" w:lineRule="auto"/>
        <w:rPr>
          <w:rFonts w:ascii="Times New Roman" w:hAnsi="Times New Roman" w:cs="Times New Roman"/>
          <w:lang w:val="en-US"/>
        </w:rPr>
      </w:pPr>
    </w:p>
    <w:p w14:paraId="744F3306" w14:textId="77777777" w:rsidR="00901794" w:rsidRDefault="00901794" w:rsidP="00653F45">
      <w:pPr>
        <w:spacing w:line="360" w:lineRule="auto"/>
        <w:rPr>
          <w:rFonts w:ascii="Times New Roman" w:hAnsi="Times New Roman" w:cs="Times New Roman"/>
          <w:lang w:val="en-US"/>
        </w:rPr>
      </w:pPr>
      <w:r>
        <w:rPr>
          <w:rFonts w:ascii="Times New Roman" w:hAnsi="Times New Roman" w:cs="Times New Roman"/>
          <w:lang w:val="en-US"/>
        </w:rPr>
        <w:t xml:space="preserve">Although the benefits are generous this may hurt Microsoft profitability and expenses. The opportunity cost here is the </w:t>
      </w:r>
      <w:r w:rsidR="005E7514">
        <w:rPr>
          <w:rFonts w:ascii="Times New Roman" w:hAnsi="Times New Roman" w:cs="Times New Roman"/>
          <w:lang w:val="en-US"/>
        </w:rPr>
        <w:t>benefit</w:t>
      </w:r>
      <w:r>
        <w:rPr>
          <w:rFonts w:ascii="Times New Roman" w:hAnsi="Times New Roman" w:cs="Times New Roman"/>
          <w:lang w:val="en-US"/>
        </w:rPr>
        <w:t xml:space="preserve"> forgone maybe spending more in research and development of products or investing towards environmental causes that may benefit Microsoft productivity and sustainability in the long run. </w:t>
      </w:r>
    </w:p>
    <w:sdt>
      <w:sdtPr>
        <w:rPr>
          <w:rFonts w:asciiTheme="minorHAnsi" w:eastAsiaTheme="minorHAnsi" w:hAnsiTheme="minorHAnsi" w:cstheme="minorBidi"/>
          <w:sz w:val="24"/>
          <w:szCs w:val="24"/>
          <w:lang w:val="en-SG"/>
        </w:rPr>
        <w:id w:val="793798525"/>
        <w:docPartObj>
          <w:docPartGallery w:val="Bibliographies"/>
          <w:docPartUnique/>
        </w:docPartObj>
      </w:sdtPr>
      <w:sdtEndPr>
        <w:rPr>
          <w:b/>
          <w:bCs/>
        </w:rPr>
      </w:sdtEndPr>
      <w:sdtContent>
        <w:p w14:paraId="1D656418" w14:textId="77777777" w:rsidR="00E73270" w:rsidRPr="00E73270" w:rsidRDefault="00E73270" w:rsidP="00E73270">
          <w:pPr>
            <w:pStyle w:val="Heading1"/>
          </w:pPr>
          <w:r w:rsidRPr="00E73270">
            <w:t>Works Cited</w:t>
          </w:r>
          <w:r w:rsidRPr="00E73270">
            <w:fldChar w:fldCharType="begin"/>
          </w:r>
          <w:r w:rsidRPr="00E73270">
            <w:instrText xml:space="preserve"> BIBLIOGRAPHY </w:instrText>
          </w:r>
          <w:r w:rsidRPr="00E73270">
            <w:fldChar w:fldCharType="separate"/>
          </w:r>
        </w:p>
        <w:p w14:paraId="55BDAA62" w14:textId="77777777" w:rsidR="00E73270" w:rsidRPr="00E73270" w:rsidRDefault="00E73270" w:rsidP="00E73270">
          <w:pPr>
            <w:pStyle w:val="Bibliography"/>
            <w:numPr>
              <w:ilvl w:val="0"/>
              <w:numId w:val="1"/>
            </w:numPr>
            <w:rPr>
              <w:rFonts w:ascii="Times New Roman" w:hAnsi="Times New Roman" w:cs="Times New Roman"/>
              <w:noProof/>
              <w:sz w:val="28"/>
              <w:szCs w:val="28"/>
              <w:lang w:val="en-GB"/>
            </w:rPr>
          </w:pPr>
          <w:r w:rsidRPr="00E73270">
            <w:rPr>
              <w:rFonts w:ascii="Times New Roman" w:hAnsi="Times New Roman" w:cs="Times New Roman"/>
              <w:i/>
              <w:iCs/>
              <w:noProof/>
              <w:lang w:val="en-GB"/>
            </w:rPr>
            <w:t>B</w:t>
          </w:r>
          <w:r w:rsidRPr="00E73270">
            <w:rPr>
              <w:rFonts w:ascii="Times New Roman" w:hAnsi="Times New Roman" w:cs="Times New Roman"/>
              <w:i/>
              <w:iCs/>
              <w:noProof/>
              <w:sz w:val="28"/>
              <w:szCs w:val="28"/>
              <w:lang w:val="en-GB"/>
            </w:rPr>
            <w:t>alanced Scorecard Institute</w:t>
          </w:r>
          <w:r w:rsidRPr="00E73270">
            <w:rPr>
              <w:rFonts w:ascii="Times New Roman" w:hAnsi="Times New Roman" w:cs="Times New Roman"/>
              <w:noProof/>
              <w:sz w:val="28"/>
              <w:szCs w:val="28"/>
              <w:lang w:val="en-GB"/>
            </w:rPr>
            <w:t>. (2021). Retrieved from Balanced Scorecard Institute: https://balancedscorecard.org/wp-content/uploads/2019/08/BSI-strategic-themes–how-are-they-used-and-why.pdf</w:t>
          </w:r>
        </w:p>
        <w:p w14:paraId="683E5E3F" w14:textId="77777777" w:rsidR="00E73270" w:rsidRPr="00E73270" w:rsidRDefault="00E73270" w:rsidP="00E73270">
          <w:pPr>
            <w:pStyle w:val="Bibliography"/>
            <w:numPr>
              <w:ilvl w:val="0"/>
              <w:numId w:val="1"/>
            </w:numPr>
            <w:rPr>
              <w:rFonts w:ascii="Times New Roman" w:hAnsi="Times New Roman" w:cs="Times New Roman"/>
              <w:noProof/>
              <w:sz w:val="28"/>
              <w:szCs w:val="28"/>
              <w:lang w:val="en-GB"/>
            </w:rPr>
          </w:pPr>
          <w:r w:rsidRPr="00E73270">
            <w:rPr>
              <w:rFonts w:ascii="Times New Roman" w:hAnsi="Times New Roman" w:cs="Times New Roman"/>
              <w:noProof/>
              <w:sz w:val="28"/>
              <w:szCs w:val="28"/>
              <w:lang w:val="en-GB"/>
            </w:rPr>
            <w:t xml:space="preserve">Tan, D. J. (2021). </w:t>
          </w:r>
          <w:r w:rsidRPr="00E73270">
            <w:rPr>
              <w:rFonts w:ascii="Times New Roman" w:hAnsi="Times New Roman" w:cs="Times New Roman"/>
              <w:i/>
              <w:iCs/>
              <w:noProof/>
              <w:sz w:val="28"/>
              <w:szCs w:val="28"/>
              <w:lang w:val="en-GB"/>
            </w:rPr>
            <w:t>Data Visualisation for Business (Study Guide).</w:t>
          </w:r>
          <w:r w:rsidRPr="00E73270">
            <w:rPr>
              <w:rFonts w:ascii="Times New Roman" w:hAnsi="Times New Roman" w:cs="Times New Roman"/>
              <w:noProof/>
              <w:sz w:val="28"/>
              <w:szCs w:val="28"/>
              <w:lang w:val="en-GB"/>
            </w:rPr>
            <w:t xml:space="preserve"> Singapore: Singapore University of Social Sciences.</w:t>
          </w:r>
        </w:p>
        <w:p w14:paraId="3BB27F43" w14:textId="77777777" w:rsidR="00E73270" w:rsidRPr="00E73270" w:rsidRDefault="00E73270" w:rsidP="00E73270">
          <w:pPr>
            <w:pStyle w:val="Bibliography"/>
            <w:numPr>
              <w:ilvl w:val="0"/>
              <w:numId w:val="1"/>
            </w:numPr>
            <w:rPr>
              <w:rFonts w:ascii="Times New Roman" w:hAnsi="Times New Roman" w:cs="Times New Roman"/>
              <w:noProof/>
              <w:sz w:val="28"/>
              <w:szCs w:val="28"/>
              <w:lang w:val="en-GB"/>
            </w:rPr>
          </w:pPr>
          <w:r w:rsidRPr="00E73270">
            <w:rPr>
              <w:rFonts w:ascii="Times New Roman" w:hAnsi="Times New Roman" w:cs="Times New Roman"/>
              <w:i/>
              <w:iCs/>
              <w:noProof/>
              <w:sz w:val="28"/>
              <w:szCs w:val="28"/>
              <w:lang w:val="en-GB"/>
            </w:rPr>
            <w:t>Corporate Finance Institute</w:t>
          </w:r>
          <w:r w:rsidRPr="00E73270">
            <w:rPr>
              <w:rFonts w:ascii="Times New Roman" w:hAnsi="Times New Roman" w:cs="Times New Roman"/>
              <w:noProof/>
              <w:sz w:val="28"/>
              <w:szCs w:val="28"/>
              <w:lang w:val="en-GB"/>
            </w:rPr>
            <w:t>. (2021). Retrieved from Corporate Finance Institute : https://corporatefinanceinstitute.com/resources/knowledge/strategy/vision-statement/</w:t>
          </w:r>
        </w:p>
        <w:p w14:paraId="49C90827" w14:textId="77777777" w:rsidR="00E73270" w:rsidRPr="00E73270" w:rsidRDefault="00E73270" w:rsidP="00E73270">
          <w:pPr>
            <w:pStyle w:val="Bibliography"/>
            <w:numPr>
              <w:ilvl w:val="0"/>
              <w:numId w:val="1"/>
            </w:numPr>
            <w:rPr>
              <w:rFonts w:ascii="Times New Roman" w:hAnsi="Times New Roman" w:cs="Times New Roman"/>
              <w:noProof/>
              <w:sz w:val="28"/>
              <w:szCs w:val="28"/>
              <w:lang w:val="en-GB"/>
            </w:rPr>
          </w:pPr>
          <w:r w:rsidRPr="00E73270">
            <w:rPr>
              <w:rFonts w:ascii="Times New Roman" w:hAnsi="Times New Roman" w:cs="Times New Roman"/>
              <w:noProof/>
              <w:sz w:val="28"/>
              <w:szCs w:val="28"/>
              <w:lang w:val="en-GB"/>
            </w:rPr>
            <w:t xml:space="preserve">Tan, D. J. (2021). </w:t>
          </w:r>
          <w:r w:rsidRPr="00E73270">
            <w:rPr>
              <w:rFonts w:ascii="Times New Roman" w:hAnsi="Times New Roman" w:cs="Times New Roman"/>
              <w:i/>
              <w:iCs/>
              <w:noProof/>
              <w:sz w:val="28"/>
              <w:szCs w:val="28"/>
              <w:lang w:val="en-GB"/>
            </w:rPr>
            <w:t>Data Visualisation for Business (Study Guide).</w:t>
          </w:r>
          <w:r w:rsidRPr="00E73270">
            <w:rPr>
              <w:rFonts w:ascii="Times New Roman" w:hAnsi="Times New Roman" w:cs="Times New Roman"/>
              <w:noProof/>
              <w:sz w:val="28"/>
              <w:szCs w:val="28"/>
              <w:lang w:val="en-GB"/>
            </w:rPr>
            <w:t xml:space="preserve"> Singapore: Singapore University of Social Sciences.</w:t>
          </w:r>
        </w:p>
        <w:p w14:paraId="404A9FB4" w14:textId="77777777" w:rsidR="00E73270" w:rsidRPr="00E73270" w:rsidRDefault="00E73270" w:rsidP="00E73270">
          <w:pPr>
            <w:rPr>
              <w:rFonts w:ascii="Times New Roman" w:hAnsi="Times New Roman" w:cs="Times New Roman"/>
              <w:lang w:val="en-GB"/>
            </w:rPr>
          </w:pPr>
        </w:p>
        <w:p w14:paraId="09DD8693" w14:textId="77777777" w:rsidR="00E73270" w:rsidRPr="00E73270" w:rsidRDefault="00E73270" w:rsidP="00E73270">
          <w:pPr>
            <w:rPr>
              <w:rFonts w:ascii="Times New Roman" w:hAnsi="Times New Roman" w:cs="Times New Roman"/>
              <w:lang w:val="en-GB"/>
            </w:rPr>
          </w:pPr>
        </w:p>
        <w:p w14:paraId="12806223" w14:textId="77777777" w:rsidR="00E73270" w:rsidRPr="00E73270" w:rsidRDefault="00E73270" w:rsidP="00E73270">
          <w:pPr>
            <w:rPr>
              <w:rFonts w:ascii="Times New Roman" w:hAnsi="Times New Roman" w:cs="Times New Roman"/>
              <w:lang w:val="en-GB"/>
            </w:rPr>
          </w:pPr>
        </w:p>
        <w:p w14:paraId="62419D0C" w14:textId="77777777" w:rsidR="00E73270" w:rsidRDefault="00E73270" w:rsidP="00E73270">
          <w:r w:rsidRPr="00E73270">
            <w:rPr>
              <w:rFonts w:ascii="Times New Roman" w:hAnsi="Times New Roman" w:cs="Times New Roman"/>
              <w:b/>
              <w:bCs/>
            </w:rPr>
            <w:fldChar w:fldCharType="end"/>
          </w:r>
        </w:p>
      </w:sdtContent>
    </w:sdt>
    <w:p w14:paraId="0A32C861" w14:textId="77777777" w:rsidR="00E73270" w:rsidRPr="00653F45" w:rsidRDefault="00E73270" w:rsidP="00653F45">
      <w:pPr>
        <w:spacing w:line="360" w:lineRule="auto"/>
        <w:rPr>
          <w:rFonts w:ascii="Times New Roman" w:hAnsi="Times New Roman" w:cs="Times New Roman"/>
          <w:lang w:val="en-US"/>
        </w:rPr>
      </w:pPr>
    </w:p>
    <w:sectPr w:rsidR="00E73270" w:rsidRPr="00653F45" w:rsidSect="00913860">
      <w:footerReference w:type="even" r:id="rId16"/>
      <w:footerReference w:type="default" r:id="rId1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9:14:00Z" w:initials="MK">
    <w:p w14:paraId="166761D2" w14:textId="77777777" w:rsidR="00DA6831" w:rsidRDefault="00DA6831">
      <w:pPr>
        <w:pStyle w:val="CommentText"/>
      </w:pPr>
      <w:r>
        <w:rPr>
          <w:rStyle w:val="CommentReference"/>
        </w:rPr>
        <w:annotationRef/>
      </w:r>
      <w:r>
        <w:t>Good paper; some well documented answers but could have expanded in certain sections</w:t>
      </w:r>
      <w:bookmarkStart w:id="1" w:name="_GoBack"/>
      <w:bookmarkEnd w:id="1"/>
    </w:p>
  </w:comment>
  <w:comment w:id="2" w:author="Munish Kumar" w:date="2021-02-20T09:04:00Z" w:initials="MK">
    <w:p w14:paraId="17207954" w14:textId="77777777" w:rsidR="00DA6831" w:rsidRDefault="00DA6831">
      <w:pPr>
        <w:pStyle w:val="CommentText"/>
      </w:pPr>
      <w:r>
        <w:rPr>
          <w:rStyle w:val="CommentReference"/>
        </w:rPr>
        <w:annotationRef/>
      </w:r>
      <w:proofErr w:type="gramStart"/>
      <w:r>
        <w:t>good</w:t>
      </w:r>
      <w:proofErr w:type="gramEnd"/>
    </w:p>
  </w:comment>
  <w:comment w:id="3" w:author="Munish Kumar" w:date="2021-02-20T09:04:00Z" w:initials="MK">
    <w:p w14:paraId="53DB3C4B" w14:textId="77777777" w:rsidR="00DA6831" w:rsidRDefault="00DA6831">
      <w:pPr>
        <w:pStyle w:val="CommentText"/>
      </w:pPr>
      <w:r>
        <w:rPr>
          <w:rStyle w:val="CommentReference"/>
        </w:rPr>
        <w:annotationRef/>
      </w:r>
      <w:proofErr w:type="spellStart"/>
      <w:proofErr w:type="gramStart"/>
      <w:r>
        <w:t>its</w:t>
      </w:r>
      <w:proofErr w:type="spellEnd"/>
      <w:proofErr w:type="gramEnd"/>
      <w:r>
        <w:t xml:space="preserve"> close to what the Vision is. Visions are often “aspirational”. I will give it to you here</w:t>
      </w:r>
    </w:p>
    <w:p w14:paraId="1CA4EC9A" w14:textId="77777777" w:rsidR="00DA6831" w:rsidRDefault="00DA6831">
      <w:pPr>
        <w:pStyle w:val="CommentText"/>
      </w:pPr>
    </w:p>
    <w:p w14:paraId="7E15A43C" w14:textId="77777777" w:rsidR="00DA6831" w:rsidRDefault="00DA6831" w:rsidP="00DA6831">
      <w:pPr>
        <w:autoSpaceDE w:val="0"/>
        <w:autoSpaceDN w:val="0"/>
        <w:adjustRightInd w:val="0"/>
        <w:snapToGrid w:val="0"/>
        <w:rPr>
          <w:rFonts w:ascii="TimesNewRomanPSMT" w:eastAsia="Times New Roman" w:hAnsi="TimesNewRomanPSMT" w:cs="TimesNewRomanPSMT"/>
          <w:color w:val="000000"/>
          <w:lang w:val="x-none"/>
        </w:rPr>
      </w:pPr>
      <w:r>
        <w:t>In this case “</w:t>
      </w:r>
      <w:r>
        <w:rPr>
          <w:rFonts w:ascii="TimesNewRomanPSMT" w:eastAsia="Times New Roman" w:hAnsi="TimesNewRomanPSMT" w:cs="TimesNewRomanPSMT"/>
          <w:color w:val="000000"/>
          <w:lang w:val="x-none"/>
        </w:rPr>
        <w:t>Microsoft vision for 2020 is to ensure that the technology they create always benefits</w:t>
      </w:r>
    </w:p>
    <w:p w14:paraId="1F4A9F44" w14:textId="77777777" w:rsidR="00DA6831" w:rsidRPr="00DA6831" w:rsidRDefault="00DA6831" w:rsidP="00DA6831">
      <w:pPr>
        <w:pStyle w:val="CommentText"/>
        <w:rPr>
          <w:lang w:val="en-US"/>
        </w:rPr>
      </w:pPr>
      <w:r>
        <w:rPr>
          <w:rFonts w:ascii="TimesNewRomanPSMT" w:eastAsia="Times New Roman" w:hAnsi="TimesNewRomanPSMT" w:cs="TimesNewRomanPSMT"/>
          <w:color w:val="000000"/>
          <w:lang w:val="x-none"/>
        </w:rPr>
        <w:t>everyone on the planet, including the planet itself.</w:t>
      </w:r>
      <w:r>
        <w:rPr>
          <w:rFonts w:ascii="TimesNewRomanPSMT" w:eastAsia="Times New Roman" w:hAnsi="TimesNewRomanPSMT" w:cs="TimesNewRomanPSMT"/>
          <w:color w:val="000000"/>
          <w:lang w:val="en-US"/>
        </w:rPr>
        <w:t>”</w:t>
      </w:r>
    </w:p>
  </w:comment>
  <w:comment w:id="4" w:author="Munish Kumar" w:date="2021-02-20T09:06:00Z" w:initials="MK">
    <w:p w14:paraId="0CCCA4C9" w14:textId="77777777" w:rsidR="00DA6831" w:rsidRDefault="00DA6831">
      <w:pPr>
        <w:pStyle w:val="CommentText"/>
      </w:pPr>
      <w:r>
        <w:rPr>
          <w:rStyle w:val="CommentReference"/>
        </w:rPr>
        <w:annotationRef/>
      </w:r>
      <w:proofErr w:type="gramStart"/>
      <w:r>
        <w:t>great</w:t>
      </w:r>
      <w:proofErr w:type="gramEnd"/>
    </w:p>
  </w:comment>
  <w:comment w:id="5" w:author="Munish Kumar" w:date="2021-02-20T09:07:00Z" w:initials="MK">
    <w:p w14:paraId="21DA6586" w14:textId="77777777" w:rsidR="00DA6831" w:rsidRDefault="00DA6831">
      <w:pPr>
        <w:pStyle w:val="CommentText"/>
      </w:pPr>
      <w:r>
        <w:rPr>
          <w:rStyle w:val="CommentReference"/>
        </w:rPr>
        <w:annotationRef/>
      </w:r>
      <w:proofErr w:type="gramStart"/>
      <w:r>
        <w:t>good</w:t>
      </w:r>
      <w:proofErr w:type="gramEnd"/>
    </w:p>
  </w:comment>
  <w:comment w:id="6" w:author="Munish Kumar" w:date="2021-02-20T09:07:00Z" w:initials="MK">
    <w:p w14:paraId="5275897D" w14:textId="77777777" w:rsidR="00DA6831" w:rsidRDefault="00DA6831">
      <w:pPr>
        <w:pStyle w:val="CommentText"/>
      </w:pPr>
      <w:r>
        <w:rPr>
          <w:rStyle w:val="CommentReference"/>
        </w:rPr>
        <w:annotationRef/>
      </w:r>
      <w:proofErr w:type="gramStart"/>
      <w:r>
        <w:t>good</w:t>
      </w:r>
      <w:proofErr w:type="gramEnd"/>
    </w:p>
  </w:comment>
  <w:comment w:id="7" w:author="Munish Kumar" w:date="2021-02-20T09:07:00Z" w:initials="MK">
    <w:p w14:paraId="02286904" w14:textId="77777777" w:rsidR="00DA6831" w:rsidRDefault="00DA6831">
      <w:pPr>
        <w:pStyle w:val="CommentText"/>
      </w:pPr>
      <w:r>
        <w:rPr>
          <w:rStyle w:val="CommentReference"/>
        </w:rPr>
        <w:annotationRef/>
      </w:r>
      <w:proofErr w:type="gramStart"/>
      <w:r>
        <w:t>good</w:t>
      </w:r>
      <w:proofErr w:type="gramEnd"/>
    </w:p>
  </w:comment>
  <w:comment w:id="8" w:author="Munish Kumar" w:date="2021-02-20T09:07:00Z" w:initials="MK">
    <w:p w14:paraId="63516171" w14:textId="77777777" w:rsidR="00DA6831" w:rsidRDefault="00DA6831">
      <w:pPr>
        <w:pStyle w:val="CommentText"/>
      </w:pPr>
      <w:r>
        <w:rPr>
          <w:rStyle w:val="CommentReference"/>
        </w:rPr>
        <w:annotationRef/>
      </w:r>
      <w:proofErr w:type="gramStart"/>
      <w:r>
        <w:t>great</w:t>
      </w:r>
      <w:proofErr w:type="gramEnd"/>
    </w:p>
  </w:comment>
  <w:comment w:id="9" w:author="Munish Kumar" w:date="2021-02-20T09:07:00Z" w:initials="MK">
    <w:p w14:paraId="44142596" w14:textId="77777777" w:rsidR="00DA6831" w:rsidRDefault="00DA6831">
      <w:pPr>
        <w:pStyle w:val="CommentText"/>
      </w:pPr>
      <w:r>
        <w:rPr>
          <w:rStyle w:val="CommentReference"/>
        </w:rPr>
        <w:annotationRef/>
      </w:r>
      <w:proofErr w:type="gramStart"/>
      <w:r>
        <w:t>great</w:t>
      </w:r>
      <w:proofErr w:type="gramEnd"/>
    </w:p>
  </w:comment>
  <w:comment w:id="10" w:author="Munish Kumar" w:date="2021-02-20T09:08:00Z" w:initials="MK">
    <w:p w14:paraId="53F2CDCC" w14:textId="77777777" w:rsidR="00DA6831" w:rsidRDefault="00DA6831">
      <w:pPr>
        <w:pStyle w:val="CommentText"/>
      </w:pPr>
      <w:r>
        <w:rPr>
          <w:rStyle w:val="CommentReference"/>
        </w:rPr>
        <w:annotationRef/>
      </w:r>
      <w:proofErr w:type="gramStart"/>
      <w:r>
        <w:t>yes</w:t>
      </w:r>
      <w:proofErr w:type="gramEnd"/>
      <w:r>
        <w:t xml:space="preserve"> good </w:t>
      </w:r>
      <w:proofErr w:type="spellStart"/>
      <w:r>
        <w:t>pt</w:t>
      </w:r>
      <w:proofErr w:type="spellEnd"/>
    </w:p>
  </w:comment>
  <w:comment w:id="11" w:author="Munish Kumar" w:date="2021-02-20T09:08:00Z" w:initials="MK">
    <w:p w14:paraId="24CDF0F0" w14:textId="77777777" w:rsidR="00DA6831" w:rsidRDefault="00DA6831">
      <w:pPr>
        <w:pStyle w:val="CommentText"/>
      </w:pPr>
      <w:r>
        <w:rPr>
          <w:rStyle w:val="CommentReference"/>
        </w:rPr>
        <w:annotationRef/>
      </w:r>
      <w:proofErr w:type="gramStart"/>
      <w:r>
        <w:t>good</w:t>
      </w:r>
      <w:proofErr w:type="gramEnd"/>
    </w:p>
  </w:comment>
  <w:comment w:id="12" w:author="Munish Kumar" w:date="2021-02-20T09:08:00Z" w:initials="MK">
    <w:p w14:paraId="0BA0FB43" w14:textId="77777777" w:rsidR="00DA6831" w:rsidRDefault="00DA6831">
      <w:pPr>
        <w:pStyle w:val="CommentText"/>
      </w:pPr>
      <w:r>
        <w:rPr>
          <w:rStyle w:val="CommentReference"/>
        </w:rPr>
        <w:annotationRef/>
      </w:r>
      <w:proofErr w:type="gramStart"/>
      <w:r>
        <w:t>good</w:t>
      </w:r>
      <w:proofErr w:type="gramEnd"/>
      <w:r>
        <w:t xml:space="preserve"> example and explanation</w:t>
      </w:r>
    </w:p>
  </w:comment>
  <w:comment w:id="13" w:author="Munish Kumar" w:date="2021-02-20T09:09:00Z" w:initials="MK">
    <w:p w14:paraId="39D3E52C" w14:textId="77777777" w:rsidR="00DA6831" w:rsidRDefault="00DA6831">
      <w:pPr>
        <w:pStyle w:val="CommentText"/>
      </w:pPr>
      <w:r>
        <w:rPr>
          <w:rStyle w:val="CommentReference"/>
        </w:rPr>
        <w:annotationRef/>
      </w:r>
      <w:proofErr w:type="gramStart"/>
      <w:r>
        <w:t>good</w:t>
      </w:r>
      <w:proofErr w:type="gramEnd"/>
      <w:r>
        <w:t>; interesting example. I am of the opinion AI will never get there and you will never get a machine to think like humans. Very good point though</w:t>
      </w:r>
    </w:p>
  </w:comment>
  <w:comment w:id="14" w:author="Munish Kumar" w:date="2021-02-20T09:10:00Z" w:initials="MK">
    <w:p w14:paraId="110BACCB" w14:textId="77777777" w:rsidR="00DA6831" w:rsidRDefault="00DA6831">
      <w:pPr>
        <w:pStyle w:val="CommentText"/>
      </w:pPr>
      <w:r>
        <w:rPr>
          <w:rStyle w:val="CommentReference"/>
        </w:rPr>
        <w:annotationRef/>
      </w:r>
      <w:r>
        <w:t xml:space="preserve">Good – so </w:t>
      </w:r>
      <w:proofErr w:type="spellStart"/>
      <w:r>
        <w:t>whats</w:t>
      </w:r>
      <w:proofErr w:type="spellEnd"/>
      <w:r>
        <w:t xml:space="preserve"> your recommendation?</w:t>
      </w:r>
    </w:p>
  </w:comment>
  <w:comment w:id="15" w:author="Munish Kumar" w:date="2021-02-20T09:11:00Z" w:initials="MK">
    <w:p w14:paraId="07F09921" w14:textId="77777777" w:rsidR="00DA6831" w:rsidRDefault="00DA6831">
      <w:pPr>
        <w:pStyle w:val="CommentText"/>
      </w:pPr>
      <w:r>
        <w:rPr>
          <w:rStyle w:val="CommentReference"/>
        </w:rPr>
        <w:annotationRef/>
      </w:r>
      <w:r>
        <w:t>Is this an opinion or fact? It is logical though to think that not everyone wants in. Its human nature after all</w:t>
      </w:r>
    </w:p>
    <w:p w14:paraId="342F2F00" w14:textId="77777777" w:rsidR="00DA6831" w:rsidRDefault="00DA6831">
      <w:pPr>
        <w:pStyle w:val="CommentText"/>
      </w:pPr>
    </w:p>
    <w:p w14:paraId="112AECB1" w14:textId="77777777" w:rsidR="00DA6831" w:rsidRDefault="00DA6831">
      <w:pPr>
        <w:pStyle w:val="CommentText"/>
      </w:pPr>
      <w:r>
        <w:t>Either way, can you defend this? Was there data from a survey you can discuss? Might be that this is your recommendation for Microsoft – run a survey get some data find out what people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6761D2" w15:done="0"/>
  <w15:commentEx w15:paraId="17207954" w15:done="0"/>
  <w15:commentEx w15:paraId="1F4A9F44" w15:done="0"/>
  <w15:commentEx w15:paraId="0CCCA4C9" w15:done="0"/>
  <w15:commentEx w15:paraId="21DA6586" w15:done="0"/>
  <w15:commentEx w15:paraId="5275897D" w15:done="0"/>
  <w15:commentEx w15:paraId="02286904" w15:done="0"/>
  <w15:commentEx w15:paraId="63516171" w15:done="0"/>
  <w15:commentEx w15:paraId="44142596" w15:done="0"/>
  <w15:commentEx w15:paraId="53F2CDCC" w15:done="0"/>
  <w15:commentEx w15:paraId="24CDF0F0" w15:done="0"/>
  <w15:commentEx w15:paraId="0BA0FB43" w15:done="0"/>
  <w15:commentEx w15:paraId="39D3E52C" w15:done="0"/>
  <w15:commentEx w15:paraId="110BACCB" w15:done="0"/>
  <w15:commentEx w15:paraId="112AE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8D3B9" w14:textId="77777777" w:rsidR="00DC25F4" w:rsidRDefault="00DC25F4" w:rsidP="003C1C37">
      <w:r>
        <w:separator/>
      </w:r>
    </w:p>
  </w:endnote>
  <w:endnote w:type="continuationSeparator" w:id="0">
    <w:p w14:paraId="5C92550E" w14:textId="77777777" w:rsidR="00DC25F4" w:rsidRDefault="00DC25F4" w:rsidP="003C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63949319"/>
      <w:docPartObj>
        <w:docPartGallery w:val="Page Numbers (Bottom of Page)"/>
        <w:docPartUnique/>
      </w:docPartObj>
    </w:sdtPr>
    <w:sdtEndPr>
      <w:rPr>
        <w:rStyle w:val="PageNumber"/>
      </w:rPr>
    </w:sdtEndPr>
    <w:sdtContent>
      <w:p w14:paraId="70B614E9" w14:textId="77777777" w:rsidR="003C1C37" w:rsidRDefault="003C1C37" w:rsidP="008F7B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4D30F3" w14:textId="77777777" w:rsidR="003C1C37" w:rsidRDefault="003C1C37" w:rsidP="003C1C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92612359"/>
      <w:docPartObj>
        <w:docPartGallery w:val="Page Numbers (Bottom of Page)"/>
        <w:docPartUnique/>
      </w:docPartObj>
    </w:sdtPr>
    <w:sdtEndPr>
      <w:rPr>
        <w:rStyle w:val="PageNumber"/>
      </w:rPr>
    </w:sdtEndPr>
    <w:sdtContent>
      <w:p w14:paraId="02A1FF11" w14:textId="77777777" w:rsidR="003C1C37" w:rsidRDefault="003C1C37" w:rsidP="008F7B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A6831">
          <w:rPr>
            <w:rStyle w:val="PageNumber"/>
            <w:noProof/>
          </w:rPr>
          <w:t>2</w:t>
        </w:r>
        <w:r>
          <w:rPr>
            <w:rStyle w:val="PageNumber"/>
          </w:rPr>
          <w:fldChar w:fldCharType="end"/>
        </w:r>
      </w:p>
    </w:sdtContent>
  </w:sdt>
  <w:p w14:paraId="1BC2DD8F" w14:textId="77777777" w:rsidR="003C1C37" w:rsidRDefault="003C1C37" w:rsidP="003C1C3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A7587" w14:textId="77777777" w:rsidR="00DC25F4" w:rsidRDefault="00DC25F4" w:rsidP="003C1C37">
      <w:r>
        <w:separator/>
      </w:r>
    </w:p>
  </w:footnote>
  <w:footnote w:type="continuationSeparator" w:id="0">
    <w:p w14:paraId="7D13FE59" w14:textId="77777777" w:rsidR="00DC25F4" w:rsidRDefault="00DC25F4" w:rsidP="003C1C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27BCE"/>
    <w:multiLevelType w:val="hybridMultilevel"/>
    <w:tmpl w:val="CC64A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37"/>
    <w:rsid w:val="000018C3"/>
    <w:rsid w:val="000153D7"/>
    <w:rsid w:val="0003030B"/>
    <w:rsid w:val="0005743E"/>
    <w:rsid w:val="00082988"/>
    <w:rsid w:val="000A0484"/>
    <w:rsid w:val="00131400"/>
    <w:rsid w:val="00142E74"/>
    <w:rsid w:val="001456FD"/>
    <w:rsid w:val="00220931"/>
    <w:rsid w:val="00263ECF"/>
    <w:rsid w:val="00277258"/>
    <w:rsid w:val="002A09CE"/>
    <w:rsid w:val="002A51BC"/>
    <w:rsid w:val="00372A73"/>
    <w:rsid w:val="00380BEA"/>
    <w:rsid w:val="003C1C37"/>
    <w:rsid w:val="003E2AB8"/>
    <w:rsid w:val="00463DD7"/>
    <w:rsid w:val="004B6F58"/>
    <w:rsid w:val="004F7020"/>
    <w:rsid w:val="00561557"/>
    <w:rsid w:val="005E7514"/>
    <w:rsid w:val="006365D5"/>
    <w:rsid w:val="00653F45"/>
    <w:rsid w:val="006B59D1"/>
    <w:rsid w:val="00717ABE"/>
    <w:rsid w:val="007F2209"/>
    <w:rsid w:val="007F4DAD"/>
    <w:rsid w:val="00815640"/>
    <w:rsid w:val="008704BD"/>
    <w:rsid w:val="008C526E"/>
    <w:rsid w:val="008F68FD"/>
    <w:rsid w:val="00901794"/>
    <w:rsid w:val="00913860"/>
    <w:rsid w:val="00A75CE6"/>
    <w:rsid w:val="00AA2331"/>
    <w:rsid w:val="00BB685D"/>
    <w:rsid w:val="00CB39C9"/>
    <w:rsid w:val="00CC698D"/>
    <w:rsid w:val="00CE1086"/>
    <w:rsid w:val="00CE260E"/>
    <w:rsid w:val="00CE3F12"/>
    <w:rsid w:val="00CE5DEC"/>
    <w:rsid w:val="00D274A7"/>
    <w:rsid w:val="00DA6831"/>
    <w:rsid w:val="00DC25F4"/>
    <w:rsid w:val="00E169B5"/>
    <w:rsid w:val="00E73270"/>
    <w:rsid w:val="00ED0F64"/>
    <w:rsid w:val="00EE754A"/>
    <w:rsid w:val="00F946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C95A"/>
  <w15:chartTrackingRefBased/>
  <w15:docId w15:val="{824D7FF8-FF39-1E4C-A843-F9562F02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DAD"/>
    <w:pPr>
      <w:keepNext/>
      <w:outlineLvl w:val="0"/>
    </w:pPr>
    <w:rPr>
      <w:rFonts w:ascii="Times New Roman" w:eastAsia="Times New Roman" w:hAnsi="Times New Roman" w:cs="Times New Roman"/>
      <w:sz w:val="4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1C37"/>
    <w:pPr>
      <w:tabs>
        <w:tab w:val="center" w:pos="4513"/>
        <w:tab w:val="right" w:pos="9026"/>
      </w:tabs>
    </w:pPr>
  </w:style>
  <w:style w:type="character" w:customStyle="1" w:styleId="FooterChar">
    <w:name w:val="Footer Char"/>
    <w:basedOn w:val="DefaultParagraphFont"/>
    <w:link w:val="Footer"/>
    <w:uiPriority w:val="99"/>
    <w:rsid w:val="003C1C37"/>
  </w:style>
  <w:style w:type="character" w:styleId="PageNumber">
    <w:name w:val="page number"/>
    <w:basedOn w:val="DefaultParagraphFont"/>
    <w:uiPriority w:val="99"/>
    <w:semiHidden/>
    <w:unhideWhenUsed/>
    <w:rsid w:val="003C1C37"/>
  </w:style>
  <w:style w:type="character" w:customStyle="1" w:styleId="textlayer--absolute">
    <w:name w:val="textlayer--absolute"/>
    <w:basedOn w:val="DefaultParagraphFont"/>
    <w:rsid w:val="003C1C37"/>
  </w:style>
  <w:style w:type="character" w:customStyle="1" w:styleId="Heading1Char">
    <w:name w:val="Heading 1 Char"/>
    <w:basedOn w:val="DefaultParagraphFont"/>
    <w:link w:val="Heading1"/>
    <w:uiPriority w:val="9"/>
    <w:rsid w:val="007F4DAD"/>
    <w:rPr>
      <w:rFonts w:ascii="Times New Roman" w:eastAsia="Times New Roman" w:hAnsi="Times New Roman" w:cs="Times New Roman"/>
      <w:sz w:val="40"/>
      <w:szCs w:val="20"/>
      <w:lang w:val="en-GB"/>
    </w:rPr>
  </w:style>
  <w:style w:type="table" w:styleId="TableGrid">
    <w:name w:val="Table Grid"/>
    <w:basedOn w:val="TableNormal"/>
    <w:uiPriority w:val="39"/>
    <w:rsid w:val="007F4DAD"/>
    <w:rPr>
      <w:rFonts w:eastAsiaTheme="minorEastAsia"/>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DAD"/>
    <w:rPr>
      <w:color w:val="808080"/>
    </w:rPr>
  </w:style>
  <w:style w:type="paragraph" w:styleId="Bibliography">
    <w:name w:val="Bibliography"/>
    <w:basedOn w:val="Normal"/>
    <w:next w:val="Normal"/>
    <w:uiPriority w:val="37"/>
    <w:unhideWhenUsed/>
    <w:rsid w:val="00E73270"/>
  </w:style>
  <w:style w:type="character" w:styleId="CommentReference">
    <w:name w:val="annotation reference"/>
    <w:basedOn w:val="DefaultParagraphFont"/>
    <w:uiPriority w:val="99"/>
    <w:semiHidden/>
    <w:unhideWhenUsed/>
    <w:rsid w:val="00DA6831"/>
    <w:rPr>
      <w:sz w:val="16"/>
      <w:szCs w:val="16"/>
    </w:rPr>
  </w:style>
  <w:style w:type="paragraph" w:styleId="CommentText">
    <w:name w:val="annotation text"/>
    <w:basedOn w:val="Normal"/>
    <w:link w:val="CommentTextChar"/>
    <w:uiPriority w:val="99"/>
    <w:semiHidden/>
    <w:unhideWhenUsed/>
    <w:rsid w:val="00DA6831"/>
    <w:rPr>
      <w:sz w:val="20"/>
      <w:szCs w:val="20"/>
    </w:rPr>
  </w:style>
  <w:style w:type="character" w:customStyle="1" w:styleId="CommentTextChar">
    <w:name w:val="Comment Text Char"/>
    <w:basedOn w:val="DefaultParagraphFont"/>
    <w:link w:val="CommentText"/>
    <w:uiPriority w:val="99"/>
    <w:semiHidden/>
    <w:rsid w:val="00DA6831"/>
    <w:rPr>
      <w:sz w:val="20"/>
      <w:szCs w:val="20"/>
    </w:rPr>
  </w:style>
  <w:style w:type="paragraph" w:styleId="CommentSubject">
    <w:name w:val="annotation subject"/>
    <w:basedOn w:val="CommentText"/>
    <w:next w:val="CommentText"/>
    <w:link w:val="CommentSubjectChar"/>
    <w:uiPriority w:val="99"/>
    <w:semiHidden/>
    <w:unhideWhenUsed/>
    <w:rsid w:val="00DA6831"/>
    <w:rPr>
      <w:b/>
      <w:bCs/>
    </w:rPr>
  </w:style>
  <w:style w:type="character" w:customStyle="1" w:styleId="CommentSubjectChar">
    <w:name w:val="Comment Subject Char"/>
    <w:basedOn w:val="CommentTextChar"/>
    <w:link w:val="CommentSubject"/>
    <w:uiPriority w:val="99"/>
    <w:semiHidden/>
    <w:rsid w:val="00DA6831"/>
    <w:rPr>
      <w:b/>
      <w:bCs/>
      <w:sz w:val="20"/>
      <w:szCs w:val="20"/>
    </w:rPr>
  </w:style>
  <w:style w:type="paragraph" w:styleId="BalloonText">
    <w:name w:val="Balloon Text"/>
    <w:basedOn w:val="Normal"/>
    <w:link w:val="BalloonTextChar"/>
    <w:uiPriority w:val="99"/>
    <w:semiHidden/>
    <w:unhideWhenUsed/>
    <w:rsid w:val="00DA6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3112">
      <w:bodyDiv w:val="1"/>
      <w:marLeft w:val="0"/>
      <w:marRight w:val="0"/>
      <w:marTop w:val="0"/>
      <w:marBottom w:val="0"/>
      <w:divBdr>
        <w:top w:val="none" w:sz="0" w:space="0" w:color="auto"/>
        <w:left w:val="none" w:sz="0" w:space="0" w:color="auto"/>
        <w:bottom w:val="none" w:sz="0" w:space="0" w:color="auto"/>
        <w:right w:val="none" w:sz="0" w:space="0" w:color="auto"/>
      </w:divBdr>
    </w:div>
    <w:div w:id="87123671">
      <w:bodyDiv w:val="1"/>
      <w:marLeft w:val="0"/>
      <w:marRight w:val="0"/>
      <w:marTop w:val="0"/>
      <w:marBottom w:val="0"/>
      <w:divBdr>
        <w:top w:val="none" w:sz="0" w:space="0" w:color="auto"/>
        <w:left w:val="none" w:sz="0" w:space="0" w:color="auto"/>
        <w:bottom w:val="none" w:sz="0" w:space="0" w:color="auto"/>
        <w:right w:val="none" w:sz="0" w:space="0" w:color="auto"/>
      </w:divBdr>
    </w:div>
    <w:div w:id="598102904">
      <w:bodyDiv w:val="1"/>
      <w:marLeft w:val="0"/>
      <w:marRight w:val="0"/>
      <w:marTop w:val="0"/>
      <w:marBottom w:val="0"/>
      <w:divBdr>
        <w:top w:val="none" w:sz="0" w:space="0" w:color="auto"/>
        <w:left w:val="none" w:sz="0" w:space="0" w:color="auto"/>
        <w:bottom w:val="none" w:sz="0" w:space="0" w:color="auto"/>
        <w:right w:val="none" w:sz="0" w:space="0" w:color="auto"/>
      </w:divBdr>
    </w:div>
    <w:div w:id="634608213">
      <w:bodyDiv w:val="1"/>
      <w:marLeft w:val="0"/>
      <w:marRight w:val="0"/>
      <w:marTop w:val="0"/>
      <w:marBottom w:val="0"/>
      <w:divBdr>
        <w:top w:val="none" w:sz="0" w:space="0" w:color="auto"/>
        <w:left w:val="none" w:sz="0" w:space="0" w:color="auto"/>
        <w:bottom w:val="none" w:sz="0" w:space="0" w:color="auto"/>
        <w:right w:val="none" w:sz="0" w:space="0" w:color="auto"/>
      </w:divBdr>
    </w:div>
    <w:div w:id="644431276">
      <w:bodyDiv w:val="1"/>
      <w:marLeft w:val="0"/>
      <w:marRight w:val="0"/>
      <w:marTop w:val="0"/>
      <w:marBottom w:val="0"/>
      <w:divBdr>
        <w:top w:val="none" w:sz="0" w:space="0" w:color="auto"/>
        <w:left w:val="none" w:sz="0" w:space="0" w:color="auto"/>
        <w:bottom w:val="none" w:sz="0" w:space="0" w:color="auto"/>
        <w:right w:val="none" w:sz="0" w:space="0" w:color="auto"/>
      </w:divBdr>
    </w:div>
    <w:div w:id="1073115567">
      <w:bodyDiv w:val="1"/>
      <w:marLeft w:val="0"/>
      <w:marRight w:val="0"/>
      <w:marTop w:val="0"/>
      <w:marBottom w:val="0"/>
      <w:divBdr>
        <w:top w:val="none" w:sz="0" w:space="0" w:color="auto"/>
        <w:left w:val="none" w:sz="0" w:space="0" w:color="auto"/>
        <w:bottom w:val="none" w:sz="0" w:space="0" w:color="auto"/>
        <w:right w:val="none" w:sz="0" w:space="0" w:color="auto"/>
      </w:divBdr>
    </w:div>
    <w:div w:id="1452630847">
      <w:bodyDiv w:val="1"/>
      <w:marLeft w:val="0"/>
      <w:marRight w:val="0"/>
      <w:marTop w:val="0"/>
      <w:marBottom w:val="0"/>
      <w:divBdr>
        <w:top w:val="none" w:sz="0" w:space="0" w:color="auto"/>
        <w:left w:val="none" w:sz="0" w:space="0" w:color="auto"/>
        <w:bottom w:val="none" w:sz="0" w:space="0" w:color="auto"/>
        <w:right w:val="none" w:sz="0" w:space="0" w:color="auto"/>
      </w:divBdr>
    </w:div>
    <w:div w:id="1458137590">
      <w:bodyDiv w:val="1"/>
      <w:marLeft w:val="0"/>
      <w:marRight w:val="0"/>
      <w:marTop w:val="0"/>
      <w:marBottom w:val="0"/>
      <w:divBdr>
        <w:top w:val="none" w:sz="0" w:space="0" w:color="auto"/>
        <w:left w:val="none" w:sz="0" w:space="0" w:color="auto"/>
        <w:bottom w:val="none" w:sz="0" w:space="0" w:color="auto"/>
        <w:right w:val="none" w:sz="0" w:space="0" w:color="auto"/>
      </w:divBdr>
    </w:div>
    <w:div w:id="1824010189">
      <w:bodyDiv w:val="1"/>
      <w:marLeft w:val="0"/>
      <w:marRight w:val="0"/>
      <w:marTop w:val="0"/>
      <w:marBottom w:val="0"/>
      <w:divBdr>
        <w:top w:val="none" w:sz="0" w:space="0" w:color="auto"/>
        <w:left w:val="none" w:sz="0" w:space="0" w:color="auto"/>
        <w:bottom w:val="none" w:sz="0" w:space="0" w:color="auto"/>
        <w:right w:val="none" w:sz="0" w:space="0" w:color="auto"/>
      </w:divBdr>
    </w:div>
    <w:div w:id="204336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258825-1604-C546-8909-CCBC6517B9BE}" type="doc">
      <dgm:prSet loTypeId="urn:microsoft.com/office/officeart/2005/8/layout/vProcess5" loCatId="" qsTypeId="urn:microsoft.com/office/officeart/2005/8/quickstyle/simple1" qsCatId="simple" csTypeId="urn:microsoft.com/office/officeart/2005/8/colors/colorful1" csCatId="colorful" phldr="1"/>
      <dgm:spPr/>
      <dgm:t>
        <a:bodyPr/>
        <a:lstStyle/>
        <a:p>
          <a:endParaRPr lang="en-GB"/>
        </a:p>
      </dgm:t>
    </dgm:pt>
    <dgm:pt modelId="{DEC16FEE-5F1D-154F-AA85-D6CC62B9A1E3}">
      <dgm:prSet phldrT="[Text]"/>
      <dgm:spPr/>
      <dgm:t>
        <a:bodyPr/>
        <a:lstStyle/>
        <a:p>
          <a:r>
            <a:rPr lang="en-GB"/>
            <a:t>Data Collection and Storage</a:t>
          </a:r>
        </a:p>
      </dgm:t>
    </dgm:pt>
    <dgm:pt modelId="{237E59CB-FCB0-DC4A-9BEA-96BC2D7CB338}" type="parTrans" cxnId="{4DB143A0-2FBE-CD45-A625-1AA90BDD5D13}">
      <dgm:prSet/>
      <dgm:spPr/>
      <dgm:t>
        <a:bodyPr/>
        <a:lstStyle/>
        <a:p>
          <a:endParaRPr lang="en-GB"/>
        </a:p>
      </dgm:t>
    </dgm:pt>
    <dgm:pt modelId="{EBA1FD84-E619-7C46-84E2-A4336036C7A1}" type="sibTrans" cxnId="{4DB143A0-2FBE-CD45-A625-1AA90BDD5D13}">
      <dgm:prSet/>
      <dgm:spPr/>
      <dgm:t>
        <a:bodyPr/>
        <a:lstStyle/>
        <a:p>
          <a:endParaRPr lang="en-GB"/>
        </a:p>
      </dgm:t>
    </dgm:pt>
    <dgm:pt modelId="{69F55B62-7DA0-E641-B388-893A9E1D1E06}">
      <dgm:prSet phldrT="[Text]"/>
      <dgm:spPr/>
      <dgm:t>
        <a:bodyPr/>
        <a:lstStyle/>
        <a:p>
          <a:r>
            <a:rPr lang="en-GB"/>
            <a:t>Data Pre-Processing</a:t>
          </a:r>
        </a:p>
      </dgm:t>
    </dgm:pt>
    <dgm:pt modelId="{A0AD731C-0088-964F-9F14-7A209611B94B}" type="parTrans" cxnId="{B9F41F48-9B74-CF4F-A417-FC9799438476}">
      <dgm:prSet/>
      <dgm:spPr/>
      <dgm:t>
        <a:bodyPr/>
        <a:lstStyle/>
        <a:p>
          <a:endParaRPr lang="en-GB"/>
        </a:p>
      </dgm:t>
    </dgm:pt>
    <dgm:pt modelId="{82D9BAF7-B32D-3744-8F48-B69334CC29FB}" type="sibTrans" cxnId="{B9F41F48-9B74-CF4F-A417-FC9799438476}">
      <dgm:prSet/>
      <dgm:spPr/>
      <dgm:t>
        <a:bodyPr/>
        <a:lstStyle/>
        <a:p>
          <a:endParaRPr lang="en-GB"/>
        </a:p>
      </dgm:t>
    </dgm:pt>
    <dgm:pt modelId="{621C0DF0-4C7D-4A4E-9630-B13A17089941}">
      <dgm:prSet phldrT="[Text]"/>
      <dgm:spPr/>
      <dgm:t>
        <a:bodyPr/>
        <a:lstStyle/>
        <a:p>
          <a:r>
            <a:rPr lang="en-GB"/>
            <a:t>Graphics Engine</a:t>
          </a:r>
        </a:p>
      </dgm:t>
    </dgm:pt>
    <dgm:pt modelId="{1CE89ABE-CE7F-6545-9FC7-25BFF99B4834}" type="parTrans" cxnId="{90A01F58-4023-DE46-A7F2-9C4BCA6C3CA5}">
      <dgm:prSet/>
      <dgm:spPr/>
      <dgm:t>
        <a:bodyPr/>
        <a:lstStyle/>
        <a:p>
          <a:endParaRPr lang="en-GB"/>
        </a:p>
      </dgm:t>
    </dgm:pt>
    <dgm:pt modelId="{C9D27866-2A7B-CB40-9611-8243A57EE58C}" type="sibTrans" cxnId="{90A01F58-4023-DE46-A7F2-9C4BCA6C3CA5}">
      <dgm:prSet/>
      <dgm:spPr/>
      <dgm:t>
        <a:bodyPr/>
        <a:lstStyle/>
        <a:p>
          <a:endParaRPr lang="en-GB"/>
        </a:p>
      </dgm:t>
    </dgm:pt>
    <dgm:pt modelId="{C7D2C7B4-B76C-3F43-AF58-467319BC8F9D}">
      <dgm:prSet/>
      <dgm:spPr/>
      <dgm:t>
        <a:bodyPr/>
        <a:lstStyle/>
        <a:p>
          <a:r>
            <a:rPr lang="en-GB"/>
            <a:t>Human Visual and Cognitive Processing</a:t>
          </a:r>
        </a:p>
      </dgm:t>
    </dgm:pt>
    <dgm:pt modelId="{5DB48E4E-7AA0-0E40-9578-46FB422748F5}" type="parTrans" cxnId="{9D4E13F2-46F2-7E40-962F-49ADBD86ADDB}">
      <dgm:prSet/>
      <dgm:spPr/>
    </dgm:pt>
    <dgm:pt modelId="{714BCDB9-0C79-1948-BACB-8BA70B4576C2}" type="sibTrans" cxnId="{9D4E13F2-46F2-7E40-962F-49ADBD86ADDB}">
      <dgm:prSet/>
      <dgm:spPr/>
    </dgm:pt>
    <dgm:pt modelId="{3960FEDF-B9C5-D54F-9061-4C3D9E4BF10C}" type="pres">
      <dgm:prSet presAssocID="{25258825-1604-C546-8909-CCBC6517B9BE}" presName="outerComposite" presStyleCnt="0">
        <dgm:presLayoutVars>
          <dgm:chMax val="5"/>
          <dgm:dir/>
          <dgm:resizeHandles val="exact"/>
        </dgm:presLayoutVars>
      </dgm:prSet>
      <dgm:spPr/>
      <dgm:t>
        <a:bodyPr/>
        <a:lstStyle/>
        <a:p>
          <a:endParaRPr lang="en-SG"/>
        </a:p>
      </dgm:t>
    </dgm:pt>
    <dgm:pt modelId="{A94132E6-864C-6D44-8722-D875F4408C3E}" type="pres">
      <dgm:prSet presAssocID="{25258825-1604-C546-8909-CCBC6517B9BE}" presName="dummyMaxCanvas" presStyleCnt="0">
        <dgm:presLayoutVars/>
      </dgm:prSet>
      <dgm:spPr/>
    </dgm:pt>
    <dgm:pt modelId="{C6C942BD-2FB0-564F-B7D9-E04F497E0877}" type="pres">
      <dgm:prSet presAssocID="{25258825-1604-C546-8909-CCBC6517B9BE}" presName="FourNodes_1" presStyleLbl="node1" presStyleIdx="0" presStyleCnt="4">
        <dgm:presLayoutVars>
          <dgm:bulletEnabled val="1"/>
        </dgm:presLayoutVars>
      </dgm:prSet>
      <dgm:spPr/>
      <dgm:t>
        <a:bodyPr/>
        <a:lstStyle/>
        <a:p>
          <a:endParaRPr lang="en-SG"/>
        </a:p>
      </dgm:t>
    </dgm:pt>
    <dgm:pt modelId="{68BD44C9-D84A-4C40-8F6F-9611415BDA3C}" type="pres">
      <dgm:prSet presAssocID="{25258825-1604-C546-8909-CCBC6517B9BE}" presName="FourNodes_2" presStyleLbl="node1" presStyleIdx="1" presStyleCnt="4">
        <dgm:presLayoutVars>
          <dgm:bulletEnabled val="1"/>
        </dgm:presLayoutVars>
      </dgm:prSet>
      <dgm:spPr/>
      <dgm:t>
        <a:bodyPr/>
        <a:lstStyle/>
        <a:p>
          <a:endParaRPr lang="en-SG"/>
        </a:p>
      </dgm:t>
    </dgm:pt>
    <dgm:pt modelId="{7BCBC94A-6F5E-CB4C-B16D-0D243E0A8FEC}" type="pres">
      <dgm:prSet presAssocID="{25258825-1604-C546-8909-CCBC6517B9BE}" presName="FourNodes_3" presStyleLbl="node1" presStyleIdx="2" presStyleCnt="4">
        <dgm:presLayoutVars>
          <dgm:bulletEnabled val="1"/>
        </dgm:presLayoutVars>
      </dgm:prSet>
      <dgm:spPr/>
      <dgm:t>
        <a:bodyPr/>
        <a:lstStyle/>
        <a:p>
          <a:endParaRPr lang="en-SG"/>
        </a:p>
      </dgm:t>
    </dgm:pt>
    <dgm:pt modelId="{3D2EA2C0-5DD9-0146-93A2-1D6C8113750C}" type="pres">
      <dgm:prSet presAssocID="{25258825-1604-C546-8909-CCBC6517B9BE}" presName="FourNodes_4" presStyleLbl="node1" presStyleIdx="3" presStyleCnt="4">
        <dgm:presLayoutVars>
          <dgm:bulletEnabled val="1"/>
        </dgm:presLayoutVars>
      </dgm:prSet>
      <dgm:spPr/>
      <dgm:t>
        <a:bodyPr/>
        <a:lstStyle/>
        <a:p>
          <a:endParaRPr lang="en-SG"/>
        </a:p>
      </dgm:t>
    </dgm:pt>
    <dgm:pt modelId="{7A3AF28A-CB81-1E4B-9B0E-797462D2F085}" type="pres">
      <dgm:prSet presAssocID="{25258825-1604-C546-8909-CCBC6517B9BE}" presName="FourConn_1-2" presStyleLbl="fgAccFollowNode1" presStyleIdx="0" presStyleCnt="3">
        <dgm:presLayoutVars>
          <dgm:bulletEnabled val="1"/>
        </dgm:presLayoutVars>
      </dgm:prSet>
      <dgm:spPr/>
      <dgm:t>
        <a:bodyPr/>
        <a:lstStyle/>
        <a:p>
          <a:endParaRPr lang="en-SG"/>
        </a:p>
      </dgm:t>
    </dgm:pt>
    <dgm:pt modelId="{CB04CF9B-8EF1-BA42-B853-FD8356B25716}" type="pres">
      <dgm:prSet presAssocID="{25258825-1604-C546-8909-CCBC6517B9BE}" presName="FourConn_2-3" presStyleLbl="fgAccFollowNode1" presStyleIdx="1" presStyleCnt="3">
        <dgm:presLayoutVars>
          <dgm:bulletEnabled val="1"/>
        </dgm:presLayoutVars>
      </dgm:prSet>
      <dgm:spPr/>
      <dgm:t>
        <a:bodyPr/>
        <a:lstStyle/>
        <a:p>
          <a:endParaRPr lang="en-SG"/>
        </a:p>
      </dgm:t>
    </dgm:pt>
    <dgm:pt modelId="{45B873C7-A059-D649-8C5C-6C4E89BF4EAB}" type="pres">
      <dgm:prSet presAssocID="{25258825-1604-C546-8909-CCBC6517B9BE}" presName="FourConn_3-4" presStyleLbl="fgAccFollowNode1" presStyleIdx="2" presStyleCnt="3">
        <dgm:presLayoutVars>
          <dgm:bulletEnabled val="1"/>
        </dgm:presLayoutVars>
      </dgm:prSet>
      <dgm:spPr/>
      <dgm:t>
        <a:bodyPr/>
        <a:lstStyle/>
        <a:p>
          <a:endParaRPr lang="en-SG"/>
        </a:p>
      </dgm:t>
    </dgm:pt>
    <dgm:pt modelId="{0C2D8657-73A8-F046-8D21-1F51EAFDB499}" type="pres">
      <dgm:prSet presAssocID="{25258825-1604-C546-8909-CCBC6517B9BE}" presName="FourNodes_1_text" presStyleLbl="node1" presStyleIdx="3" presStyleCnt="4">
        <dgm:presLayoutVars>
          <dgm:bulletEnabled val="1"/>
        </dgm:presLayoutVars>
      </dgm:prSet>
      <dgm:spPr/>
      <dgm:t>
        <a:bodyPr/>
        <a:lstStyle/>
        <a:p>
          <a:endParaRPr lang="en-SG"/>
        </a:p>
      </dgm:t>
    </dgm:pt>
    <dgm:pt modelId="{F92ECED3-1E0C-B24D-A2EF-60080C185C2E}" type="pres">
      <dgm:prSet presAssocID="{25258825-1604-C546-8909-CCBC6517B9BE}" presName="FourNodes_2_text" presStyleLbl="node1" presStyleIdx="3" presStyleCnt="4">
        <dgm:presLayoutVars>
          <dgm:bulletEnabled val="1"/>
        </dgm:presLayoutVars>
      </dgm:prSet>
      <dgm:spPr/>
      <dgm:t>
        <a:bodyPr/>
        <a:lstStyle/>
        <a:p>
          <a:endParaRPr lang="en-SG"/>
        </a:p>
      </dgm:t>
    </dgm:pt>
    <dgm:pt modelId="{9FA8751B-90C1-8345-964B-80D8174B65F2}" type="pres">
      <dgm:prSet presAssocID="{25258825-1604-C546-8909-CCBC6517B9BE}" presName="FourNodes_3_text" presStyleLbl="node1" presStyleIdx="3" presStyleCnt="4">
        <dgm:presLayoutVars>
          <dgm:bulletEnabled val="1"/>
        </dgm:presLayoutVars>
      </dgm:prSet>
      <dgm:spPr/>
      <dgm:t>
        <a:bodyPr/>
        <a:lstStyle/>
        <a:p>
          <a:endParaRPr lang="en-SG"/>
        </a:p>
      </dgm:t>
    </dgm:pt>
    <dgm:pt modelId="{950DB602-0FEC-A141-9A7E-2F56E3DEE25A}" type="pres">
      <dgm:prSet presAssocID="{25258825-1604-C546-8909-CCBC6517B9BE}" presName="FourNodes_4_text" presStyleLbl="node1" presStyleIdx="3" presStyleCnt="4">
        <dgm:presLayoutVars>
          <dgm:bulletEnabled val="1"/>
        </dgm:presLayoutVars>
      </dgm:prSet>
      <dgm:spPr/>
      <dgm:t>
        <a:bodyPr/>
        <a:lstStyle/>
        <a:p>
          <a:endParaRPr lang="en-SG"/>
        </a:p>
      </dgm:t>
    </dgm:pt>
  </dgm:ptLst>
  <dgm:cxnLst>
    <dgm:cxn modelId="{117E2CED-056E-4F9C-8438-C21E627EB7B9}" type="presOf" srcId="{621C0DF0-4C7D-4A4E-9630-B13A17089941}" destId="{7BCBC94A-6F5E-CB4C-B16D-0D243E0A8FEC}" srcOrd="0" destOrd="0" presId="urn:microsoft.com/office/officeart/2005/8/layout/vProcess5"/>
    <dgm:cxn modelId="{25FFC10B-ACB5-45F4-9FDA-79595B830A1B}" type="presOf" srcId="{69F55B62-7DA0-E641-B388-893A9E1D1E06}" destId="{68BD44C9-D84A-4C40-8F6F-9611415BDA3C}" srcOrd="0" destOrd="0" presId="urn:microsoft.com/office/officeart/2005/8/layout/vProcess5"/>
    <dgm:cxn modelId="{3DAF00E0-E9C3-4286-9F36-D6CFFF3FD936}" type="presOf" srcId="{EBA1FD84-E619-7C46-84E2-A4336036C7A1}" destId="{7A3AF28A-CB81-1E4B-9B0E-797462D2F085}" srcOrd="0" destOrd="0" presId="urn:microsoft.com/office/officeart/2005/8/layout/vProcess5"/>
    <dgm:cxn modelId="{C35F2CF5-00DB-43B2-B35E-AA710A0495A2}" type="presOf" srcId="{C7D2C7B4-B76C-3F43-AF58-467319BC8F9D}" destId="{950DB602-0FEC-A141-9A7E-2F56E3DEE25A}" srcOrd="1" destOrd="0" presId="urn:microsoft.com/office/officeart/2005/8/layout/vProcess5"/>
    <dgm:cxn modelId="{FCD4A731-48F5-40F5-90AC-23EA52608E7D}" type="presOf" srcId="{82D9BAF7-B32D-3744-8F48-B69334CC29FB}" destId="{CB04CF9B-8EF1-BA42-B853-FD8356B25716}" srcOrd="0" destOrd="0" presId="urn:microsoft.com/office/officeart/2005/8/layout/vProcess5"/>
    <dgm:cxn modelId="{494BDF8D-F82C-4B58-B7F5-BD10FEBE753C}" type="presOf" srcId="{69F55B62-7DA0-E641-B388-893A9E1D1E06}" destId="{F92ECED3-1E0C-B24D-A2EF-60080C185C2E}" srcOrd="1" destOrd="0" presId="urn:microsoft.com/office/officeart/2005/8/layout/vProcess5"/>
    <dgm:cxn modelId="{EAEB241D-2941-412E-BDB3-5DAE97616CD8}" type="presOf" srcId="{C7D2C7B4-B76C-3F43-AF58-467319BC8F9D}" destId="{3D2EA2C0-5DD9-0146-93A2-1D6C8113750C}" srcOrd="0" destOrd="0" presId="urn:microsoft.com/office/officeart/2005/8/layout/vProcess5"/>
    <dgm:cxn modelId="{31C5703B-381B-4400-98BE-1003E518954F}" type="presOf" srcId="{DEC16FEE-5F1D-154F-AA85-D6CC62B9A1E3}" destId="{0C2D8657-73A8-F046-8D21-1F51EAFDB499}" srcOrd="1" destOrd="0" presId="urn:microsoft.com/office/officeart/2005/8/layout/vProcess5"/>
    <dgm:cxn modelId="{38BCF7D0-D0FA-44B7-A002-523318F8069C}" type="presOf" srcId="{621C0DF0-4C7D-4A4E-9630-B13A17089941}" destId="{9FA8751B-90C1-8345-964B-80D8174B65F2}" srcOrd="1" destOrd="0" presId="urn:microsoft.com/office/officeart/2005/8/layout/vProcess5"/>
    <dgm:cxn modelId="{8500DA3A-B09D-4FDA-8729-B2AC1450E6B8}" type="presOf" srcId="{C9D27866-2A7B-CB40-9611-8243A57EE58C}" destId="{45B873C7-A059-D649-8C5C-6C4E89BF4EAB}" srcOrd="0" destOrd="0" presId="urn:microsoft.com/office/officeart/2005/8/layout/vProcess5"/>
    <dgm:cxn modelId="{B9F41F48-9B74-CF4F-A417-FC9799438476}" srcId="{25258825-1604-C546-8909-CCBC6517B9BE}" destId="{69F55B62-7DA0-E641-B388-893A9E1D1E06}" srcOrd="1" destOrd="0" parTransId="{A0AD731C-0088-964F-9F14-7A209611B94B}" sibTransId="{82D9BAF7-B32D-3744-8F48-B69334CC29FB}"/>
    <dgm:cxn modelId="{0478BED5-8EA2-4675-852F-B92E20F3E4E7}" type="presOf" srcId="{25258825-1604-C546-8909-CCBC6517B9BE}" destId="{3960FEDF-B9C5-D54F-9061-4C3D9E4BF10C}" srcOrd="0" destOrd="0" presId="urn:microsoft.com/office/officeart/2005/8/layout/vProcess5"/>
    <dgm:cxn modelId="{90A01F58-4023-DE46-A7F2-9C4BCA6C3CA5}" srcId="{25258825-1604-C546-8909-CCBC6517B9BE}" destId="{621C0DF0-4C7D-4A4E-9630-B13A17089941}" srcOrd="2" destOrd="0" parTransId="{1CE89ABE-CE7F-6545-9FC7-25BFF99B4834}" sibTransId="{C9D27866-2A7B-CB40-9611-8243A57EE58C}"/>
    <dgm:cxn modelId="{4DB143A0-2FBE-CD45-A625-1AA90BDD5D13}" srcId="{25258825-1604-C546-8909-CCBC6517B9BE}" destId="{DEC16FEE-5F1D-154F-AA85-D6CC62B9A1E3}" srcOrd="0" destOrd="0" parTransId="{237E59CB-FCB0-DC4A-9BEA-96BC2D7CB338}" sibTransId="{EBA1FD84-E619-7C46-84E2-A4336036C7A1}"/>
    <dgm:cxn modelId="{9D4E13F2-46F2-7E40-962F-49ADBD86ADDB}" srcId="{25258825-1604-C546-8909-CCBC6517B9BE}" destId="{C7D2C7B4-B76C-3F43-AF58-467319BC8F9D}" srcOrd="3" destOrd="0" parTransId="{5DB48E4E-7AA0-0E40-9578-46FB422748F5}" sibTransId="{714BCDB9-0C79-1948-BACB-8BA70B4576C2}"/>
    <dgm:cxn modelId="{3DC2ED89-209B-4428-94D9-C27DEA3797A9}" type="presOf" srcId="{DEC16FEE-5F1D-154F-AA85-D6CC62B9A1E3}" destId="{C6C942BD-2FB0-564F-B7D9-E04F497E0877}" srcOrd="0" destOrd="0" presId="urn:microsoft.com/office/officeart/2005/8/layout/vProcess5"/>
    <dgm:cxn modelId="{73BA07E3-5D73-4A08-8E43-450F1124A9B9}" type="presParOf" srcId="{3960FEDF-B9C5-D54F-9061-4C3D9E4BF10C}" destId="{A94132E6-864C-6D44-8722-D875F4408C3E}" srcOrd="0" destOrd="0" presId="urn:microsoft.com/office/officeart/2005/8/layout/vProcess5"/>
    <dgm:cxn modelId="{B3789914-4812-454E-903B-F0FFD0D18FAE}" type="presParOf" srcId="{3960FEDF-B9C5-D54F-9061-4C3D9E4BF10C}" destId="{C6C942BD-2FB0-564F-B7D9-E04F497E0877}" srcOrd="1" destOrd="0" presId="urn:microsoft.com/office/officeart/2005/8/layout/vProcess5"/>
    <dgm:cxn modelId="{E1420631-8C16-47D2-9FA4-E5F60F42FD16}" type="presParOf" srcId="{3960FEDF-B9C5-D54F-9061-4C3D9E4BF10C}" destId="{68BD44C9-D84A-4C40-8F6F-9611415BDA3C}" srcOrd="2" destOrd="0" presId="urn:microsoft.com/office/officeart/2005/8/layout/vProcess5"/>
    <dgm:cxn modelId="{521715F6-D0D6-49B6-9271-05ACD86A9AAC}" type="presParOf" srcId="{3960FEDF-B9C5-D54F-9061-4C3D9E4BF10C}" destId="{7BCBC94A-6F5E-CB4C-B16D-0D243E0A8FEC}" srcOrd="3" destOrd="0" presId="urn:microsoft.com/office/officeart/2005/8/layout/vProcess5"/>
    <dgm:cxn modelId="{A1A4F490-7F36-454B-A5BD-85642BC3B5B1}" type="presParOf" srcId="{3960FEDF-B9C5-D54F-9061-4C3D9E4BF10C}" destId="{3D2EA2C0-5DD9-0146-93A2-1D6C8113750C}" srcOrd="4" destOrd="0" presId="urn:microsoft.com/office/officeart/2005/8/layout/vProcess5"/>
    <dgm:cxn modelId="{18B267D6-0561-472E-B777-BE5261077B19}" type="presParOf" srcId="{3960FEDF-B9C5-D54F-9061-4C3D9E4BF10C}" destId="{7A3AF28A-CB81-1E4B-9B0E-797462D2F085}" srcOrd="5" destOrd="0" presId="urn:microsoft.com/office/officeart/2005/8/layout/vProcess5"/>
    <dgm:cxn modelId="{3793FA82-78C1-459B-97E3-650EAB073671}" type="presParOf" srcId="{3960FEDF-B9C5-D54F-9061-4C3D9E4BF10C}" destId="{CB04CF9B-8EF1-BA42-B853-FD8356B25716}" srcOrd="6" destOrd="0" presId="urn:microsoft.com/office/officeart/2005/8/layout/vProcess5"/>
    <dgm:cxn modelId="{05C53EE1-D2FA-4CE3-9CEE-1918C6443146}" type="presParOf" srcId="{3960FEDF-B9C5-D54F-9061-4C3D9E4BF10C}" destId="{45B873C7-A059-D649-8C5C-6C4E89BF4EAB}" srcOrd="7" destOrd="0" presId="urn:microsoft.com/office/officeart/2005/8/layout/vProcess5"/>
    <dgm:cxn modelId="{CD4FE722-5909-4743-8640-827311733BDF}" type="presParOf" srcId="{3960FEDF-B9C5-D54F-9061-4C3D9E4BF10C}" destId="{0C2D8657-73A8-F046-8D21-1F51EAFDB499}" srcOrd="8" destOrd="0" presId="urn:microsoft.com/office/officeart/2005/8/layout/vProcess5"/>
    <dgm:cxn modelId="{461119B0-911A-42A2-8EE0-BC70E016DFDB}" type="presParOf" srcId="{3960FEDF-B9C5-D54F-9061-4C3D9E4BF10C}" destId="{F92ECED3-1E0C-B24D-A2EF-60080C185C2E}" srcOrd="9" destOrd="0" presId="urn:microsoft.com/office/officeart/2005/8/layout/vProcess5"/>
    <dgm:cxn modelId="{177264CA-6C84-4C7C-B646-DEDDAB29577E}" type="presParOf" srcId="{3960FEDF-B9C5-D54F-9061-4C3D9E4BF10C}" destId="{9FA8751B-90C1-8345-964B-80D8174B65F2}" srcOrd="10" destOrd="0" presId="urn:microsoft.com/office/officeart/2005/8/layout/vProcess5"/>
    <dgm:cxn modelId="{73B1ECB6-1F5E-469E-B056-328182EE390F}" type="presParOf" srcId="{3960FEDF-B9C5-D54F-9061-4C3D9E4BF10C}" destId="{950DB602-0FEC-A141-9A7E-2F56E3DEE25A}" srcOrd="11"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942BD-2FB0-564F-B7D9-E04F497E0877}">
      <dsp:nvSpPr>
        <dsp:cNvPr id="0" name=""/>
        <dsp:cNvSpPr/>
      </dsp:nvSpPr>
      <dsp:spPr>
        <a:xfrm>
          <a:off x="0" y="0"/>
          <a:ext cx="3123659" cy="28546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Data Collection and Storage</a:t>
          </a:r>
        </a:p>
      </dsp:txBody>
      <dsp:txXfrm>
        <a:off x="8361" y="8361"/>
        <a:ext cx="2791500" cy="268741"/>
      </dsp:txXfrm>
    </dsp:sp>
    <dsp:sp modelId="{68BD44C9-D84A-4C40-8F6F-9611415BDA3C}">
      <dsp:nvSpPr>
        <dsp:cNvPr id="0" name=""/>
        <dsp:cNvSpPr/>
      </dsp:nvSpPr>
      <dsp:spPr>
        <a:xfrm>
          <a:off x="261606" y="337365"/>
          <a:ext cx="3123659" cy="28546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Data Pre-Processing</a:t>
          </a:r>
        </a:p>
      </dsp:txBody>
      <dsp:txXfrm>
        <a:off x="269967" y="345726"/>
        <a:ext cx="2659779" cy="268741"/>
      </dsp:txXfrm>
    </dsp:sp>
    <dsp:sp modelId="{7BCBC94A-6F5E-CB4C-B16D-0D243E0A8FEC}">
      <dsp:nvSpPr>
        <dsp:cNvPr id="0" name=""/>
        <dsp:cNvSpPr/>
      </dsp:nvSpPr>
      <dsp:spPr>
        <a:xfrm>
          <a:off x="519308" y="674731"/>
          <a:ext cx="3123659" cy="28546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Graphics Engine</a:t>
          </a:r>
        </a:p>
      </dsp:txBody>
      <dsp:txXfrm>
        <a:off x="527669" y="683092"/>
        <a:ext cx="2663684" cy="268741"/>
      </dsp:txXfrm>
    </dsp:sp>
    <dsp:sp modelId="{3D2EA2C0-5DD9-0146-93A2-1D6C8113750C}">
      <dsp:nvSpPr>
        <dsp:cNvPr id="0" name=""/>
        <dsp:cNvSpPr/>
      </dsp:nvSpPr>
      <dsp:spPr>
        <a:xfrm>
          <a:off x="780914" y="1012097"/>
          <a:ext cx="3123659" cy="2854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Human Visual and Cognitive Processing</a:t>
          </a:r>
        </a:p>
      </dsp:txBody>
      <dsp:txXfrm>
        <a:off x="789275" y="1020458"/>
        <a:ext cx="2659779" cy="268741"/>
      </dsp:txXfrm>
    </dsp:sp>
    <dsp:sp modelId="{7A3AF28A-CB81-1E4B-9B0E-797462D2F085}">
      <dsp:nvSpPr>
        <dsp:cNvPr id="0" name=""/>
        <dsp:cNvSpPr/>
      </dsp:nvSpPr>
      <dsp:spPr>
        <a:xfrm>
          <a:off x="2938107" y="218639"/>
          <a:ext cx="185551" cy="185551"/>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GB" sz="800" kern="1200"/>
        </a:p>
      </dsp:txBody>
      <dsp:txXfrm>
        <a:off x="2979856" y="218639"/>
        <a:ext cx="102053" cy="139627"/>
      </dsp:txXfrm>
    </dsp:sp>
    <dsp:sp modelId="{CB04CF9B-8EF1-BA42-B853-FD8356B25716}">
      <dsp:nvSpPr>
        <dsp:cNvPr id="0" name=""/>
        <dsp:cNvSpPr/>
      </dsp:nvSpPr>
      <dsp:spPr>
        <a:xfrm>
          <a:off x="3199714" y="556004"/>
          <a:ext cx="185551" cy="185551"/>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GB" sz="800" kern="1200"/>
        </a:p>
      </dsp:txBody>
      <dsp:txXfrm>
        <a:off x="3241463" y="556004"/>
        <a:ext cx="102053" cy="139627"/>
      </dsp:txXfrm>
    </dsp:sp>
    <dsp:sp modelId="{45B873C7-A059-D649-8C5C-6C4E89BF4EAB}">
      <dsp:nvSpPr>
        <dsp:cNvPr id="0" name=""/>
        <dsp:cNvSpPr/>
      </dsp:nvSpPr>
      <dsp:spPr>
        <a:xfrm>
          <a:off x="3457416" y="893370"/>
          <a:ext cx="185551" cy="185551"/>
        </a:xfrm>
        <a:prstGeom prst="downArrow">
          <a:avLst>
            <a:gd name="adj1" fmla="val 55000"/>
            <a:gd name="adj2" fmla="val 45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GB" sz="800" kern="1200"/>
        </a:p>
      </dsp:txBody>
      <dsp:txXfrm>
        <a:off x="3499165" y="893370"/>
        <a:ext cx="102053" cy="13962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DAB7C4A80C9E468A60A0E670371A14"/>
        <w:category>
          <w:name w:val="General"/>
          <w:gallery w:val="placeholder"/>
        </w:category>
        <w:types>
          <w:type w:val="bbPlcHdr"/>
        </w:types>
        <w:behaviors>
          <w:behavior w:val="content"/>
        </w:behaviors>
        <w:guid w:val="{3FBA415C-FD47-8B46-B9C0-D4D140727655}"/>
      </w:docPartPr>
      <w:docPartBody>
        <w:p w:rsidR="007D1265" w:rsidRDefault="00655FE6" w:rsidP="00655FE6">
          <w:pPr>
            <w:pStyle w:val="94DAB7C4A80C9E468A60A0E670371A14"/>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CEF43D9F6305594F82CD4727393CAA40"/>
        <w:category>
          <w:name w:val="General"/>
          <w:gallery w:val="placeholder"/>
        </w:category>
        <w:types>
          <w:type w:val="bbPlcHdr"/>
        </w:types>
        <w:behaviors>
          <w:behavior w:val="content"/>
        </w:behaviors>
        <w:guid w:val="{479488CA-FE43-5E4D-9309-06A543342FC4}"/>
      </w:docPartPr>
      <w:docPartBody>
        <w:p w:rsidR="007D1265" w:rsidRDefault="00655FE6" w:rsidP="00655FE6">
          <w:pPr>
            <w:pStyle w:val="CEF43D9F6305594F82CD4727393CAA4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2977C34BC5583A4B825AF79FA1DCF126"/>
        <w:category>
          <w:name w:val="General"/>
          <w:gallery w:val="placeholder"/>
        </w:category>
        <w:types>
          <w:type w:val="bbPlcHdr"/>
        </w:types>
        <w:behaviors>
          <w:behavior w:val="content"/>
        </w:behaviors>
        <w:guid w:val="{F7A09481-99E8-A140-A9AE-747C44E541D4}"/>
      </w:docPartPr>
      <w:docPartBody>
        <w:p w:rsidR="007D1265" w:rsidRDefault="00655FE6" w:rsidP="00655FE6">
          <w:pPr>
            <w:pStyle w:val="2977C34BC5583A4B825AF79FA1DCF126"/>
          </w:pPr>
          <w:r w:rsidRPr="009068C7">
            <w:rPr>
              <w:rStyle w:val="PlaceholderText"/>
              <w:sz w:val="40"/>
            </w:rPr>
            <w:t xml:space="preserve">Select </w:t>
          </w:r>
          <w:r w:rsidRPr="009068C7">
            <w:rPr>
              <w:rStyle w:val="PlaceholderText"/>
              <w:sz w:val="44"/>
            </w:rPr>
            <w:t>SEMESTER</w:t>
          </w:r>
          <w:r w:rsidRPr="009068C7">
            <w:rPr>
              <w:rStyle w:val="PlaceholderText"/>
              <w:sz w:val="40"/>
            </w:rPr>
            <w:t>/YEAR.</w:t>
          </w:r>
        </w:p>
      </w:docPartBody>
    </w:docPart>
    <w:docPart>
      <w:docPartPr>
        <w:name w:val="130CBEB2B5AD13408DDD772C1C80EB22"/>
        <w:category>
          <w:name w:val="General"/>
          <w:gallery w:val="placeholder"/>
        </w:category>
        <w:types>
          <w:type w:val="bbPlcHdr"/>
        </w:types>
        <w:behaviors>
          <w:behavior w:val="content"/>
        </w:behaviors>
        <w:guid w:val="{C87CD31A-C77B-4246-A97C-3FA68DB8AE1D}"/>
      </w:docPartPr>
      <w:docPartBody>
        <w:p w:rsidR="007D1265" w:rsidRDefault="00655FE6" w:rsidP="00655FE6">
          <w:pPr>
            <w:pStyle w:val="130CBEB2B5AD13408DDD772C1C80EB22"/>
          </w:pPr>
          <w:r w:rsidRPr="00F23A75">
            <w:rPr>
              <w:rStyle w:val="PlaceholderText"/>
            </w:rPr>
            <w:t xml:space="preserve">Click to enter </w:t>
          </w:r>
          <w:r>
            <w:rPr>
              <w:rStyle w:val="PlaceholderText"/>
            </w:rPr>
            <w:t>NAME</w:t>
          </w:r>
          <w:r w:rsidRPr="00F23A75">
            <w:rPr>
              <w:rStyle w:val="PlaceholderText"/>
            </w:rPr>
            <w:t>.</w:t>
          </w:r>
        </w:p>
      </w:docPartBody>
    </w:docPart>
    <w:docPart>
      <w:docPartPr>
        <w:name w:val="431B8D16B7CA1D4BB279ADE155C92F61"/>
        <w:category>
          <w:name w:val="General"/>
          <w:gallery w:val="placeholder"/>
        </w:category>
        <w:types>
          <w:type w:val="bbPlcHdr"/>
        </w:types>
        <w:behaviors>
          <w:behavior w:val="content"/>
        </w:behaviors>
        <w:guid w:val="{7D31ED2B-4C62-7D4B-984C-F57378CD4F81}"/>
      </w:docPartPr>
      <w:docPartBody>
        <w:p w:rsidR="007D1265" w:rsidRDefault="00655FE6" w:rsidP="00655FE6">
          <w:pPr>
            <w:pStyle w:val="431B8D16B7CA1D4BB279ADE155C92F6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86F6842FA29F945ADCD7907ACF692C7"/>
        <w:category>
          <w:name w:val="General"/>
          <w:gallery w:val="placeholder"/>
        </w:category>
        <w:types>
          <w:type w:val="bbPlcHdr"/>
        </w:types>
        <w:behaviors>
          <w:behavior w:val="content"/>
        </w:behaviors>
        <w:guid w:val="{EBFA0255-8B07-4842-968E-CC9D36403027}"/>
      </w:docPartPr>
      <w:docPartBody>
        <w:p w:rsidR="007D1265" w:rsidRDefault="00655FE6" w:rsidP="00655FE6">
          <w:pPr>
            <w:pStyle w:val="986F6842FA29F945ADCD7907ACF692C7"/>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5D9710F0119E2C4A90C5BE03822BEB47"/>
        <w:category>
          <w:name w:val="General"/>
          <w:gallery w:val="placeholder"/>
        </w:category>
        <w:types>
          <w:type w:val="bbPlcHdr"/>
        </w:types>
        <w:behaviors>
          <w:behavior w:val="content"/>
        </w:behaviors>
        <w:guid w:val="{47C99842-03AB-9D46-9AB0-7296102A3AF8}"/>
      </w:docPartPr>
      <w:docPartBody>
        <w:p w:rsidR="007D1265" w:rsidRDefault="00655FE6" w:rsidP="00655FE6">
          <w:pPr>
            <w:pStyle w:val="5D9710F0119E2C4A90C5BE03822BEB47"/>
          </w:pPr>
          <w:r>
            <w:rPr>
              <w:rStyle w:val="PlaceholderText"/>
            </w:rPr>
            <w:t>Select SALUTATION</w:t>
          </w:r>
          <w:r w:rsidRPr="00F23A75">
            <w:rPr>
              <w:rStyle w:val="PlaceholderText"/>
            </w:rPr>
            <w:t>.</w:t>
          </w:r>
        </w:p>
      </w:docPartBody>
    </w:docPart>
    <w:docPart>
      <w:docPartPr>
        <w:name w:val="B8C93FA18016CA49AF56FE1CC12324EA"/>
        <w:category>
          <w:name w:val="General"/>
          <w:gallery w:val="placeholder"/>
        </w:category>
        <w:types>
          <w:type w:val="bbPlcHdr"/>
        </w:types>
        <w:behaviors>
          <w:behavior w:val="content"/>
        </w:behaviors>
        <w:guid w:val="{62D83184-6F96-5440-9100-6B8858868CAE}"/>
      </w:docPartPr>
      <w:docPartBody>
        <w:p w:rsidR="007D1265" w:rsidRDefault="00655FE6" w:rsidP="00655FE6">
          <w:pPr>
            <w:pStyle w:val="B8C93FA18016CA49AF56FE1CC12324E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54084A83DC8A54BB64548CF6B2A1B23"/>
        <w:category>
          <w:name w:val="General"/>
          <w:gallery w:val="placeholder"/>
        </w:category>
        <w:types>
          <w:type w:val="bbPlcHdr"/>
        </w:types>
        <w:behaviors>
          <w:behavior w:val="content"/>
        </w:behaviors>
        <w:guid w:val="{AFE4243F-D92A-9A49-8095-41CB3EBDC66A}"/>
      </w:docPartPr>
      <w:docPartBody>
        <w:p w:rsidR="007D1265" w:rsidRDefault="00655FE6" w:rsidP="00655FE6">
          <w:pPr>
            <w:pStyle w:val="F54084A83DC8A54BB64548CF6B2A1B23"/>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E6"/>
    <w:rsid w:val="00655FE6"/>
    <w:rsid w:val="007D1265"/>
    <w:rsid w:val="00CD62F4"/>
    <w:rsid w:val="00E619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FE6"/>
    <w:rPr>
      <w:color w:val="808080"/>
    </w:rPr>
  </w:style>
  <w:style w:type="paragraph" w:customStyle="1" w:styleId="94DAB7C4A80C9E468A60A0E670371A14">
    <w:name w:val="94DAB7C4A80C9E468A60A0E670371A14"/>
    <w:rsid w:val="00655FE6"/>
  </w:style>
  <w:style w:type="paragraph" w:customStyle="1" w:styleId="CEF43D9F6305594F82CD4727393CAA40">
    <w:name w:val="CEF43D9F6305594F82CD4727393CAA40"/>
    <w:rsid w:val="00655FE6"/>
  </w:style>
  <w:style w:type="paragraph" w:customStyle="1" w:styleId="2977C34BC5583A4B825AF79FA1DCF126">
    <w:name w:val="2977C34BC5583A4B825AF79FA1DCF126"/>
    <w:rsid w:val="00655FE6"/>
  </w:style>
  <w:style w:type="paragraph" w:customStyle="1" w:styleId="130CBEB2B5AD13408DDD772C1C80EB22">
    <w:name w:val="130CBEB2B5AD13408DDD772C1C80EB22"/>
    <w:rsid w:val="00655FE6"/>
  </w:style>
  <w:style w:type="paragraph" w:customStyle="1" w:styleId="431B8D16B7CA1D4BB279ADE155C92F61">
    <w:name w:val="431B8D16B7CA1D4BB279ADE155C92F61"/>
    <w:rsid w:val="00655FE6"/>
  </w:style>
  <w:style w:type="paragraph" w:customStyle="1" w:styleId="D16324F22A36C249B670EA7CE7A7B58E">
    <w:name w:val="D16324F22A36C249B670EA7CE7A7B58E"/>
    <w:rsid w:val="00655FE6"/>
  </w:style>
  <w:style w:type="paragraph" w:customStyle="1" w:styleId="C2D1D21F38928C47822BFBE53B0862A1">
    <w:name w:val="C2D1D21F38928C47822BFBE53B0862A1"/>
    <w:rsid w:val="00655FE6"/>
  </w:style>
  <w:style w:type="paragraph" w:customStyle="1" w:styleId="10A2F0A4154B20459A87A7B2108B0E0E">
    <w:name w:val="10A2F0A4154B20459A87A7B2108B0E0E"/>
    <w:rsid w:val="00655FE6"/>
  </w:style>
  <w:style w:type="paragraph" w:customStyle="1" w:styleId="894E36949E6BC948957E4B6158ECD2B2">
    <w:name w:val="894E36949E6BC948957E4B6158ECD2B2"/>
    <w:rsid w:val="00655FE6"/>
  </w:style>
  <w:style w:type="paragraph" w:customStyle="1" w:styleId="92C1184F85075A4A94E396254F5883F6">
    <w:name w:val="92C1184F85075A4A94E396254F5883F6"/>
    <w:rsid w:val="00655FE6"/>
  </w:style>
  <w:style w:type="paragraph" w:customStyle="1" w:styleId="9F9B517593C0984B9F2B42D56C4DAA0D">
    <w:name w:val="9F9B517593C0984B9F2B42D56C4DAA0D"/>
    <w:rsid w:val="00655FE6"/>
  </w:style>
  <w:style w:type="paragraph" w:customStyle="1" w:styleId="986F6842FA29F945ADCD7907ACF692C7">
    <w:name w:val="986F6842FA29F945ADCD7907ACF692C7"/>
    <w:rsid w:val="00655FE6"/>
  </w:style>
  <w:style w:type="paragraph" w:customStyle="1" w:styleId="5D9710F0119E2C4A90C5BE03822BEB47">
    <w:name w:val="5D9710F0119E2C4A90C5BE03822BEB47"/>
    <w:rsid w:val="00655FE6"/>
  </w:style>
  <w:style w:type="paragraph" w:customStyle="1" w:styleId="B8C93FA18016CA49AF56FE1CC12324EA">
    <w:name w:val="B8C93FA18016CA49AF56FE1CC12324EA"/>
    <w:rsid w:val="00655FE6"/>
  </w:style>
  <w:style w:type="paragraph" w:customStyle="1" w:styleId="F54084A83DC8A54BB64548CF6B2A1B23">
    <w:name w:val="F54084A83DC8A54BB64548CF6B2A1B23"/>
    <w:rsid w:val="00655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DrJ21</b:Tag>
    <b:SourceType>Book</b:SourceType>
    <b:Guid>{9A47DAC2-2AD4-444C-9B3F-A263A84D9212}</b:Guid>
    <b:Author>
      <b:Author>
        <b:NameList>
          <b:Person>
            <b:Last>Tan</b:Last>
            <b:First>Dr.</b:First>
            <b:Middle>James</b:Middle>
          </b:Person>
        </b:NameList>
      </b:Author>
    </b:Author>
    <b:Title>Data Visualisation for Business (Study Guide)</b:Title>
    <b:City>Singapore</b:City>
    <b:Publisher>Singapore University of Social Sciences</b:Publisher>
    <b:Year>2021</b:Year>
    <b:RefOrder>1</b:RefOrder>
  </b:Source>
  <b:Source>
    <b:Tag>Cor21</b:Tag>
    <b:SourceType>InternetSite</b:SourceType>
    <b:Guid>{AF94CE13-F987-314B-A256-7329BBC531CA}</b:Guid>
    <b:Title>Corporate Finance Institute</b:Title>
    <b:Year>2021</b:Year>
    <b:InternetSiteTitle>Corporate Finance Institute </b:InternetSiteTitle>
    <b:URL>https://corporatefinanceinstitute.com/resources/knowledge/strategy/vision-statement/</b:URL>
    <b:RefOrder>2</b:RefOrder>
  </b:Source>
  <b:Source>
    <b:Tag>Bal21</b:Tag>
    <b:SourceType>InternetSite</b:SourceType>
    <b:Guid>{52453910-2835-934D-A19F-7F515AA5237F}</b:Guid>
    <b:Title>Balanced Scorecard Institute</b:Title>
    <b:InternetSiteTitle>Balanced Scorecard Institute</b:InternetSiteTitle>
    <b:URL>https://balancedscorecard.org/wp-content/uploads/2019/08/BSI-strategic-themes–how-are-they-used-and-why.pdf</b:URL>
    <b:Year>2021</b:Year>
    <b:RefOrder>3</b:RefOrder>
  </b:Source>
</b:Sources>
</file>

<file path=customXml/itemProps1.xml><?xml version="1.0" encoding="utf-8"?>
<ds:datastoreItem xmlns:ds="http://schemas.openxmlformats.org/officeDocument/2006/customXml" ds:itemID="{21DFC5E4-CD06-488F-8DDA-34581BAC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MOHAMAD LUTFI QUSYAIRI BIN AZMAN (SBIZ)</dc:creator>
  <cp:keywords/>
  <dc:description/>
  <cp:lastModifiedBy>Munish Kumar</cp:lastModifiedBy>
  <cp:revision>9</cp:revision>
  <dcterms:created xsi:type="dcterms:W3CDTF">2021-02-17T14:18:00Z</dcterms:created>
  <dcterms:modified xsi:type="dcterms:W3CDTF">2021-02-20T01:14:00Z</dcterms:modified>
</cp:coreProperties>
</file>