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BFA902" w14:textId="7A6DA72D" w:rsidR="00C44B55" w:rsidRPr="00C44B55" w:rsidRDefault="00C44B55" w:rsidP="00C44B55">
      <w:pPr>
        <w:rPr>
          <w:rFonts w:eastAsia="MS Mincho"/>
          <w:bCs/>
          <w:sz w:val="24"/>
        </w:rPr>
      </w:pPr>
      <w:r>
        <w:rPr>
          <w:noProof/>
          <w:lang w:eastAsia="en-SG"/>
        </w:rPr>
        <w:drawing>
          <wp:anchor distT="0" distB="0" distL="114300" distR="114300" simplePos="0" relativeHeight="251659264" behindDoc="0" locked="0" layoutInCell="1" allowOverlap="1" wp14:anchorId="20C1F33C" wp14:editId="6FB87F17">
            <wp:simplePos x="0" y="0"/>
            <wp:positionH relativeFrom="column">
              <wp:posOffset>-215900</wp:posOffset>
            </wp:positionH>
            <wp:positionV relativeFrom="paragraph">
              <wp:posOffset>-378460</wp:posOffset>
            </wp:positionV>
            <wp:extent cx="2010410" cy="1017270"/>
            <wp:effectExtent l="0" t="0" r="8890" b="0"/>
            <wp:wrapNone/>
            <wp:docPr id="2" name="Picture 2"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C38E44" w14:textId="77777777" w:rsidR="00C44B55" w:rsidRDefault="00C44B55" w:rsidP="00C44B55">
      <w:pPr>
        <w:ind w:left="720"/>
        <w:jc w:val="center"/>
        <w:rPr>
          <w:b/>
          <w:color w:val="0000FF"/>
          <w:sz w:val="48"/>
          <w:szCs w:val="48"/>
        </w:rPr>
      </w:pPr>
    </w:p>
    <w:p w14:paraId="3A3586B1" w14:textId="3CBB4A73" w:rsidR="00C44B55" w:rsidRPr="00E260F1" w:rsidRDefault="007B5B10" w:rsidP="00C44B55">
      <w:pPr>
        <w:ind w:left="720" w:hanging="540"/>
        <w:jc w:val="center"/>
        <w:rPr>
          <w:b/>
          <w:sz w:val="28"/>
          <w:szCs w:val="48"/>
        </w:rPr>
      </w:pPr>
      <w:sdt>
        <w:sdtPr>
          <w:rPr>
            <w:b/>
            <w:sz w:val="48"/>
            <w:szCs w:val="48"/>
          </w:rPr>
          <w:id w:val="-19557237"/>
          <w:placeholder>
            <w:docPart w:val="10EFC28AE1CC445DB01AB5F01F9C91B1"/>
          </w:placeholder>
        </w:sdtPr>
        <w:sdtEndPr/>
        <w:sdtContent>
          <w:r w:rsidR="00C44B55">
            <w:rPr>
              <w:b/>
              <w:sz w:val="48"/>
              <w:szCs w:val="48"/>
            </w:rPr>
            <w:t>ANL201_Jan21_T02</w:t>
          </w:r>
        </w:sdtContent>
      </w:sdt>
    </w:p>
    <w:p w14:paraId="327D12C9" w14:textId="517B848F" w:rsidR="00C44B55" w:rsidRDefault="00C44B55" w:rsidP="00C44B55">
      <w:pPr>
        <w:pBdr>
          <w:bottom w:val="single" w:sz="4" w:space="1" w:color="auto"/>
        </w:pBdr>
        <w:tabs>
          <w:tab w:val="left" w:pos="0"/>
        </w:tabs>
        <w:ind w:left="720" w:hanging="720"/>
        <w:jc w:val="center"/>
        <w:rPr>
          <w:b/>
          <w:sz w:val="48"/>
          <w:szCs w:val="48"/>
        </w:rPr>
      </w:pPr>
      <w:r>
        <w:rPr>
          <w:b/>
          <w:sz w:val="48"/>
          <w:szCs w:val="48"/>
        </w:rPr>
        <w:t>Visualisation for Business</w:t>
      </w:r>
    </w:p>
    <w:p w14:paraId="034684BC" w14:textId="77777777" w:rsidR="00C44B55" w:rsidRPr="00620F5E" w:rsidRDefault="00C44B55" w:rsidP="00C44B55">
      <w:pPr>
        <w:pBdr>
          <w:bottom w:val="single" w:sz="4" w:space="1" w:color="auto"/>
        </w:pBdr>
        <w:tabs>
          <w:tab w:val="left" w:pos="0"/>
        </w:tabs>
        <w:ind w:left="720" w:hanging="720"/>
        <w:jc w:val="center"/>
        <w:rPr>
          <w:b/>
          <w:sz w:val="48"/>
          <w:szCs w:val="48"/>
        </w:rPr>
      </w:pPr>
    </w:p>
    <w:p w14:paraId="435EE05C" w14:textId="77777777" w:rsidR="00C44B55" w:rsidRPr="00620F5E" w:rsidRDefault="00C44B55" w:rsidP="00C44B55">
      <w:pPr>
        <w:pStyle w:val="Heading1"/>
        <w:jc w:val="center"/>
        <w:rPr>
          <w:b/>
          <w:bCs/>
          <w:sz w:val="48"/>
          <w:szCs w:val="48"/>
        </w:rPr>
      </w:pPr>
    </w:p>
    <w:p w14:paraId="29D20EE1" w14:textId="77777777" w:rsidR="00C44B55" w:rsidRPr="00620F5E" w:rsidRDefault="00C44B55" w:rsidP="00C44B55">
      <w:pPr>
        <w:pStyle w:val="Heading1"/>
        <w:jc w:val="center"/>
        <w:rPr>
          <w:b/>
          <w:bCs/>
          <w:sz w:val="48"/>
          <w:szCs w:val="48"/>
        </w:rPr>
      </w:pPr>
      <w:r>
        <w:rPr>
          <w:b/>
          <w:bCs/>
          <w:sz w:val="48"/>
          <w:szCs w:val="48"/>
        </w:rPr>
        <w:t>Tutor-Marked Assignment</w:t>
      </w:r>
    </w:p>
    <w:p w14:paraId="7A9195F7" w14:textId="77777777" w:rsidR="00C44B55" w:rsidRPr="00620F5E" w:rsidRDefault="00C44B55" w:rsidP="00C44B55">
      <w:pPr>
        <w:pStyle w:val="Heading1"/>
        <w:jc w:val="center"/>
        <w:rPr>
          <w:b/>
          <w:bCs/>
          <w:sz w:val="48"/>
          <w:szCs w:val="48"/>
        </w:rPr>
      </w:pPr>
    </w:p>
    <w:p w14:paraId="3E3328D4" w14:textId="361E48F5" w:rsidR="00C44B55" w:rsidRPr="00314F25" w:rsidRDefault="007B5B10" w:rsidP="00C44B55">
      <w:pPr>
        <w:ind w:left="720"/>
        <w:jc w:val="center"/>
        <w:rPr>
          <w:b/>
          <w:sz w:val="48"/>
          <w:szCs w:val="48"/>
        </w:rPr>
      </w:pPr>
      <w:sdt>
        <w:sdtPr>
          <w:rPr>
            <w:b/>
            <w:bCs/>
            <w:sz w:val="48"/>
            <w:szCs w:val="48"/>
          </w:rPr>
          <w:id w:val="-1106727014"/>
          <w:placeholder>
            <w:docPart w:val="87B97F8A9A724141B7FEC1D7FDBBAEEA"/>
          </w:placeholder>
          <w:dropDownList>
            <w:listItem w:displayText="July 2019" w:value="July 2019"/>
            <w:listItem w:displayText="January 2020" w:value="January 2020"/>
            <w:listItem w:displayText="July 2020" w:value="July 2020"/>
            <w:listItem w:displayText="January 2021" w:value="January 2021"/>
          </w:dropDownList>
        </w:sdtPr>
        <w:sdtEndPr/>
        <w:sdtContent>
          <w:r w:rsidR="00C44B55">
            <w:rPr>
              <w:b/>
              <w:bCs/>
              <w:sz w:val="48"/>
              <w:szCs w:val="48"/>
            </w:rPr>
            <w:t>January 2021</w:t>
          </w:r>
        </w:sdtContent>
      </w:sdt>
      <w:r w:rsidR="00C44B55">
        <w:rPr>
          <w:b/>
          <w:bCs/>
          <w:sz w:val="48"/>
          <w:szCs w:val="48"/>
        </w:rPr>
        <w:t xml:space="preserve"> </w:t>
      </w:r>
      <w:r w:rsidR="00C44B55" w:rsidRPr="00620F5E">
        <w:rPr>
          <w:b/>
          <w:bCs/>
          <w:sz w:val="48"/>
          <w:szCs w:val="48"/>
        </w:rPr>
        <w:t>Presentation</w:t>
      </w:r>
    </w:p>
    <w:p w14:paraId="4BB22FD8" w14:textId="77777777" w:rsidR="00C44B55" w:rsidRPr="00620F5E" w:rsidRDefault="00C44B55" w:rsidP="00C44B55">
      <w:pPr>
        <w:pBdr>
          <w:bottom w:val="single" w:sz="4" w:space="1" w:color="auto"/>
        </w:pBdr>
        <w:jc w:val="center"/>
        <w:rPr>
          <w:sz w:val="48"/>
          <w:szCs w:val="48"/>
        </w:rPr>
      </w:pPr>
    </w:p>
    <w:p w14:paraId="0DE261B7" w14:textId="77777777" w:rsidR="00C44B55" w:rsidRPr="00620F5E" w:rsidRDefault="00C44B55" w:rsidP="00C44B55">
      <w:pPr>
        <w:rPr>
          <w:b/>
          <w:sz w:val="24"/>
        </w:rPr>
      </w:pPr>
    </w:p>
    <w:p w14:paraId="40CB60B4" w14:textId="77777777" w:rsidR="00C44B55" w:rsidRPr="00620F5E" w:rsidRDefault="00C44B55" w:rsidP="00C44B55">
      <w:pPr>
        <w:rPr>
          <w:b/>
          <w:sz w:val="24"/>
        </w:rPr>
      </w:pPr>
    </w:p>
    <w:p w14:paraId="5549AE35" w14:textId="77777777" w:rsidR="00C44B55" w:rsidRDefault="00C44B55" w:rsidP="00C44B55">
      <w:pPr>
        <w:rPr>
          <w:b/>
          <w:sz w:val="24"/>
        </w:rPr>
      </w:pPr>
      <w:r>
        <w:rPr>
          <w:b/>
          <w:sz w:val="24"/>
        </w:rPr>
        <w:t xml:space="preserve">Submitted by: </w:t>
      </w:r>
    </w:p>
    <w:p w14:paraId="06AD18C6" w14:textId="77777777" w:rsidR="00C44B55" w:rsidRDefault="00C44B55" w:rsidP="00C44B55">
      <w:pPr>
        <w:rPr>
          <w:b/>
          <w:sz w:val="24"/>
        </w:rPr>
      </w:pPr>
    </w:p>
    <w:tbl>
      <w:tblPr>
        <w:tblStyle w:val="TableGrid"/>
        <w:tblW w:w="0" w:type="auto"/>
        <w:jc w:val="center"/>
        <w:tblLook w:val="04A0" w:firstRow="1" w:lastRow="0" w:firstColumn="1" w:lastColumn="0" w:noHBand="0" w:noVBand="1"/>
      </w:tblPr>
      <w:tblGrid>
        <w:gridCol w:w="4675"/>
        <w:gridCol w:w="2340"/>
      </w:tblGrid>
      <w:tr w:rsidR="00C44B55" w14:paraId="39640125" w14:textId="77777777" w:rsidTr="00931BD2">
        <w:trPr>
          <w:trHeight w:val="432"/>
          <w:jc w:val="center"/>
        </w:trPr>
        <w:tc>
          <w:tcPr>
            <w:tcW w:w="4675" w:type="dxa"/>
          </w:tcPr>
          <w:p w14:paraId="399C1E86" w14:textId="77777777" w:rsidR="00C44B55" w:rsidRDefault="00C44B55" w:rsidP="00931BD2">
            <w:pPr>
              <w:jc w:val="center"/>
              <w:rPr>
                <w:b/>
                <w:sz w:val="24"/>
              </w:rPr>
            </w:pPr>
            <w:r>
              <w:rPr>
                <w:b/>
                <w:sz w:val="24"/>
              </w:rPr>
              <w:t>Name</w:t>
            </w:r>
          </w:p>
        </w:tc>
        <w:tc>
          <w:tcPr>
            <w:tcW w:w="2340" w:type="dxa"/>
          </w:tcPr>
          <w:p w14:paraId="354BD62B" w14:textId="77777777" w:rsidR="00C44B55" w:rsidRDefault="00C44B55" w:rsidP="00931BD2">
            <w:pPr>
              <w:jc w:val="center"/>
              <w:rPr>
                <w:b/>
                <w:sz w:val="24"/>
              </w:rPr>
            </w:pPr>
            <w:r>
              <w:rPr>
                <w:b/>
                <w:sz w:val="24"/>
              </w:rPr>
              <w:t>PI No.</w:t>
            </w:r>
          </w:p>
        </w:tc>
      </w:tr>
      <w:tr w:rsidR="00C44B55" w14:paraId="02B0D467" w14:textId="77777777" w:rsidTr="00931BD2">
        <w:trPr>
          <w:trHeight w:val="432"/>
          <w:jc w:val="center"/>
        </w:trPr>
        <w:tc>
          <w:tcPr>
            <w:tcW w:w="4675" w:type="dxa"/>
            <w:vAlign w:val="center"/>
          </w:tcPr>
          <w:p w14:paraId="4C8CB3E5" w14:textId="77777777" w:rsidR="00C44B55" w:rsidRDefault="007B5B10" w:rsidP="00931BD2">
            <w:pPr>
              <w:jc w:val="center"/>
              <w:rPr>
                <w:b/>
                <w:sz w:val="24"/>
              </w:rPr>
            </w:pPr>
            <w:sdt>
              <w:sdtPr>
                <w:rPr>
                  <w:b/>
                  <w:sz w:val="24"/>
                </w:rPr>
                <w:id w:val="692654762"/>
                <w:placeholder>
                  <w:docPart w:val="ECDB74124C274DC29159AB9AB9E7DBAA"/>
                </w:placeholder>
              </w:sdtPr>
              <w:sdtEndPr/>
              <w:sdtContent>
                <w:r w:rsidR="00C44B55">
                  <w:rPr>
                    <w:b/>
                    <w:sz w:val="24"/>
                  </w:rPr>
                  <w:t xml:space="preserve">Wang </w:t>
                </w:r>
                <w:proofErr w:type="spellStart"/>
                <w:r w:rsidR="00C44B55">
                  <w:rPr>
                    <w:b/>
                    <w:sz w:val="24"/>
                  </w:rPr>
                  <w:t>Xianjie</w:t>
                </w:r>
                <w:proofErr w:type="spellEnd"/>
                <w:r w:rsidR="00C44B55">
                  <w:rPr>
                    <w:b/>
                    <w:sz w:val="24"/>
                  </w:rPr>
                  <w:t xml:space="preserve"> </w:t>
                </w:r>
                <w:commentRangeStart w:id="0"/>
                <w:r w:rsidR="00C44B55">
                  <w:rPr>
                    <w:b/>
                    <w:sz w:val="24"/>
                  </w:rPr>
                  <w:t>Gabriel</w:t>
                </w:r>
                <w:commentRangeEnd w:id="0"/>
                <w:r>
                  <w:rPr>
                    <w:rStyle w:val="CommentReference"/>
                    <w:rFonts w:eastAsiaTheme="minorHAnsi"/>
                    <w:lang w:val="en-SG" w:eastAsia="en-US"/>
                  </w:rPr>
                  <w:commentReference w:id="0"/>
                </w:r>
              </w:sdtContent>
            </w:sdt>
            <w:r w:rsidR="00C44B55">
              <w:rPr>
                <w:b/>
                <w:sz w:val="24"/>
              </w:rPr>
              <w:fldChar w:fldCharType="begin"/>
            </w:r>
            <w:r w:rsidR="00C44B55">
              <w:rPr>
                <w:b/>
                <w:sz w:val="24"/>
              </w:rPr>
              <w:instrText xml:space="preserve"> TITLE  "Enter Name" \* Upper  \* MERGEFORMAT </w:instrText>
            </w:r>
            <w:r w:rsidR="00C44B55">
              <w:rPr>
                <w:b/>
                <w:sz w:val="24"/>
              </w:rPr>
              <w:fldChar w:fldCharType="end"/>
            </w:r>
          </w:p>
        </w:tc>
        <w:sdt>
          <w:sdtPr>
            <w:rPr>
              <w:b/>
              <w:sz w:val="24"/>
            </w:rPr>
            <w:id w:val="-435294301"/>
            <w:placeholder>
              <w:docPart w:val="8EA2A80A2B7840C2897919DAD4452AB7"/>
            </w:placeholder>
          </w:sdtPr>
          <w:sdtEndPr/>
          <w:sdtContent>
            <w:tc>
              <w:tcPr>
                <w:tcW w:w="2340" w:type="dxa"/>
                <w:vAlign w:val="center"/>
              </w:tcPr>
              <w:p w14:paraId="4CDE2EA8" w14:textId="77777777" w:rsidR="00C44B55" w:rsidRDefault="00C44B55" w:rsidP="00931BD2">
                <w:pPr>
                  <w:jc w:val="center"/>
                  <w:rPr>
                    <w:b/>
                    <w:sz w:val="24"/>
                  </w:rPr>
                </w:pPr>
                <w:r>
                  <w:rPr>
                    <w:b/>
                    <w:sz w:val="24"/>
                  </w:rPr>
                  <w:t>B1911375</w:t>
                </w:r>
              </w:p>
            </w:tc>
          </w:sdtContent>
        </w:sdt>
      </w:tr>
      <w:tr w:rsidR="00C44B55" w14:paraId="22969AA1" w14:textId="77777777" w:rsidTr="00931BD2">
        <w:trPr>
          <w:trHeight w:val="432"/>
          <w:jc w:val="center"/>
        </w:trPr>
        <w:sdt>
          <w:sdtPr>
            <w:rPr>
              <w:b/>
              <w:sz w:val="24"/>
            </w:rPr>
            <w:id w:val="1467081636"/>
            <w:placeholder>
              <w:docPart w:val="3DD952B211204E5B88251726362B0F84"/>
            </w:placeholder>
            <w:showingPlcHdr/>
          </w:sdtPr>
          <w:sdtEndPr/>
          <w:sdtContent>
            <w:tc>
              <w:tcPr>
                <w:tcW w:w="4675" w:type="dxa"/>
                <w:vAlign w:val="center"/>
              </w:tcPr>
              <w:p w14:paraId="54D12013" w14:textId="77777777" w:rsidR="00C44B55" w:rsidRDefault="00C44B55" w:rsidP="00931BD2">
                <w:pPr>
                  <w:jc w:val="center"/>
                  <w:rPr>
                    <w:b/>
                    <w:sz w:val="24"/>
                  </w:rPr>
                </w:pPr>
                <w:r w:rsidRPr="00F23A75">
                  <w:rPr>
                    <w:rStyle w:val="PlaceholderText"/>
                  </w:rPr>
                  <w:t xml:space="preserve">Click to enter </w:t>
                </w:r>
                <w:r>
                  <w:rPr>
                    <w:rStyle w:val="PlaceholderText"/>
                  </w:rPr>
                  <w:t>NAME</w:t>
                </w:r>
                <w:r w:rsidRPr="00F23A75">
                  <w:rPr>
                    <w:rStyle w:val="PlaceholderText"/>
                  </w:rPr>
                  <w:t>.</w:t>
                </w:r>
              </w:p>
            </w:tc>
          </w:sdtContent>
        </w:sdt>
        <w:sdt>
          <w:sdtPr>
            <w:rPr>
              <w:b/>
              <w:sz w:val="24"/>
            </w:rPr>
            <w:id w:val="-1689062708"/>
            <w:placeholder>
              <w:docPart w:val="AD1554C4898D444DAF4D85186E79CFF9"/>
            </w:placeholder>
            <w:showingPlcHdr/>
          </w:sdtPr>
          <w:sdtEndPr/>
          <w:sdtContent>
            <w:tc>
              <w:tcPr>
                <w:tcW w:w="2340" w:type="dxa"/>
                <w:vAlign w:val="center"/>
              </w:tcPr>
              <w:p w14:paraId="75C85CA2" w14:textId="77777777" w:rsidR="00C44B55" w:rsidRDefault="00C44B55" w:rsidP="00931BD2">
                <w:pPr>
                  <w:jc w:val="center"/>
                  <w:rPr>
                    <w:b/>
                    <w:sz w:val="24"/>
                  </w:rPr>
                </w:pPr>
                <w:r w:rsidRPr="00F23A75">
                  <w:rPr>
                    <w:rStyle w:val="PlaceholderText"/>
                  </w:rPr>
                  <w:t xml:space="preserve">Click to enter </w:t>
                </w:r>
                <w:r>
                  <w:rPr>
                    <w:rStyle w:val="PlaceholderText"/>
                  </w:rPr>
                  <w:t>PI NO</w:t>
                </w:r>
                <w:r w:rsidRPr="00F23A75">
                  <w:rPr>
                    <w:rStyle w:val="PlaceholderText"/>
                  </w:rPr>
                  <w:t>.</w:t>
                </w:r>
              </w:p>
            </w:tc>
          </w:sdtContent>
        </w:sdt>
      </w:tr>
      <w:tr w:rsidR="00C44B55" w14:paraId="36A3F2AA" w14:textId="77777777" w:rsidTr="00931BD2">
        <w:trPr>
          <w:trHeight w:val="432"/>
          <w:jc w:val="center"/>
        </w:trPr>
        <w:sdt>
          <w:sdtPr>
            <w:rPr>
              <w:b/>
              <w:sz w:val="24"/>
            </w:rPr>
            <w:id w:val="1674989855"/>
            <w:placeholder>
              <w:docPart w:val="EBDC7150B21D46BAA16A78D7D7177F95"/>
            </w:placeholder>
            <w:showingPlcHdr/>
          </w:sdtPr>
          <w:sdtEndPr/>
          <w:sdtContent>
            <w:tc>
              <w:tcPr>
                <w:tcW w:w="4675" w:type="dxa"/>
                <w:vAlign w:val="center"/>
              </w:tcPr>
              <w:p w14:paraId="06B6DBFF" w14:textId="77777777" w:rsidR="00C44B55" w:rsidRDefault="00C44B55" w:rsidP="00931BD2">
                <w:pPr>
                  <w:jc w:val="center"/>
                  <w:rPr>
                    <w:b/>
                    <w:sz w:val="24"/>
                  </w:rPr>
                </w:pPr>
                <w:r w:rsidRPr="00F23A75">
                  <w:rPr>
                    <w:rStyle w:val="PlaceholderText"/>
                  </w:rPr>
                  <w:t xml:space="preserve">Click to enter </w:t>
                </w:r>
                <w:r>
                  <w:rPr>
                    <w:rStyle w:val="PlaceholderText"/>
                  </w:rPr>
                  <w:t>NAME</w:t>
                </w:r>
                <w:r w:rsidRPr="00F23A75">
                  <w:rPr>
                    <w:rStyle w:val="PlaceholderText"/>
                  </w:rPr>
                  <w:t>.</w:t>
                </w:r>
              </w:p>
            </w:tc>
          </w:sdtContent>
        </w:sdt>
        <w:sdt>
          <w:sdtPr>
            <w:rPr>
              <w:b/>
              <w:sz w:val="24"/>
            </w:rPr>
            <w:id w:val="-496104051"/>
            <w:placeholder>
              <w:docPart w:val="737F2257406547EDA4160301772F38ED"/>
            </w:placeholder>
            <w:showingPlcHdr/>
          </w:sdtPr>
          <w:sdtEndPr/>
          <w:sdtContent>
            <w:tc>
              <w:tcPr>
                <w:tcW w:w="2340" w:type="dxa"/>
                <w:vAlign w:val="center"/>
              </w:tcPr>
              <w:p w14:paraId="30228062" w14:textId="77777777" w:rsidR="00C44B55" w:rsidRDefault="00C44B55" w:rsidP="00931BD2">
                <w:pPr>
                  <w:jc w:val="center"/>
                  <w:rPr>
                    <w:b/>
                    <w:sz w:val="24"/>
                  </w:rPr>
                </w:pPr>
                <w:r w:rsidRPr="00F23A75">
                  <w:rPr>
                    <w:rStyle w:val="PlaceholderText"/>
                  </w:rPr>
                  <w:t xml:space="preserve">Click to enter </w:t>
                </w:r>
                <w:r>
                  <w:rPr>
                    <w:rStyle w:val="PlaceholderText"/>
                  </w:rPr>
                  <w:t>PI NO</w:t>
                </w:r>
                <w:r w:rsidRPr="00F23A75">
                  <w:rPr>
                    <w:rStyle w:val="PlaceholderText"/>
                  </w:rPr>
                  <w:t>.</w:t>
                </w:r>
              </w:p>
            </w:tc>
          </w:sdtContent>
        </w:sdt>
      </w:tr>
      <w:tr w:rsidR="00C44B55" w14:paraId="3845752B" w14:textId="77777777" w:rsidTr="00931BD2">
        <w:trPr>
          <w:trHeight w:val="432"/>
          <w:jc w:val="center"/>
        </w:trPr>
        <w:sdt>
          <w:sdtPr>
            <w:rPr>
              <w:b/>
              <w:sz w:val="24"/>
            </w:rPr>
            <w:id w:val="1983424421"/>
            <w:placeholder>
              <w:docPart w:val="9F7B165565AB41968F349EE3B3FDEC16"/>
            </w:placeholder>
            <w:showingPlcHdr/>
          </w:sdtPr>
          <w:sdtEndPr/>
          <w:sdtContent>
            <w:tc>
              <w:tcPr>
                <w:tcW w:w="4675" w:type="dxa"/>
                <w:vAlign w:val="center"/>
              </w:tcPr>
              <w:p w14:paraId="4AA12D0A" w14:textId="77777777" w:rsidR="00C44B55" w:rsidRDefault="00C44B55" w:rsidP="00931BD2">
                <w:pPr>
                  <w:jc w:val="center"/>
                  <w:rPr>
                    <w:b/>
                    <w:sz w:val="24"/>
                  </w:rPr>
                </w:pPr>
                <w:r w:rsidRPr="00F23A75">
                  <w:rPr>
                    <w:rStyle w:val="PlaceholderText"/>
                  </w:rPr>
                  <w:t xml:space="preserve">Click to enter </w:t>
                </w:r>
                <w:r>
                  <w:rPr>
                    <w:rStyle w:val="PlaceholderText"/>
                  </w:rPr>
                  <w:t>NAME</w:t>
                </w:r>
                <w:r w:rsidRPr="00F23A75">
                  <w:rPr>
                    <w:rStyle w:val="PlaceholderText"/>
                  </w:rPr>
                  <w:t>.</w:t>
                </w:r>
              </w:p>
            </w:tc>
          </w:sdtContent>
        </w:sdt>
        <w:sdt>
          <w:sdtPr>
            <w:rPr>
              <w:b/>
              <w:sz w:val="24"/>
            </w:rPr>
            <w:id w:val="817298886"/>
            <w:placeholder>
              <w:docPart w:val="310DA2F7DBA847808BDFC737BD4CBEDB"/>
            </w:placeholder>
            <w:showingPlcHdr/>
          </w:sdtPr>
          <w:sdtEndPr/>
          <w:sdtContent>
            <w:tc>
              <w:tcPr>
                <w:tcW w:w="2340" w:type="dxa"/>
                <w:vAlign w:val="center"/>
              </w:tcPr>
              <w:p w14:paraId="2449A4D6" w14:textId="77777777" w:rsidR="00C44B55" w:rsidRDefault="00C44B55" w:rsidP="00931BD2">
                <w:pPr>
                  <w:jc w:val="center"/>
                  <w:rPr>
                    <w:b/>
                    <w:sz w:val="24"/>
                  </w:rPr>
                </w:pPr>
                <w:r w:rsidRPr="00F23A75">
                  <w:rPr>
                    <w:rStyle w:val="PlaceholderText"/>
                  </w:rPr>
                  <w:t xml:space="preserve">Click to enter </w:t>
                </w:r>
                <w:r>
                  <w:rPr>
                    <w:rStyle w:val="PlaceholderText"/>
                  </w:rPr>
                  <w:t>PI NO</w:t>
                </w:r>
                <w:r w:rsidRPr="00F23A75">
                  <w:rPr>
                    <w:rStyle w:val="PlaceholderText"/>
                  </w:rPr>
                  <w:t>.</w:t>
                </w:r>
              </w:p>
            </w:tc>
          </w:sdtContent>
        </w:sdt>
      </w:tr>
    </w:tbl>
    <w:p w14:paraId="5BACBAC7" w14:textId="77777777" w:rsidR="00C44B55" w:rsidRDefault="00C44B55" w:rsidP="00C44B55">
      <w:pPr>
        <w:rPr>
          <w:b/>
          <w:sz w:val="24"/>
        </w:rPr>
      </w:pPr>
    </w:p>
    <w:p w14:paraId="14949554" w14:textId="77777777" w:rsidR="00C44B55" w:rsidRDefault="00C44B55" w:rsidP="00C44B55">
      <w:pPr>
        <w:rPr>
          <w:b/>
          <w:sz w:val="24"/>
        </w:rPr>
      </w:pPr>
      <w:r>
        <w:rPr>
          <w:b/>
          <w:sz w:val="24"/>
        </w:rPr>
        <w:t xml:space="preserve">Tutorial Group: </w:t>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tab/>
        <w:t>T03</w:t>
      </w:r>
    </w:p>
    <w:p w14:paraId="23317A0E" w14:textId="77777777" w:rsidR="00C44B55" w:rsidRDefault="00C44B55" w:rsidP="00C44B55">
      <w:pPr>
        <w:rPr>
          <w:b/>
          <w:sz w:val="24"/>
        </w:rPr>
      </w:pPr>
      <w:r>
        <w:rPr>
          <w:b/>
          <w:sz w:val="24"/>
        </w:rPr>
        <w:t>Submission Date:</w:t>
      </w:r>
      <w:r>
        <w:rPr>
          <w:b/>
          <w:sz w:val="24"/>
        </w:rPr>
        <w:tab/>
      </w:r>
      <w:sdt>
        <w:sdtPr>
          <w:rPr>
            <w:b/>
            <w:sz w:val="24"/>
          </w:rPr>
          <w:id w:val="1999756866"/>
          <w:placeholder>
            <w:docPart w:val="2CF9E3F89D5344ADBE95686749F16164"/>
          </w:placeholder>
          <w:date w:fullDate="2020-09-01T00:00:00Z">
            <w:dateFormat w:val="dd/MM/yyyy"/>
            <w:lid w:val="en-US"/>
            <w:storeMappedDataAs w:val="dateTime"/>
            <w:calendar w:val="gregorian"/>
          </w:date>
        </w:sdtPr>
        <w:sdtEndPr/>
        <w:sdtContent>
          <w:r>
            <w:rPr>
              <w:b/>
              <w:sz w:val="24"/>
              <w:lang w:val="en-US"/>
            </w:rPr>
            <w:t>01/09/2020</w:t>
          </w:r>
        </w:sdtContent>
      </w:sdt>
    </w:p>
    <w:p w14:paraId="3C2429F4" w14:textId="77777777" w:rsidR="00C44B55" w:rsidRDefault="00C44B55" w:rsidP="00C44B55">
      <w:pPr>
        <w:rPr>
          <w:b/>
          <w:sz w:val="24"/>
        </w:rPr>
      </w:pPr>
      <w:r>
        <w:rPr>
          <w:b/>
          <w:sz w:val="24"/>
        </w:rPr>
        <w:br w:type="page"/>
      </w:r>
    </w:p>
    <w:p w14:paraId="526A3853" w14:textId="77777777" w:rsidR="00C44B55" w:rsidRPr="00620F5E" w:rsidRDefault="00C44B55" w:rsidP="00C44B55">
      <w:pPr>
        <w:rPr>
          <w:b/>
          <w:sz w:val="24"/>
        </w:rPr>
      </w:pPr>
    </w:p>
    <w:p w14:paraId="05EFC2E5" w14:textId="4FFFBB51" w:rsidR="00C44B55" w:rsidRDefault="00C44B55">
      <w:pPr>
        <w:rPr>
          <w:rFonts w:ascii="Arial" w:eastAsia="Times New Roman" w:hAnsi="Arial" w:cs="Arial"/>
          <w:color w:val="000000"/>
          <w:lang w:eastAsia="en-SG"/>
        </w:rPr>
      </w:pPr>
    </w:p>
    <w:p w14:paraId="6A8A17A8" w14:textId="5E1C7CE2" w:rsidR="00C44B55" w:rsidRPr="00C44B55" w:rsidRDefault="00C44B55" w:rsidP="00C44B55">
      <w:pPr>
        <w:pStyle w:val="Heading1"/>
        <w:rPr>
          <w:sz w:val="24"/>
          <w:szCs w:val="24"/>
          <w:lang w:eastAsia="en-SG"/>
        </w:rPr>
      </w:pPr>
      <w:r w:rsidRPr="00C44B55">
        <w:rPr>
          <w:lang w:eastAsia="en-SG"/>
        </w:rPr>
        <w:t>Question 1</w:t>
      </w:r>
    </w:p>
    <w:p w14:paraId="4EBA665E" w14:textId="77777777" w:rsidR="00C44B55" w:rsidRPr="00C44B55" w:rsidRDefault="00C44B55" w:rsidP="00C44B55">
      <w:pPr>
        <w:numPr>
          <w:ilvl w:val="0"/>
          <w:numId w:val="1"/>
        </w:numPr>
        <w:spacing w:before="100" w:beforeAutospacing="1" w:after="100" w:afterAutospacing="1" w:line="240" w:lineRule="auto"/>
        <w:textAlignment w:val="baseline"/>
        <w:rPr>
          <w:rFonts w:ascii="Arial" w:eastAsia="Times New Roman" w:hAnsi="Arial" w:cs="Arial"/>
          <w:color w:val="000000"/>
          <w:lang w:eastAsia="en-SG"/>
        </w:rPr>
      </w:pPr>
    </w:p>
    <w:p w14:paraId="5FF5F1EC" w14:textId="77777777" w:rsidR="00C44B55" w:rsidRPr="00C44B55" w:rsidRDefault="00C44B55" w:rsidP="00C44B55">
      <w:pPr>
        <w:spacing w:after="240" w:line="240" w:lineRule="auto"/>
        <w:rPr>
          <w:rFonts w:ascii="Times New Roman" w:eastAsia="Times New Roman" w:hAnsi="Times New Roman" w:cs="Times New Roman"/>
          <w:sz w:val="24"/>
          <w:szCs w:val="24"/>
          <w:lang w:eastAsia="en-SG"/>
        </w:rPr>
      </w:pPr>
    </w:p>
    <w:p w14:paraId="794ED966" w14:textId="449089CB" w:rsidR="00C44B55" w:rsidRPr="00C44B55" w:rsidRDefault="00C44B55" w:rsidP="00C44B55">
      <w:pPr>
        <w:spacing w:after="0" w:line="240" w:lineRule="auto"/>
        <w:rPr>
          <w:rFonts w:ascii="Times New Roman" w:eastAsia="Times New Roman" w:hAnsi="Times New Roman" w:cs="Times New Roman"/>
          <w:sz w:val="24"/>
          <w:szCs w:val="24"/>
          <w:lang w:eastAsia="en-SG"/>
        </w:rPr>
      </w:pPr>
      <w:proofErr w:type="spellStart"/>
      <w:r w:rsidRPr="00C44B55">
        <w:rPr>
          <w:rFonts w:ascii="Arial" w:eastAsia="Times New Roman" w:hAnsi="Arial" w:cs="Arial"/>
          <w:color w:val="000000"/>
          <w:lang w:eastAsia="en-SG"/>
        </w:rPr>
        <w:t>Staya</w:t>
      </w:r>
      <w:proofErr w:type="spellEnd"/>
      <w:r w:rsidRPr="00C44B55">
        <w:rPr>
          <w:rFonts w:ascii="Arial" w:eastAsia="Times New Roman" w:hAnsi="Arial" w:cs="Arial"/>
          <w:color w:val="000000"/>
          <w:lang w:eastAsia="en-SG"/>
        </w:rPr>
        <w:t xml:space="preserve"> Nadella (2019), “</w:t>
      </w:r>
      <w:commentRangeStart w:id="2"/>
      <w:r w:rsidRPr="00C44B55">
        <w:rPr>
          <w:rFonts w:ascii="Arial" w:eastAsia="Times New Roman" w:hAnsi="Arial" w:cs="Arial"/>
          <w:color w:val="000000"/>
          <w:lang w:eastAsia="en-SG"/>
        </w:rPr>
        <w:t>To empower every person and every organization on the planet to achieve more”</w:t>
      </w:r>
      <w:commentRangeEnd w:id="2"/>
      <w:r w:rsidR="000E0B17">
        <w:rPr>
          <w:rStyle w:val="CommentReference"/>
        </w:rPr>
        <w:commentReference w:id="2"/>
      </w:r>
      <w:r w:rsidRPr="00C44B55">
        <w:rPr>
          <w:rFonts w:ascii="Arial" w:eastAsia="Times New Roman" w:hAnsi="Arial" w:cs="Arial"/>
          <w:color w:val="000000"/>
          <w:lang w:eastAsia="en-SG"/>
        </w:rPr>
        <w:t xml:space="preserve"> was the mission statement given by Chief Executive Officer of Microsoft in 2019. In this statement, Microsoft’s goals for its utility as a company by enabling digital transformation, to create empowerment for people in forms of their product and revenue. Where the market is not limited, but for every individual and organization on the planet to achieve more and surpass their current capabilities.</w:t>
      </w:r>
    </w:p>
    <w:p w14:paraId="60F7291F" w14:textId="77777777" w:rsidR="00C44B55" w:rsidRPr="00C44B55" w:rsidRDefault="00C44B55" w:rsidP="00C44B55">
      <w:pPr>
        <w:spacing w:after="0" w:line="240" w:lineRule="auto"/>
        <w:rPr>
          <w:rFonts w:ascii="Times New Roman" w:eastAsia="Times New Roman" w:hAnsi="Times New Roman" w:cs="Times New Roman"/>
          <w:sz w:val="24"/>
          <w:szCs w:val="24"/>
          <w:lang w:eastAsia="en-SG"/>
        </w:rPr>
      </w:pPr>
      <w:r w:rsidRPr="00C44B55">
        <w:rPr>
          <w:rFonts w:ascii="Times New Roman" w:eastAsia="Times New Roman" w:hAnsi="Times New Roman" w:cs="Times New Roman"/>
          <w:sz w:val="24"/>
          <w:szCs w:val="24"/>
          <w:lang w:eastAsia="en-SG"/>
        </w:rPr>
        <w:br/>
      </w:r>
    </w:p>
    <w:p w14:paraId="04F168E6" w14:textId="77777777" w:rsidR="00C44B55" w:rsidRPr="00C44B55" w:rsidRDefault="00C44B55" w:rsidP="00C44B55">
      <w:pPr>
        <w:numPr>
          <w:ilvl w:val="0"/>
          <w:numId w:val="2"/>
        </w:numPr>
        <w:spacing w:before="100" w:beforeAutospacing="1" w:after="100" w:afterAutospacing="1" w:line="240" w:lineRule="auto"/>
        <w:textAlignment w:val="baseline"/>
        <w:rPr>
          <w:rFonts w:ascii="Arial" w:eastAsia="Times New Roman" w:hAnsi="Arial" w:cs="Arial"/>
          <w:color w:val="000000"/>
          <w:lang w:eastAsia="en-SG"/>
        </w:rPr>
      </w:pPr>
    </w:p>
    <w:p w14:paraId="3C5202D7" w14:textId="77777777" w:rsidR="00C44B55" w:rsidRPr="00C44B55" w:rsidRDefault="00C44B55" w:rsidP="00C44B55">
      <w:pPr>
        <w:spacing w:after="0" w:line="240" w:lineRule="auto"/>
        <w:rPr>
          <w:rFonts w:ascii="Times New Roman" w:eastAsia="Times New Roman" w:hAnsi="Times New Roman" w:cs="Times New Roman"/>
          <w:sz w:val="24"/>
          <w:szCs w:val="24"/>
          <w:lang w:eastAsia="en-SG"/>
        </w:rPr>
      </w:pPr>
    </w:p>
    <w:p w14:paraId="3143D04B" w14:textId="45E405BD" w:rsidR="00C44B55" w:rsidRPr="00C44B55" w:rsidRDefault="00C44B55" w:rsidP="00C44B55">
      <w:pPr>
        <w:spacing w:after="0" w:line="240" w:lineRule="auto"/>
        <w:rPr>
          <w:rFonts w:ascii="Times New Roman" w:eastAsia="Times New Roman" w:hAnsi="Times New Roman" w:cs="Times New Roman"/>
          <w:sz w:val="24"/>
          <w:szCs w:val="24"/>
          <w:lang w:eastAsia="en-SG"/>
        </w:rPr>
      </w:pPr>
      <w:commentRangeStart w:id="3"/>
      <w:r w:rsidRPr="00C44B55">
        <w:rPr>
          <w:rFonts w:ascii="Arial" w:eastAsia="Times New Roman" w:hAnsi="Arial" w:cs="Arial"/>
          <w:color w:val="000000"/>
          <w:lang w:eastAsia="en-SG"/>
        </w:rPr>
        <w:t>In my opinion, Microsoft’s vision for 2020 is to “help people and businesses realize their full potential” engage the way individuals and organizations interact with their technology by enhancing in these areas</w:t>
      </w:r>
      <w:commentRangeEnd w:id="3"/>
      <w:r w:rsidR="000E0B17">
        <w:rPr>
          <w:rStyle w:val="CommentReference"/>
        </w:rPr>
        <w:commentReference w:id="3"/>
      </w:r>
      <w:r w:rsidRPr="00C44B55">
        <w:rPr>
          <w:rFonts w:ascii="Arial" w:eastAsia="Times New Roman" w:hAnsi="Arial" w:cs="Arial"/>
          <w:color w:val="000000"/>
          <w:lang w:eastAsia="en-SG"/>
        </w:rPr>
        <w:t>:</w:t>
      </w:r>
    </w:p>
    <w:p w14:paraId="119A8D17" w14:textId="77777777" w:rsidR="00C44B55" w:rsidRPr="00C44B55" w:rsidRDefault="00C44B55" w:rsidP="00C44B55">
      <w:pPr>
        <w:spacing w:after="0" w:line="240" w:lineRule="auto"/>
        <w:rPr>
          <w:rFonts w:ascii="Times New Roman" w:eastAsia="Times New Roman" w:hAnsi="Times New Roman" w:cs="Times New Roman"/>
          <w:sz w:val="24"/>
          <w:szCs w:val="24"/>
          <w:lang w:eastAsia="en-SG"/>
        </w:rPr>
      </w:pPr>
    </w:p>
    <w:p w14:paraId="7123558A" w14:textId="0E3155E0" w:rsidR="00C44B55" w:rsidRPr="00C44B55" w:rsidRDefault="00C44B55" w:rsidP="00C44B55">
      <w:pPr>
        <w:spacing w:after="0" w:line="240" w:lineRule="auto"/>
        <w:rPr>
          <w:rFonts w:ascii="Times New Roman" w:eastAsia="Times New Roman" w:hAnsi="Times New Roman" w:cs="Times New Roman"/>
          <w:sz w:val="24"/>
          <w:szCs w:val="24"/>
          <w:lang w:eastAsia="en-SG"/>
        </w:rPr>
      </w:pPr>
      <w:r w:rsidRPr="00C44B55">
        <w:rPr>
          <w:rFonts w:ascii="Arial" w:eastAsia="Times New Roman" w:hAnsi="Arial" w:cs="Arial"/>
          <w:b/>
          <w:bCs/>
          <w:color w:val="000000"/>
          <w:lang w:eastAsia="en-SG"/>
        </w:rPr>
        <w:t>Application and Infrastructure</w:t>
      </w:r>
      <w:r w:rsidRPr="00C44B55">
        <w:rPr>
          <w:rFonts w:ascii="Arial" w:eastAsia="Times New Roman" w:hAnsi="Arial" w:cs="Arial"/>
          <w:color w:val="000000"/>
          <w:lang w:eastAsia="en-SG"/>
        </w:rPr>
        <w:t>, investing in crucial tools needed for operations (Data centres &amp; Cloud databases) and opening avenues for enhancement in development (GitHub). </w:t>
      </w:r>
    </w:p>
    <w:p w14:paraId="73957316" w14:textId="5CD2F8B4" w:rsidR="00C44B55" w:rsidRPr="00C44B55" w:rsidRDefault="00C44B55" w:rsidP="00C44B55">
      <w:pPr>
        <w:spacing w:after="0" w:line="240" w:lineRule="auto"/>
        <w:rPr>
          <w:rFonts w:ascii="Times New Roman" w:eastAsia="Times New Roman" w:hAnsi="Times New Roman" w:cs="Times New Roman"/>
          <w:sz w:val="24"/>
          <w:szCs w:val="24"/>
          <w:lang w:eastAsia="en-SG"/>
        </w:rPr>
      </w:pPr>
      <w:r w:rsidRPr="00C44B55">
        <w:rPr>
          <w:rFonts w:ascii="Arial" w:eastAsia="Times New Roman" w:hAnsi="Arial" w:cs="Arial"/>
          <w:b/>
          <w:bCs/>
          <w:color w:val="000000"/>
          <w:lang w:eastAsia="en-SG"/>
        </w:rPr>
        <w:t>Data and AI (Artificial Intelligence)</w:t>
      </w:r>
      <w:r w:rsidRPr="00C44B55">
        <w:rPr>
          <w:rFonts w:ascii="Arial" w:eastAsia="Times New Roman" w:hAnsi="Arial" w:cs="Arial"/>
          <w:color w:val="000000"/>
          <w:lang w:eastAsia="en-SG"/>
        </w:rPr>
        <w:t>, enhancement of cloud and analytics platform Azure to offer a more comprehensive cloud analytics platform. </w:t>
      </w:r>
    </w:p>
    <w:p w14:paraId="476CF8D2" w14:textId="1F3B181D" w:rsidR="00C44B55" w:rsidRPr="00C44B55" w:rsidRDefault="00C44B55" w:rsidP="00C44B55">
      <w:pPr>
        <w:spacing w:after="0" w:line="240" w:lineRule="auto"/>
        <w:rPr>
          <w:rFonts w:ascii="Times New Roman" w:eastAsia="Times New Roman" w:hAnsi="Times New Roman" w:cs="Times New Roman"/>
          <w:sz w:val="24"/>
          <w:szCs w:val="24"/>
          <w:lang w:eastAsia="en-SG"/>
        </w:rPr>
      </w:pPr>
      <w:r w:rsidRPr="00C44B55">
        <w:rPr>
          <w:rFonts w:ascii="Arial" w:eastAsia="Times New Roman" w:hAnsi="Arial" w:cs="Arial"/>
          <w:b/>
          <w:bCs/>
          <w:color w:val="000000"/>
          <w:lang w:eastAsia="en-SG"/>
        </w:rPr>
        <w:t>Business application</w:t>
      </w:r>
      <w:r w:rsidRPr="00C44B55">
        <w:rPr>
          <w:rFonts w:ascii="Arial" w:eastAsia="Times New Roman" w:hAnsi="Arial" w:cs="Arial"/>
          <w:color w:val="000000"/>
          <w:lang w:eastAsia="en-SG"/>
        </w:rPr>
        <w:t>, to allow organizations to create a feedback loop to bridge upon physical and digital applications to optimize business process outcomes by linking data from one system to another, this enables business to function AI-first. (Dynamic 365). To provide a platform for users to build workflow or apps with its user-friendly interface to bring codes together for data and business intelligence. (Power BI, PowerApps, and flows)</w:t>
      </w:r>
    </w:p>
    <w:p w14:paraId="3A92646F" w14:textId="53A81857" w:rsidR="00C44B55" w:rsidRPr="00C44B55" w:rsidRDefault="00C44B55" w:rsidP="00C44B55">
      <w:pPr>
        <w:spacing w:after="0" w:line="240" w:lineRule="auto"/>
        <w:rPr>
          <w:rFonts w:ascii="Times New Roman" w:eastAsia="Times New Roman" w:hAnsi="Times New Roman" w:cs="Times New Roman"/>
          <w:sz w:val="24"/>
          <w:szCs w:val="24"/>
          <w:lang w:eastAsia="en-SG"/>
        </w:rPr>
      </w:pPr>
      <w:r w:rsidRPr="00C44B55">
        <w:rPr>
          <w:rFonts w:ascii="Arial" w:eastAsia="Times New Roman" w:hAnsi="Arial" w:cs="Arial"/>
          <w:b/>
          <w:bCs/>
          <w:color w:val="000000"/>
          <w:lang w:eastAsia="en-SG"/>
        </w:rPr>
        <w:t>Modern Workplace,</w:t>
      </w:r>
      <w:r w:rsidRPr="00C44B55">
        <w:rPr>
          <w:rFonts w:ascii="Arial" w:eastAsia="Times New Roman" w:hAnsi="Arial" w:cs="Arial"/>
          <w:color w:val="000000"/>
          <w:lang w:eastAsia="en-SG"/>
        </w:rPr>
        <w:t xml:space="preserve"> a suite of applications to help build communication upon all individuals whether personal or organisational based. By introducing AI, to improve capabilities of everyone. This would also allow linkage of all devices from PC to mobile. Analytics ability in each system to allow data to help people work more efficiently.  (Microsoft 365)</w:t>
      </w:r>
    </w:p>
    <w:p w14:paraId="1D23CF7E" w14:textId="00848DF0" w:rsidR="00C44B55" w:rsidRPr="00C44B55" w:rsidRDefault="00C44B55" w:rsidP="00C44B55">
      <w:pPr>
        <w:spacing w:after="0" w:line="240" w:lineRule="auto"/>
        <w:rPr>
          <w:rFonts w:ascii="Times New Roman" w:eastAsia="Times New Roman" w:hAnsi="Times New Roman" w:cs="Times New Roman"/>
          <w:sz w:val="24"/>
          <w:szCs w:val="24"/>
          <w:lang w:eastAsia="en-SG"/>
        </w:rPr>
      </w:pPr>
      <w:r w:rsidRPr="00C44B55">
        <w:rPr>
          <w:rFonts w:ascii="Arial" w:eastAsia="Times New Roman" w:hAnsi="Arial" w:cs="Arial"/>
          <w:b/>
          <w:bCs/>
          <w:color w:val="000000"/>
          <w:lang w:eastAsia="en-SG"/>
        </w:rPr>
        <w:t xml:space="preserve">Gaming, </w:t>
      </w:r>
      <w:r w:rsidRPr="00C44B55">
        <w:rPr>
          <w:rFonts w:ascii="Arial" w:eastAsia="Times New Roman" w:hAnsi="Arial" w:cs="Arial"/>
          <w:color w:val="000000"/>
          <w:lang w:eastAsia="en-SG"/>
        </w:rPr>
        <w:t>to create cloud-based gaming streaming technology for users to enjoy games on all devices, console or mobile.</w:t>
      </w:r>
    </w:p>
    <w:p w14:paraId="01DBCE19" w14:textId="77777777" w:rsidR="00C44B55" w:rsidRPr="00C44B55" w:rsidRDefault="00C44B55" w:rsidP="00C44B55">
      <w:pPr>
        <w:spacing w:after="0" w:line="240" w:lineRule="auto"/>
        <w:rPr>
          <w:rFonts w:ascii="Times New Roman" w:eastAsia="Times New Roman" w:hAnsi="Times New Roman" w:cs="Times New Roman"/>
          <w:sz w:val="24"/>
          <w:szCs w:val="24"/>
          <w:lang w:eastAsia="en-SG"/>
        </w:rPr>
      </w:pPr>
      <w:r w:rsidRPr="00C44B55">
        <w:rPr>
          <w:rFonts w:ascii="Times New Roman" w:eastAsia="Times New Roman" w:hAnsi="Times New Roman" w:cs="Times New Roman"/>
          <w:sz w:val="24"/>
          <w:szCs w:val="24"/>
          <w:lang w:eastAsia="en-SG"/>
        </w:rPr>
        <w:br/>
      </w:r>
    </w:p>
    <w:p w14:paraId="687E46D5" w14:textId="77777777" w:rsidR="00C44B55" w:rsidRPr="00C44B55" w:rsidRDefault="00C44B55" w:rsidP="00C44B55">
      <w:pPr>
        <w:numPr>
          <w:ilvl w:val="0"/>
          <w:numId w:val="3"/>
        </w:numPr>
        <w:spacing w:before="100" w:beforeAutospacing="1" w:after="100" w:afterAutospacing="1" w:line="240" w:lineRule="auto"/>
        <w:textAlignment w:val="baseline"/>
        <w:rPr>
          <w:rFonts w:ascii="Arial" w:eastAsia="Times New Roman" w:hAnsi="Arial" w:cs="Arial"/>
          <w:color w:val="000000"/>
          <w:lang w:eastAsia="en-SG"/>
        </w:rPr>
      </w:pPr>
    </w:p>
    <w:p w14:paraId="4F704A99" w14:textId="77777777" w:rsidR="00C44B55" w:rsidRPr="00C44B55" w:rsidRDefault="00C44B55" w:rsidP="00C44B55">
      <w:pPr>
        <w:spacing w:after="0" w:line="240" w:lineRule="auto"/>
        <w:rPr>
          <w:rFonts w:ascii="Times New Roman" w:eastAsia="Times New Roman" w:hAnsi="Times New Roman" w:cs="Times New Roman"/>
          <w:sz w:val="24"/>
          <w:szCs w:val="24"/>
          <w:lang w:eastAsia="en-SG"/>
        </w:rPr>
      </w:pPr>
    </w:p>
    <w:p w14:paraId="21EAABAC" w14:textId="77777777" w:rsidR="00C44B55" w:rsidRPr="00C44B55" w:rsidRDefault="00C44B55" w:rsidP="00C44B55">
      <w:pPr>
        <w:spacing w:after="0" w:line="240" w:lineRule="auto"/>
        <w:rPr>
          <w:rFonts w:ascii="Times New Roman" w:eastAsia="Times New Roman" w:hAnsi="Times New Roman" w:cs="Times New Roman"/>
          <w:sz w:val="24"/>
          <w:szCs w:val="24"/>
          <w:lang w:eastAsia="en-SG"/>
        </w:rPr>
      </w:pPr>
      <w:r w:rsidRPr="00C44B55">
        <w:rPr>
          <w:rFonts w:ascii="Arial" w:eastAsia="Times New Roman" w:hAnsi="Arial" w:cs="Arial"/>
          <w:color w:val="000000"/>
          <w:lang w:eastAsia="en-SG"/>
        </w:rPr>
        <w:t>Strategic themes are built upon a mission to empower every people and organisation on the planet to achieve more. Business growth, Customer Trust, Sustainability,  </w:t>
      </w:r>
    </w:p>
    <w:p w14:paraId="42C8A207" w14:textId="77777777" w:rsidR="00C44B55" w:rsidRPr="00C44B55" w:rsidRDefault="00C44B55" w:rsidP="00C44B55">
      <w:pPr>
        <w:spacing w:after="0" w:line="240" w:lineRule="auto"/>
        <w:rPr>
          <w:rFonts w:ascii="Times New Roman" w:eastAsia="Times New Roman" w:hAnsi="Times New Roman" w:cs="Times New Roman"/>
          <w:sz w:val="24"/>
          <w:szCs w:val="24"/>
          <w:lang w:eastAsia="en-SG"/>
        </w:rPr>
      </w:pPr>
    </w:p>
    <w:p w14:paraId="25FCB764" w14:textId="450AB492" w:rsidR="00C44B55" w:rsidRPr="00C44B55" w:rsidRDefault="00C44B55" w:rsidP="00C44B55">
      <w:pPr>
        <w:spacing w:after="0" w:line="240" w:lineRule="auto"/>
        <w:rPr>
          <w:rFonts w:ascii="Times New Roman" w:eastAsia="Times New Roman" w:hAnsi="Times New Roman" w:cs="Times New Roman"/>
          <w:sz w:val="24"/>
          <w:szCs w:val="24"/>
          <w:lang w:eastAsia="en-SG"/>
        </w:rPr>
      </w:pPr>
      <w:commentRangeStart w:id="4"/>
      <w:r w:rsidRPr="00C44B55">
        <w:rPr>
          <w:rFonts w:ascii="Arial" w:eastAsia="Times New Roman" w:hAnsi="Arial" w:cs="Arial"/>
          <w:b/>
          <w:bCs/>
          <w:color w:val="000000"/>
          <w:lang w:eastAsia="en-SG"/>
        </w:rPr>
        <w:t>Business growth</w:t>
      </w:r>
      <w:commentRangeEnd w:id="4"/>
      <w:r w:rsidR="000E0B17">
        <w:rPr>
          <w:rStyle w:val="CommentReference"/>
        </w:rPr>
        <w:commentReference w:id="4"/>
      </w:r>
      <w:r w:rsidRPr="00C44B55">
        <w:rPr>
          <w:rFonts w:ascii="Arial" w:eastAsia="Times New Roman" w:hAnsi="Arial" w:cs="Arial"/>
          <w:color w:val="000000"/>
          <w:lang w:eastAsia="en-SG"/>
        </w:rPr>
        <w:t xml:space="preserve"> of Microsoft to increase its capacity as a company to increase through </w:t>
      </w:r>
      <w:proofErr w:type="spellStart"/>
      <w:r w:rsidRPr="00C44B55">
        <w:rPr>
          <w:rFonts w:ascii="Arial" w:eastAsia="Times New Roman" w:hAnsi="Arial" w:cs="Arial"/>
          <w:color w:val="000000"/>
          <w:lang w:eastAsia="en-SG"/>
        </w:rPr>
        <w:t>it’s</w:t>
      </w:r>
      <w:proofErr w:type="spellEnd"/>
      <w:r w:rsidRPr="00C44B55">
        <w:rPr>
          <w:rFonts w:ascii="Arial" w:eastAsia="Times New Roman" w:hAnsi="Arial" w:cs="Arial"/>
          <w:color w:val="000000"/>
          <w:lang w:eastAsia="en-SG"/>
        </w:rPr>
        <w:t xml:space="preserve"> technological breakthroughs and </w:t>
      </w:r>
      <w:proofErr w:type="gramStart"/>
      <w:r w:rsidRPr="00C44B55">
        <w:rPr>
          <w:rFonts w:ascii="Arial" w:eastAsia="Times New Roman" w:hAnsi="Arial" w:cs="Arial"/>
          <w:color w:val="000000"/>
          <w:lang w:eastAsia="en-SG"/>
        </w:rPr>
        <w:t>process ,AI</w:t>
      </w:r>
      <w:proofErr w:type="gramEnd"/>
      <w:r w:rsidRPr="00C44B55">
        <w:rPr>
          <w:rFonts w:ascii="Arial" w:eastAsia="Times New Roman" w:hAnsi="Arial" w:cs="Arial"/>
          <w:color w:val="000000"/>
          <w:lang w:eastAsia="en-SG"/>
        </w:rPr>
        <w:t xml:space="preserve"> technology is incorporated in every new </w:t>
      </w:r>
      <w:r w:rsidRPr="00C44B55">
        <w:rPr>
          <w:rFonts w:ascii="Arial" w:eastAsia="Times New Roman" w:hAnsi="Arial" w:cs="Arial"/>
          <w:color w:val="000000"/>
          <w:lang w:eastAsia="en-SG"/>
        </w:rPr>
        <w:lastRenderedPageBreak/>
        <w:t>product in Microsoft to reinvent productivity and business process with the inclusion of cloud and AI technology to provide a more personal computing experience. This helps to transform to a more modern, less modular business approach on how people communicate, work and play. </w:t>
      </w:r>
    </w:p>
    <w:p w14:paraId="6B1450CA" w14:textId="77777777" w:rsidR="00C44B55" w:rsidRPr="00C44B55" w:rsidRDefault="00C44B55" w:rsidP="00C44B55">
      <w:pPr>
        <w:spacing w:after="0" w:line="240" w:lineRule="auto"/>
        <w:rPr>
          <w:rFonts w:ascii="Times New Roman" w:eastAsia="Times New Roman" w:hAnsi="Times New Roman" w:cs="Times New Roman"/>
          <w:sz w:val="24"/>
          <w:szCs w:val="24"/>
          <w:lang w:eastAsia="en-SG"/>
        </w:rPr>
      </w:pPr>
      <w:r w:rsidRPr="00C44B55">
        <w:rPr>
          <w:rFonts w:ascii="Arial" w:eastAsia="Times New Roman" w:hAnsi="Arial" w:cs="Arial"/>
          <w:color w:val="000000"/>
          <w:lang w:eastAsia="en-SG"/>
        </w:rPr>
        <w:t> </w:t>
      </w:r>
    </w:p>
    <w:p w14:paraId="056C50F2" w14:textId="48F328C1" w:rsidR="00C44B55" w:rsidRPr="00C44B55" w:rsidRDefault="00C44B55" w:rsidP="00C44B55">
      <w:pPr>
        <w:spacing w:after="0" w:line="240" w:lineRule="auto"/>
        <w:rPr>
          <w:rFonts w:ascii="Times New Roman" w:eastAsia="Times New Roman" w:hAnsi="Times New Roman" w:cs="Times New Roman"/>
          <w:sz w:val="24"/>
          <w:szCs w:val="24"/>
          <w:lang w:eastAsia="en-SG"/>
        </w:rPr>
      </w:pPr>
      <w:commentRangeStart w:id="5"/>
      <w:r w:rsidRPr="00C44B55">
        <w:rPr>
          <w:rFonts w:ascii="Arial" w:eastAsia="Times New Roman" w:hAnsi="Arial" w:cs="Arial"/>
          <w:b/>
          <w:bCs/>
          <w:color w:val="000000"/>
          <w:lang w:eastAsia="en-SG"/>
        </w:rPr>
        <w:t>Customer trust</w:t>
      </w:r>
      <w:r w:rsidRPr="00C44B55">
        <w:rPr>
          <w:rFonts w:ascii="Arial" w:eastAsia="Times New Roman" w:hAnsi="Arial" w:cs="Arial"/>
          <w:color w:val="000000"/>
          <w:lang w:eastAsia="en-SG"/>
        </w:rPr>
        <w:t xml:space="preserve"> to </w:t>
      </w:r>
      <w:commentRangeEnd w:id="5"/>
      <w:r w:rsidR="000E0B17">
        <w:rPr>
          <w:rStyle w:val="CommentReference"/>
        </w:rPr>
        <w:commentReference w:id="5"/>
      </w:r>
      <w:r w:rsidRPr="00C44B55">
        <w:rPr>
          <w:rFonts w:ascii="Arial" w:eastAsia="Times New Roman" w:hAnsi="Arial" w:cs="Arial"/>
          <w:color w:val="000000"/>
          <w:lang w:eastAsia="en-SG"/>
        </w:rPr>
        <w:t xml:space="preserve">build customer’s confidence in Microsoft but basing upon 3 pillars, </w:t>
      </w:r>
      <w:proofErr w:type="gramStart"/>
      <w:r w:rsidRPr="00C44B55">
        <w:rPr>
          <w:rFonts w:ascii="Arial" w:eastAsia="Times New Roman" w:hAnsi="Arial" w:cs="Arial"/>
          <w:color w:val="000000"/>
          <w:lang w:eastAsia="en-SG"/>
        </w:rPr>
        <w:t>privacy ,</w:t>
      </w:r>
      <w:proofErr w:type="gramEnd"/>
      <w:r w:rsidRPr="00C44B55">
        <w:rPr>
          <w:rFonts w:ascii="Arial" w:eastAsia="Times New Roman" w:hAnsi="Arial" w:cs="Arial"/>
          <w:color w:val="000000"/>
          <w:lang w:eastAsia="en-SG"/>
        </w:rPr>
        <w:t xml:space="preserve"> cybersecurity and responsible AI. </w:t>
      </w:r>
      <w:proofErr w:type="gramStart"/>
      <w:r w:rsidRPr="00C44B55">
        <w:rPr>
          <w:rFonts w:ascii="Arial" w:eastAsia="Times New Roman" w:hAnsi="Arial" w:cs="Arial"/>
          <w:color w:val="000000"/>
          <w:lang w:eastAsia="en-SG"/>
        </w:rPr>
        <w:t>to</w:t>
      </w:r>
      <w:proofErr w:type="gramEnd"/>
      <w:r w:rsidRPr="00C44B55">
        <w:rPr>
          <w:rFonts w:ascii="Arial" w:eastAsia="Times New Roman" w:hAnsi="Arial" w:cs="Arial"/>
          <w:color w:val="000000"/>
          <w:lang w:eastAsia="en-SG"/>
        </w:rPr>
        <w:t xml:space="preserve"> ensure that privacy and data protection is protected and Microsoft will only work upon the principals that are agreed upon in privacy practices that is transparent to the customers and to ensure that privacy is controlled as they are deserved. Cybersecurity to protect the customers from threats of the internet. To promote a safe and secure digital world. Last </w:t>
      </w:r>
      <w:proofErr w:type="gramStart"/>
      <w:r w:rsidRPr="00C44B55">
        <w:rPr>
          <w:rFonts w:ascii="Arial" w:eastAsia="Times New Roman" w:hAnsi="Arial" w:cs="Arial"/>
          <w:color w:val="000000"/>
          <w:lang w:eastAsia="en-SG"/>
        </w:rPr>
        <w:t>a</w:t>
      </w:r>
      <w:proofErr w:type="gramEnd"/>
      <w:r w:rsidRPr="00C44B55">
        <w:rPr>
          <w:rFonts w:ascii="Arial" w:eastAsia="Times New Roman" w:hAnsi="Arial" w:cs="Arial"/>
          <w:color w:val="000000"/>
          <w:lang w:eastAsia="en-SG"/>
        </w:rPr>
        <w:t xml:space="preserve"> AI responsibly. An AI for good initiative, that consist of a “socially responsible” use of AI, for the earth, the people and for the culture.</w:t>
      </w:r>
    </w:p>
    <w:p w14:paraId="2769F542" w14:textId="77777777" w:rsidR="00C44B55" w:rsidRPr="00C44B55" w:rsidRDefault="00C44B55" w:rsidP="00C44B55">
      <w:pPr>
        <w:spacing w:after="0" w:line="240" w:lineRule="auto"/>
        <w:rPr>
          <w:rFonts w:ascii="Times New Roman" w:eastAsia="Times New Roman" w:hAnsi="Times New Roman" w:cs="Times New Roman"/>
          <w:sz w:val="24"/>
          <w:szCs w:val="24"/>
          <w:lang w:eastAsia="en-SG"/>
        </w:rPr>
      </w:pPr>
    </w:p>
    <w:p w14:paraId="26F2B84C" w14:textId="75834BE2" w:rsidR="00C44B55" w:rsidRPr="00C44B55" w:rsidRDefault="00C44B55" w:rsidP="00C44B55">
      <w:pPr>
        <w:spacing w:after="0" w:line="240" w:lineRule="auto"/>
        <w:rPr>
          <w:rFonts w:ascii="Times New Roman" w:eastAsia="Times New Roman" w:hAnsi="Times New Roman" w:cs="Times New Roman"/>
          <w:sz w:val="24"/>
          <w:szCs w:val="24"/>
          <w:lang w:eastAsia="en-SG"/>
        </w:rPr>
      </w:pPr>
      <w:commentRangeStart w:id="6"/>
      <w:r w:rsidRPr="00C44B55">
        <w:rPr>
          <w:rFonts w:ascii="Arial" w:eastAsia="Times New Roman" w:hAnsi="Arial" w:cs="Arial"/>
          <w:b/>
          <w:bCs/>
          <w:color w:val="000000"/>
          <w:lang w:eastAsia="en-SG"/>
        </w:rPr>
        <w:t xml:space="preserve">Sustainability (Humanitarian) </w:t>
      </w:r>
      <w:r w:rsidRPr="00C44B55">
        <w:rPr>
          <w:rFonts w:ascii="Arial" w:eastAsia="Times New Roman" w:hAnsi="Arial" w:cs="Arial"/>
          <w:color w:val="000000"/>
          <w:lang w:eastAsia="en-SG"/>
        </w:rPr>
        <w:t>to be environmentally and corporate socially responsible.</w:t>
      </w:r>
      <w:commentRangeEnd w:id="6"/>
      <w:r w:rsidR="000E0B17">
        <w:rPr>
          <w:rStyle w:val="CommentReference"/>
        </w:rPr>
        <w:commentReference w:id="6"/>
      </w:r>
      <w:r w:rsidRPr="00C44B55">
        <w:rPr>
          <w:rFonts w:ascii="Arial" w:eastAsia="Times New Roman" w:hAnsi="Arial" w:cs="Arial"/>
          <w:color w:val="000000"/>
          <w:lang w:eastAsia="en-SG"/>
        </w:rPr>
        <w:t xml:space="preserve"> To ensure a sustainable future, to work with Public Policy Committee that work together to ensure that operations is both environmentally and socially responsible. Ensuring of carbon footprints to be kept within targeted range. Along with building a business that is sustainable targeting to be powered by reusable energy.</w:t>
      </w:r>
    </w:p>
    <w:p w14:paraId="489514D9" w14:textId="77777777" w:rsidR="00C44B55" w:rsidRPr="00C44B55" w:rsidRDefault="00C44B55" w:rsidP="00C44B55">
      <w:pPr>
        <w:spacing w:after="0" w:line="240" w:lineRule="auto"/>
        <w:rPr>
          <w:rFonts w:ascii="Times New Roman" w:eastAsia="Times New Roman" w:hAnsi="Times New Roman" w:cs="Times New Roman"/>
          <w:sz w:val="24"/>
          <w:szCs w:val="24"/>
          <w:lang w:eastAsia="en-SG"/>
        </w:rPr>
      </w:pPr>
      <w:r w:rsidRPr="00C44B55">
        <w:rPr>
          <w:rFonts w:ascii="Arial" w:eastAsia="Times New Roman" w:hAnsi="Arial" w:cs="Arial"/>
          <w:color w:val="000000"/>
          <w:lang w:eastAsia="en-SG"/>
        </w:rPr>
        <w:t>Donating into affordable housing for the community. </w:t>
      </w:r>
    </w:p>
    <w:p w14:paraId="1A4DAF7D" w14:textId="77777777" w:rsidR="00C44B55" w:rsidRPr="00C44B55" w:rsidRDefault="00C44B55" w:rsidP="00C44B55">
      <w:pPr>
        <w:spacing w:after="0" w:line="240" w:lineRule="auto"/>
        <w:rPr>
          <w:rFonts w:ascii="Times New Roman" w:eastAsia="Times New Roman" w:hAnsi="Times New Roman" w:cs="Times New Roman"/>
          <w:sz w:val="24"/>
          <w:szCs w:val="24"/>
          <w:lang w:eastAsia="en-SG"/>
        </w:rPr>
      </w:pPr>
      <w:commentRangeStart w:id="7"/>
      <w:r w:rsidRPr="00C44B55">
        <w:rPr>
          <w:rFonts w:ascii="Arial" w:eastAsia="Times New Roman" w:hAnsi="Arial" w:cs="Arial"/>
          <w:b/>
          <w:bCs/>
          <w:color w:val="000000"/>
          <w:lang w:eastAsia="en-SG"/>
        </w:rPr>
        <w:t>Cultural </w:t>
      </w:r>
      <w:commentRangeEnd w:id="7"/>
      <w:r w:rsidR="000E0B17">
        <w:rPr>
          <w:rStyle w:val="CommentReference"/>
        </w:rPr>
        <w:commentReference w:id="7"/>
      </w:r>
    </w:p>
    <w:p w14:paraId="3151FC0B" w14:textId="77777777" w:rsidR="00C44B55" w:rsidRPr="00C44B55" w:rsidRDefault="00C44B55" w:rsidP="00C44B55">
      <w:pPr>
        <w:spacing w:after="0" w:line="240" w:lineRule="auto"/>
        <w:rPr>
          <w:rFonts w:ascii="Times New Roman" w:eastAsia="Times New Roman" w:hAnsi="Times New Roman" w:cs="Times New Roman"/>
          <w:sz w:val="24"/>
          <w:szCs w:val="24"/>
          <w:lang w:eastAsia="en-SG"/>
        </w:rPr>
      </w:pPr>
      <w:r w:rsidRPr="00C44B55">
        <w:rPr>
          <w:rFonts w:ascii="Arial" w:eastAsia="Times New Roman" w:hAnsi="Arial" w:cs="Arial"/>
          <w:color w:val="000000"/>
          <w:lang w:eastAsia="en-SG"/>
        </w:rPr>
        <w:t>Empowering young people with digital skills for the future, with no gender indifference. </w:t>
      </w:r>
    </w:p>
    <w:p w14:paraId="313EFD3A" w14:textId="69088379" w:rsidR="00C44B55" w:rsidRPr="00C44B55" w:rsidRDefault="00C44B55" w:rsidP="00C44B55">
      <w:pPr>
        <w:spacing w:after="0" w:line="240" w:lineRule="auto"/>
        <w:rPr>
          <w:rFonts w:ascii="Times New Roman" w:eastAsia="Times New Roman" w:hAnsi="Times New Roman" w:cs="Times New Roman"/>
          <w:sz w:val="24"/>
          <w:szCs w:val="24"/>
          <w:lang w:eastAsia="en-SG"/>
        </w:rPr>
      </w:pPr>
      <w:r w:rsidRPr="00C44B55">
        <w:rPr>
          <w:rFonts w:ascii="Arial" w:eastAsia="Times New Roman" w:hAnsi="Arial" w:cs="Arial"/>
          <w:color w:val="000000"/>
          <w:lang w:eastAsia="en-SG"/>
        </w:rPr>
        <w:t xml:space="preserve">Increase of number of women in decision making roles, to ensure equality in board members. Ensuring the wellbeing of the employees by looking after their </w:t>
      </w:r>
      <w:proofErr w:type="spellStart"/>
      <w:r w:rsidRPr="00C44B55">
        <w:rPr>
          <w:rFonts w:ascii="Arial" w:eastAsia="Times New Roman" w:hAnsi="Arial" w:cs="Arial"/>
          <w:color w:val="000000"/>
          <w:lang w:eastAsia="en-SG"/>
        </w:rPr>
        <w:t>well being</w:t>
      </w:r>
      <w:proofErr w:type="spellEnd"/>
      <w:r w:rsidRPr="00C44B55">
        <w:rPr>
          <w:rFonts w:ascii="Arial" w:eastAsia="Times New Roman" w:hAnsi="Arial" w:cs="Arial"/>
          <w:color w:val="000000"/>
          <w:lang w:eastAsia="en-SG"/>
        </w:rPr>
        <w:t xml:space="preserve"> and family. Closing the gap between customers by innovating and understanding their needs. </w:t>
      </w:r>
    </w:p>
    <w:p w14:paraId="58855BA2" w14:textId="77777777" w:rsidR="00C44B55" w:rsidRPr="00C44B55" w:rsidRDefault="00C44B55" w:rsidP="00C44B55">
      <w:pPr>
        <w:spacing w:after="0" w:line="240" w:lineRule="auto"/>
        <w:rPr>
          <w:rFonts w:ascii="Times New Roman" w:eastAsia="Times New Roman" w:hAnsi="Times New Roman" w:cs="Times New Roman"/>
          <w:sz w:val="24"/>
          <w:szCs w:val="24"/>
          <w:lang w:eastAsia="en-SG"/>
        </w:rPr>
      </w:pPr>
      <w:r w:rsidRPr="00C44B55">
        <w:rPr>
          <w:rFonts w:ascii="Times New Roman" w:eastAsia="Times New Roman" w:hAnsi="Times New Roman" w:cs="Times New Roman"/>
          <w:sz w:val="24"/>
          <w:szCs w:val="24"/>
          <w:lang w:eastAsia="en-SG"/>
        </w:rPr>
        <w:br/>
      </w:r>
      <w:r w:rsidRPr="00C44B55">
        <w:rPr>
          <w:rFonts w:ascii="Times New Roman" w:eastAsia="Times New Roman" w:hAnsi="Times New Roman" w:cs="Times New Roman"/>
          <w:sz w:val="24"/>
          <w:szCs w:val="24"/>
          <w:lang w:eastAsia="en-SG"/>
        </w:rPr>
        <w:br/>
      </w:r>
    </w:p>
    <w:p w14:paraId="0F192D39" w14:textId="77777777" w:rsidR="00C44B55" w:rsidRPr="00C44B55" w:rsidRDefault="00C44B55" w:rsidP="00C44B55">
      <w:pPr>
        <w:numPr>
          <w:ilvl w:val="0"/>
          <w:numId w:val="4"/>
        </w:numPr>
        <w:spacing w:before="100" w:beforeAutospacing="1" w:after="100" w:afterAutospacing="1" w:line="240" w:lineRule="auto"/>
        <w:textAlignment w:val="baseline"/>
        <w:rPr>
          <w:rFonts w:ascii="Arial" w:eastAsia="Times New Roman" w:hAnsi="Arial" w:cs="Arial"/>
          <w:color w:val="000000"/>
          <w:lang w:eastAsia="en-SG"/>
        </w:rPr>
      </w:pPr>
    </w:p>
    <w:p w14:paraId="53E88F3D" w14:textId="77777777" w:rsidR="00C44B55" w:rsidRPr="00C44B55" w:rsidRDefault="00C44B55" w:rsidP="00C44B55">
      <w:pPr>
        <w:spacing w:after="0" w:line="240" w:lineRule="auto"/>
        <w:rPr>
          <w:rFonts w:ascii="Times New Roman" w:eastAsia="Times New Roman" w:hAnsi="Times New Roman" w:cs="Times New Roman"/>
          <w:sz w:val="24"/>
          <w:szCs w:val="24"/>
          <w:lang w:eastAsia="en-SG"/>
        </w:rPr>
      </w:pPr>
    </w:p>
    <w:p w14:paraId="1BCC0575" w14:textId="77777777" w:rsidR="00C44B55" w:rsidRPr="00C44B55" w:rsidRDefault="00C44B55" w:rsidP="00C44B55">
      <w:pPr>
        <w:spacing w:after="0" w:line="240" w:lineRule="auto"/>
        <w:rPr>
          <w:rFonts w:ascii="Times New Roman" w:eastAsia="Times New Roman" w:hAnsi="Times New Roman" w:cs="Times New Roman"/>
          <w:sz w:val="24"/>
          <w:szCs w:val="24"/>
          <w:lang w:eastAsia="en-SG"/>
        </w:rPr>
      </w:pPr>
      <w:r w:rsidRPr="00C44B55">
        <w:rPr>
          <w:rFonts w:ascii="Arial" w:eastAsia="Times New Roman" w:hAnsi="Arial" w:cs="Arial"/>
          <w:color w:val="000000"/>
          <w:lang w:eastAsia="en-SG"/>
        </w:rPr>
        <w:t xml:space="preserve">In the first stage of </w:t>
      </w:r>
      <w:commentRangeStart w:id="8"/>
      <w:r w:rsidRPr="00C44B55">
        <w:rPr>
          <w:rFonts w:ascii="Arial" w:eastAsia="Times New Roman" w:hAnsi="Arial" w:cs="Arial"/>
          <w:color w:val="000000"/>
          <w:lang w:eastAsia="en-SG"/>
        </w:rPr>
        <w:t>Data Collection and storage</w:t>
      </w:r>
      <w:commentRangeEnd w:id="8"/>
      <w:r w:rsidR="000E0B17">
        <w:rPr>
          <w:rStyle w:val="CommentReference"/>
        </w:rPr>
        <w:commentReference w:id="8"/>
      </w:r>
      <w:r w:rsidRPr="00C44B55">
        <w:rPr>
          <w:rFonts w:ascii="Arial" w:eastAsia="Times New Roman" w:hAnsi="Arial" w:cs="Arial"/>
          <w:color w:val="000000"/>
          <w:lang w:eastAsia="en-SG"/>
        </w:rPr>
        <w:t>, the issues faced are during the collection of data from the annual report. There are only consolidated numbers on the report, therefore not a clear image of the breakdown would be presented in the report during the collection of data. Percentage that are stated on the tables are used only in comparison to the previous fiscal year. Also, if the data from the previous year are not collected. The data might turn out to be unusable. The breakdown of the annual report. For example, the annex that contains all the break downs of all consolidated numbers are not provided in this annual report. The reporting might be different if the account changes. </w:t>
      </w:r>
    </w:p>
    <w:p w14:paraId="7CFA1B5D" w14:textId="77777777" w:rsidR="00C44B55" w:rsidRPr="00C44B55" w:rsidRDefault="00C44B55" w:rsidP="00C44B55">
      <w:pPr>
        <w:spacing w:after="0" w:line="240" w:lineRule="auto"/>
        <w:rPr>
          <w:rFonts w:ascii="Times New Roman" w:eastAsia="Times New Roman" w:hAnsi="Times New Roman" w:cs="Times New Roman"/>
          <w:sz w:val="24"/>
          <w:szCs w:val="24"/>
          <w:lang w:eastAsia="en-SG"/>
        </w:rPr>
      </w:pPr>
      <w:r w:rsidRPr="00C44B55">
        <w:rPr>
          <w:rFonts w:ascii="Arial" w:eastAsia="Times New Roman" w:hAnsi="Arial" w:cs="Arial"/>
          <w:color w:val="000000"/>
          <w:lang w:eastAsia="en-SG"/>
        </w:rPr>
        <w:t>Also, the reporting is only done quarterly, therefore the numbers will only be gathered quarterly.</w:t>
      </w:r>
    </w:p>
    <w:p w14:paraId="21F8B207" w14:textId="77777777" w:rsidR="00C44B55" w:rsidRPr="00C44B55" w:rsidRDefault="00C44B55" w:rsidP="00C44B55">
      <w:pPr>
        <w:spacing w:after="0" w:line="240" w:lineRule="auto"/>
        <w:rPr>
          <w:rFonts w:ascii="Times New Roman" w:eastAsia="Times New Roman" w:hAnsi="Times New Roman" w:cs="Times New Roman"/>
          <w:sz w:val="24"/>
          <w:szCs w:val="24"/>
          <w:lang w:eastAsia="en-SG"/>
        </w:rPr>
      </w:pPr>
    </w:p>
    <w:p w14:paraId="5CD2781B" w14:textId="77777777" w:rsidR="00C44B55" w:rsidRPr="00C44B55" w:rsidRDefault="00C44B55" w:rsidP="00C44B55">
      <w:pPr>
        <w:spacing w:after="0" w:line="240" w:lineRule="auto"/>
        <w:rPr>
          <w:rFonts w:ascii="Times New Roman" w:eastAsia="Times New Roman" w:hAnsi="Times New Roman" w:cs="Times New Roman"/>
          <w:sz w:val="24"/>
          <w:szCs w:val="24"/>
          <w:lang w:eastAsia="en-SG"/>
        </w:rPr>
      </w:pPr>
      <w:r w:rsidRPr="00C44B55">
        <w:rPr>
          <w:rFonts w:ascii="Arial" w:eastAsia="Times New Roman" w:hAnsi="Arial" w:cs="Arial"/>
          <w:color w:val="000000"/>
          <w:lang w:eastAsia="en-SG"/>
        </w:rPr>
        <w:t xml:space="preserve">In the second stage, </w:t>
      </w:r>
      <w:commentRangeStart w:id="9"/>
      <w:r w:rsidRPr="00C44B55">
        <w:rPr>
          <w:rFonts w:ascii="Arial" w:eastAsia="Times New Roman" w:hAnsi="Arial" w:cs="Arial"/>
          <w:color w:val="000000"/>
          <w:lang w:eastAsia="en-SG"/>
        </w:rPr>
        <w:t>Data Pre-processing</w:t>
      </w:r>
      <w:commentRangeEnd w:id="9"/>
      <w:r w:rsidR="000E0B17">
        <w:rPr>
          <w:rStyle w:val="CommentReference"/>
        </w:rPr>
        <w:commentReference w:id="9"/>
      </w:r>
      <w:r w:rsidRPr="00C44B55">
        <w:rPr>
          <w:rFonts w:ascii="Arial" w:eastAsia="Times New Roman" w:hAnsi="Arial" w:cs="Arial"/>
          <w:color w:val="000000"/>
          <w:lang w:eastAsia="en-SG"/>
        </w:rPr>
        <w:t>, also known as the transformation of data, </w:t>
      </w:r>
    </w:p>
    <w:p w14:paraId="11567B2E" w14:textId="35CFB733" w:rsidR="00C44B55" w:rsidRPr="00C44B55" w:rsidRDefault="00C44B55" w:rsidP="00C44B55">
      <w:pPr>
        <w:spacing w:after="0" w:line="240" w:lineRule="auto"/>
        <w:rPr>
          <w:rFonts w:ascii="Times New Roman" w:eastAsia="Times New Roman" w:hAnsi="Times New Roman" w:cs="Times New Roman"/>
          <w:sz w:val="24"/>
          <w:szCs w:val="24"/>
          <w:lang w:eastAsia="en-SG"/>
        </w:rPr>
      </w:pPr>
      <w:r w:rsidRPr="00C44B55">
        <w:rPr>
          <w:rFonts w:ascii="Arial" w:eastAsia="Times New Roman" w:hAnsi="Arial" w:cs="Arial"/>
          <w:color w:val="000000"/>
          <w:lang w:eastAsia="en-SG"/>
        </w:rPr>
        <w:t>The issue that would most likely be faced would be of the insufficient information that would be provided in the Exclusion and Inclusion remarks that are explained below the table. Just transforming the table according to the tables would not give an accurate judgement of the progress of the company. As it plays a significant role in explaining the inclusions that were accounted for in the fiscal year. Therefore, only an overall judgement would be able for use.  </w:t>
      </w:r>
    </w:p>
    <w:p w14:paraId="3DC03F3F" w14:textId="77777777" w:rsidR="00C44B55" w:rsidRPr="00C44B55" w:rsidRDefault="00C44B55" w:rsidP="00C44B55">
      <w:pPr>
        <w:spacing w:after="0" w:line="240" w:lineRule="auto"/>
        <w:rPr>
          <w:rFonts w:ascii="Times New Roman" w:eastAsia="Times New Roman" w:hAnsi="Times New Roman" w:cs="Times New Roman"/>
          <w:sz w:val="24"/>
          <w:szCs w:val="24"/>
          <w:lang w:eastAsia="en-SG"/>
        </w:rPr>
      </w:pPr>
      <w:r w:rsidRPr="00C44B55">
        <w:rPr>
          <w:rFonts w:ascii="Arial" w:eastAsia="Times New Roman" w:hAnsi="Arial" w:cs="Arial"/>
          <w:color w:val="000000"/>
          <w:lang w:eastAsia="en-SG"/>
        </w:rPr>
        <w:t>As reflected in the financial highlights, the acquisition of GitHub is included in the 2019 financial report numbers.</w:t>
      </w:r>
    </w:p>
    <w:p w14:paraId="13471BD2" w14:textId="77777777" w:rsidR="00C44B55" w:rsidRPr="00C44B55" w:rsidRDefault="00C44B55" w:rsidP="00C44B55">
      <w:pPr>
        <w:spacing w:after="0" w:line="240" w:lineRule="auto"/>
        <w:rPr>
          <w:rFonts w:ascii="Times New Roman" w:eastAsia="Times New Roman" w:hAnsi="Times New Roman" w:cs="Times New Roman"/>
          <w:sz w:val="24"/>
          <w:szCs w:val="24"/>
          <w:lang w:eastAsia="en-SG"/>
        </w:rPr>
      </w:pPr>
    </w:p>
    <w:p w14:paraId="2A030927" w14:textId="32EBA0A9" w:rsidR="00C44B55" w:rsidRPr="00C44B55" w:rsidRDefault="00C44B55" w:rsidP="00C44B55">
      <w:pPr>
        <w:spacing w:after="0" w:line="240" w:lineRule="auto"/>
        <w:rPr>
          <w:rFonts w:ascii="Times New Roman" w:eastAsia="Times New Roman" w:hAnsi="Times New Roman" w:cs="Times New Roman"/>
          <w:sz w:val="24"/>
          <w:szCs w:val="24"/>
          <w:lang w:eastAsia="en-SG"/>
        </w:rPr>
      </w:pPr>
      <w:r w:rsidRPr="00C44B55">
        <w:rPr>
          <w:rFonts w:ascii="Arial" w:eastAsia="Times New Roman" w:hAnsi="Arial" w:cs="Arial"/>
          <w:color w:val="000000"/>
          <w:lang w:eastAsia="en-SG"/>
        </w:rPr>
        <w:t xml:space="preserve">In the third </w:t>
      </w:r>
      <w:commentRangeStart w:id="10"/>
      <w:r w:rsidRPr="00C44B55">
        <w:rPr>
          <w:rFonts w:ascii="Arial" w:eastAsia="Times New Roman" w:hAnsi="Arial" w:cs="Arial"/>
          <w:color w:val="000000"/>
          <w:lang w:eastAsia="en-SG"/>
        </w:rPr>
        <w:t>physiographic</w:t>
      </w:r>
      <w:commentRangeEnd w:id="10"/>
      <w:r w:rsidR="000E0B17">
        <w:rPr>
          <w:rStyle w:val="CommentReference"/>
        </w:rPr>
        <w:commentReference w:id="10"/>
      </w:r>
      <w:r w:rsidRPr="00C44B55">
        <w:rPr>
          <w:rFonts w:ascii="Arial" w:eastAsia="Times New Roman" w:hAnsi="Arial" w:cs="Arial"/>
          <w:color w:val="000000"/>
          <w:lang w:eastAsia="en-SG"/>
        </w:rPr>
        <w:t xml:space="preserve"> engine would be ensuring that the hardware is sufficient to process the graphic algorithm that would be needed in the calculation of events needed to produce a well </w:t>
      </w:r>
      <w:proofErr w:type="spellStart"/>
      <w:r w:rsidRPr="00C44B55">
        <w:rPr>
          <w:rFonts w:ascii="Arial" w:eastAsia="Times New Roman" w:hAnsi="Arial" w:cs="Arial"/>
          <w:color w:val="000000"/>
          <w:lang w:eastAsia="en-SG"/>
        </w:rPr>
        <w:t>though</w:t>
      </w:r>
      <w:proofErr w:type="spellEnd"/>
      <w:r w:rsidRPr="00C44B55">
        <w:rPr>
          <w:rFonts w:ascii="Arial" w:eastAsia="Times New Roman" w:hAnsi="Arial" w:cs="Arial"/>
          <w:color w:val="000000"/>
          <w:lang w:eastAsia="en-SG"/>
        </w:rPr>
        <w:t xml:space="preserve"> out sensory representation that can be visualised onto a screen. </w:t>
      </w:r>
    </w:p>
    <w:p w14:paraId="5182EA0B" w14:textId="77777777" w:rsidR="00C44B55" w:rsidRPr="00C44B55" w:rsidRDefault="00C44B55" w:rsidP="00C44B55">
      <w:pPr>
        <w:spacing w:after="0" w:line="240" w:lineRule="auto"/>
        <w:rPr>
          <w:rFonts w:ascii="Times New Roman" w:eastAsia="Times New Roman" w:hAnsi="Times New Roman" w:cs="Times New Roman"/>
          <w:sz w:val="24"/>
          <w:szCs w:val="24"/>
          <w:lang w:eastAsia="en-SG"/>
        </w:rPr>
      </w:pPr>
    </w:p>
    <w:p w14:paraId="26598FC6" w14:textId="53C3D03F" w:rsidR="00C44B55" w:rsidRPr="00C44B55" w:rsidRDefault="00C44B55" w:rsidP="00C44B55">
      <w:pPr>
        <w:spacing w:after="0" w:line="240" w:lineRule="auto"/>
        <w:rPr>
          <w:rFonts w:ascii="Times New Roman" w:eastAsia="Times New Roman" w:hAnsi="Times New Roman" w:cs="Times New Roman"/>
          <w:sz w:val="24"/>
          <w:szCs w:val="24"/>
          <w:lang w:eastAsia="en-SG"/>
        </w:rPr>
      </w:pPr>
      <w:r w:rsidRPr="00C44B55">
        <w:rPr>
          <w:rFonts w:ascii="Arial" w:eastAsia="Times New Roman" w:hAnsi="Arial" w:cs="Arial"/>
          <w:color w:val="000000"/>
          <w:lang w:eastAsia="en-SG"/>
        </w:rPr>
        <w:t xml:space="preserve">The last stage is </w:t>
      </w:r>
      <w:commentRangeStart w:id="11"/>
      <w:r w:rsidRPr="00C44B55">
        <w:rPr>
          <w:rFonts w:ascii="Arial" w:eastAsia="Times New Roman" w:hAnsi="Arial" w:cs="Arial"/>
          <w:color w:val="000000"/>
          <w:lang w:eastAsia="en-SG"/>
        </w:rPr>
        <w:t>human visual and cognitive processing</w:t>
      </w:r>
      <w:commentRangeEnd w:id="11"/>
      <w:r w:rsidR="000E0B17">
        <w:rPr>
          <w:rStyle w:val="CommentReference"/>
        </w:rPr>
        <w:commentReference w:id="11"/>
      </w:r>
      <w:r w:rsidRPr="00C44B55">
        <w:rPr>
          <w:rFonts w:ascii="Arial" w:eastAsia="Times New Roman" w:hAnsi="Arial" w:cs="Arial"/>
          <w:color w:val="000000"/>
          <w:lang w:eastAsia="en-SG"/>
        </w:rPr>
        <w:t>, too much information to be presented therefore it would end up as an arbitrary representation. As financial reports would need to be formally understood by its standard terms and a form of understanding would be needed to understand the value of the representation. Net income would a cost to the company rather than a gain, income is usually associated with input rather than output. </w:t>
      </w:r>
    </w:p>
    <w:p w14:paraId="54ED685C" w14:textId="77777777" w:rsidR="00C44B55" w:rsidRPr="00C44B55" w:rsidRDefault="00C44B55" w:rsidP="00C44B55">
      <w:pPr>
        <w:spacing w:after="0" w:line="240" w:lineRule="auto"/>
        <w:rPr>
          <w:rFonts w:ascii="Times New Roman" w:eastAsia="Times New Roman" w:hAnsi="Times New Roman" w:cs="Times New Roman"/>
          <w:sz w:val="24"/>
          <w:szCs w:val="24"/>
          <w:lang w:eastAsia="en-SG"/>
        </w:rPr>
      </w:pPr>
    </w:p>
    <w:p w14:paraId="32C96B90" w14:textId="0DF6CEF9" w:rsidR="00C44B55" w:rsidRPr="00C44B55" w:rsidRDefault="00C44B55" w:rsidP="00C44B55">
      <w:pPr>
        <w:spacing w:after="0" w:line="240" w:lineRule="auto"/>
        <w:rPr>
          <w:rFonts w:ascii="Times New Roman" w:eastAsia="Times New Roman" w:hAnsi="Times New Roman" w:cs="Times New Roman"/>
          <w:sz w:val="24"/>
          <w:szCs w:val="24"/>
          <w:lang w:eastAsia="en-SG"/>
        </w:rPr>
      </w:pPr>
      <w:r w:rsidRPr="00C44B55">
        <w:rPr>
          <w:rFonts w:ascii="Arial" w:eastAsia="Times New Roman" w:hAnsi="Arial" w:cs="Arial"/>
          <w:color w:val="000000"/>
          <w:lang w:eastAsia="en-SG"/>
        </w:rPr>
        <w:t>Due to the semiotics, they might be arbitrary representations that can't be understood without training, all representation of the visualisation has to be sensory and would be able to process </w:t>
      </w:r>
    </w:p>
    <w:p w14:paraId="74303A7E" w14:textId="77777777" w:rsidR="00C44B55" w:rsidRPr="00C44B55" w:rsidRDefault="00C44B55" w:rsidP="00C44B55">
      <w:pPr>
        <w:spacing w:after="0" w:line="240" w:lineRule="auto"/>
        <w:rPr>
          <w:rFonts w:ascii="Times New Roman" w:eastAsia="Times New Roman" w:hAnsi="Times New Roman" w:cs="Times New Roman"/>
          <w:sz w:val="24"/>
          <w:szCs w:val="24"/>
          <w:lang w:eastAsia="en-SG"/>
        </w:rPr>
      </w:pPr>
      <w:r w:rsidRPr="00C44B55">
        <w:rPr>
          <w:rFonts w:ascii="Times New Roman" w:eastAsia="Times New Roman" w:hAnsi="Times New Roman" w:cs="Times New Roman"/>
          <w:sz w:val="24"/>
          <w:szCs w:val="24"/>
          <w:lang w:eastAsia="en-SG"/>
        </w:rPr>
        <w:br/>
      </w:r>
      <w:r w:rsidRPr="00C44B55">
        <w:rPr>
          <w:rFonts w:ascii="Times New Roman" w:eastAsia="Times New Roman" w:hAnsi="Times New Roman" w:cs="Times New Roman"/>
          <w:sz w:val="24"/>
          <w:szCs w:val="24"/>
          <w:lang w:eastAsia="en-SG"/>
        </w:rPr>
        <w:br/>
      </w:r>
    </w:p>
    <w:p w14:paraId="7940E30A" w14:textId="77777777" w:rsidR="00C44B55" w:rsidRPr="00C44B55" w:rsidRDefault="00C44B55" w:rsidP="00C44B55">
      <w:pPr>
        <w:numPr>
          <w:ilvl w:val="0"/>
          <w:numId w:val="5"/>
        </w:numPr>
        <w:spacing w:before="100" w:beforeAutospacing="1" w:after="100" w:afterAutospacing="1" w:line="240" w:lineRule="auto"/>
        <w:textAlignment w:val="baseline"/>
        <w:rPr>
          <w:rFonts w:ascii="Arial" w:eastAsia="Times New Roman" w:hAnsi="Arial" w:cs="Arial"/>
          <w:color w:val="000000"/>
          <w:lang w:eastAsia="en-SG"/>
        </w:rPr>
      </w:pPr>
      <w:commentRangeStart w:id="12"/>
    </w:p>
    <w:p w14:paraId="4952ECCB" w14:textId="430B7FB7" w:rsidR="00C44B55" w:rsidRPr="00C44B55" w:rsidRDefault="00C44B55" w:rsidP="00C44B55">
      <w:pPr>
        <w:spacing w:after="0" w:line="240" w:lineRule="auto"/>
        <w:ind w:firstLine="720"/>
        <w:rPr>
          <w:rFonts w:ascii="Times New Roman" w:eastAsia="Times New Roman" w:hAnsi="Times New Roman" w:cs="Times New Roman"/>
          <w:sz w:val="24"/>
          <w:szCs w:val="24"/>
          <w:lang w:eastAsia="en-SG"/>
        </w:rPr>
      </w:pPr>
      <w:r w:rsidRPr="00C44B55">
        <w:rPr>
          <w:rFonts w:ascii="Arial" w:eastAsia="Times New Roman" w:hAnsi="Arial" w:cs="Arial"/>
          <w:color w:val="000000"/>
          <w:lang w:eastAsia="en-SG"/>
        </w:rPr>
        <w:t xml:space="preserve">From that data, there was a high diluted earnings per share in 2019, according to the financial highlight, it is seen in the earnings per share at a raise of 2.13 to 5.06 and the net income from 16.571 billion to 39.24 billion. This is due to a 2.6 billion net income tax benefit that is related to intangible property transfer and Enactment of the Tax Cuts and Jobs Act (TCJA) and earning taxed at lower rates in foreign jurisdiction. As a corporate movement of diverging their business overseas, they manage to double their net income and </w:t>
      </w:r>
      <w:proofErr w:type="spellStart"/>
      <w:r w:rsidRPr="00C44B55">
        <w:rPr>
          <w:rFonts w:ascii="Arial" w:eastAsia="Times New Roman" w:hAnsi="Arial" w:cs="Arial"/>
          <w:color w:val="000000"/>
          <w:lang w:eastAsia="en-SG"/>
        </w:rPr>
        <w:t>Earning</w:t>
      </w:r>
      <w:proofErr w:type="spellEnd"/>
      <w:r w:rsidRPr="00C44B55">
        <w:rPr>
          <w:rFonts w:ascii="Arial" w:eastAsia="Times New Roman" w:hAnsi="Arial" w:cs="Arial"/>
          <w:color w:val="000000"/>
          <w:lang w:eastAsia="en-SG"/>
        </w:rPr>
        <w:t xml:space="preserve"> </w:t>
      </w:r>
      <w:proofErr w:type="gramStart"/>
      <w:r w:rsidRPr="00C44B55">
        <w:rPr>
          <w:rFonts w:ascii="Arial" w:eastAsia="Times New Roman" w:hAnsi="Arial" w:cs="Arial"/>
          <w:color w:val="000000"/>
          <w:lang w:eastAsia="en-SG"/>
        </w:rPr>
        <w:t>Per</w:t>
      </w:r>
      <w:proofErr w:type="gramEnd"/>
      <w:r w:rsidRPr="00C44B55">
        <w:rPr>
          <w:rFonts w:ascii="Arial" w:eastAsia="Times New Roman" w:hAnsi="Arial" w:cs="Arial"/>
          <w:color w:val="000000"/>
          <w:lang w:eastAsia="en-SG"/>
        </w:rPr>
        <w:t xml:space="preserve"> Share. It is seen that the company is progressing increasing its size by the increase in revenue, gross margin, operating income. Therefore, recommending it as a good to the company as it is expanding in business gradually.</w:t>
      </w:r>
    </w:p>
    <w:p w14:paraId="0D5312D2" w14:textId="77777777" w:rsidR="00C44B55" w:rsidRPr="00C44B55" w:rsidRDefault="00C44B55" w:rsidP="00C44B55">
      <w:pPr>
        <w:spacing w:after="0" w:line="240" w:lineRule="auto"/>
        <w:rPr>
          <w:rFonts w:ascii="Times New Roman" w:eastAsia="Times New Roman" w:hAnsi="Times New Roman" w:cs="Times New Roman"/>
          <w:sz w:val="24"/>
          <w:szCs w:val="24"/>
          <w:lang w:eastAsia="en-SG"/>
        </w:rPr>
      </w:pPr>
    </w:p>
    <w:p w14:paraId="4705CB6B" w14:textId="5802E043" w:rsidR="00C44B55" w:rsidRPr="00C44B55" w:rsidRDefault="00C44B55" w:rsidP="00C44B55">
      <w:pPr>
        <w:spacing w:after="0" w:line="240" w:lineRule="auto"/>
        <w:rPr>
          <w:rFonts w:ascii="Times New Roman" w:eastAsia="Times New Roman" w:hAnsi="Times New Roman" w:cs="Times New Roman"/>
          <w:sz w:val="24"/>
          <w:szCs w:val="24"/>
          <w:lang w:eastAsia="en-SG"/>
        </w:rPr>
      </w:pPr>
      <w:r w:rsidRPr="00C44B55">
        <w:rPr>
          <w:rFonts w:ascii="Arial" w:eastAsia="Times New Roman" w:hAnsi="Arial" w:cs="Arial"/>
          <w:noProof/>
          <w:color w:val="000000"/>
          <w:bdr w:val="none" w:sz="0" w:space="0" w:color="auto" w:frame="1"/>
          <w:lang w:eastAsia="en-SG"/>
        </w:rPr>
        <w:drawing>
          <wp:inline distT="0" distB="0" distL="0" distR="0" wp14:anchorId="7F9AA3C7" wp14:editId="7331C942">
            <wp:extent cx="5731510" cy="14947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494790"/>
                    </a:xfrm>
                    <a:prstGeom prst="rect">
                      <a:avLst/>
                    </a:prstGeom>
                    <a:noFill/>
                    <a:ln>
                      <a:noFill/>
                    </a:ln>
                  </pic:spPr>
                </pic:pic>
              </a:graphicData>
            </a:graphic>
          </wp:inline>
        </w:drawing>
      </w:r>
    </w:p>
    <w:p w14:paraId="4459AC80" w14:textId="77777777" w:rsidR="00C44B55" w:rsidRPr="00C44B55" w:rsidRDefault="00C44B55" w:rsidP="00C44B55">
      <w:pPr>
        <w:spacing w:after="0" w:line="240" w:lineRule="auto"/>
        <w:rPr>
          <w:rFonts w:ascii="Times New Roman" w:eastAsia="Times New Roman" w:hAnsi="Times New Roman" w:cs="Times New Roman"/>
          <w:sz w:val="24"/>
          <w:szCs w:val="24"/>
          <w:lang w:eastAsia="en-SG"/>
        </w:rPr>
      </w:pPr>
      <w:r w:rsidRPr="00C44B55">
        <w:rPr>
          <w:rFonts w:ascii="Arial" w:eastAsia="Times New Roman" w:hAnsi="Arial" w:cs="Arial"/>
          <w:color w:val="000000"/>
          <w:lang w:eastAsia="en-SG"/>
        </w:rPr>
        <w:t>Taken from Microsoft Annual report 2019</w:t>
      </w:r>
    </w:p>
    <w:p w14:paraId="3F3B822B" w14:textId="77777777" w:rsidR="00C44B55" w:rsidRPr="00C44B55" w:rsidRDefault="00C44B55" w:rsidP="00C44B55">
      <w:pPr>
        <w:spacing w:after="0" w:line="240" w:lineRule="auto"/>
        <w:rPr>
          <w:rFonts w:ascii="Times New Roman" w:eastAsia="Times New Roman" w:hAnsi="Times New Roman" w:cs="Times New Roman"/>
          <w:sz w:val="24"/>
          <w:szCs w:val="24"/>
          <w:lang w:eastAsia="en-SG"/>
        </w:rPr>
      </w:pPr>
    </w:p>
    <w:p w14:paraId="68FD7307" w14:textId="7B6EEB5E" w:rsidR="00C44B55" w:rsidRPr="00C44B55" w:rsidRDefault="00C44B55" w:rsidP="00C44B55">
      <w:pPr>
        <w:spacing w:after="0" w:line="240" w:lineRule="auto"/>
        <w:rPr>
          <w:rFonts w:ascii="Times New Roman" w:eastAsia="Times New Roman" w:hAnsi="Times New Roman" w:cs="Times New Roman"/>
          <w:sz w:val="24"/>
          <w:szCs w:val="24"/>
          <w:lang w:eastAsia="en-SG"/>
        </w:rPr>
      </w:pPr>
      <w:r w:rsidRPr="00C44B55">
        <w:rPr>
          <w:rFonts w:ascii="Arial" w:eastAsia="Times New Roman" w:hAnsi="Arial" w:cs="Arial"/>
          <w:color w:val="000000"/>
          <w:lang w:eastAsia="en-SG"/>
        </w:rPr>
        <w:t>The second interesting point is in the summary of the operation cost of the company. There was a consistent 14%-20% growth in revenue, gross margin, operating income. But there was an unprecedented increase in net income of 137% though there was a decline from 2017 to 2018 of 35%. The Company has invested more money into R&amp;D of their products it is seen in the key changes in expense of increased 4.6 billion in commercial cloud, surface and gaming. Research and development of $2.2billion of investment in AI and cloud, gaming, LinkedIn and GitHub. This shows that the company is expanding in a progressive stage which is a good sign as the company has the cash flow to continue to expend in business.</w:t>
      </w:r>
      <w:commentRangeEnd w:id="12"/>
      <w:r w:rsidR="000E0B17">
        <w:rPr>
          <w:rStyle w:val="CommentReference"/>
        </w:rPr>
        <w:commentReference w:id="12"/>
      </w:r>
    </w:p>
    <w:p w14:paraId="5F8F7821" w14:textId="77777777" w:rsidR="00214208" w:rsidRPr="00C44B55" w:rsidRDefault="00214208" w:rsidP="00C44B55"/>
    <w:sectPr w:rsidR="00214208" w:rsidRPr="00C44B5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unish Kumar" w:date="2021-02-20T13:00:00Z" w:initials="MK">
    <w:p w14:paraId="376C13EE" w14:textId="160F23A7" w:rsidR="007B5B10" w:rsidRDefault="007B5B10">
      <w:pPr>
        <w:pStyle w:val="CommentText"/>
      </w:pPr>
      <w:r>
        <w:rPr>
          <w:rStyle w:val="CommentReference"/>
        </w:rPr>
        <w:annotationRef/>
      </w:r>
      <w:r>
        <w:rPr>
          <w:rStyle w:val="CommentReference"/>
        </w:rPr>
        <w:t xml:space="preserve">Some </w:t>
      </w:r>
      <w:proofErr w:type="spellStart"/>
      <w:r>
        <w:rPr>
          <w:rStyle w:val="CommentReference"/>
        </w:rPr>
        <w:t>o</w:t>
      </w:r>
      <w:proofErr w:type="spellEnd"/>
      <w:r>
        <w:rPr>
          <w:rStyle w:val="CommentReference"/>
        </w:rPr>
        <w:t xml:space="preserve"> your responses are good, but you need to work on the depth you give for each answer. Could improve the analysis a lot more</w:t>
      </w:r>
      <w:bookmarkStart w:id="1" w:name="_GoBack"/>
      <w:bookmarkEnd w:id="1"/>
    </w:p>
  </w:comment>
  <w:comment w:id="2" w:author="Munish Kumar" w:date="2021-02-20T12:51:00Z" w:initials="MK">
    <w:p w14:paraId="107EF6C2" w14:textId="65AAC51B" w:rsidR="000E0B17" w:rsidRDefault="000E0B17">
      <w:pPr>
        <w:pStyle w:val="CommentText"/>
      </w:pPr>
      <w:r>
        <w:rPr>
          <w:rStyle w:val="CommentReference"/>
        </w:rPr>
        <w:annotationRef/>
      </w:r>
      <w:proofErr w:type="gramStart"/>
      <w:r>
        <w:t>good</w:t>
      </w:r>
      <w:proofErr w:type="gramEnd"/>
    </w:p>
  </w:comment>
  <w:comment w:id="3" w:author="Munish Kumar" w:date="2021-02-20T12:51:00Z" w:initials="MK">
    <w:p w14:paraId="18033ADB" w14:textId="77777777" w:rsidR="000E0B17" w:rsidRDefault="000E0B17">
      <w:pPr>
        <w:pStyle w:val="CommentText"/>
      </w:pPr>
      <w:r>
        <w:rPr>
          <w:rStyle w:val="CommentReference"/>
        </w:rPr>
        <w:annotationRef/>
      </w:r>
      <w:r>
        <w:t>Close; the vision statement is typically a bit more “aspirational” than that</w:t>
      </w:r>
    </w:p>
    <w:p w14:paraId="4EF59157" w14:textId="77777777" w:rsidR="000E0B17" w:rsidRDefault="000E0B17">
      <w:pPr>
        <w:pStyle w:val="CommentText"/>
      </w:pPr>
    </w:p>
    <w:p w14:paraId="2D98B7F1" w14:textId="77777777" w:rsidR="000E0B17" w:rsidRDefault="000E0B17" w:rsidP="000E0B17">
      <w:pPr>
        <w:autoSpaceDE w:val="0"/>
        <w:autoSpaceDN w:val="0"/>
        <w:adjustRightInd w:val="0"/>
        <w:snapToGrid w:val="0"/>
        <w:spacing w:after="0" w:line="240" w:lineRule="auto"/>
        <w:rPr>
          <w:rFonts w:ascii="TimesNewRomanPSMT" w:eastAsia="Times New Roman" w:hAnsi="TimesNewRomanPSMT" w:cs="TimesNewRomanPSMT"/>
          <w:color w:val="000000"/>
          <w:sz w:val="24"/>
          <w:szCs w:val="24"/>
          <w:lang w:val="x-none"/>
        </w:rPr>
      </w:pPr>
      <w:r>
        <w:t>In this case, “</w:t>
      </w:r>
      <w:r>
        <w:rPr>
          <w:rFonts w:ascii="TimesNewRomanPSMT" w:eastAsia="Times New Roman" w:hAnsi="TimesNewRomanPSMT" w:cs="TimesNewRomanPSMT"/>
          <w:color w:val="000000"/>
          <w:sz w:val="24"/>
          <w:szCs w:val="24"/>
          <w:lang w:val="x-none"/>
        </w:rPr>
        <w:t>Microsoft vision for 2020 is to ensure that the technology they create always benefits</w:t>
      </w:r>
    </w:p>
    <w:p w14:paraId="63588ED9" w14:textId="6B4D3B20" w:rsidR="000E0B17" w:rsidRPr="000E0B17" w:rsidRDefault="000E0B17" w:rsidP="000E0B17">
      <w:pPr>
        <w:pStyle w:val="CommentText"/>
        <w:rPr>
          <w:lang w:val="en-US"/>
        </w:rPr>
      </w:pPr>
      <w:r>
        <w:rPr>
          <w:rFonts w:ascii="TimesNewRomanPSMT" w:eastAsia="Times New Roman" w:hAnsi="TimesNewRomanPSMT" w:cs="TimesNewRomanPSMT"/>
          <w:color w:val="000000"/>
          <w:sz w:val="24"/>
          <w:szCs w:val="24"/>
          <w:lang w:val="x-none"/>
        </w:rPr>
        <w:t>everyone on the planet, including the planet itself.</w:t>
      </w:r>
      <w:r>
        <w:rPr>
          <w:rFonts w:ascii="TimesNewRomanPSMT" w:eastAsia="Times New Roman" w:hAnsi="TimesNewRomanPSMT" w:cs="TimesNewRomanPSMT"/>
          <w:color w:val="000000"/>
          <w:sz w:val="24"/>
          <w:szCs w:val="24"/>
          <w:lang w:val="en-US"/>
        </w:rPr>
        <w:t>”</w:t>
      </w:r>
    </w:p>
  </w:comment>
  <w:comment w:id="4" w:author="Munish Kumar" w:date="2021-02-20T12:52:00Z" w:initials="MK">
    <w:p w14:paraId="12564113" w14:textId="77777777" w:rsidR="000E0B17" w:rsidRDefault="000E0B17">
      <w:pPr>
        <w:pStyle w:val="CommentText"/>
      </w:pPr>
      <w:r>
        <w:rPr>
          <w:rStyle w:val="CommentReference"/>
        </w:rPr>
        <w:annotationRef/>
      </w:r>
      <w:proofErr w:type="spellStart"/>
      <w:r>
        <w:t>Its</w:t>
      </w:r>
      <w:proofErr w:type="spellEnd"/>
      <w:r>
        <w:t xml:space="preserve"> an objective so </w:t>
      </w:r>
      <w:proofErr w:type="spellStart"/>
      <w:r>
        <w:t>whats</w:t>
      </w:r>
      <w:proofErr w:type="spellEnd"/>
      <w:r>
        <w:t xml:space="preserve"> the strategy that gets you there?</w:t>
      </w:r>
    </w:p>
    <w:p w14:paraId="120B32D2" w14:textId="77777777" w:rsidR="000E0B17" w:rsidRDefault="000E0B17">
      <w:pPr>
        <w:pStyle w:val="CommentText"/>
      </w:pPr>
    </w:p>
    <w:p w14:paraId="0CE23A62" w14:textId="027CEBDD" w:rsidR="000E0B17" w:rsidRPr="000E0B17" w:rsidRDefault="000E0B17" w:rsidP="000E0B17">
      <w:pPr>
        <w:autoSpaceDE w:val="0"/>
        <w:autoSpaceDN w:val="0"/>
        <w:adjustRightInd w:val="0"/>
        <w:snapToGrid w:val="0"/>
        <w:spacing w:after="0" w:line="240" w:lineRule="auto"/>
        <w:rPr>
          <w:rFonts w:ascii="TimesNewRomanPSMT" w:eastAsia="Times New Roman" w:hAnsi="TimesNewRomanPSMT" w:cs="TimesNewRomanPSMT"/>
          <w:color w:val="000000"/>
          <w:sz w:val="24"/>
          <w:szCs w:val="24"/>
          <w:lang w:val="en-US"/>
        </w:rPr>
      </w:pPr>
      <w:r>
        <w:t>In this case, its “</w:t>
      </w:r>
      <w:r>
        <w:rPr>
          <w:rFonts w:ascii="TimesNewRomanPSMT" w:eastAsia="Times New Roman" w:hAnsi="TimesNewRomanPSMT" w:cs="TimesNewRomanPSMT"/>
          <w:color w:val="000000"/>
          <w:sz w:val="24"/>
          <w:szCs w:val="24"/>
          <w:lang w:val="x-none"/>
        </w:rPr>
        <w:t>Techno</w:t>
      </w:r>
      <w:r>
        <w:rPr>
          <w:rFonts w:ascii="TimesNewRomanPSMT" w:eastAsia="Times New Roman" w:hAnsi="TimesNewRomanPSMT" w:cs="TimesNewRomanPSMT"/>
          <w:color w:val="000000"/>
          <w:sz w:val="24"/>
          <w:szCs w:val="24"/>
          <w:lang w:val="x-none"/>
        </w:rPr>
        <w:t>logy Breakthroughs and Progress</w:t>
      </w:r>
      <w:r>
        <w:rPr>
          <w:rFonts w:ascii="TimesNewRomanPSMT" w:eastAsia="Times New Roman" w:hAnsi="TimesNewRomanPSMT" w:cs="TimesNewRomanPSMT"/>
          <w:color w:val="000000"/>
          <w:sz w:val="24"/>
          <w:szCs w:val="24"/>
          <w:lang w:val="en-US"/>
        </w:rPr>
        <w:t>” which you somewhat alluded to in your text</w:t>
      </w:r>
    </w:p>
  </w:comment>
  <w:comment w:id="5" w:author="Munish Kumar" w:date="2021-02-20T12:53:00Z" w:initials="MK">
    <w:p w14:paraId="0D711FFB" w14:textId="3188F0E4" w:rsidR="000E0B17" w:rsidRDefault="000E0B17">
      <w:pPr>
        <w:pStyle w:val="CommentText"/>
      </w:pPr>
      <w:r>
        <w:rPr>
          <w:rStyle w:val="CommentReference"/>
        </w:rPr>
        <w:annotationRef/>
      </w:r>
      <w:r>
        <w:t>Ok good.</w:t>
      </w:r>
    </w:p>
  </w:comment>
  <w:comment w:id="6" w:author="Munish Kumar" w:date="2021-02-20T12:53:00Z" w:initials="MK">
    <w:p w14:paraId="6D8E1EB6" w14:textId="1853EF1A" w:rsidR="000E0B17" w:rsidRDefault="000E0B17">
      <w:pPr>
        <w:pStyle w:val="CommentText"/>
      </w:pPr>
      <w:r>
        <w:rPr>
          <w:rStyle w:val="CommentReference"/>
        </w:rPr>
        <w:annotationRef/>
      </w:r>
      <w:r>
        <w:t>Ok correct</w:t>
      </w:r>
    </w:p>
  </w:comment>
  <w:comment w:id="7" w:author="Munish Kumar" w:date="2021-02-20T12:53:00Z" w:initials="MK">
    <w:p w14:paraId="223AA95A" w14:textId="052F98D7" w:rsidR="000E0B17" w:rsidRDefault="000E0B17">
      <w:pPr>
        <w:pStyle w:val="CommentText"/>
      </w:pPr>
      <w:r>
        <w:rPr>
          <w:rStyle w:val="CommentReference"/>
        </w:rPr>
        <w:annotationRef/>
      </w:r>
      <w:r>
        <w:t>Cultural is more subtle than this and is in fact on of the more foundational strategic themes</w:t>
      </w:r>
    </w:p>
    <w:p w14:paraId="207B7D44" w14:textId="77777777" w:rsidR="000E0B17" w:rsidRDefault="000E0B17">
      <w:pPr>
        <w:pStyle w:val="CommentText"/>
      </w:pPr>
    </w:p>
    <w:p w14:paraId="67087210" w14:textId="7256AB81" w:rsidR="000E0B17" w:rsidRDefault="000E0B17">
      <w:pPr>
        <w:pStyle w:val="CommentText"/>
      </w:pPr>
      <w:r>
        <w:t>Basically, MS is aiming to make its people happy healthy and loyal to the company. This will translate to them performing better at their jobs, enhance their customer interaction, excite customer about MS, increase the brand awareness, which will ultimately result in an increase in revenue overall</w:t>
      </w:r>
    </w:p>
  </w:comment>
  <w:comment w:id="8" w:author="Munish Kumar" w:date="2021-02-20T12:56:00Z" w:initials="MK">
    <w:p w14:paraId="0E0711AD" w14:textId="31FA9703" w:rsidR="000E0B17" w:rsidRDefault="000E0B17">
      <w:pPr>
        <w:pStyle w:val="CommentText"/>
      </w:pPr>
      <w:r>
        <w:rPr>
          <w:rStyle w:val="CommentReference"/>
        </w:rPr>
        <w:annotationRef/>
      </w:r>
      <w:r>
        <w:t xml:space="preserve">Good – </w:t>
      </w:r>
      <w:proofErr w:type="spellStart"/>
      <w:r>
        <w:t>whats</w:t>
      </w:r>
      <w:proofErr w:type="spellEnd"/>
      <w:r>
        <w:t xml:space="preserve"> the challenge?</w:t>
      </w:r>
    </w:p>
  </w:comment>
  <w:comment w:id="9" w:author="Munish Kumar" w:date="2021-02-20T12:56:00Z" w:initials="MK">
    <w:p w14:paraId="758010D9" w14:textId="45B55DBB" w:rsidR="000E0B17" w:rsidRDefault="000E0B17">
      <w:pPr>
        <w:pStyle w:val="CommentText"/>
      </w:pPr>
      <w:r>
        <w:rPr>
          <w:rStyle w:val="CommentReference"/>
        </w:rPr>
        <w:annotationRef/>
      </w:r>
      <w:r>
        <w:t>Good – challenge here would be data clean up if data has arrived from difference sources</w:t>
      </w:r>
    </w:p>
  </w:comment>
  <w:comment w:id="10" w:author="Munish Kumar" w:date="2021-02-20T12:57:00Z" w:initials="MK">
    <w:p w14:paraId="59D9A3AD" w14:textId="1402238B" w:rsidR="000E0B17" w:rsidRDefault="000E0B17">
      <w:pPr>
        <w:pStyle w:val="CommentText"/>
      </w:pPr>
      <w:r>
        <w:rPr>
          <w:rStyle w:val="CommentReference"/>
        </w:rPr>
        <w:annotationRef/>
      </w:r>
      <w:proofErr w:type="spellStart"/>
      <w:r>
        <w:t>Whats</w:t>
      </w:r>
      <w:proofErr w:type="spellEnd"/>
      <w:r>
        <w:t xml:space="preserve"> a </w:t>
      </w:r>
      <w:r w:rsidRPr="00C44B55">
        <w:rPr>
          <w:rFonts w:ascii="Arial" w:eastAsia="Times New Roman" w:hAnsi="Arial" w:cs="Arial"/>
          <w:color w:val="000000"/>
          <w:lang w:eastAsia="en-SG"/>
        </w:rPr>
        <w:t>physiographic</w:t>
      </w:r>
      <w:r>
        <w:rPr>
          <w:rStyle w:val="CommentReference"/>
        </w:rPr>
        <w:annotationRef/>
      </w:r>
      <w:r>
        <w:rPr>
          <w:rFonts w:ascii="Arial" w:eastAsia="Times New Roman" w:hAnsi="Arial" w:cs="Arial"/>
          <w:color w:val="000000"/>
          <w:lang w:eastAsia="en-SG"/>
        </w:rPr>
        <w:t xml:space="preserve"> engine?</w:t>
      </w:r>
    </w:p>
  </w:comment>
  <w:comment w:id="11" w:author="Munish Kumar" w:date="2021-02-20T12:57:00Z" w:initials="MK">
    <w:p w14:paraId="311A3E99" w14:textId="3FAFA7D4" w:rsidR="000E0B17" w:rsidRDefault="000E0B17">
      <w:pPr>
        <w:pStyle w:val="CommentText"/>
      </w:pPr>
      <w:r>
        <w:rPr>
          <w:rStyle w:val="CommentReference"/>
        </w:rPr>
        <w:annotationRef/>
      </w:r>
      <w:r>
        <w:t xml:space="preserve">Good but your explanation lacks substance. What do you mean by </w:t>
      </w:r>
      <w:proofErr w:type="spellStart"/>
      <w:r>
        <w:t>Arbitary</w:t>
      </w:r>
      <w:proofErr w:type="spellEnd"/>
      <w:r>
        <w:t>?</w:t>
      </w:r>
    </w:p>
  </w:comment>
  <w:comment w:id="12" w:author="Munish Kumar" w:date="2021-02-20T12:58:00Z" w:initials="MK">
    <w:p w14:paraId="50C643A3" w14:textId="2B40D26C" w:rsidR="000E0B17" w:rsidRDefault="000E0B17">
      <w:pPr>
        <w:pStyle w:val="CommentText"/>
      </w:pPr>
      <w:r>
        <w:rPr>
          <w:rStyle w:val="CommentReference"/>
        </w:rPr>
        <w:annotationRef/>
      </w:r>
      <w:r>
        <w:t xml:space="preserve">This a very poor answer. This was 32 marks; do you think 2 short </w:t>
      </w:r>
      <w:proofErr w:type="spellStart"/>
      <w:r>
        <w:t>paragrahs</w:t>
      </w:r>
      <w:proofErr w:type="spellEnd"/>
      <w:r>
        <w:t xml:space="preserve"> are sufficient?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6C13EE" w15:done="0"/>
  <w15:commentEx w15:paraId="107EF6C2" w15:done="0"/>
  <w15:commentEx w15:paraId="63588ED9" w15:done="0"/>
  <w15:commentEx w15:paraId="0CE23A62" w15:done="0"/>
  <w15:commentEx w15:paraId="0D711FFB" w15:done="0"/>
  <w15:commentEx w15:paraId="6D8E1EB6" w15:done="0"/>
  <w15:commentEx w15:paraId="67087210" w15:done="0"/>
  <w15:commentEx w15:paraId="0E0711AD" w15:done="0"/>
  <w15:commentEx w15:paraId="758010D9" w15:done="0"/>
  <w15:commentEx w15:paraId="59D9A3AD" w15:done="0"/>
  <w15:commentEx w15:paraId="311A3E99" w15:done="0"/>
  <w15:commentEx w15:paraId="50C643A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062675"/>
    <w:multiLevelType w:val="hybridMultilevel"/>
    <w:tmpl w:val="11AEC6EC"/>
    <w:lvl w:ilvl="0" w:tplc="EC923458">
      <w:start w:val="5"/>
      <w:numFmt w:val="lowerLetter"/>
      <w:lvlText w:val="%1."/>
      <w:lvlJc w:val="left"/>
      <w:pPr>
        <w:tabs>
          <w:tab w:val="num" w:pos="720"/>
        </w:tabs>
        <w:ind w:left="720" w:hanging="360"/>
      </w:pPr>
    </w:lvl>
    <w:lvl w:ilvl="1" w:tplc="8D707C00" w:tentative="1">
      <w:start w:val="1"/>
      <w:numFmt w:val="decimal"/>
      <w:lvlText w:val="%2."/>
      <w:lvlJc w:val="left"/>
      <w:pPr>
        <w:tabs>
          <w:tab w:val="num" w:pos="1440"/>
        </w:tabs>
        <w:ind w:left="1440" w:hanging="360"/>
      </w:pPr>
    </w:lvl>
    <w:lvl w:ilvl="2" w:tplc="A76C4D34" w:tentative="1">
      <w:start w:val="1"/>
      <w:numFmt w:val="decimal"/>
      <w:lvlText w:val="%3."/>
      <w:lvlJc w:val="left"/>
      <w:pPr>
        <w:tabs>
          <w:tab w:val="num" w:pos="2160"/>
        </w:tabs>
        <w:ind w:left="2160" w:hanging="360"/>
      </w:pPr>
    </w:lvl>
    <w:lvl w:ilvl="3" w:tplc="4B567936" w:tentative="1">
      <w:start w:val="1"/>
      <w:numFmt w:val="decimal"/>
      <w:lvlText w:val="%4."/>
      <w:lvlJc w:val="left"/>
      <w:pPr>
        <w:tabs>
          <w:tab w:val="num" w:pos="2880"/>
        </w:tabs>
        <w:ind w:left="2880" w:hanging="360"/>
      </w:pPr>
    </w:lvl>
    <w:lvl w:ilvl="4" w:tplc="80E073C2" w:tentative="1">
      <w:start w:val="1"/>
      <w:numFmt w:val="decimal"/>
      <w:lvlText w:val="%5."/>
      <w:lvlJc w:val="left"/>
      <w:pPr>
        <w:tabs>
          <w:tab w:val="num" w:pos="3600"/>
        </w:tabs>
        <w:ind w:left="3600" w:hanging="360"/>
      </w:pPr>
    </w:lvl>
    <w:lvl w:ilvl="5" w:tplc="76FC0EE6" w:tentative="1">
      <w:start w:val="1"/>
      <w:numFmt w:val="decimal"/>
      <w:lvlText w:val="%6."/>
      <w:lvlJc w:val="left"/>
      <w:pPr>
        <w:tabs>
          <w:tab w:val="num" w:pos="4320"/>
        </w:tabs>
        <w:ind w:left="4320" w:hanging="360"/>
      </w:pPr>
    </w:lvl>
    <w:lvl w:ilvl="6" w:tplc="F15E4A12" w:tentative="1">
      <w:start w:val="1"/>
      <w:numFmt w:val="decimal"/>
      <w:lvlText w:val="%7."/>
      <w:lvlJc w:val="left"/>
      <w:pPr>
        <w:tabs>
          <w:tab w:val="num" w:pos="5040"/>
        </w:tabs>
        <w:ind w:left="5040" w:hanging="360"/>
      </w:pPr>
    </w:lvl>
    <w:lvl w:ilvl="7" w:tplc="F3023B78" w:tentative="1">
      <w:start w:val="1"/>
      <w:numFmt w:val="decimal"/>
      <w:lvlText w:val="%8."/>
      <w:lvlJc w:val="left"/>
      <w:pPr>
        <w:tabs>
          <w:tab w:val="num" w:pos="5760"/>
        </w:tabs>
        <w:ind w:left="5760" w:hanging="360"/>
      </w:pPr>
    </w:lvl>
    <w:lvl w:ilvl="8" w:tplc="E106498C" w:tentative="1">
      <w:start w:val="1"/>
      <w:numFmt w:val="decimal"/>
      <w:lvlText w:val="%9."/>
      <w:lvlJc w:val="left"/>
      <w:pPr>
        <w:tabs>
          <w:tab w:val="num" w:pos="6480"/>
        </w:tabs>
        <w:ind w:left="6480" w:hanging="360"/>
      </w:pPr>
    </w:lvl>
  </w:abstractNum>
  <w:abstractNum w:abstractNumId="1" w15:restartNumberingAfterBreak="0">
    <w:nsid w:val="24190CCC"/>
    <w:multiLevelType w:val="hybridMultilevel"/>
    <w:tmpl w:val="3DEC15B8"/>
    <w:lvl w:ilvl="0" w:tplc="96B413B2">
      <w:start w:val="3"/>
      <w:numFmt w:val="lowerLetter"/>
      <w:lvlText w:val="%1."/>
      <w:lvlJc w:val="left"/>
      <w:pPr>
        <w:tabs>
          <w:tab w:val="num" w:pos="720"/>
        </w:tabs>
        <w:ind w:left="720" w:hanging="360"/>
      </w:pPr>
    </w:lvl>
    <w:lvl w:ilvl="1" w:tplc="F6C206DA" w:tentative="1">
      <w:start w:val="1"/>
      <w:numFmt w:val="decimal"/>
      <w:lvlText w:val="%2."/>
      <w:lvlJc w:val="left"/>
      <w:pPr>
        <w:tabs>
          <w:tab w:val="num" w:pos="1440"/>
        </w:tabs>
        <w:ind w:left="1440" w:hanging="360"/>
      </w:pPr>
    </w:lvl>
    <w:lvl w:ilvl="2" w:tplc="443C299E" w:tentative="1">
      <w:start w:val="1"/>
      <w:numFmt w:val="decimal"/>
      <w:lvlText w:val="%3."/>
      <w:lvlJc w:val="left"/>
      <w:pPr>
        <w:tabs>
          <w:tab w:val="num" w:pos="2160"/>
        </w:tabs>
        <w:ind w:left="2160" w:hanging="360"/>
      </w:pPr>
    </w:lvl>
    <w:lvl w:ilvl="3" w:tplc="051EC37E" w:tentative="1">
      <w:start w:val="1"/>
      <w:numFmt w:val="decimal"/>
      <w:lvlText w:val="%4."/>
      <w:lvlJc w:val="left"/>
      <w:pPr>
        <w:tabs>
          <w:tab w:val="num" w:pos="2880"/>
        </w:tabs>
        <w:ind w:left="2880" w:hanging="360"/>
      </w:pPr>
    </w:lvl>
    <w:lvl w:ilvl="4" w:tplc="3A3211C8" w:tentative="1">
      <w:start w:val="1"/>
      <w:numFmt w:val="decimal"/>
      <w:lvlText w:val="%5."/>
      <w:lvlJc w:val="left"/>
      <w:pPr>
        <w:tabs>
          <w:tab w:val="num" w:pos="3600"/>
        </w:tabs>
        <w:ind w:left="3600" w:hanging="360"/>
      </w:pPr>
    </w:lvl>
    <w:lvl w:ilvl="5" w:tplc="69CE6622" w:tentative="1">
      <w:start w:val="1"/>
      <w:numFmt w:val="decimal"/>
      <w:lvlText w:val="%6."/>
      <w:lvlJc w:val="left"/>
      <w:pPr>
        <w:tabs>
          <w:tab w:val="num" w:pos="4320"/>
        </w:tabs>
        <w:ind w:left="4320" w:hanging="360"/>
      </w:pPr>
    </w:lvl>
    <w:lvl w:ilvl="6" w:tplc="8EA01524" w:tentative="1">
      <w:start w:val="1"/>
      <w:numFmt w:val="decimal"/>
      <w:lvlText w:val="%7."/>
      <w:lvlJc w:val="left"/>
      <w:pPr>
        <w:tabs>
          <w:tab w:val="num" w:pos="5040"/>
        </w:tabs>
        <w:ind w:left="5040" w:hanging="360"/>
      </w:pPr>
    </w:lvl>
    <w:lvl w:ilvl="7" w:tplc="6BCCCE8E" w:tentative="1">
      <w:start w:val="1"/>
      <w:numFmt w:val="decimal"/>
      <w:lvlText w:val="%8."/>
      <w:lvlJc w:val="left"/>
      <w:pPr>
        <w:tabs>
          <w:tab w:val="num" w:pos="5760"/>
        </w:tabs>
        <w:ind w:left="5760" w:hanging="360"/>
      </w:pPr>
    </w:lvl>
    <w:lvl w:ilvl="8" w:tplc="D320260C" w:tentative="1">
      <w:start w:val="1"/>
      <w:numFmt w:val="decimal"/>
      <w:lvlText w:val="%9."/>
      <w:lvlJc w:val="left"/>
      <w:pPr>
        <w:tabs>
          <w:tab w:val="num" w:pos="6480"/>
        </w:tabs>
        <w:ind w:left="6480" w:hanging="360"/>
      </w:pPr>
    </w:lvl>
  </w:abstractNum>
  <w:abstractNum w:abstractNumId="2" w15:restartNumberingAfterBreak="0">
    <w:nsid w:val="437470F0"/>
    <w:multiLevelType w:val="multilevel"/>
    <w:tmpl w:val="E92E1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CF6994"/>
    <w:multiLevelType w:val="hybridMultilevel"/>
    <w:tmpl w:val="59EADCBE"/>
    <w:lvl w:ilvl="0" w:tplc="1B4804A0">
      <w:start w:val="4"/>
      <w:numFmt w:val="lowerLetter"/>
      <w:lvlText w:val="%1."/>
      <w:lvlJc w:val="left"/>
      <w:pPr>
        <w:tabs>
          <w:tab w:val="num" w:pos="720"/>
        </w:tabs>
        <w:ind w:left="720" w:hanging="360"/>
      </w:pPr>
    </w:lvl>
    <w:lvl w:ilvl="1" w:tplc="C5A027D4" w:tentative="1">
      <w:start w:val="1"/>
      <w:numFmt w:val="decimal"/>
      <w:lvlText w:val="%2."/>
      <w:lvlJc w:val="left"/>
      <w:pPr>
        <w:tabs>
          <w:tab w:val="num" w:pos="1440"/>
        </w:tabs>
        <w:ind w:left="1440" w:hanging="360"/>
      </w:pPr>
    </w:lvl>
    <w:lvl w:ilvl="2" w:tplc="76A6390A" w:tentative="1">
      <w:start w:val="1"/>
      <w:numFmt w:val="decimal"/>
      <w:lvlText w:val="%3."/>
      <w:lvlJc w:val="left"/>
      <w:pPr>
        <w:tabs>
          <w:tab w:val="num" w:pos="2160"/>
        </w:tabs>
        <w:ind w:left="2160" w:hanging="360"/>
      </w:pPr>
    </w:lvl>
    <w:lvl w:ilvl="3" w:tplc="7E9EDD06" w:tentative="1">
      <w:start w:val="1"/>
      <w:numFmt w:val="decimal"/>
      <w:lvlText w:val="%4."/>
      <w:lvlJc w:val="left"/>
      <w:pPr>
        <w:tabs>
          <w:tab w:val="num" w:pos="2880"/>
        </w:tabs>
        <w:ind w:left="2880" w:hanging="360"/>
      </w:pPr>
    </w:lvl>
    <w:lvl w:ilvl="4" w:tplc="C8AC1C7A" w:tentative="1">
      <w:start w:val="1"/>
      <w:numFmt w:val="decimal"/>
      <w:lvlText w:val="%5."/>
      <w:lvlJc w:val="left"/>
      <w:pPr>
        <w:tabs>
          <w:tab w:val="num" w:pos="3600"/>
        </w:tabs>
        <w:ind w:left="3600" w:hanging="360"/>
      </w:pPr>
    </w:lvl>
    <w:lvl w:ilvl="5" w:tplc="FB406950" w:tentative="1">
      <w:start w:val="1"/>
      <w:numFmt w:val="decimal"/>
      <w:lvlText w:val="%6."/>
      <w:lvlJc w:val="left"/>
      <w:pPr>
        <w:tabs>
          <w:tab w:val="num" w:pos="4320"/>
        </w:tabs>
        <w:ind w:left="4320" w:hanging="360"/>
      </w:pPr>
    </w:lvl>
    <w:lvl w:ilvl="6" w:tplc="C2BAF044" w:tentative="1">
      <w:start w:val="1"/>
      <w:numFmt w:val="decimal"/>
      <w:lvlText w:val="%7."/>
      <w:lvlJc w:val="left"/>
      <w:pPr>
        <w:tabs>
          <w:tab w:val="num" w:pos="5040"/>
        </w:tabs>
        <w:ind w:left="5040" w:hanging="360"/>
      </w:pPr>
    </w:lvl>
    <w:lvl w:ilvl="7" w:tplc="25C8DE4E" w:tentative="1">
      <w:start w:val="1"/>
      <w:numFmt w:val="decimal"/>
      <w:lvlText w:val="%8."/>
      <w:lvlJc w:val="left"/>
      <w:pPr>
        <w:tabs>
          <w:tab w:val="num" w:pos="5760"/>
        </w:tabs>
        <w:ind w:left="5760" w:hanging="360"/>
      </w:pPr>
    </w:lvl>
    <w:lvl w:ilvl="8" w:tplc="00B8102E" w:tentative="1">
      <w:start w:val="1"/>
      <w:numFmt w:val="decimal"/>
      <w:lvlText w:val="%9."/>
      <w:lvlJc w:val="left"/>
      <w:pPr>
        <w:tabs>
          <w:tab w:val="num" w:pos="6480"/>
        </w:tabs>
        <w:ind w:left="6480" w:hanging="360"/>
      </w:pPr>
    </w:lvl>
  </w:abstractNum>
  <w:abstractNum w:abstractNumId="4" w15:restartNumberingAfterBreak="0">
    <w:nsid w:val="7B3A3FF8"/>
    <w:multiLevelType w:val="hybridMultilevel"/>
    <w:tmpl w:val="BBC039BC"/>
    <w:lvl w:ilvl="0" w:tplc="52AE3BF0">
      <w:start w:val="2"/>
      <w:numFmt w:val="lowerLetter"/>
      <w:lvlText w:val="%1."/>
      <w:lvlJc w:val="left"/>
      <w:pPr>
        <w:tabs>
          <w:tab w:val="num" w:pos="720"/>
        </w:tabs>
        <w:ind w:left="720" w:hanging="360"/>
      </w:pPr>
    </w:lvl>
    <w:lvl w:ilvl="1" w:tplc="CA0AA082" w:tentative="1">
      <w:start w:val="1"/>
      <w:numFmt w:val="decimal"/>
      <w:lvlText w:val="%2."/>
      <w:lvlJc w:val="left"/>
      <w:pPr>
        <w:tabs>
          <w:tab w:val="num" w:pos="1440"/>
        </w:tabs>
        <w:ind w:left="1440" w:hanging="360"/>
      </w:pPr>
    </w:lvl>
    <w:lvl w:ilvl="2" w:tplc="4CA4AF9E" w:tentative="1">
      <w:start w:val="1"/>
      <w:numFmt w:val="decimal"/>
      <w:lvlText w:val="%3."/>
      <w:lvlJc w:val="left"/>
      <w:pPr>
        <w:tabs>
          <w:tab w:val="num" w:pos="2160"/>
        </w:tabs>
        <w:ind w:left="2160" w:hanging="360"/>
      </w:pPr>
    </w:lvl>
    <w:lvl w:ilvl="3" w:tplc="CA12D3D0" w:tentative="1">
      <w:start w:val="1"/>
      <w:numFmt w:val="decimal"/>
      <w:lvlText w:val="%4."/>
      <w:lvlJc w:val="left"/>
      <w:pPr>
        <w:tabs>
          <w:tab w:val="num" w:pos="2880"/>
        </w:tabs>
        <w:ind w:left="2880" w:hanging="360"/>
      </w:pPr>
    </w:lvl>
    <w:lvl w:ilvl="4" w:tplc="7FF8ABB8" w:tentative="1">
      <w:start w:val="1"/>
      <w:numFmt w:val="decimal"/>
      <w:lvlText w:val="%5."/>
      <w:lvlJc w:val="left"/>
      <w:pPr>
        <w:tabs>
          <w:tab w:val="num" w:pos="3600"/>
        </w:tabs>
        <w:ind w:left="3600" w:hanging="360"/>
      </w:pPr>
    </w:lvl>
    <w:lvl w:ilvl="5" w:tplc="2388944A" w:tentative="1">
      <w:start w:val="1"/>
      <w:numFmt w:val="decimal"/>
      <w:lvlText w:val="%6."/>
      <w:lvlJc w:val="left"/>
      <w:pPr>
        <w:tabs>
          <w:tab w:val="num" w:pos="4320"/>
        </w:tabs>
        <w:ind w:left="4320" w:hanging="360"/>
      </w:pPr>
    </w:lvl>
    <w:lvl w:ilvl="6" w:tplc="7A9AD73E" w:tentative="1">
      <w:start w:val="1"/>
      <w:numFmt w:val="decimal"/>
      <w:lvlText w:val="%7."/>
      <w:lvlJc w:val="left"/>
      <w:pPr>
        <w:tabs>
          <w:tab w:val="num" w:pos="5040"/>
        </w:tabs>
        <w:ind w:left="5040" w:hanging="360"/>
      </w:pPr>
    </w:lvl>
    <w:lvl w:ilvl="7" w:tplc="25C0944A" w:tentative="1">
      <w:start w:val="1"/>
      <w:numFmt w:val="decimal"/>
      <w:lvlText w:val="%8."/>
      <w:lvlJc w:val="left"/>
      <w:pPr>
        <w:tabs>
          <w:tab w:val="num" w:pos="5760"/>
        </w:tabs>
        <w:ind w:left="5760" w:hanging="360"/>
      </w:pPr>
    </w:lvl>
    <w:lvl w:ilvl="8" w:tplc="6792E8FC" w:tentative="1">
      <w:start w:val="1"/>
      <w:numFmt w:val="decimal"/>
      <w:lvlText w:val="%9."/>
      <w:lvlJc w:val="left"/>
      <w:pPr>
        <w:tabs>
          <w:tab w:val="num" w:pos="6480"/>
        </w:tabs>
        <w:ind w:left="6480" w:hanging="360"/>
      </w:pPr>
    </w:lvl>
  </w:abstractNum>
  <w:num w:numId="1">
    <w:abstractNumId w:val="2"/>
    <w:lvlOverride w:ilvl="0">
      <w:lvl w:ilvl="0">
        <w:numFmt w:val="lowerLetter"/>
        <w:lvlText w:val="%1."/>
        <w:lvlJc w:val="left"/>
      </w:lvl>
    </w:lvlOverride>
  </w:num>
  <w:num w:numId="2">
    <w:abstractNumId w:val="4"/>
  </w:num>
  <w:num w:numId="3">
    <w:abstractNumId w:val="1"/>
  </w:num>
  <w:num w:numId="4">
    <w:abstractNumId w:val="3"/>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nish Kumar">
    <w15:presenceInfo w15:providerId="None" w15:userId="Munish Kum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B55"/>
    <w:rsid w:val="000E0B17"/>
    <w:rsid w:val="00214208"/>
    <w:rsid w:val="007B5B10"/>
    <w:rsid w:val="00C44B5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31EE0"/>
  <w15:chartTrackingRefBased/>
  <w15:docId w15:val="{EC4AE4FA-D374-49AD-ABD0-075911A99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44B55"/>
    <w:pPr>
      <w:keepNext/>
      <w:spacing w:after="0" w:line="240" w:lineRule="auto"/>
      <w:outlineLvl w:val="0"/>
    </w:pPr>
    <w:rPr>
      <w:rFonts w:ascii="Times New Roman" w:eastAsia="Times New Roman" w:hAnsi="Times New Roman" w:cs="Times New Roman"/>
      <w:sz w:val="4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4B55"/>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Heading1Char">
    <w:name w:val="Heading 1 Char"/>
    <w:basedOn w:val="DefaultParagraphFont"/>
    <w:link w:val="Heading1"/>
    <w:rsid w:val="00C44B55"/>
    <w:rPr>
      <w:rFonts w:ascii="Times New Roman" w:eastAsia="Times New Roman" w:hAnsi="Times New Roman" w:cs="Times New Roman"/>
      <w:sz w:val="40"/>
      <w:szCs w:val="20"/>
      <w:lang w:val="en-GB"/>
    </w:rPr>
  </w:style>
  <w:style w:type="table" w:styleId="TableGrid">
    <w:name w:val="Table Grid"/>
    <w:basedOn w:val="TableNormal"/>
    <w:uiPriority w:val="39"/>
    <w:rsid w:val="00C44B55"/>
    <w:pPr>
      <w:spacing w:after="0" w:line="240" w:lineRule="auto"/>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44B55"/>
    <w:rPr>
      <w:color w:val="808080"/>
    </w:rPr>
  </w:style>
  <w:style w:type="character" w:styleId="CommentReference">
    <w:name w:val="annotation reference"/>
    <w:basedOn w:val="DefaultParagraphFont"/>
    <w:uiPriority w:val="99"/>
    <w:semiHidden/>
    <w:unhideWhenUsed/>
    <w:rsid w:val="000E0B17"/>
    <w:rPr>
      <w:sz w:val="16"/>
      <w:szCs w:val="16"/>
    </w:rPr>
  </w:style>
  <w:style w:type="paragraph" w:styleId="CommentText">
    <w:name w:val="annotation text"/>
    <w:basedOn w:val="Normal"/>
    <w:link w:val="CommentTextChar"/>
    <w:uiPriority w:val="99"/>
    <w:semiHidden/>
    <w:unhideWhenUsed/>
    <w:rsid w:val="000E0B17"/>
    <w:pPr>
      <w:spacing w:line="240" w:lineRule="auto"/>
    </w:pPr>
    <w:rPr>
      <w:sz w:val="20"/>
      <w:szCs w:val="20"/>
    </w:rPr>
  </w:style>
  <w:style w:type="character" w:customStyle="1" w:styleId="CommentTextChar">
    <w:name w:val="Comment Text Char"/>
    <w:basedOn w:val="DefaultParagraphFont"/>
    <w:link w:val="CommentText"/>
    <w:uiPriority w:val="99"/>
    <w:semiHidden/>
    <w:rsid w:val="000E0B17"/>
    <w:rPr>
      <w:sz w:val="20"/>
      <w:szCs w:val="20"/>
    </w:rPr>
  </w:style>
  <w:style w:type="paragraph" w:styleId="CommentSubject">
    <w:name w:val="annotation subject"/>
    <w:basedOn w:val="CommentText"/>
    <w:next w:val="CommentText"/>
    <w:link w:val="CommentSubjectChar"/>
    <w:uiPriority w:val="99"/>
    <w:semiHidden/>
    <w:unhideWhenUsed/>
    <w:rsid w:val="000E0B17"/>
    <w:rPr>
      <w:b/>
      <w:bCs/>
    </w:rPr>
  </w:style>
  <w:style w:type="character" w:customStyle="1" w:styleId="CommentSubjectChar">
    <w:name w:val="Comment Subject Char"/>
    <w:basedOn w:val="CommentTextChar"/>
    <w:link w:val="CommentSubject"/>
    <w:uiPriority w:val="99"/>
    <w:semiHidden/>
    <w:rsid w:val="000E0B17"/>
    <w:rPr>
      <w:b/>
      <w:bCs/>
      <w:sz w:val="20"/>
      <w:szCs w:val="20"/>
    </w:rPr>
  </w:style>
  <w:style w:type="paragraph" w:styleId="BalloonText">
    <w:name w:val="Balloon Text"/>
    <w:basedOn w:val="Normal"/>
    <w:link w:val="BalloonTextChar"/>
    <w:uiPriority w:val="99"/>
    <w:semiHidden/>
    <w:unhideWhenUsed/>
    <w:rsid w:val="000E0B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0B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377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glossaryDocument" Target="glossary/document.xml"/><Relationship Id="rId5" Type="http://schemas.openxmlformats.org/officeDocument/2006/relationships/image" Target="media/image1.pn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0EFC28AE1CC445DB01AB5F01F9C91B1"/>
        <w:category>
          <w:name w:val="General"/>
          <w:gallery w:val="placeholder"/>
        </w:category>
        <w:types>
          <w:type w:val="bbPlcHdr"/>
        </w:types>
        <w:behaviors>
          <w:behavior w:val="content"/>
        </w:behaviors>
        <w:guid w:val="{7AFE5DBD-9AE5-4D1C-BEB7-4C71990F1FDE}"/>
      </w:docPartPr>
      <w:docPartBody>
        <w:p w:rsidR="00A32401" w:rsidRDefault="007360BC" w:rsidP="007360BC">
          <w:pPr>
            <w:pStyle w:val="10EFC28AE1CC445DB01AB5F01F9C91B1"/>
          </w:pPr>
          <w:r>
            <w:rPr>
              <w:rStyle w:val="PlaceholderText"/>
              <w:sz w:val="48"/>
              <w:szCs w:val="48"/>
            </w:rPr>
            <w:t xml:space="preserve">Click </w:t>
          </w:r>
          <w:r w:rsidRPr="000100DF">
            <w:rPr>
              <w:rStyle w:val="PlaceholderText"/>
              <w:sz w:val="48"/>
              <w:szCs w:val="48"/>
            </w:rPr>
            <w:t xml:space="preserve">to enter </w:t>
          </w:r>
          <w:r>
            <w:rPr>
              <w:rStyle w:val="PlaceholderText"/>
              <w:sz w:val="48"/>
              <w:szCs w:val="48"/>
            </w:rPr>
            <w:t>COURSE CODE</w:t>
          </w:r>
          <w:r w:rsidRPr="000100DF">
            <w:rPr>
              <w:rStyle w:val="PlaceholderText"/>
              <w:sz w:val="48"/>
              <w:szCs w:val="48"/>
            </w:rPr>
            <w:t>.</w:t>
          </w:r>
        </w:p>
      </w:docPartBody>
    </w:docPart>
    <w:docPart>
      <w:docPartPr>
        <w:name w:val="87B97F8A9A724141B7FEC1D7FDBBAEEA"/>
        <w:category>
          <w:name w:val="General"/>
          <w:gallery w:val="placeholder"/>
        </w:category>
        <w:types>
          <w:type w:val="bbPlcHdr"/>
        </w:types>
        <w:behaviors>
          <w:behavior w:val="content"/>
        </w:behaviors>
        <w:guid w:val="{8CA72032-4C7C-4CFC-B31B-330A506F6DB6}"/>
      </w:docPartPr>
      <w:docPartBody>
        <w:p w:rsidR="00A32401" w:rsidRDefault="007360BC" w:rsidP="007360BC">
          <w:pPr>
            <w:pStyle w:val="87B97F8A9A724141B7FEC1D7FDBBAEEA"/>
          </w:pPr>
          <w:r w:rsidRPr="009068C7">
            <w:rPr>
              <w:rStyle w:val="PlaceholderText"/>
              <w:sz w:val="40"/>
            </w:rPr>
            <w:t xml:space="preserve">Select </w:t>
          </w:r>
          <w:r w:rsidRPr="009068C7">
            <w:rPr>
              <w:rStyle w:val="PlaceholderText"/>
              <w:sz w:val="44"/>
            </w:rPr>
            <w:t>SEMESTER</w:t>
          </w:r>
          <w:r w:rsidRPr="009068C7">
            <w:rPr>
              <w:rStyle w:val="PlaceholderText"/>
              <w:sz w:val="40"/>
            </w:rPr>
            <w:t>/YEAR.</w:t>
          </w:r>
        </w:p>
      </w:docPartBody>
    </w:docPart>
    <w:docPart>
      <w:docPartPr>
        <w:name w:val="ECDB74124C274DC29159AB9AB9E7DBAA"/>
        <w:category>
          <w:name w:val="General"/>
          <w:gallery w:val="placeholder"/>
        </w:category>
        <w:types>
          <w:type w:val="bbPlcHdr"/>
        </w:types>
        <w:behaviors>
          <w:behavior w:val="content"/>
        </w:behaviors>
        <w:guid w:val="{9DBEC862-29FA-47D3-BDFD-42EE3BEC838E}"/>
      </w:docPartPr>
      <w:docPartBody>
        <w:p w:rsidR="00A32401" w:rsidRDefault="007360BC" w:rsidP="007360BC">
          <w:pPr>
            <w:pStyle w:val="ECDB74124C274DC29159AB9AB9E7DBAA"/>
          </w:pPr>
          <w:r w:rsidRPr="00F23A75">
            <w:rPr>
              <w:rStyle w:val="PlaceholderText"/>
            </w:rPr>
            <w:t xml:space="preserve">Click to enter </w:t>
          </w:r>
          <w:r>
            <w:rPr>
              <w:rStyle w:val="PlaceholderText"/>
            </w:rPr>
            <w:t>NAME</w:t>
          </w:r>
          <w:r w:rsidRPr="00F23A75">
            <w:rPr>
              <w:rStyle w:val="PlaceholderText"/>
            </w:rPr>
            <w:t>.</w:t>
          </w:r>
        </w:p>
      </w:docPartBody>
    </w:docPart>
    <w:docPart>
      <w:docPartPr>
        <w:name w:val="8EA2A80A2B7840C2897919DAD4452AB7"/>
        <w:category>
          <w:name w:val="General"/>
          <w:gallery w:val="placeholder"/>
        </w:category>
        <w:types>
          <w:type w:val="bbPlcHdr"/>
        </w:types>
        <w:behaviors>
          <w:behavior w:val="content"/>
        </w:behaviors>
        <w:guid w:val="{B908415C-AC21-47F5-836C-5B2867FAD2FC}"/>
      </w:docPartPr>
      <w:docPartBody>
        <w:p w:rsidR="00A32401" w:rsidRDefault="007360BC" w:rsidP="007360BC">
          <w:pPr>
            <w:pStyle w:val="8EA2A80A2B7840C2897919DAD4452AB7"/>
          </w:pPr>
          <w:r w:rsidRPr="00F23A75">
            <w:rPr>
              <w:rStyle w:val="PlaceholderText"/>
            </w:rPr>
            <w:t xml:space="preserve">Click to enter </w:t>
          </w:r>
          <w:r>
            <w:rPr>
              <w:rStyle w:val="PlaceholderText"/>
            </w:rPr>
            <w:t>PI NO</w:t>
          </w:r>
          <w:r w:rsidRPr="00F23A75">
            <w:rPr>
              <w:rStyle w:val="PlaceholderText"/>
            </w:rPr>
            <w:t>.</w:t>
          </w:r>
        </w:p>
      </w:docPartBody>
    </w:docPart>
    <w:docPart>
      <w:docPartPr>
        <w:name w:val="3DD952B211204E5B88251726362B0F84"/>
        <w:category>
          <w:name w:val="General"/>
          <w:gallery w:val="placeholder"/>
        </w:category>
        <w:types>
          <w:type w:val="bbPlcHdr"/>
        </w:types>
        <w:behaviors>
          <w:behavior w:val="content"/>
        </w:behaviors>
        <w:guid w:val="{B6AD3DFC-499B-461C-9227-6B6C717215A5}"/>
      </w:docPartPr>
      <w:docPartBody>
        <w:p w:rsidR="00A32401" w:rsidRDefault="007360BC" w:rsidP="007360BC">
          <w:pPr>
            <w:pStyle w:val="3DD952B211204E5B88251726362B0F84"/>
          </w:pPr>
          <w:r w:rsidRPr="00F23A75">
            <w:rPr>
              <w:rStyle w:val="PlaceholderText"/>
            </w:rPr>
            <w:t xml:space="preserve">Click to enter </w:t>
          </w:r>
          <w:r>
            <w:rPr>
              <w:rStyle w:val="PlaceholderText"/>
            </w:rPr>
            <w:t>NAME</w:t>
          </w:r>
          <w:r w:rsidRPr="00F23A75">
            <w:rPr>
              <w:rStyle w:val="PlaceholderText"/>
            </w:rPr>
            <w:t>.</w:t>
          </w:r>
        </w:p>
      </w:docPartBody>
    </w:docPart>
    <w:docPart>
      <w:docPartPr>
        <w:name w:val="AD1554C4898D444DAF4D85186E79CFF9"/>
        <w:category>
          <w:name w:val="General"/>
          <w:gallery w:val="placeholder"/>
        </w:category>
        <w:types>
          <w:type w:val="bbPlcHdr"/>
        </w:types>
        <w:behaviors>
          <w:behavior w:val="content"/>
        </w:behaviors>
        <w:guid w:val="{81046F8D-A370-4445-9409-6965C7AA39AB}"/>
      </w:docPartPr>
      <w:docPartBody>
        <w:p w:rsidR="00A32401" w:rsidRDefault="007360BC" w:rsidP="007360BC">
          <w:pPr>
            <w:pStyle w:val="AD1554C4898D444DAF4D85186E79CFF9"/>
          </w:pPr>
          <w:r w:rsidRPr="00F23A75">
            <w:rPr>
              <w:rStyle w:val="PlaceholderText"/>
            </w:rPr>
            <w:t xml:space="preserve">Click to enter </w:t>
          </w:r>
          <w:r>
            <w:rPr>
              <w:rStyle w:val="PlaceholderText"/>
            </w:rPr>
            <w:t>PI NO</w:t>
          </w:r>
          <w:r w:rsidRPr="00F23A75">
            <w:rPr>
              <w:rStyle w:val="PlaceholderText"/>
            </w:rPr>
            <w:t>.</w:t>
          </w:r>
        </w:p>
      </w:docPartBody>
    </w:docPart>
    <w:docPart>
      <w:docPartPr>
        <w:name w:val="EBDC7150B21D46BAA16A78D7D7177F95"/>
        <w:category>
          <w:name w:val="General"/>
          <w:gallery w:val="placeholder"/>
        </w:category>
        <w:types>
          <w:type w:val="bbPlcHdr"/>
        </w:types>
        <w:behaviors>
          <w:behavior w:val="content"/>
        </w:behaviors>
        <w:guid w:val="{14604833-75F8-4539-832D-42826287049D}"/>
      </w:docPartPr>
      <w:docPartBody>
        <w:p w:rsidR="00A32401" w:rsidRDefault="007360BC" w:rsidP="007360BC">
          <w:pPr>
            <w:pStyle w:val="EBDC7150B21D46BAA16A78D7D7177F95"/>
          </w:pPr>
          <w:r w:rsidRPr="00F23A75">
            <w:rPr>
              <w:rStyle w:val="PlaceholderText"/>
            </w:rPr>
            <w:t xml:space="preserve">Click to enter </w:t>
          </w:r>
          <w:r>
            <w:rPr>
              <w:rStyle w:val="PlaceholderText"/>
            </w:rPr>
            <w:t>NAME</w:t>
          </w:r>
          <w:r w:rsidRPr="00F23A75">
            <w:rPr>
              <w:rStyle w:val="PlaceholderText"/>
            </w:rPr>
            <w:t>.</w:t>
          </w:r>
        </w:p>
      </w:docPartBody>
    </w:docPart>
    <w:docPart>
      <w:docPartPr>
        <w:name w:val="737F2257406547EDA4160301772F38ED"/>
        <w:category>
          <w:name w:val="General"/>
          <w:gallery w:val="placeholder"/>
        </w:category>
        <w:types>
          <w:type w:val="bbPlcHdr"/>
        </w:types>
        <w:behaviors>
          <w:behavior w:val="content"/>
        </w:behaviors>
        <w:guid w:val="{6D52D7FA-08F5-49BB-A1B8-1FDA7A08A91E}"/>
      </w:docPartPr>
      <w:docPartBody>
        <w:p w:rsidR="00A32401" w:rsidRDefault="007360BC" w:rsidP="007360BC">
          <w:pPr>
            <w:pStyle w:val="737F2257406547EDA4160301772F38ED"/>
          </w:pPr>
          <w:r w:rsidRPr="00F23A75">
            <w:rPr>
              <w:rStyle w:val="PlaceholderText"/>
            </w:rPr>
            <w:t xml:space="preserve">Click to enter </w:t>
          </w:r>
          <w:r>
            <w:rPr>
              <w:rStyle w:val="PlaceholderText"/>
            </w:rPr>
            <w:t>PI NO</w:t>
          </w:r>
          <w:r w:rsidRPr="00F23A75">
            <w:rPr>
              <w:rStyle w:val="PlaceholderText"/>
            </w:rPr>
            <w:t>.</w:t>
          </w:r>
        </w:p>
      </w:docPartBody>
    </w:docPart>
    <w:docPart>
      <w:docPartPr>
        <w:name w:val="9F7B165565AB41968F349EE3B3FDEC16"/>
        <w:category>
          <w:name w:val="General"/>
          <w:gallery w:val="placeholder"/>
        </w:category>
        <w:types>
          <w:type w:val="bbPlcHdr"/>
        </w:types>
        <w:behaviors>
          <w:behavior w:val="content"/>
        </w:behaviors>
        <w:guid w:val="{CEE40457-C42B-4A1B-90EB-F994CF2E4934}"/>
      </w:docPartPr>
      <w:docPartBody>
        <w:p w:rsidR="00A32401" w:rsidRDefault="007360BC" w:rsidP="007360BC">
          <w:pPr>
            <w:pStyle w:val="9F7B165565AB41968F349EE3B3FDEC16"/>
          </w:pPr>
          <w:r w:rsidRPr="00F23A75">
            <w:rPr>
              <w:rStyle w:val="PlaceholderText"/>
            </w:rPr>
            <w:t xml:space="preserve">Click to enter </w:t>
          </w:r>
          <w:r>
            <w:rPr>
              <w:rStyle w:val="PlaceholderText"/>
            </w:rPr>
            <w:t>NAME</w:t>
          </w:r>
          <w:r w:rsidRPr="00F23A75">
            <w:rPr>
              <w:rStyle w:val="PlaceholderText"/>
            </w:rPr>
            <w:t>.</w:t>
          </w:r>
        </w:p>
      </w:docPartBody>
    </w:docPart>
    <w:docPart>
      <w:docPartPr>
        <w:name w:val="310DA2F7DBA847808BDFC737BD4CBEDB"/>
        <w:category>
          <w:name w:val="General"/>
          <w:gallery w:val="placeholder"/>
        </w:category>
        <w:types>
          <w:type w:val="bbPlcHdr"/>
        </w:types>
        <w:behaviors>
          <w:behavior w:val="content"/>
        </w:behaviors>
        <w:guid w:val="{69A7D69A-23E2-42CF-8CEB-9A0AA2FFD9EB}"/>
      </w:docPartPr>
      <w:docPartBody>
        <w:p w:rsidR="00A32401" w:rsidRDefault="007360BC" w:rsidP="007360BC">
          <w:pPr>
            <w:pStyle w:val="310DA2F7DBA847808BDFC737BD4CBEDB"/>
          </w:pPr>
          <w:r w:rsidRPr="00F23A75">
            <w:rPr>
              <w:rStyle w:val="PlaceholderText"/>
            </w:rPr>
            <w:t xml:space="preserve">Click to enter </w:t>
          </w:r>
          <w:r>
            <w:rPr>
              <w:rStyle w:val="PlaceholderText"/>
            </w:rPr>
            <w:t>PI NO</w:t>
          </w:r>
          <w:r w:rsidRPr="00F23A75">
            <w:rPr>
              <w:rStyle w:val="PlaceholderText"/>
            </w:rPr>
            <w:t>.</w:t>
          </w:r>
        </w:p>
      </w:docPartBody>
    </w:docPart>
    <w:docPart>
      <w:docPartPr>
        <w:name w:val="2CF9E3F89D5344ADBE95686749F16164"/>
        <w:category>
          <w:name w:val="General"/>
          <w:gallery w:val="placeholder"/>
        </w:category>
        <w:types>
          <w:type w:val="bbPlcHdr"/>
        </w:types>
        <w:behaviors>
          <w:behavior w:val="content"/>
        </w:behaviors>
        <w:guid w:val="{EE946315-0178-4225-B94B-CC4C6888EE0A}"/>
      </w:docPartPr>
      <w:docPartBody>
        <w:p w:rsidR="00A32401" w:rsidRDefault="007360BC" w:rsidP="007360BC">
          <w:pPr>
            <w:pStyle w:val="2CF9E3F89D5344ADBE95686749F16164"/>
          </w:pPr>
          <w:r>
            <w:rPr>
              <w:rStyle w:val="PlaceholderText"/>
            </w:rPr>
            <w:t>Select DATE</w:t>
          </w:r>
          <w:r w:rsidRPr="00F23A75">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0BC"/>
    <w:rsid w:val="007360BC"/>
    <w:rsid w:val="00A32401"/>
    <w:rsid w:val="00AC0D9B"/>
    <w:rsid w:val="00D3460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60BC"/>
    <w:rPr>
      <w:color w:val="808080"/>
    </w:rPr>
  </w:style>
  <w:style w:type="paragraph" w:customStyle="1" w:styleId="10EFC28AE1CC445DB01AB5F01F9C91B1">
    <w:name w:val="10EFC28AE1CC445DB01AB5F01F9C91B1"/>
    <w:rsid w:val="007360BC"/>
  </w:style>
  <w:style w:type="paragraph" w:customStyle="1" w:styleId="87B97F8A9A724141B7FEC1D7FDBBAEEA">
    <w:name w:val="87B97F8A9A724141B7FEC1D7FDBBAEEA"/>
    <w:rsid w:val="007360BC"/>
  </w:style>
  <w:style w:type="paragraph" w:customStyle="1" w:styleId="ECDB74124C274DC29159AB9AB9E7DBAA">
    <w:name w:val="ECDB74124C274DC29159AB9AB9E7DBAA"/>
    <w:rsid w:val="007360BC"/>
  </w:style>
  <w:style w:type="paragraph" w:customStyle="1" w:styleId="8EA2A80A2B7840C2897919DAD4452AB7">
    <w:name w:val="8EA2A80A2B7840C2897919DAD4452AB7"/>
    <w:rsid w:val="007360BC"/>
  </w:style>
  <w:style w:type="paragraph" w:customStyle="1" w:styleId="3DD952B211204E5B88251726362B0F84">
    <w:name w:val="3DD952B211204E5B88251726362B0F84"/>
    <w:rsid w:val="007360BC"/>
  </w:style>
  <w:style w:type="paragraph" w:customStyle="1" w:styleId="AD1554C4898D444DAF4D85186E79CFF9">
    <w:name w:val="AD1554C4898D444DAF4D85186E79CFF9"/>
    <w:rsid w:val="007360BC"/>
  </w:style>
  <w:style w:type="paragraph" w:customStyle="1" w:styleId="EBDC7150B21D46BAA16A78D7D7177F95">
    <w:name w:val="EBDC7150B21D46BAA16A78D7D7177F95"/>
    <w:rsid w:val="007360BC"/>
  </w:style>
  <w:style w:type="paragraph" w:customStyle="1" w:styleId="737F2257406547EDA4160301772F38ED">
    <w:name w:val="737F2257406547EDA4160301772F38ED"/>
    <w:rsid w:val="007360BC"/>
  </w:style>
  <w:style w:type="paragraph" w:customStyle="1" w:styleId="9F7B165565AB41968F349EE3B3FDEC16">
    <w:name w:val="9F7B165565AB41968F349EE3B3FDEC16"/>
    <w:rsid w:val="007360BC"/>
  </w:style>
  <w:style w:type="paragraph" w:customStyle="1" w:styleId="310DA2F7DBA847808BDFC737BD4CBEDB">
    <w:name w:val="310DA2F7DBA847808BDFC737BD4CBEDB"/>
    <w:rsid w:val="007360BC"/>
  </w:style>
  <w:style w:type="paragraph" w:customStyle="1" w:styleId="2CF9E3F89D5344ADBE95686749F16164">
    <w:name w:val="2CF9E3F89D5344ADBE95686749F16164"/>
    <w:rsid w:val="007360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1255</Words>
  <Characters>7160</Characters>
  <Application>Microsoft Office Word</Application>
  <DocSecurity>0</DocSecurity>
  <Lines>59</Lines>
  <Paragraphs>16</Paragraphs>
  <ScaleCrop>false</ScaleCrop>
  <Company/>
  <LinksUpToDate>false</LinksUpToDate>
  <CharactersWithSpaces>8399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WANG XIANJIE GABRIEL (SST)</dc:creator>
  <cp:keywords/>
  <dc:description/>
  <cp:lastModifiedBy>Munish Kumar</cp:lastModifiedBy>
  <cp:revision>3</cp:revision>
  <dcterms:created xsi:type="dcterms:W3CDTF">2021-02-17T15:06:00Z</dcterms:created>
  <dcterms:modified xsi:type="dcterms:W3CDTF">2021-02-20T05:01:00Z</dcterms:modified>
</cp:coreProperties>
</file>