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754D" w14:textId="77777777" w:rsidR="00D73714" w:rsidRPr="00CD2259" w:rsidRDefault="7FEA168B" w:rsidP="009E0415">
      <w:pPr>
        <w:jc w:val="both"/>
        <w:rPr>
          <w:rFonts w:ascii="Times" w:hAnsi="Times" w:cs="Times"/>
          <w:b/>
          <w:bCs/>
          <w:sz w:val="28"/>
          <w:szCs w:val="28"/>
        </w:rPr>
      </w:pPr>
      <w:r w:rsidRPr="00CD2259">
        <w:rPr>
          <w:rFonts w:ascii="Times" w:hAnsi="Times" w:cs="Times"/>
          <w:b/>
          <w:bCs/>
          <w:i/>
          <w:iCs/>
          <w:sz w:val="28"/>
          <w:szCs w:val="28"/>
        </w:rPr>
        <w:t>Science</w:t>
      </w:r>
      <w:r w:rsidRPr="00CD2259">
        <w:rPr>
          <w:rFonts w:ascii="Times" w:hAnsi="Times" w:cs="Times"/>
          <w:b/>
          <w:bCs/>
          <w:sz w:val="28"/>
          <w:szCs w:val="28"/>
        </w:rPr>
        <w:t xml:space="preserve"> Manuscript Template Instructions</w:t>
      </w:r>
    </w:p>
    <w:p w14:paraId="42C9BD8D" w14:textId="77777777" w:rsidR="00D73714" w:rsidRPr="00CD2259" w:rsidRDefault="00D73714" w:rsidP="009E0415">
      <w:pPr>
        <w:jc w:val="both"/>
        <w:rPr>
          <w:rFonts w:ascii="Times" w:hAnsi="Times" w:cs="Times"/>
        </w:rPr>
      </w:pPr>
    </w:p>
    <w:p w14:paraId="50799500" w14:textId="00FBEF9E" w:rsidR="00D73714" w:rsidRPr="00CD2259" w:rsidRDefault="00D73714" w:rsidP="009E0415">
      <w:pPr>
        <w:jc w:val="both"/>
        <w:rPr>
          <w:rFonts w:ascii="Times" w:hAnsi="Times" w:cs="Times"/>
          <w:sz w:val="24"/>
        </w:rPr>
      </w:pPr>
      <w:r w:rsidRPr="00CD2259">
        <w:rPr>
          <w:rFonts w:ascii="Times" w:hAnsi="Times" w:cs="Times"/>
          <w:b/>
          <w:sz w:val="24"/>
        </w:rPr>
        <w:t xml:space="preserve">General </w:t>
      </w:r>
      <w:r w:rsidR="0038427C" w:rsidRPr="00CD2259">
        <w:rPr>
          <w:rFonts w:ascii="Times" w:hAnsi="Times" w:cs="Times"/>
          <w:b/>
          <w:sz w:val="24"/>
        </w:rPr>
        <w:t>i</w:t>
      </w:r>
      <w:r w:rsidRPr="00CD2259">
        <w:rPr>
          <w:rFonts w:ascii="Times" w:hAnsi="Times" w:cs="Times"/>
          <w:b/>
          <w:sz w:val="24"/>
        </w:rPr>
        <w:t xml:space="preserve">nstructions on using this template and submitting a manuscript to </w:t>
      </w:r>
      <w:r w:rsidRPr="00CD2259">
        <w:rPr>
          <w:rFonts w:ascii="Times" w:hAnsi="Times" w:cs="Times"/>
          <w:b/>
          <w:i/>
          <w:sz w:val="24"/>
        </w:rPr>
        <w:t>Science</w:t>
      </w:r>
      <w:r w:rsidRPr="00CD2259">
        <w:rPr>
          <w:rFonts w:ascii="Times" w:hAnsi="Times" w:cs="Times"/>
          <w:b/>
          <w:sz w:val="24"/>
        </w:rPr>
        <w:t xml:space="preserve">: </w:t>
      </w:r>
      <w:r w:rsidRPr="00CD2259">
        <w:rPr>
          <w:rFonts w:ascii="Times" w:hAnsi="Times" w:cs="Times"/>
          <w:sz w:val="24"/>
        </w:rPr>
        <w:t xml:space="preserve">Thank you for preparing a manuscript for submission to </w:t>
      </w:r>
      <w:r w:rsidRPr="00CD2259">
        <w:rPr>
          <w:rFonts w:ascii="Times" w:hAnsi="Times" w:cs="Times"/>
          <w:i/>
          <w:sz w:val="24"/>
        </w:rPr>
        <w:t>Science</w:t>
      </w:r>
      <w:r w:rsidRPr="00CD2259">
        <w:rPr>
          <w:rFonts w:ascii="Times" w:hAnsi="Times" w:cs="Times"/>
          <w:sz w:val="24"/>
        </w:rPr>
        <w:t>. Using this template, or following the guidelines below, will he</w:t>
      </w:r>
      <w:r w:rsidR="00A23CD5" w:rsidRPr="00CD2259">
        <w:rPr>
          <w:rFonts w:ascii="Times" w:hAnsi="Times" w:cs="Times"/>
          <w:sz w:val="24"/>
        </w:rPr>
        <w:t>lp us in processing your paper</w:t>
      </w:r>
      <w:r w:rsidR="005862F3" w:rsidRPr="00CD2259">
        <w:rPr>
          <w:rFonts w:ascii="Times" w:hAnsi="Times" w:cs="Times"/>
          <w:sz w:val="24"/>
        </w:rPr>
        <w:t xml:space="preserve"> and completing the manuscript</w:t>
      </w:r>
      <w:r w:rsidR="00C07264" w:rsidRPr="00CD2259">
        <w:rPr>
          <w:rFonts w:ascii="Times" w:hAnsi="Times" w:cs="Times"/>
          <w:sz w:val="24"/>
        </w:rPr>
        <w:t>’s</w:t>
      </w:r>
      <w:r w:rsidR="005862F3" w:rsidRPr="00CD2259">
        <w:rPr>
          <w:rFonts w:ascii="Times" w:hAnsi="Times" w:cs="Times"/>
          <w:sz w:val="24"/>
        </w:rPr>
        <w:t xml:space="preserve"> record</w:t>
      </w:r>
      <w:r w:rsidR="00C07264" w:rsidRPr="00CD2259">
        <w:rPr>
          <w:rFonts w:ascii="Times" w:hAnsi="Times" w:cs="Times"/>
          <w:sz w:val="24"/>
        </w:rPr>
        <w:t xml:space="preserve"> in our system</w:t>
      </w:r>
      <w:r w:rsidR="00A23CD5" w:rsidRPr="00CD2259">
        <w:rPr>
          <w:rFonts w:ascii="Times" w:hAnsi="Times" w:cs="Times"/>
          <w:sz w:val="24"/>
        </w:rPr>
        <w:t>.</w:t>
      </w:r>
      <w:r w:rsidRPr="00CD2259">
        <w:rPr>
          <w:rFonts w:ascii="Times" w:hAnsi="Times" w:cs="Times"/>
          <w:sz w:val="24"/>
        </w:rPr>
        <w:t xml:space="preserve"> Our goal is to </w:t>
      </w:r>
      <w:r w:rsidR="00C07264" w:rsidRPr="00CD2259">
        <w:rPr>
          <w:rFonts w:ascii="Times" w:hAnsi="Times" w:cs="Times"/>
          <w:sz w:val="24"/>
        </w:rPr>
        <w:t>automatically</w:t>
      </w:r>
      <w:r w:rsidRPr="00CD2259">
        <w:rPr>
          <w:rFonts w:ascii="Times" w:hAnsi="Times" w:cs="Times"/>
          <w:sz w:val="24"/>
        </w:rPr>
        <w:t xml:space="preserve"> identify each section of your manuscript so that we can accurately </w:t>
      </w:r>
      <w:r w:rsidR="005862F3" w:rsidRPr="00CD2259">
        <w:rPr>
          <w:rFonts w:ascii="Times" w:hAnsi="Times" w:cs="Times"/>
          <w:sz w:val="24"/>
        </w:rPr>
        <w:t xml:space="preserve">extract </w:t>
      </w:r>
      <w:r w:rsidRPr="00CD2259">
        <w:rPr>
          <w:rFonts w:ascii="Times" w:hAnsi="Times" w:cs="Times"/>
          <w:sz w:val="24"/>
        </w:rPr>
        <w:t>title, authors, abstract, etc. and to enrich it by including reference links and an accurate layout.</w:t>
      </w:r>
    </w:p>
    <w:p w14:paraId="6356057A" w14:textId="77777777" w:rsidR="00D73714" w:rsidRPr="00CD2259" w:rsidRDefault="00D73714" w:rsidP="009E0415">
      <w:pPr>
        <w:jc w:val="both"/>
        <w:rPr>
          <w:rFonts w:ascii="Times" w:hAnsi="Times" w:cs="Times"/>
          <w:sz w:val="24"/>
        </w:rPr>
      </w:pPr>
    </w:p>
    <w:p w14:paraId="761D0969" w14:textId="130C417D" w:rsidR="00D73714" w:rsidRPr="00CD2259" w:rsidRDefault="00D73714" w:rsidP="009E0415">
      <w:pPr>
        <w:jc w:val="both"/>
        <w:rPr>
          <w:rFonts w:ascii="Times" w:hAnsi="Times" w:cs="Times"/>
          <w:sz w:val="24"/>
        </w:rPr>
      </w:pPr>
      <w:r w:rsidRPr="00CD2259">
        <w:rPr>
          <w:rFonts w:ascii="Times" w:hAnsi="Times" w:cs="Times"/>
          <w:sz w:val="24"/>
        </w:rPr>
        <w:t>Please use the actual tem</w:t>
      </w:r>
      <w:r w:rsidR="007161A3" w:rsidRPr="00CD2259">
        <w:rPr>
          <w:rFonts w:ascii="Times" w:hAnsi="Times" w:cs="Times"/>
          <w:sz w:val="24"/>
        </w:rPr>
        <w:t>plate, which starts on page 2.</w:t>
      </w:r>
      <w:r w:rsidR="007161A3" w:rsidRPr="00CD2259">
        <w:rPr>
          <w:rFonts w:ascii="Times" w:hAnsi="Times" w:cs="Times"/>
          <w:color w:val="FF0000"/>
          <w:sz w:val="24"/>
        </w:rPr>
        <w:t xml:space="preserve"> </w:t>
      </w:r>
      <w:r w:rsidRPr="00CD2259">
        <w:rPr>
          <w:rFonts w:ascii="Times" w:hAnsi="Times" w:cs="Times"/>
          <w:color w:val="FF0000"/>
          <w:sz w:val="24"/>
        </w:rPr>
        <w:t>When you are ready to submit, please delete the text on this cover page.</w:t>
      </w:r>
      <w:r w:rsidR="000B7E4F" w:rsidRPr="00CD2259">
        <w:rPr>
          <w:rFonts w:ascii="Times" w:hAnsi="Times" w:cs="Times"/>
          <w:color w:val="FF0000"/>
          <w:sz w:val="24"/>
        </w:rPr>
        <w:t xml:space="preserve"> </w:t>
      </w:r>
    </w:p>
    <w:p w14:paraId="52FEF728" w14:textId="77777777" w:rsidR="00D73714" w:rsidRPr="00CD2259" w:rsidRDefault="00D73714" w:rsidP="009E0415">
      <w:pPr>
        <w:jc w:val="both"/>
        <w:rPr>
          <w:rFonts w:ascii="Times" w:hAnsi="Times" w:cs="Times"/>
          <w:sz w:val="24"/>
        </w:rPr>
      </w:pPr>
    </w:p>
    <w:p w14:paraId="6D0CEF7E" w14:textId="6930C5B1" w:rsidR="00D73714" w:rsidRPr="00CD2259" w:rsidRDefault="00D73714" w:rsidP="009E0415">
      <w:pPr>
        <w:jc w:val="both"/>
        <w:rPr>
          <w:rFonts w:ascii="Times" w:hAnsi="Times" w:cs="Times"/>
          <w:sz w:val="24"/>
        </w:rPr>
      </w:pPr>
      <w:r w:rsidRPr="00CD2259">
        <w:rPr>
          <w:rFonts w:ascii="Times" w:hAnsi="Times" w:cs="Times"/>
          <w:sz w:val="24"/>
        </w:rPr>
        <w:t xml:space="preserve">You can submit your paper at </w:t>
      </w:r>
      <w:hyperlink r:id="rId11" w:history="1">
        <w:r w:rsidR="003B0531" w:rsidRPr="00CD2259">
          <w:rPr>
            <w:rStyle w:val="Hyperlink"/>
            <w:rFonts w:ascii="Times" w:hAnsi="Times" w:cs="Times"/>
            <w:sz w:val="24"/>
          </w:rPr>
          <w:t>https://cts.sciencemag.org</w:t>
        </w:r>
      </w:hyperlink>
      <w:r w:rsidR="00583CCA" w:rsidRPr="00CD2259">
        <w:rPr>
          <w:rStyle w:val="Hyperlink"/>
          <w:rFonts w:ascii="Times" w:hAnsi="Times" w:cs="Times"/>
          <w:color w:val="auto"/>
          <w:sz w:val="24"/>
          <w:u w:val="none"/>
        </w:rPr>
        <w:t>.</w:t>
      </w:r>
      <w:r w:rsidR="000B7E4F" w:rsidRPr="00CD2259">
        <w:rPr>
          <w:rStyle w:val="Hyperlink"/>
          <w:rFonts w:ascii="Times" w:hAnsi="Times" w:cs="Times"/>
          <w:color w:val="auto"/>
          <w:sz w:val="24"/>
          <w:u w:val="none"/>
        </w:rPr>
        <w:t xml:space="preserve"> </w:t>
      </w:r>
      <w:r w:rsidRPr="00CD2259">
        <w:rPr>
          <w:rFonts w:ascii="Times" w:hAnsi="Times" w:cs="Times"/>
          <w:sz w:val="24"/>
        </w:rPr>
        <w:t xml:space="preserve">Additional </w:t>
      </w:r>
      <w:r w:rsidR="007C6679" w:rsidRPr="00CD2259">
        <w:rPr>
          <w:rFonts w:ascii="Times" w:hAnsi="Times" w:cs="Times"/>
          <w:sz w:val="24"/>
        </w:rPr>
        <w:t>information for authors</w:t>
      </w:r>
      <w:r w:rsidRPr="00CD2259">
        <w:rPr>
          <w:rFonts w:ascii="Times" w:hAnsi="Times" w:cs="Times"/>
          <w:sz w:val="24"/>
        </w:rPr>
        <w:t xml:space="preserve"> </w:t>
      </w:r>
      <w:r w:rsidR="001775FA" w:rsidRPr="00CD2259">
        <w:rPr>
          <w:rFonts w:ascii="Times" w:hAnsi="Times" w:cs="Times"/>
          <w:sz w:val="24"/>
        </w:rPr>
        <w:t xml:space="preserve">is </w:t>
      </w:r>
      <w:r w:rsidRPr="00CD2259">
        <w:rPr>
          <w:rFonts w:ascii="Times" w:hAnsi="Times" w:cs="Times"/>
          <w:sz w:val="24"/>
        </w:rPr>
        <w:t>available at</w:t>
      </w:r>
      <w:hyperlink r:id="rId12" w:history="1">
        <w:r w:rsidR="006A7883" w:rsidRPr="00CD2259">
          <w:rPr>
            <w:rFonts w:ascii="Times" w:hAnsi="Times" w:cs="Times"/>
            <w:color w:val="0000FF"/>
            <w:sz w:val="24"/>
          </w:rPr>
          <w:t xml:space="preserve"> </w:t>
        </w:r>
        <w:r w:rsidR="006A7883" w:rsidRPr="00CD2259">
          <w:rPr>
            <w:rStyle w:val="Hyperlink"/>
            <w:rFonts w:ascii="Times" w:hAnsi="Times" w:cs="Times"/>
            <w:sz w:val="24"/>
          </w:rPr>
          <w:t>http://www.sciencemag.org/authors/science-information-authors</w:t>
        </w:r>
      </w:hyperlink>
      <w:r w:rsidR="00583CCA" w:rsidRPr="00CD2259">
        <w:rPr>
          <w:rFonts w:ascii="Times" w:hAnsi="Times" w:cs="Times"/>
          <w:sz w:val="24"/>
        </w:rPr>
        <w:t>.</w:t>
      </w:r>
    </w:p>
    <w:p w14:paraId="244C98A8" w14:textId="77777777" w:rsidR="00D73714" w:rsidRPr="00CD2259" w:rsidRDefault="00D73714" w:rsidP="009E0415">
      <w:pPr>
        <w:jc w:val="both"/>
        <w:rPr>
          <w:rFonts w:ascii="Times" w:hAnsi="Times" w:cs="Times"/>
          <w:sz w:val="24"/>
        </w:rPr>
      </w:pPr>
    </w:p>
    <w:p w14:paraId="29891D74" w14:textId="5707424A" w:rsidR="00D73714" w:rsidRPr="00CD2259" w:rsidRDefault="00D73714" w:rsidP="009E0415">
      <w:pPr>
        <w:jc w:val="both"/>
        <w:rPr>
          <w:rFonts w:ascii="Times" w:hAnsi="Times" w:cs="Times"/>
          <w:sz w:val="24"/>
        </w:rPr>
      </w:pPr>
      <w:r w:rsidRPr="00CD2259">
        <w:rPr>
          <w:rFonts w:ascii="Times" w:hAnsi="Times" w:cs="Times"/>
          <w:sz w:val="24"/>
        </w:rPr>
        <w:t xml:space="preserve">If you are using LaTeX, please convert your paper into a Word </w:t>
      </w:r>
      <w:r w:rsidR="00583CCA" w:rsidRPr="00CD2259">
        <w:rPr>
          <w:rFonts w:ascii="Times" w:hAnsi="Times" w:cs="Times"/>
          <w:sz w:val="24"/>
        </w:rPr>
        <w:t>.</w:t>
      </w:r>
      <w:r w:rsidR="003B0531" w:rsidRPr="00CD2259">
        <w:rPr>
          <w:rFonts w:ascii="Times" w:hAnsi="Times" w:cs="Times"/>
          <w:sz w:val="24"/>
        </w:rPr>
        <w:t>docx</w:t>
      </w:r>
      <w:r w:rsidR="00E0440F" w:rsidRPr="00CD2259">
        <w:rPr>
          <w:rFonts w:ascii="Times" w:hAnsi="Times" w:cs="Times"/>
          <w:sz w:val="24"/>
        </w:rPr>
        <w:t xml:space="preserve"> file. </w:t>
      </w:r>
      <w:r w:rsidRPr="00CD2259">
        <w:rPr>
          <w:rFonts w:ascii="Times" w:hAnsi="Times" w:cs="Times"/>
          <w:sz w:val="24"/>
        </w:rPr>
        <w:t>If this is not possible, please use our LaTeX template</w:t>
      </w:r>
      <w:r w:rsidR="00071B2F" w:rsidRPr="00CD2259">
        <w:rPr>
          <w:rFonts w:ascii="Times" w:hAnsi="Times" w:cs="Times"/>
          <w:sz w:val="24"/>
        </w:rPr>
        <w:t xml:space="preserve"> (available </w:t>
      </w:r>
      <w:hyperlink r:id="rId13" w:history="1">
        <w:r w:rsidR="00071B2F" w:rsidRPr="00CD2259">
          <w:rPr>
            <w:rStyle w:val="Hyperlink"/>
            <w:rFonts w:ascii="Times" w:hAnsi="Times" w:cs="Times"/>
            <w:sz w:val="24"/>
          </w:rPr>
          <w:t>here</w:t>
        </w:r>
      </w:hyperlink>
      <w:r w:rsidR="00071B2F" w:rsidRPr="00CD2259">
        <w:rPr>
          <w:rFonts w:ascii="Times" w:hAnsi="Times" w:cs="Times"/>
          <w:sz w:val="24"/>
        </w:rPr>
        <w:t>)</w:t>
      </w:r>
      <w:r w:rsidRPr="00CD2259">
        <w:rPr>
          <w:rFonts w:ascii="Times" w:hAnsi="Times" w:cs="Times"/>
          <w:sz w:val="24"/>
        </w:rPr>
        <w:t xml:space="preserve"> and upload a PDF version of your paper. Some conversion approaches are available here: </w:t>
      </w:r>
      <w:hyperlink r:id="rId14" w:history="1">
        <w:r w:rsidRPr="00CD2259">
          <w:rPr>
            <w:rStyle w:val="Hyperlink"/>
            <w:rFonts w:ascii="Times" w:hAnsi="Times" w:cs="Times"/>
            <w:sz w:val="24"/>
          </w:rPr>
          <w:t>http://www.tug.org/utilities/texconv/textopc.html</w:t>
        </w:r>
      </w:hyperlink>
      <w:r w:rsidR="00583CCA" w:rsidRPr="00CD2259">
        <w:rPr>
          <w:rStyle w:val="Hyperlink"/>
          <w:rFonts w:ascii="Times" w:hAnsi="Times" w:cs="Times"/>
          <w:color w:val="auto"/>
          <w:sz w:val="24"/>
          <w:u w:val="none"/>
        </w:rPr>
        <w:t>.</w:t>
      </w:r>
    </w:p>
    <w:p w14:paraId="0C3BBC5E" w14:textId="77777777" w:rsidR="00D73714" w:rsidRPr="00CD2259" w:rsidRDefault="00D73714" w:rsidP="009E0415">
      <w:pPr>
        <w:jc w:val="both"/>
        <w:rPr>
          <w:rFonts w:ascii="Times" w:hAnsi="Times" w:cs="Times"/>
          <w:sz w:val="24"/>
        </w:rPr>
      </w:pPr>
    </w:p>
    <w:p w14:paraId="6AB611BA" w14:textId="7B259019" w:rsidR="00D73714" w:rsidRPr="00CD2259" w:rsidRDefault="00D73714" w:rsidP="009E0415">
      <w:pPr>
        <w:jc w:val="both"/>
        <w:rPr>
          <w:rFonts w:ascii="Times" w:hAnsi="Times" w:cs="Times"/>
          <w:sz w:val="24"/>
        </w:rPr>
      </w:pPr>
      <w:r w:rsidRPr="00CD2259">
        <w:rPr>
          <w:rFonts w:ascii="Times" w:hAnsi="Times" w:cs="Times"/>
          <w:sz w:val="24"/>
        </w:rPr>
        <w:t xml:space="preserve">So that we can </w:t>
      </w:r>
      <w:r w:rsidR="005862F3" w:rsidRPr="00CD2259">
        <w:rPr>
          <w:rFonts w:ascii="Times" w:hAnsi="Times" w:cs="Times"/>
          <w:sz w:val="24"/>
        </w:rPr>
        <w:t>extract</w:t>
      </w:r>
      <w:r w:rsidRPr="00CD2259">
        <w:rPr>
          <w:rFonts w:ascii="Times" w:hAnsi="Times" w:cs="Times"/>
          <w:sz w:val="24"/>
        </w:rPr>
        <w:t xml:space="preserve"> parts of your paper </w:t>
      </w:r>
      <w:r w:rsidR="00010A90" w:rsidRPr="00CD2259">
        <w:rPr>
          <w:rFonts w:ascii="Times" w:hAnsi="Times" w:cs="Times"/>
          <w:sz w:val="24"/>
        </w:rPr>
        <w:t>(</w:t>
      </w:r>
      <w:r w:rsidRPr="00CD2259">
        <w:rPr>
          <w:rFonts w:ascii="Times" w:hAnsi="Times" w:cs="Times"/>
          <w:sz w:val="24"/>
        </w:rPr>
        <w:t xml:space="preserve">even if you do not use </w:t>
      </w:r>
      <w:r w:rsidR="00010A90" w:rsidRPr="00CD2259">
        <w:rPr>
          <w:rFonts w:ascii="Times" w:hAnsi="Times" w:cs="Times"/>
          <w:sz w:val="24"/>
        </w:rPr>
        <w:t xml:space="preserve">this </w:t>
      </w:r>
      <w:r w:rsidRPr="00CD2259">
        <w:rPr>
          <w:rFonts w:ascii="Times" w:hAnsi="Times" w:cs="Times"/>
          <w:sz w:val="24"/>
        </w:rPr>
        <w:t>template</w:t>
      </w:r>
      <w:r w:rsidR="00010A90" w:rsidRPr="00CD2259">
        <w:rPr>
          <w:rFonts w:ascii="Times" w:hAnsi="Times" w:cs="Times"/>
          <w:sz w:val="24"/>
        </w:rPr>
        <w:t>)</w:t>
      </w:r>
      <w:r w:rsidRPr="00CD2259">
        <w:rPr>
          <w:rFonts w:ascii="Times" w:hAnsi="Times" w:cs="Times"/>
          <w:sz w:val="24"/>
        </w:rPr>
        <w:t>, begin each section with the specific words listed below, some of</w:t>
      </w:r>
      <w:r w:rsidR="00E0440F" w:rsidRPr="00CD2259">
        <w:rPr>
          <w:rFonts w:ascii="Times" w:hAnsi="Times" w:cs="Times"/>
          <w:sz w:val="24"/>
        </w:rPr>
        <w:t xml:space="preserve"> which are followed by a colon.</w:t>
      </w:r>
      <w:r w:rsidRPr="00CD2259">
        <w:rPr>
          <w:rFonts w:ascii="Times" w:hAnsi="Times" w:cs="Times"/>
          <w:sz w:val="24"/>
        </w:rPr>
        <w:t xml:space="preserve"> </w:t>
      </w:r>
      <w:r w:rsidR="00010A90" w:rsidRPr="00CD2259">
        <w:rPr>
          <w:rFonts w:ascii="Times" w:hAnsi="Times" w:cs="Times"/>
          <w:sz w:val="24"/>
        </w:rPr>
        <w:t>D</w:t>
      </w:r>
      <w:r w:rsidRPr="00CD2259">
        <w:rPr>
          <w:rFonts w:ascii="Times" w:hAnsi="Times" w:cs="Times"/>
          <w:sz w:val="24"/>
        </w:rPr>
        <w:t>o not use paragraph breaks in the title, author list, or abstract.</w:t>
      </w:r>
      <w:r w:rsidR="001775FA" w:rsidRPr="00CD2259">
        <w:rPr>
          <w:rFonts w:ascii="Times" w:hAnsi="Times" w:cs="Times"/>
          <w:sz w:val="24"/>
        </w:rPr>
        <w:t xml:space="preserve"> The author list, corresponding author email</w:t>
      </w:r>
      <w:r w:rsidR="00E737F7" w:rsidRPr="00CD2259">
        <w:rPr>
          <w:rFonts w:ascii="Times" w:hAnsi="Times" w:cs="Times"/>
          <w:sz w:val="24"/>
        </w:rPr>
        <w:t>(s)</w:t>
      </w:r>
      <w:r w:rsidR="001775FA" w:rsidRPr="00CD2259">
        <w:rPr>
          <w:rFonts w:ascii="Times" w:hAnsi="Times" w:cs="Times"/>
          <w:sz w:val="24"/>
        </w:rPr>
        <w:t>, and affiliation</w:t>
      </w:r>
      <w:r w:rsidR="002E60B9" w:rsidRPr="00CD2259">
        <w:rPr>
          <w:rFonts w:ascii="Times" w:hAnsi="Times" w:cs="Times"/>
          <w:sz w:val="24"/>
        </w:rPr>
        <w:t>(</w:t>
      </w:r>
      <w:r w:rsidR="001775FA" w:rsidRPr="00CD2259">
        <w:rPr>
          <w:rFonts w:ascii="Times" w:hAnsi="Times" w:cs="Times"/>
          <w:sz w:val="24"/>
        </w:rPr>
        <w:t>s</w:t>
      </w:r>
      <w:r w:rsidR="00E737F7" w:rsidRPr="00CD2259">
        <w:rPr>
          <w:rFonts w:ascii="Times" w:hAnsi="Times" w:cs="Times"/>
          <w:sz w:val="24"/>
        </w:rPr>
        <w:t>)</w:t>
      </w:r>
      <w:r w:rsidR="009F2B56" w:rsidRPr="00CD2259">
        <w:rPr>
          <w:rFonts w:ascii="Times" w:hAnsi="Times" w:cs="Times"/>
          <w:sz w:val="24"/>
        </w:rPr>
        <w:t xml:space="preserve"> should be checked carefully because they will be published as</w:t>
      </w:r>
      <w:r w:rsidR="001775FA" w:rsidRPr="00CD2259">
        <w:rPr>
          <w:rFonts w:ascii="Times" w:hAnsi="Times" w:cs="Times"/>
          <w:sz w:val="24"/>
        </w:rPr>
        <w:t xml:space="preserve"> listed in the </w:t>
      </w:r>
      <w:r w:rsidR="009F2B56" w:rsidRPr="00CD2259">
        <w:rPr>
          <w:rFonts w:ascii="Times" w:hAnsi="Times" w:cs="Times"/>
          <w:sz w:val="24"/>
        </w:rPr>
        <w:t>manuscript.</w:t>
      </w:r>
    </w:p>
    <w:p w14:paraId="65D2F385" w14:textId="77777777" w:rsidR="00D73714" w:rsidRPr="00CD2259" w:rsidRDefault="00D73714" w:rsidP="009E0415">
      <w:pPr>
        <w:jc w:val="both"/>
        <w:rPr>
          <w:rFonts w:ascii="Times" w:hAnsi="Times" w:cs="Times"/>
          <w:sz w:val="24"/>
        </w:rPr>
      </w:pPr>
    </w:p>
    <w:p w14:paraId="68D5252F" w14:textId="3E4DA26D" w:rsidR="00D73714" w:rsidRPr="00CD2259" w:rsidRDefault="00D73714" w:rsidP="009E0415">
      <w:pPr>
        <w:ind w:left="360"/>
        <w:jc w:val="both"/>
        <w:rPr>
          <w:rFonts w:ascii="Times" w:hAnsi="Times" w:cs="Times"/>
          <w:sz w:val="24"/>
        </w:rPr>
      </w:pPr>
      <w:r w:rsidRPr="00CD2259">
        <w:rPr>
          <w:rFonts w:ascii="Times" w:hAnsi="Times" w:cs="Times"/>
          <w:b/>
          <w:sz w:val="24"/>
        </w:rPr>
        <w:t>Title:</w:t>
      </w:r>
      <w:r w:rsidR="00C13940" w:rsidRPr="00CD2259">
        <w:rPr>
          <w:rFonts w:ascii="Times" w:hAnsi="Times" w:cs="Times"/>
          <w:b/>
          <w:sz w:val="24"/>
        </w:rPr>
        <w:t xml:space="preserve"> </w:t>
      </w:r>
      <w:r w:rsidR="009F2B56" w:rsidRPr="00CD2259">
        <w:rPr>
          <w:rFonts w:ascii="Times" w:hAnsi="Times" w:cs="Times"/>
          <w:sz w:val="24"/>
        </w:rPr>
        <w:t>No more than 96 characters</w:t>
      </w:r>
      <w:r w:rsidR="002C4DCA" w:rsidRPr="00CD2259">
        <w:rPr>
          <w:rFonts w:ascii="Times" w:hAnsi="Times" w:cs="Times"/>
          <w:sz w:val="24"/>
        </w:rPr>
        <w:t xml:space="preserve"> and spaces</w:t>
      </w:r>
      <w:r w:rsidR="00C13940" w:rsidRPr="00CD2259">
        <w:rPr>
          <w:rFonts w:ascii="Times" w:hAnsi="Times" w:cs="Times"/>
          <w:sz w:val="24"/>
        </w:rPr>
        <w:t xml:space="preserve">, lacking </w:t>
      </w:r>
      <w:proofErr w:type="gramStart"/>
      <w:r w:rsidR="00C13940" w:rsidRPr="00CD2259">
        <w:rPr>
          <w:rFonts w:ascii="Times" w:hAnsi="Times" w:cs="Times"/>
          <w:sz w:val="24"/>
        </w:rPr>
        <w:t>jargon</w:t>
      </w:r>
      <w:proofErr w:type="gramEnd"/>
      <w:r w:rsidR="00C13940" w:rsidRPr="00CD2259">
        <w:rPr>
          <w:rFonts w:ascii="Times" w:hAnsi="Times" w:cs="Times"/>
          <w:sz w:val="24"/>
        </w:rPr>
        <w:t xml:space="preserve"> and abbreviations where possible.</w:t>
      </w:r>
    </w:p>
    <w:p w14:paraId="54005D2E" w14:textId="1C3E58A5" w:rsidR="00D73714" w:rsidRPr="00CD2259" w:rsidRDefault="00D73714" w:rsidP="009E0415">
      <w:pPr>
        <w:ind w:left="360"/>
        <w:jc w:val="both"/>
        <w:rPr>
          <w:rFonts w:ascii="Times" w:hAnsi="Times" w:cs="Times"/>
          <w:sz w:val="24"/>
        </w:rPr>
      </w:pPr>
      <w:r w:rsidRPr="00CD2259">
        <w:rPr>
          <w:rFonts w:ascii="Times" w:hAnsi="Times" w:cs="Times"/>
          <w:b/>
          <w:sz w:val="24"/>
        </w:rPr>
        <w:t>Authors:</w:t>
      </w:r>
      <w:r w:rsidR="00122855" w:rsidRPr="00CD2259">
        <w:rPr>
          <w:rFonts w:ascii="Times" w:hAnsi="Times" w:cs="Times"/>
          <w:b/>
          <w:sz w:val="24"/>
        </w:rPr>
        <w:t xml:space="preserve"> </w:t>
      </w:r>
    </w:p>
    <w:p w14:paraId="2D039723" w14:textId="08C5599B" w:rsidR="00D73714" w:rsidRPr="00CD2259" w:rsidRDefault="00D73714" w:rsidP="009E0415">
      <w:pPr>
        <w:ind w:left="360"/>
        <w:jc w:val="both"/>
        <w:rPr>
          <w:rFonts w:ascii="Times" w:hAnsi="Times" w:cs="Times"/>
          <w:sz w:val="24"/>
        </w:rPr>
      </w:pPr>
      <w:r w:rsidRPr="00CD2259">
        <w:rPr>
          <w:rFonts w:ascii="Times" w:hAnsi="Times" w:cs="Times"/>
          <w:b/>
          <w:sz w:val="24"/>
        </w:rPr>
        <w:t>Affiliations:</w:t>
      </w:r>
      <w:r w:rsidR="00122855" w:rsidRPr="00CD2259">
        <w:rPr>
          <w:rFonts w:ascii="Times" w:hAnsi="Times" w:cs="Times"/>
          <w:b/>
          <w:sz w:val="24"/>
        </w:rPr>
        <w:t xml:space="preserve"> </w:t>
      </w:r>
    </w:p>
    <w:p w14:paraId="0454EC16" w14:textId="77777777" w:rsidR="002015DE" w:rsidRPr="00CD2259" w:rsidRDefault="002015DE" w:rsidP="009E0415">
      <w:pPr>
        <w:ind w:left="360"/>
        <w:jc w:val="both"/>
        <w:rPr>
          <w:rFonts w:ascii="Times" w:hAnsi="Times" w:cs="Times"/>
          <w:sz w:val="24"/>
        </w:rPr>
      </w:pPr>
      <w:r w:rsidRPr="00CD2259">
        <w:rPr>
          <w:rFonts w:ascii="Times" w:hAnsi="Times" w:cs="Times"/>
          <w:b/>
          <w:sz w:val="24"/>
        </w:rPr>
        <w:t>Abstract:</w:t>
      </w:r>
      <w:r w:rsidRPr="00CD2259">
        <w:rPr>
          <w:rFonts w:ascii="Times" w:hAnsi="Times" w:cs="Times"/>
          <w:sz w:val="24"/>
        </w:rPr>
        <w:t xml:space="preserve"> 125 words or less.</w:t>
      </w:r>
    </w:p>
    <w:p w14:paraId="7DC9E2FE" w14:textId="694C8043" w:rsidR="00D73714" w:rsidRPr="00CD2259" w:rsidRDefault="00D73714" w:rsidP="009E0415">
      <w:pPr>
        <w:tabs>
          <w:tab w:val="left" w:pos="5890"/>
        </w:tabs>
        <w:ind w:left="360"/>
        <w:jc w:val="both"/>
        <w:rPr>
          <w:rFonts w:ascii="Times" w:hAnsi="Times" w:cs="Times"/>
          <w:sz w:val="24"/>
        </w:rPr>
      </w:pPr>
      <w:r w:rsidRPr="00CD2259">
        <w:rPr>
          <w:rFonts w:ascii="Times" w:hAnsi="Times" w:cs="Times"/>
          <w:b/>
          <w:sz w:val="24"/>
        </w:rPr>
        <w:t>One Sentence Summary:</w:t>
      </w:r>
      <w:r w:rsidR="009F2B56" w:rsidRPr="00CD2259">
        <w:rPr>
          <w:rFonts w:ascii="Times" w:hAnsi="Times" w:cs="Times"/>
          <w:sz w:val="24"/>
        </w:rPr>
        <w:t xml:space="preserve"> </w:t>
      </w:r>
      <w:r w:rsidR="00583CCA" w:rsidRPr="00CD2259">
        <w:rPr>
          <w:rFonts w:ascii="Times" w:hAnsi="Times" w:cs="Times"/>
          <w:sz w:val="24"/>
        </w:rPr>
        <w:t>N</w:t>
      </w:r>
      <w:r w:rsidR="009F2B56" w:rsidRPr="00CD2259">
        <w:rPr>
          <w:rFonts w:ascii="Times" w:hAnsi="Times" w:cs="Times"/>
          <w:sz w:val="24"/>
        </w:rPr>
        <w:t xml:space="preserve">o more than </w:t>
      </w:r>
      <w:r w:rsidR="00BD576C" w:rsidRPr="00CD2259">
        <w:rPr>
          <w:rFonts w:ascii="Times" w:hAnsi="Times" w:cs="Times"/>
          <w:sz w:val="24"/>
        </w:rPr>
        <w:t xml:space="preserve">125 </w:t>
      </w:r>
      <w:r w:rsidR="009F2B56" w:rsidRPr="00CD2259">
        <w:rPr>
          <w:rFonts w:ascii="Times" w:hAnsi="Times" w:cs="Times"/>
          <w:sz w:val="24"/>
        </w:rPr>
        <w:t>characters</w:t>
      </w:r>
      <w:r w:rsidR="002C4DCA" w:rsidRPr="00CD2259">
        <w:rPr>
          <w:rFonts w:ascii="Times" w:hAnsi="Times" w:cs="Times"/>
          <w:sz w:val="24"/>
        </w:rPr>
        <w:t xml:space="preserve"> and spaces</w:t>
      </w:r>
      <w:r w:rsidR="00307F53" w:rsidRPr="00CD2259">
        <w:rPr>
          <w:rFonts w:ascii="Times" w:hAnsi="Times" w:cs="Times"/>
          <w:sz w:val="24"/>
        </w:rPr>
        <w:t>.</w:t>
      </w:r>
    </w:p>
    <w:p w14:paraId="7C5D339A" w14:textId="76BE555F" w:rsidR="00D73714" w:rsidRPr="00CD2259" w:rsidRDefault="00D73714" w:rsidP="009E0415">
      <w:pPr>
        <w:ind w:left="360"/>
        <w:jc w:val="both"/>
        <w:rPr>
          <w:rFonts w:ascii="Times" w:hAnsi="Times" w:cs="Times"/>
          <w:sz w:val="24"/>
        </w:rPr>
      </w:pPr>
      <w:r w:rsidRPr="00CD2259">
        <w:rPr>
          <w:rFonts w:ascii="Times" w:hAnsi="Times" w:cs="Times"/>
          <w:b/>
          <w:sz w:val="24"/>
        </w:rPr>
        <w:t>Main Text:</w:t>
      </w:r>
      <w:r w:rsidR="00F26AF7" w:rsidRPr="00CD2259">
        <w:rPr>
          <w:rFonts w:ascii="Times" w:hAnsi="Times" w:cs="Times"/>
          <w:sz w:val="24"/>
        </w:rPr>
        <w:t xml:space="preserve"> </w:t>
      </w:r>
    </w:p>
    <w:p w14:paraId="1E91906F" w14:textId="752CF38C" w:rsidR="00D73714" w:rsidRPr="00CD2259" w:rsidRDefault="00D73714" w:rsidP="009E0415">
      <w:pPr>
        <w:ind w:left="360"/>
        <w:jc w:val="both"/>
        <w:rPr>
          <w:rFonts w:ascii="Times" w:hAnsi="Times" w:cs="Times"/>
          <w:b/>
          <w:sz w:val="24"/>
        </w:rPr>
      </w:pPr>
      <w:r w:rsidRPr="00CD2259">
        <w:rPr>
          <w:rFonts w:ascii="Times" w:hAnsi="Times" w:cs="Times"/>
          <w:b/>
          <w:sz w:val="24"/>
        </w:rPr>
        <w:t>References</w:t>
      </w:r>
      <w:r w:rsidR="000B7E4F" w:rsidRPr="00CD2259">
        <w:rPr>
          <w:rFonts w:ascii="Times" w:hAnsi="Times" w:cs="Times"/>
          <w:b/>
          <w:sz w:val="24"/>
        </w:rPr>
        <w:t xml:space="preserve"> and Notes</w:t>
      </w:r>
      <w:r w:rsidR="002E60B9" w:rsidRPr="00CD2259">
        <w:rPr>
          <w:rFonts w:ascii="Times" w:hAnsi="Times" w:cs="Times"/>
          <w:b/>
          <w:sz w:val="24"/>
        </w:rPr>
        <w:t>:</w:t>
      </w:r>
      <w:r w:rsidRPr="00CD2259">
        <w:rPr>
          <w:rFonts w:ascii="Times" w:hAnsi="Times" w:cs="Times"/>
          <w:sz w:val="24"/>
        </w:rPr>
        <w:t xml:space="preserve"> </w:t>
      </w:r>
      <w:r w:rsidR="00BD576C" w:rsidRPr="00CD2259">
        <w:rPr>
          <w:rFonts w:ascii="Times" w:hAnsi="Times" w:cs="Times"/>
          <w:sz w:val="24"/>
        </w:rPr>
        <w:t>O</w:t>
      </w:r>
      <w:r w:rsidR="0086656C" w:rsidRPr="00CD2259">
        <w:rPr>
          <w:rFonts w:ascii="Times" w:hAnsi="Times" w:cs="Times"/>
          <w:sz w:val="24"/>
        </w:rPr>
        <w:t xml:space="preserve">nly a single </w:t>
      </w:r>
      <w:r w:rsidR="00BD576C" w:rsidRPr="00CD2259">
        <w:rPr>
          <w:rFonts w:ascii="Times" w:hAnsi="Times" w:cs="Times"/>
          <w:sz w:val="24"/>
        </w:rPr>
        <w:t xml:space="preserve">numbered </w:t>
      </w:r>
      <w:r w:rsidR="0086656C" w:rsidRPr="00CD2259">
        <w:rPr>
          <w:rFonts w:ascii="Times" w:hAnsi="Times" w:cs="Times"/>
          <w:sz w:val="24"/>
        </w:rPr>
        <w:t xml:space="preserve">list should be provided for </w:t>
      </w:r>
      <w:r w:rsidR="00E351C0" w:rsidRPr="00CD2259">
        <w:rPr>
          <w:rFonts w:ascii="Times" w:hAnsi="Times" w:cs="Times"/>
          <w:sz w:val="24"/>
        </w:rPr>
        <w:t xml:space="preserve">all references cited in </w:t>
      </w:r>
      <w:r w:rsidR="0086656C" w:rsidRPr="00CD2259">
        <w:rPr>
          <w:rFonts w:ascii="Times" w:hAnsi="Times" w:cs="Times"/>
          <w:sz w:val="24"/>
        </w:rPr>
        <w:t>the main text and</w:t>
      </w:r>
      <w:r w:rsidR="00E351C0" w:rsidRPr="00CD2259">
        <w:rPr>
          <w:rFonts w:ascii="Times" w:hAnsi="Times" w:cs="Times"/>
          <w:sz w:val="24"/>
        </w:rPr>
        <w:t xml:space="preserve"> in the</w:t>
      </w:r>
      <w:r w:rsidR="0086656C" w:rsidRPr="00CD2259">
        <w:rPr>
          <w:rFonts w:ascii="Times" w:hAnsi="Times" w:cs="Times"/>
          <w:sz w:val="24"/>
        </w:rPr>
        <w:t xml:space="preserve"> supplementa</w:t>
      </w:r>
      <w:r w:rsidR="00083152" w:rsidRPr="00CD2259">
        <w:rPr>
          <w:rFonts w:ascii="Times" w:hAnsi="Times" w:cs="Times"/>
          <w:sz w:val="24"/>
        </w:rPr>
        <w:t>ry</w:t>
      </w:r>
      <w:r w:rsidR="0086656C" w:rsidRPr="00CD2259">
        <w:rPr>
          <w:rFonts w:ascii="Times" w:hAnsi="Times" w:cs="Times"/>
          <w:sz w:val="24"/>
        </w:rPr>
        <w:t xml:space="preserve"> </w:t>
      </w:r>
      <w:r w:rsidR="000B7E4F" w:rsidRPr="00CD2259">
        <w:rPr>
          <w:rFonts w:ascii="Times" w:hAnsi="Times" w:cs="Times"/>
          <w:sz w:val="24"/>
        </w:rPr>
        <w:t>materials</w:t>
      </w:r>
      <w:r w:rsidR="0086656C" w:rsidRPr="00CD2259">
        <w:rPr>
          <w:rFonts w:ascii="Times" w:hAnsi="Times" w:cs="Times"/>
          <w:sz w:val="24"/>
        </w:rPr>
        <w:t>.</w:t>
      </w:r>
    </w:p>
    <w:p w14:paraId="515EC4F8" w14:textId="597009AA" w:rsidR="00D73714" w:rsidRPr="00CD2259" w:rsidRDefault="00D73714" w:rsidP="009E0415">
      <w:pPr>
        <w:ind w:left="360"/>
        <w:jc w:val="both"/>
        <w:rPr>
          <w:rFonts w:ascii="Times" w:hAnsi="Times" w:cs="Times"/>
          <w:sz w:val="24"/>
        </w:rPr>
      </w:pPr>
      <w:r w:rsidRPr="00CD2259">
        <w:rPr>
          <w:rFonts w:ascii="Times" w:hAnsi="Times" w:cs="Times"/>
          <w:b/>
          <w:sz w:val="24"/>
        </w:rPr>
        <w:t>Acknowledgments:</w:t>
      </w:r>
      <w:r w:rsidR="00DE7047" w:rsidRPr="00CD2259">
        <w:rPr>
          <w:rFonts w:ascii="Times" w:hAnsi="Times" w:cs="Times"/>
          <w:b/>
          <w:sz w:val="24"/>
        </w:rPr>
        <w:t xml:space="preserve"> </w:t>
      </w:r>
      <w:r w:rsidR="00DE7047" w:rsidRPr="00CD2259">
        <w:rPr>
          <w:rFonts w:ascii="Times" w:hAnsi="Times" w:cs="Times"/>
          <w:sz w:val="24"/>
        </w:rPr>
        <w:t>Split into</w:t>
      </w:r>
      <w:r w:rsidR="00482684" w:rsidRPr="00CD2259">
        <w:rPr>
          <w:rFonts w:ascii="Times" w:hAnsi="Times" w:cs="Times"/>
          <w:sz w:val="24"/>
        </w:rPr>
        <w:t xml:space="preserve"> </w:t>
      </w:r>
      <w:r w:rsidR="000B7E4F" w:rsidRPr="00CD2259">
        <w:rPr>
          <w:rFonts w:ascii="Times" w:hAnsi="Times" w:cs="Times"/>
          <w:sz w:val="24"/>
        </w:rPr>
        <w:t>g</w:t>
      </w:r>
      <w:r w:rsidR="00482684" w:rsidRPr="00CD2259">
        <w:rPr>
          <w:rFonts w:ascii="Times" w:hAnsi="Times" w:cs="Times"/>
          <w:sz w:val="24"/>
        </w:rPr>
        <w:t xml:space="preserve">eneral, Funding, Author contributions, </w:t>
      </w:r>
      <w:proofErr w:type="gramStart"/>
      <w:r w:rsidR="00482684" w:rsidRPr="00CD2259">
        <w:rPr>
          <w:rFonts w:ascii="Times" w:hAnsi="Times" w:cs="Times"/>
          <w:sz w:val="24"/>
        </w:rPr>
        <w:t>Competing</w:t>
      </w:r>
      <w:proofErr w:type="gramEnd"/>
      <w:r w:rsidR="00482684" w:rsidRPr="00CD2259">
        <w:rPr>
          <w:rFonts w:ascii="Times" w:hAnsi="Times" w:cs="Times"/>
          <w:sz w:val="24"/>
        </w:rPr>
        <w:t xml:space="preserve"> </w:t>
      </w:r>
      <w:r w:rsidR="000B7E4F" w:rsidRPr="00CD2259">
        <w:rPr>
          <w:rFonts w:ascii="Times" w:hAnsi="Times" w:cs="Times"/>
          <w:sz w:val="24"/>
        </w:rPr>
        <w:t>i</w:t>
      </w:r>
      <w:r w:rsidR="00482684" w:rsidRPr="00CD2259">
        <w:rPr>
          <w:rFonts w:ascii="Times" w:hAnsi="Times" w:cs="Times"/>
          <w:sz w:val="24"/>
        </w:rPr>
        <w:t xml:space="preserve">nterests, and Data and </w:t>
      </w:r>
      <w:r w:rsidR="000B7E4F" w:rsidRPr="00CD2259">
        <w:rPr>
          <w:rFonts w:ascii="Times" w:hAnsi="Times" w:cs="Times"/>
          <w:sz w:val="24"/>
        </w:rPr>
        <w:t>m</w:t>
      </w:r>
      <w:r w:rsidR="00482684" w:rsidRPr="00CD2259">
        <w:rPr>
          <w:rFonts w:ascii="Times" w:hAnsi="Times" w:cs="Times"/>
          <w:sz w:val="24"/>
        </w:rPr>
        <w:t xml:space="preserve">aterials </w:t>
      </w:r>
      <w:r w:rsidR="000B7E4F" w:rsidRPr="00CD2259">
        <w:rPr>
          <w:rFonts w:ascii="Times" w:hAnsi="Times" w:cs="Times"/>
          <w:sz w:val="24"/>
        </w:rPr>
        <w:t>a</w:t>
      </w:r>
      <w:r w:rsidR="00482684" w:rsidRPr="00CD2259">
        <w:rPr>
          <w:rFonts w:ascii="Times" w:hAnsi="Times" w:cs="Times"/>
          <w:sz w:val="24"/>
        </w:rPr>
        <w:t>vailability</w:t>
      </w:r>
      <w:r w:rsidR="006D108B" w:rsidRPr="00CD2259">
        <w:rPr>
          <w:rFonts w:ascii="Times" w:hAnsi="Times" w:cs="Times"/>
          <w:sz w:val="24"/>
        </w:rPr>
        <w:t>,</w:t>
      </w:r>
      <w:r w:rsidR="00DE7047" w:rsidRPr="00CD2259">
        <w:rPr>
          <w:rFonts w:ascii="Times" w:hAnsi="Times" w:cs="Times"/>
          <w:sz w:val="24"/>
        </w:rPr>
        <w:t xml:space="preserve"> as described </w:t>
      </w:r>
      <w:r w:rsidR="003D6392" w:rsidRPr="00CD2259">
        <w:rPr>
          <w:rFonts w:ascii="Times" w:hAnsi="Times" w:cs="Times"/>
          <w:sz w:val="24"/>
        </w:rPr>
        <w:t xml:space="preserve">in the template </w:t>
      </w:r>
      <w:r w:rsidR="00DE7047" w:rsidRPr="00CD2259">
        <w:rPr>
          <w:rFonts w:ascii="Times" w:hAnsi="Times" w:cs="Times"/>
          <w:sz w:val="24"/>
        </w:rPr>
        <w:t>below.</w:t>
      </w:r>
    </w:p>
    <w:p w14:paraId="680F6BED" w14:textId="26D68933" w:rsidR="009F2B56" w:rsidRPr="00CD2259" w:rsidRDefault="009F2B56" w:rsidP="009E0415">
      <w:pPr>
        <w:ind w:left="360"/>
        <w:jc w:val="both"/>
        <w:rPr>
          <w:rFonts w:ascii="Times" w:hAnsi="Times" w:cs="Times"/>
          <w:sz w:val="24"/>
        </w:rPr>
      </w:pPr>
      <w:r w:rsidRPr="00CD2259">
        <w:rPr>
          <w:rFonts w:ascii="Times" w:hAnsi="Times" w:cs="Times"/>
          <w:b/>
          <w:sz w:val="24"/>
        </w:rPr>
        <w:t xml:space="preserve">Supplementary Materials: </w:t>
      </w:r>
      <w:r w:rsidRPr="00CD2259">
        <w:rPr>
          <w:rFonts w:ascii="Times" w:hAnsi="Times" w:cs="Times"/>
          <w:sz w:val="24"/>
        </w:rPr>
        <w:t>Include</w:t>
      </w:r>
      <w:r w:rsidR="00B422F9" w:rsidRPr="00CD2259">
        <w:rPr>
          <w:rFonts w:ascii="Times" w:hAnsi="Times" w:cs="Times"/>
          <w:sz w:val="24"/>
        </w:rPr>
        <w:t xml:space="preserve"> </w:t>
      </w:r>
      <w:r w:rsidR="00EE6929" w:rsidRPr="00CD2259">
        <w:rPr>
          <w:rFonts w:ascii="Times" w:hAnsi="Times" w:cs="Times"/>
          <w:sz w:val="24"/>
        </w:rPr>
        <w:t xml:space="preserve">a list, </w:t>
      </w:r>
      <w:r w:rsidR="00B422F9" w:rsidRPr="00CD2259">
        <w:rPr>
          <w:rFonts w:ascii="Times" w:hAnsi="Times" w:cs="Times"/>
          <w:sz w:val="24"/>
        </w:rPr>
        <w:t>noting which references are only cited in the SM</w:t>
      </w:r>
      <w:r w:rsidR="002E60B9" w:rsidRPr="00CD2259">
        <w:rPr>
          <w:rFonts w:ascii="Times" w:hAnsi="Times" w:cs="Times"/>
          <w:sz w:val="24"/>
        </w:rPr>
        <w:t>.</w:t>
      </w:r>
    </w:p>
    <w:p w14:paraId="3BB74558" w14:textId="788D7E1F" w:rsidR="00D73714" w:rsidRPr="00CD2259" w:rsidRDefault="00DE28BD" w:rsidP="009E0415">
      <w:pPr>
        <w:ind w:left="360"/>
        <w:jc w:val="both"/>
        <w:rPr>
          <w:rFonts w:ascii="Times" w:hAnsi="Times" w:cs="Times"/>
          <w:sz w:val="24"/>
        </w:rPr>
      </w:pPr>
      <w:r w:rsidRPr="00CD2259">
        <w:rPr>
          <w:rFonts w:ascii="Times" w:hAnsi="Times" w:cs="Times"/>
          <w:b/>
          <w:sz w:val="24"/>
        </w:rPr>
        <w:t>Fig.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figure caption with a label, “</w:t>
      </w:r>
      <w:r w:rsidR="00D73714" w:rsidRPr="00CD2259">
        <w:rPr>
          <w:rFonts w:ascii="Times" w:hAnsi="Times" w:cs="Times"/>
          <w:b/>
          <w:sz w:val="24"/>
        </w:rPr>
        <w:t>Fig. 1.</w:t>
      </w:r>
      <w:r w:rsidR="00D73714" w:rsidRPr="00CD2259">
        <w:rPr>
          <w:rFonts w:ascii="Times" w:hAnsi="Times" w:cs="Times"/>
          <w:sz w:val="24"/>
        </w:rPr>
        <w:t>”</w:t>
      </w:r>
      <w:r w:rsidR="002E60B9" w:rsidRPr="00CD2259">
        <w:rPr>
          <w:rFonts w:ascii="Times" w:hAnsi="Times" w:cs="Times"/>
          <w:sz w:val="24"/>
        </w:rPr>
        <w:t>,</w:t>
      </w:r>
      <w:r w:rsidR="00D73714" w:rsidRPr="00CD2259">
        <w:rPr>
          <w:rFonts w:ascii="Times" w:hAnsi="Times" w:cs="Times"/>
          <w:sz w:val="24"/>
        </w:rPr>
        <w:t xml:space="preserve"> fo</w:t>
      </w:r>
      <w:r w:rsidRPr="00CD2259">
        <w:rPr>
          <w:rFonts w:ascii="Times" w:hAnsi="Times" w:cs="Times"/>
          <w:sz w:val="24"/>
        </w:rPr>
        <w:t>r example, as a new paragraph.)</w:t>
      </w:r>
    </w:p>
    <w:p w14:paraId="00EC265A" w14:textId="4EA0F677" w:rsidR="00D73714" w:rsidRPr="00CD2259" w:rsidRDefault="00DE28BD" w:rsidP="009E0415">
      <w:pPr>
        <w:ind w:left="360"/>
        <w:jc w:val="both"/>
        <w:rPr>
          <w:rFonts w:ascii="Times" w:hAnsi="Times" w:cs="Times"/>
          <w:sz w:val="24"/>
        </w:rPr>
      </w:pPr>
      <w:r w:rsidRPr="00CD2259">
        <w:rPr>
          <w:rFonts w:ascii="Times" w:hAnsi="Times" w:cs="Times"/>
          <w:b/>
          <w:sz w:val="24"/>
        </w:rPr>
        <w:t>Table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table caption with a label “</w:t>
      </w:r>
      <w:r w:rsidR="00D73714" w:rsidRPr="00CD2259">
        <w:rPr>
          <w:rFonts w:ascii="Times" w:hAnsi="Times" w:cs="Times"/>
          <w:b/>
          <w:sz w:val="24"/>
        </w:rPr>
        <w:t>Table 1.</w:t>
      </w:r>
      <w:r w:rsidR="00D73714" w:rsidRPr="00CD2259">
        <w:rPr>
          <w:rFonts w:ascii="Times" w:hAnsi="Times" w:cs="Times"/>
          <w:sz w:val="24"/>
        </w:rPr>
        <w:t>”</w:t>
      </w:r>
      <w:r w:rsidRPr="00CD2259">
        <w:rPr>
          <w:rFonts w:ascii="Times" w:hAnsi="Times" w:cs="Times"/>
          <w:sz w:val="24"/>
        </w:rPr>
        <w:t xml:space="preserve">, </w:t>
      </w:r>
      <w:r w:rsidR="002E60B9" w:rsidRPr="00CD2259">
        <w:rPr>
          <w:rFonts w:ascii="Times" w:hAnsi="Times" w:cs="Times"/>
          <w:sz w:val="24"/>
        </w:rPr>
        <w:t>for example,</w:t>
      </w:r>
      <w:r w:rsidRPr="00CD2259">
        <w:rPr>
          <w:rFonts w:ascii="Times" w:hAnsi="Times" w:cs="Times"/>
          <w:sz w:val="24"/>
        </w:rPr>
        <w:t xml:space="preserve"> as a new paragraph.)</w:t>
      </w:r>
    </w:p>
    <w:p w14:paraId="40CD1F91" w14:textId="77777777" w:rsidR="00D73714" w:rsidRPr="00CD2259" w:rsidRDefault="00D73714" w:rsidP="009E0415">
      <w:pPr>
        <w:jc w:val="both"/>
        <w:rPr>
          <w:rFonts w:ascii="Times" w:hAnsi="Times" w:cs="Times"/>
          <w:sz w:val="24"/>
        </w:rPr>
      </w:pPr>
    </w:p>
    <w:p w14:paraId="1840C47C" w14:textId="5F9C67DE" w:rsidR="00D73714" w:rsidRPr="00CD2259" w:rsidRDefault="7FEA168B" w:rsidP="009E0415">
      <w:pPr>
        <w:jc w:val="both"/>
        <w:rPr>
          <w:rFonts w:ascii="Times" w:hAnsi="Times" w:cs="Times"/>
          <w:sz w:val="24"/>
          <w:szCs w:val="24"/>
        </w:rPr>
      </w:pPr>
      <w:r w:rsidRPr="00CD2259">
        <w:rPr>
          <w:rFonts w:ascii="Times" w:hAnsi="Times" w:cs="Times"/>
          <w:sz w:val="24"/>
          <w:szCs w:val="24"/>
        </w:rPr>
        <w:t>Please use the .docx format (all versions after Word 2007 for PC and Word 2011 for Mac) and include page numbers in your submitted file. We also encourage use of line numbers.</w:t>
      </w:r>
      <w:r w:rsidR="002015DE" w:rsidRPr="00CD2259">
        <w:rPr>
          <w:rFonts w:ascii="Times" w:hAnsi="Times" w:cs="Times"/>
        </w:rPr>
        <w:t xml:space="preserve"> </w:t>
      </w:r>
      <w:r w:rsidR="002015DE" w:rsidRPr="00CD2259">
        <w:rPr>
          <w:rFonts w:ascii="Times" w:hAnsi="Times" w:cs="Times"/>
          <w:sz w:val="24"/>
          <w:szCs w:val="24"/>
        </w:rPr>
        <w:t>Supplementary Materials (comprising Materials and Methods, figures, and tables) should be in a separate file.</w:t>
      </w:r>
    </w:p>
    <w:p w14:paraId="07BE957A" w14:textId="77777777" w:rsidR="00D73714" w:rsidRPr="00CD2259" w:rsidRDefault="00D73714" w:rsidP="009E0415">
      <w:pPr>
        <w:jc w:val="both"/>
        <w:rPr>
          <w:rFonts w:ascii="Times" w:hAnsi="Times" w:cs="Times"/>
          <w:sz w:val="24"/>
        </w:rPr>
      </w:pPr>
    </w:p>
    <w:p w14:paraId="59FCA227" w14:textId="77777777" w:rsidR="000B7E4F" w:rsidRPr="00CD2259" w:rsidRDefault="00D73714" w:rsidP="009E0415">
      <w:pPr>
        <w:jc w:val="both"/>
        <w:rPr>
          <w:rFonts w:ascii="Times" w:hAnsi="Times" w:cs="Times"/>
          <w:sz w:val="24"/>
        </w:rPr>
      </w:pPr>
      <w:r w:rsidRPr="00CD2259">
        <w:rPr>
          <w:rFonts w:ascii="Times" w:hAnsi="Times" w:cs="Times"/>
          <w:sz w:val="24"/>
        </w:rPr>
        <w:t xml:space="preserve">More specific formatting instructions are provided in the template </w:t>
      </w:r>
      <w:r w:rsidR="00E351C0" w:rsidRPr="00CD2259">
        <w:rPr>
          <w:rFonts w:ascii="Times" w:hAnsi="Times" w:cs="Times"/>
          <w:sz w:val="24"/>
        </w:rPr>
        <w:t xml:space="preserve">that </w:t>
      </w:r>
      <w:r w:rsidRPr="00CD2259">
        <w:rPr>
          <w:rFonts w:ascii="Times" w:hAnsi="Times" w:cs="Times"/>
          <w:sz w:val="24"/>
        </w:rPr>
        <w:t>follows.</w:t>
      </w:r>
    </w:p>
    <w:p w14:paraId="4240ACE8" w14:textId="71C2D1EF" w:rsidR="00D73714" w:rsidRPr="00CD2259" w:rsidRDefault="00D73714" w:rsidP="009E0415">
      <w:pPr>
        <w:jc w:val="both"/>
        <w:rPr>
          <w:rFonts w:ascii="Times" w:hAnsi="Times" w:cs="Times"/>
          <w:sz w:val="24"/>
        </w:rPr>
      </w:pPr>
      <w:r w:rsidRPr="00CD2259">
        <w:rPr>
          <w:rFonts w:ascii="Times" w:hAnsi="Times" w:cs="Times"/>
          <w:sz w:val="24"/>
        </w:rPr>
        <w:br w:type="page"/>
      </w:r>
    </w:p>
    <w:p w14:paraId="46361BC5" w14:textId="275B6CEC" w:rsidR="00D73714" w:rsidRPr="00CD2259" w:rsidRDefault="00A23CD5" w:rsidP="009E0415">
      <w:pPr>
        <w:pStyle w:val="Head"/>
        <w:jc w:val="both"/>
        <w:rPr>
          <w:rFonts w:ascii="Times" w:hAnsi="Times" w:cs="Times"/>
        </w:rPr>
      </w:pPr>
      <w:r w:rsidRPr="00CD2259">
        <w:rPr>
          <w:rFonts w:ascii="Times" w:hAnsi="Times" w:cs="Times"/>
        </w:rPr>
        <w:lastRenderedPageBreak/>
        <w:t>Title:</w:t>
      </w:r>
      <w:r w:rsidR="00D73714" w:rsidRPr="00CD2259">
        <w:rPr>
          <w:rFonts w:ascii="Times" w:hAnsi="Times" w:cs="Times"/>
        </w:rPr>
        <w:t xml:space="preserve"> </w:t>
      </w:r>
      <w:r w:rsidR="00DD6ACB" w:rsidRPr="00CD2259">
        <w:rPr>
          <w:rFonts w:ascii="Times" w:hAnsi="Times" w:cs="Times"/>
        </w:rPr>
        <w:t>Using Text Mining and Topic Modelling to understand the decision criteria in Renewable Energy Project Sanctioning.</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61B8AB16" w:rsidR="001422D7" w:rsidRPr="00CD2259" w:rsidRDefault="00D73714" w:rsidP="009E0415">
      <w:pPr>
        <w:pStyle w:val="AbstractSummary"/>
        <w:jc w:val="both"/>
        <w:rPr>
          <w:rFonts w:ascii="Times" w:hAnsi="Times" w:cs="Times"/>
        </w:rPr>
      </w:pPr>
      <w:r w:rsidRPr="00CD2259">
        <w:rPr>
          <w:rFonts w:ascii="Times" w:hAnsi="Times" w:cs="Times"/>
          <w:b/>
        </w:rPr>
        <w:t>Abstract:</w:t>
      </w:r>
      <w:r w:rsidRPr="00CD2259">
        <w:rPr>
          <w:rFonts w:ascii="Times" w:hAnsi="Times" w:cs="Times"/>
        </w:rPr>
        <w:t xml:space="preserve"> </w:t>
      </w:r>
      <w:r w:rsidR="001422D7" w:rsidRPr="00CD2259">
        <w:rPr>
          <w:rFonts w:ascii="Times" w:hAnsi="Times" w:cs="Times"/>
          <w:highlight w:val="yellow"/>
        </w:rPr>
        <w:t xml:space="preserve">Renewable energy like solar, wind, geothermal and hydrogen are means by which corporations and government hope to mitigate the effect of climate change. Thus, </w:t>
      </w:r>
      <w:r w:rsidR="00243968" w:rsidRPr="00CD2259">
        <w:rPr>
          <w:rFonts w:ascii="Times" w:hAnsi="Times" w:cs="Times"/>
          <w:highlight w:val="yellow"/>
        </w:rPr>
        <w:t xml:space="preserve">it is hardly surprising that </w:t>
      </w:r>
      <w:r w:rsidR="001422D7" w:rsidRPr="00CD2259">
        <w:rPr>
          <w:rFonts w:ascii="Times" w:hAnsi="Times" w:cs="Times"/>
          <w:highlight w:val="yellow"/>
        </w:rPr>
        <w:t xml:space="preserve">the renewable energy sector has experienced exponential growth in recent decades. </w:t>
      </w:r>
      <w:r w:rsidR="002E05BE" w:rsidRPr="00CD2259">
        <w:rPr>
          <w:rFonts w:ascii="Times" w:hAnsi="Times" w:cs="Times"/>
          <w:highlight w:val="yellow"/>
        </w:rPr>
        <w:t xml:space="preserve">This paper aims to discuss metrics that go into renewable project </w:t>
      </w:r>
      <w:proofErr w:type="gramStart"/>
      <w:r w:rsidR="002E05BE" w:rsidRPr="00CD2259">
        <w:rPr>
          <w:rFonts w:ascii="Times" w:hAnsi="Times" w:cs="Times"/>
          <w:highlight w:val="yellow"/>
        </w:rPr>
        <w:t>s</w:t>
      </w:r>
      <w:r w:rsidR="00243968" w:rsidRPr="00CD2259">
        <w:rPr>
          <w:rFonts w:ascii="Times" w:hAnsi="Times" w:cs="Times"/>
          <w:highlight w:val="yellow"/>
        </w:rPr>
        <w:t>uccess</w:t>
      </w:r>
      <w:r w:rsidR="002E05BE" w:rsidRPr="00CD2259">
        <w:rPr>
          <w:rFonts w:ascii="Times" w:hAnsi="Times" w:cs="Times"/>
          <w:highlight w:val="yellow"/>
        </w:rPr>
        <w:t>, but</w:t>
      </w:r>
      <w:proofErr w:type="gramEnd"/>
      <w:r w:rsidR="002E05BE" w:rsidRPr="00CD2259">
        <w:rPr>
          <w:rFonts w:ascii="Times" w:hAnsi="Times" w:cs="Times"/>
          <w:highlight w:val="yellow"/>
        </w:rPr>
        <w:t xml:space="preserve"> will do so using</w:t>
      </w:r>
      <w:r w:rsidR="00243968" w:rsidRPr="00CD2259">
        <w:rPr>
          <w:rFonts w:ascii="Times" w:hAnsi="Times" w:cs="Times"/>
          <w:highlight w:val="yellow"/>
        </w:rPr>
        <w:t xml:space="preserve"> text mining</w:t>
      </w:r>
      <w:r w:rsidR="002E05BE" w:rsidRPr="00CD2259">
        <w:rPr>
          <w:rFonts w:ascii="Times" w:hAnsi="Times" w:cs="Times"/>
          <w:highlight w:val="yellow"/>
        </w:rPr>
        <w:t xml:space="preserve"> and topic modeling as a means to </w:t>
      </w:r>
      <w:r w:rsidR="00243968" w:rsidRPr="00CD2259">
        <w:rPr>
          <w:rFonts w:ascii="Times" w:hAnsi="Times" w:cs="Times"/>
          <w:highlight w:val="yellow"/>
        </w:rPr>
        <w:t xml:space="preserve">identify factors that contributed to renewable energy projects being sanctioned, despite difficulties like energy transportation and subpar performance of certain renewable energy plants. Text mining is applied on a collection of </w:t>
      </w:r>
      <w:r w:rsidR="00533723" w:rsidRPr="00CD2259">
        <w:rPr>
          <w:rFonts w:ascii="Times" w:hAnsi="Times" w:cs="Times"/>
          <w:highlight w:val="yellow"/>
        </w:rPr>
        <w:t>scientific research data, by targeting published scientific papers with “renewable energy success” in its subject matter</w:t>
      </w:r>
    </w:p>
    <w:p w14:paraId="4796FFFA" w14:textId="16102C11"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F02240" w:rsidRPr="00CD2259">
        <w:rPr>
          <w:rFonts w:ascii="Times" w:hAnsi="Times" w:cs="Times"/>
        </w:rPr>
        <w:t xml:space="preserve">If renewable energy projects are non-commercial, can they be labelled as successes? </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7FC0FC65"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2D6FF262"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75005C" w:rsidRPr="00CD2259">
        <w:rPr>
          <w:rFonts w:ascii="Times" w:eastAsia="Times New Roman" w:hAnsi="Times" w:cs="Times"/>
          <w:sz w:val="24"/>
          <w:szCs w:val="24"/>
          <w:highlight w:val="yellow"/>
        </w:rPr>
        <w:t>Emelyn</w:t>
      </w:r>
      <w:r w:rsidR="00DE5171" w:rsidRPr="00CD2259">
        <w:rPr>
          <w:rFonts w:ascii="Times" w:eastAsia="Times New Roman" w:hAnsi="Times" w:cs="Times"/>
          <w:sz w:val="24"/>
          <w:szCs w:val="24"/>
          <w:highlight w:val="yellow"/>
        </w:rPr>
        <w:t>/Inggrid</w:t>
      </w:r>
      <w:r w:rsidR="0075005C" w:rsidRPr="00CD2259">
        <w:rPr>
          <w:rFonts w:ascii="Times" w:eastAsia="Times New Roman" w:hAnsi="Times" w:cs="Times"/>
          <w:sz w:val="24"/>
          <w:szCs w:val="24"/>
          <w:highlight w:val="yellow"/>
        </w:rPr>
        <w:t xml:space="preserve"> to help with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150700F7" w:rsidR="009E0415" w:rsidRPr="00CD2259"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sanctioning.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F06A2D" w:rsidRPr="00CD2259">
            <w:rPr>
              <w:rFonts w:ascii="Times" w:hAnsi="Times" w:cs="Times"/>
              <w:bCs/>
              <w:noProof/>
            </w:rPr>
            <w:t xml:space="preserve"> </w:t>
          </w:r>
          <w:r w:rsidR="00F06A2D" w:rsidRPr="00CD2259">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73083969" w14:textId="34BEA168" w:rsidR="00F02240" w:rsidRPr="00CD2259" w:rsidRDefault="00DE5171" w:rsidP="009E0415">
      <w:pPr>
        <w:pStyle w:val="Teaser"/>
        <w:jc w:val="both"/>
        <w:rPr>
          <w:rFonts w:ascii="Times" w:hAnsi="Times" w:cs="Times"/>
          <w:bCs/>
        </w:rPr>
      </w:pPr>
      <w:r w:rsidRPr="00CD2259">
        <w:rPr>
          <w:rFonts w:ascii="Times" w:hAnsi="Times" w:cs="Times"/>
          <w:bCs/>
        </w:rPr>
        <w:t>Essentially</w:t>
      </w:r>
      <w:r w:rsidR="009E0415" w:rsidRPr="00CD2259">
        <w:rPr>
          <w:rFonts w:ascii="Times" w:hAnsi="Times" w:cs="Times"/>
          <w:bCs/>
        </w:rPr>
        <w:t>, both techniques</w:t>
      </w:r>
      <w:r w:rsidRPr="00CD2259">
        <w:rPr>
          <w:rFonts w:ascii="Times" w:hAnsi="Times" w:cs="Times"/>
          <w:bCs/>
        </w:rPr>
        <w:t xml:space="preserve">, </w:t>
      </w:r>
      <w:r w:rsidR="006C1591" w:rsidRPr="00CD2259">
        <w:rPr>
          <w:rFonts w:ascii="Times" w:hAnsi="Times" w:cs="Times"/>
          <w:bCs/>
        </w:rPr>
        <w:t xml:space="preserve">part of </w:t>
      </w:r>
      <w:r w:rsidR="00F958AF" w:rsidRPr="00CD2259">
        <w:rPr>
          <w:rFonts w:ascii="Times" w:hAnsi="Times" w:cs="Times"/>
          <w:bCs/>
        </w:rPr>
        <w:t>the Natural</w:t>
      </w:r>
      <w:r w:rsidRPr="00CD2259">
        <w:rPr>
          <w:rFonts w:ascii="Times" w:hAnsi="Times" w:cs="Times"/>
          <w:bCs/>
        </w:rPr>
        <w:t xml:space="preserve"> Language Processing (NLP)</w:t>
      </w:r>
      <w:r w:rsidR="006C1591" w:rsidRPr="00CD2259">
        <w:rPr>
          <w:rFonts w:ascii="Times" w:hAnsi="Times" w:cs="Times"/>
          <w:bCs/>
        </w:rPr>
        <w:t xml:space="preserve"> set of tools</w:t>
      </w:r>
      <w:r w:rsidRPr="00CD2259">
        <w:rPr>
          <w:rFonts w:ascii="Times" w:hAnsi="Times" w:cs="Times"/>
          <w:bCs/>
        </w:rPr>
        <w:t xml:space="preserve">, </w:t>
      </w:r>
      <w:r w:rsidR="0075005C" w:rsidRPr="00CD2259">
        <w:rPr>
          <w:rFonts w:ascii="Times" w:hAnsi="Times" w:cs="Times"/>
          <w:bCs/>
        </w:rPr>
        <w:t xml:space="preserve">will be </w:t>
      </w:r>
      <w:r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Pr="00CD2259">
        <w:rPr>
          <w:rFonts w:ascii="Times" w:hAnsi="Times" w:cs="Times"/>
          <w:bCs/>
        </w:rPr>
        <w:t>NLP</w:t>
      </w:r>
      <w:r w:rsidR="009E0415" w:rsidRPr="00CD2259">
        <w:rPr>
          <w:rFonts w:ascii="Times" w:hAnsi="Times" w:cs="Times"/>
          <w:bCs/>
        </w:rPr>
        <w:t xml:space="preserve"> </w:t>
      </w:r>
      <w:r w:rsidRPr="00CD2259">
        <w:rPr>
          <w:rFonts w:ascii="Times" w:hAnsi="Times" w:cs="Times"/>
          <w:bCs/>
        </w:rPr>
        <w:t xml:space="preserve">algorithms </w:t>
      </w:r>
      <w:r w:rsidR="009E0415" w:rsidRPr="00CD2259">
        <w:rPr>
          <w:rFonts w:ascii="Times" w:hAnsi="Times" w:cs="Times"/>
          <w:bCs/>
        </w:rPr>
        <w:t xml:space="preserve">transform unstructured text </w:t>
      </w:r>
      <w:r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Pr="00CD2259">
        <w:rPr>
          <w:rFonts w:ascii="Times" w:hAnsi="Times" w:cs="Times"/>
          <w:bCs/>
        </w:rPr>
        <w:t>, enabling</w:t>
      </w:r>
      <w:r w:rsidR="009E0415" w:rsidRPr="00CD2259">
        <w:rPr>
          <w:rFonts w:ascii="Times" w:hAnsi="Times" w:cs="Times"/>
          <w:bCs/>
        </w:rPr>
        <w:t xml:space="preserve"> </w:t>
      </w:r>
      <w:r w:rsidRPr="00CD2259">
        <w:rPr>
          <w:rFonts w:ascii="Times" w:hAnsi="Times" w:cs="Times"/>
          <w:bCs/>
        </w:rPr>
        <w:t xml:space="preserve">unsupervised </w:t>
      </w:r>
      <w:r w:rsidR="009E0415" w:rsidRPr="00CD2259">
        <w:rPr>
          <w:rFonts w:ascii="Times" w:hAnsi="Times" w:cs="Times"/>
          <w:bCs/>
        </w:rPr>
        <w:t>machine learning</w:t>
      </w:r>
      <w:r w:rsidRPr="00CD2259">
        <w:rPr>
          <w:rFonts w:ascii="Times" w:hAnsi="Times" w:cs="Times"/>
          <w:bCs/>
        </w:rPr>
        <w:t xml:space="preserve"> processes to be applied. The algorithms</w:t>
      </w:r>
      <w:r w:rsidR="009E0415" w:rsidRPr="00CD2259">
        <w:rPr>
          <w:rFonts w:ascii="Times" w:hAnsi="Times" w:cs="Times"/>
          <w:bCs/>
        </w:rPr>
        <w:t xml:space="preserve"> automat</w:t>
      </w:r>
      <w:r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F06A2D" w:rsidRPr="00CD2259">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77777777"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F958AF" w:rsidRPr="00CD2259">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w:t>
      </w:r>
      <w:r w:rsidR="003071B0" w:rsidRPr="00CD2259">
        <w:rPr>
          <w:rFonts w:ascii="Times" w:hAnsi="Times" w:cs="Times"/>
        </w:rPr>
        <w:lastRenderedPageBreak/>
        <w:t xml:space="preserve">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3071B0" w:rsidRPr="00CD2259">
            <w:rPr>
              <w:rFonts w:ascii="Times" w:hAnsi="Times" w:cs="Times"/>
              <w:noProof/>
            </w:rPr>
            <w:t>[13]</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291BCB52" w14:textId="24ECD81A" w:rsidR="00C90A88" w:rsidRPr="00CD2259" w:rsidRDefault="00F06A2D" w:rsidP="009E0415">
      <w:pPr>
        <w:pStyle w:val="Teaser"/>
        <w:jc w:val="both"/>
        <w:rPr>
          <w:rFonts w:ascii="Times" w:hAnsi="Times" w:cs="Times"/>
        </w:rPr>
      </w:pPr>
      <w:r w:rsidRPr="00CD2259">
        <w:rPr>
          <w:rFonts w:ascii="Times" w:hAnsi="Times" w:cs="Times"/>
        </w:rPr>
        <w:t xml:space="preserve">The techniques are applied to a collated collection of 80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Each article was also briefly </w:t>
      </w:r>
      <w:r w:rsidR="00115071" w:rsidRPr="00CD2259">
        <w:rPr>
          <w:rFonts w:ascii="Times" w:hAnsi="Times" w:cs="Times"/>
        </w:rPr>
        <w:t xml:space="preserve">fact </w:t>
      </w:r>
      <w:r w:rsidRPr="00CD2259">
        <w:rPr>
          <w:rFonts w:ascii="Times" w:hAnsi="Times" w:cs="Times"/>
        </w:rPr>
        <w:t>checked to ensure their relevancy to the topic.</w:t>
      </w:r>
      <w:r w:rsidR="00115071" w:rsidRPr="00CD2259">
        <w:rPr>
          <w:rFonts w:ascii="Times" w:hAnsi="Times" w:cs="Times"/>
        </w:rPr>
        <w:t xml:space="preserve"> In order to avoid extended processing times and to ensure that longer articles (with higher word counts) do not unnecessarily skew the evaluation, only text from the abstract and conclusion sections were </w:t>
      </w:r>
      <w:proofErr w:type="spellStart"/>
      <w:r w:rsidR="00115071" w:rsidRPr="00CD2259">
        <w:rPr>
          <w:rFonts w:ascii="Times" w:hAnsi="Times" w:cs="Times"/>
        </w:rPr>
        <w:t>analysed</w:t>
      </w:r>
      <w:proofErr w:type="spellEnd"/>
      <w:r w:rsidR="00115071"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p>
    <w:p w14:paraId="79FC170B" w14:textId="59D81690" w:rsidR="00282550" w:rsidRPr="00CD2259" w:rsidRDefault="00282550" w:rsidP="009E0415">
      <w:pPr>
        <w:jc w:val="both"/>
        <w:rPr>
          <w:rFonts w:ascii="Times" w:eastAsia="Times New Roman" w:hAnsi="Times" w:cs="Times"/>
          <w:sz w:val="24"/>
          <w:szCs w:val="24"/>
        </w:rPr>
      </w:pPr>
    </w:p>
    <w:p w14:paraId="1739DA04" w14:textId="2D75E927"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872487" w:rsidRPr="00CD2259">
        <w:rPr>
          <w:rFonts w:ascii="Times" w:hAnsi="Times" w:cs="Times"/>
        </w:rPr>
      </w:r>
      <w:r w:rsidR="00CD2259">
        <w:rPr>
          <w:rFonts w:ascii="Times" w:hAnsi="Times" w:cs="Times"/>
        </w:rPr>
        <w:instrText xml:space="preserve"> \* MERGEFORMAT </w:instrText>
      </w:r>
      <w:r w:rsidR="00872487" w:rsidRPr="00CD2259">
        <w:rPr>
          <w:rFonts w:ascii="Times" w:hAnsi="Times" w:cs="Times"/>
        </w:rPr>
        <w:fldChar w:fldCharType="separate"/>
      </w:r>
      <w:r w:rsidR="00872487" w:rsidRPr="00CD2259">
        <w:rPr>
          <w:rFonts w:ascii="Times" w:hAnsi="Times" w:cs="Times"/>
        </w:rPr>
        <w:t xml:space="preserve">Figure </w:t>
      </w:r>
      <w:r w:rsidR="00872487" w:rsidRPr="00CD2259">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6C1591" w:rsidRPr="00CD2259">
            <w:rPr>
              <w:rFonts w:ascii="Times" w:hAnsi="Times" w:cs="Times"/>
              <w:noProof/>
            </w:rPr>
            <w:t>[12]</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6C1591" w:rsidRPr="00CD2259">
        <w:rPr>
          <w:rFonts w:ascii="Times" w:hAnsi="Times" w:cs="Times"/>
        </w:rPr>
      </w:r>
      <w:r w:rsidR="00CD2259">
        <w:rPr>
          <w:rFonts w:ascii="Times" w:hAnsi="Times" w:cs="Times"/>
        </w:rPr>
        <w:instrText xml:space="preserve"> \* MERGEFORMAT </w:instrText>
      </w:r>
      <w:r w:rsidR="006C1591" w:rsidRPr="00CD2259">
        <w:rPr>
          <w:rFonts w:ascii="Times" w:hAnsi="Times" w:cs="Times"/>
        </w:rPr>
        <w:fldChar w:fldCharType="separate"/>
      </w:r>
      <w:r w:rsidR="006C1591" w:rsidRPr="00CD2259">
        <w:rPr>
          <w:rFonts w:ascii="Times" w:hAnsi="Times" w:cs="Times"/>
        </w:rPr>
        <w:t xml:space="preserve">Figure </w:t>
      </w:r>
      <w:r w:rsidR="006C1591" w:rsidRPr="00CD2259">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1F6F4C9D"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rPr>
        <w:drawing>
          <wp:inline distT="0" distB="0" distL="0" distR="0" wp14:anchorId="7D4B4D2D" wp14:editId="5F9EEB67">
            <wp:extent cx="2076450" cy="169571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647" cy="1744054"/>
                    </a:xfrm>
                    <a:prstGeom prst="rect">
                      <a:avLst/>
                    </a:prstGeom>
                  </pic:spPr>
                </pic:pic>
              </a:graphicData>
            </a:graphic>
          </wp:inline>
        </w:drawing>
      </w:r>
    </w:p>
    <w:p w14:paraId="02A9D0A1" w14:textId="1E70C9DD"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2B37292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proofErr w:type="spellStart"/>
      <w:r w:rsidR="003071B0" w:rsidRPr="00CD2259">
        <w:rPr>
          <w:rFonts w:ascii="Times" w:hAnsi="Times" w:cs="Times"/>
          <w:bCs/>
        </w:rPr>
        <w:t>Gensim</w:t>
      </w:r>
      <w:proofErr w:type="spellEnd"/>
      <w:r w:rsidR="003071B0" w:rsidRPr="00CD2259">
        <w:rPr>
          <w:rFonts w:ascii="Times" w:hAnsi="Times" w:cs="Times"/>
          <w:bCs/>
        </w:rPr>
        <w:t xml:space="preserve"> and Mallet (“</w:t>
      </w:r>
      <w:r w:rsidR="003071B0" w:rsidRPr="00CD2259">
        <w:rPr>
          <w:rFonts w:ascii="Times" w:hAnsi="Times" w:cs="Times"/>
        </w:rPr>
        <w:t>M</w:t>
      </w:r>
      <w:r w:rsidR="004A6EF2" w:rsidRPr="00CD2259">
        <w:rPr>
          <w:rFonts w:ascii="Times" w:hAnsi="Times" w:cs="Times"/>
        </w:rPr>
        <w:t>A</w:t>
      </w:r>
      <w:r w:rsidR="003071B0" w:rsidRPr="00CD2259">
        <w:rPr>
          <w:rFonts w:ascii="Times" w:hAnsi="Times" w:cs="Times"/>
        </w:rPr>
        <w:t xml:space="preserve">chine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78CEFDF1"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Pr="00CD2259">
        <w:rPr>
          <w:rFonts w:ascii="Times" w:hAnsi="Times" w:cs="Times"/>
          <w:bCs/>
        </w:rPr>
      </w:r>
      <w:r w:rsidR="00CD2259">
        <w:rPr>
          <w:rFonts w:ascii="Times" w:hAnsi="Times" w:cs="Times"/>
          <w:bCs/>
        </w:rPr>
        <w:instrText xml:space="preserve"> \* MERGEFORMAT </w:instrText>
      </w:r>
      <w:r w:rsidRPr="00CD2259">
        <w:rPr>
          <w:rFonts w:ascii="Times" w:hAnsi="Times" w:cs="Times"/>
          <w:bCs/>
        </w:rPr>
        <w:fldChar w:fldCharType="separate"/>
      </w:r>
      <w:r w:rsidRPr="00CD2259">
        <w:rPr>
          <w:rFonts w:ascii="Times" w:hAnsi="Times" w:cs="Times"/>
        </w:rPr>
        <w:t xml:space="preserve">Figure </w:t>
      </w:r>
      <w:r w:rsidRPr="00CD2259">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2C5AFB" w:rsidRPr="00CD2259">
        <w:rPr>
          <w:rFonts w:ascii="Times" w:hAnsi="Times" w:cs="Times"/>
          <w:bCs/>
        </w:rPr>
      </w:r>
      <w:r w:rsidR="00CD2259">
        <w:rPr>
          <w:rFonts w:ascii="Times" w:hAnsi="Times" w:cs="Times"/>
          <w:bCs/>
        </w:rPr>
        <w:instrText xml:space="preserve"> \* MERGEFORMAT </w:instrText>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2C5AFB" w:rsidRPr="00CD2259">
        <w:rPr>
          <w:rFonts w:ascii="Times" w:hAnsi="Times" w:cs="Times"/>
          <w:bCs/>
        </w:rPr>
      </w:r>
      <w:r w:rsidR="00CD2259">
        <w:rPr>
          <w:rFonts w:ascii="Times" w:hAnsi="Times" w:cs="Times"/>
          <w:bCs/>
        </w:rPr>
        <w:instrText xml:space="preserve"> \* MERGEFORMAT </w:instrText>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340286" w:rsidRPr="00CD2259">
            <w:rPr>
              <w:rFonts w:ascii="Times" w:hAnsi="Times" w:cs="Times"/>
              <w:noProof/>
            </w:rPr>
            <w:t>[15]</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m:t>
          </m:r>
          <m:r>
            <w:rPr>
              <w:rFonts w:ascii="Cambria Math" w:hAnsi="Cambria Math" w:cs="Times"/>
            </w:rPr>
            <m:t>=</m:t>
          </m:r>
          <m:r>
            <w:rPr>
              <w:rFonts w:ascii="Cambria Math" w:hAnsi="Cambria Math" w:cs="Times"/>
            </w:rPr>
            <m:t>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37F0FC1D"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864A5F" w:rsidRPr="00CD2259">
        <w:rPr>
          <w:rFonts w:ascii="Times" w:hAnsi="Times" w:cs="Times"/>
        </w:rPr>
      </w:r>
      <w:r w:rsidR="00CD2259">
        <w:rPr>
          <w:rFonts w:ascii="Times" w:hAnsi="Times" w:cs="Times"/>
        </w:rPr>
        <w:instrText xml:space="preserve"> \* MERGEFORMAT </w:instrText>
      </w:r>
      <w:r w:rsidR="00864A5F" w:rsidRPr="00CD2259">
        <w:rPr>
          <w:rFonts w:ascii="Times" w:hAnsi="Times" w:cs="Times"/>
        </w:rPr>
        <w:fldChar w:fldCharType="separate"/>
      </w:r>
      <w:r w:rsidR="00864A5F" w:rsidRPr="00CD2259">
        <w:rPr>
          <w:rFonts w:ascii="Times" w:hAnsi="Times" w:cs="Times"/>
        </w:rPr>
        <w:t xml:space="preserve">Figure </w:t>
      </w:r>
      <w:r w:rsidR="00864A5F" w:rsidRPr="00CD2259">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“firm” and “adoption”. </w:t>
      </w:r>
      <w:r w:rsidR="00864A5F" w:rsidRPr="00CD2259">
        <w:rPr>
          <w:rFonts w:ascii="Times" w:hAnsi="Times" w:cs="Times"/>
          <w:highlight w:val="yellow"/>
        </w:rPr>
        <w:t xml:space="preserve">(QN: NOTE TO SELF - WHY IS THIS IMPORTANT/ </w:t>
      </w:r>
      <w:proofErr w:type="gramStart"/>
      <w:r w:rsidR="00864A5F" w:rsidRPr="00CD2259">
        <w:rPr>
          <w:rFonts w:ascii="Times" w:hAnsi="Times" w:cs="Times"/>
          <w:highlight w:val="yellow"/>
        </w:rPr>
        <w:t>INTERESTING?</w:t>
      </w:r>
      <w:r w:rsidRPr="00CD2259">
        <w:rPr>
          <w:rFonts w:ascii="Times" w:hAnsi="Times" w:cs="Times"/>
          <w:highlight w:val="yellow"/>
        </w:rPr>
        <w:t>.</w:t>
      </w:r>
      <w:proofErr w:type="gramEnd"/>
      <w:r w:rsidRPr="00CD2259">
        <w:rPr>
          <w:rFonts w:ascii="Times" w:hAnsi="Times" w:cs="Times"/>
          <w:highlight w:val="yellow"/>
        </w:rPr>
        <w:t xml:space="preserve"> ALSO, is LAMBDA USED ANYWHERE ELSE IN THIS WORK??</w:t>
      </w:r>
      <w:r w:rsidR="00864A5F" w:rsidRPr="00CD2259">
        <w:rPr>
          <w:rFonts w:ascii="Times" w:hAnsi="Times" w:cs="Times"/>
          <w:highlight w:val="yellow"/>
        </w:rPr>
        <w: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rPr>
        <w:lastRenderedPageBreak/>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73958A1A"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3D032F1D"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63A1CA96"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4D8CFE7E"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F958AF" w:rsidRPr="00CD2259">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4E66E7"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3BB8E945"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w:instrText>
      </w:r>
      <w:r w:rsidR="002B09D6">
        <w:rPr>
          <w:rFonts w:ascii="Times" w:eastAsia="Times New Roman" w:hAnsi="Times" w:cs="Times"/>
          <w:bCs/>
          <w:sz w:val="24"/>
          <w:szCs w:val="24"/>
        </w:rPr>
      </w:r>
      <w:r w:rsidR="002B09D6">
        <w:rPr>
          <w:rFonts w:ascii="Times" w:eastAsia="Times New Roman" w:hAnsi="Times" w:cs="Times"/>
          <w:bCs/>
          <w:sz w:val="24"/>
          <w:szCs w:val="24"/>
        </w:rPr>
        <w:instrText xml:space="preserve"> \* MERGEFORMAT </w:instrText>
      </w:r>
      <w:r w:rsidR="002B09D6">
        <w:rPr>
          <w:rFonts w:ascii="Times" w:eastAsia="Times New Roman" w:hAnsi="Times" w:cs="Times"/>
          <w:bCs/>
          <w:sz w:val="24"/>
          <w:szCs w:val="24"/>
        </w:rPr>
        <w:fldChar w:fldCharType="separate"/>
      </w:r>
      <w:r w:rsidR="002B09D6" w:rsidRPr="002B09D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F7745C" w:rsidRPr="00CD2259">
        <w:rPr>
          <w:rFonts w:ascii="Times" w:eastAsia="Times New Roman" w:hAnsi="Times" w:cs="Times"/>
          <w:bCs/>
          <w:sz w:val="24"/>
          <w:szCs w:val="24"/>
        </w:rPr>
        <w:t>is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 xml:space="preserve">algorithm </w:t>
      </w:r>
      <w:r w:rsidR="00F7745C" w:rsidRPr="00CD2259">
        <w:rPr>
          <w:rFonts w:ascii="Times" w:eastAsia="Times New Roman" w:hAnsi="Times" w:cs="Times"/>
          <w:bCs/>
          <w:sz w:val="24"/>
          <w:szCs w:val="24"/>
        </w:rPr>
        <w:t xml:space="preserve">(not </w:t>
      </w:r>
      <w:r w:rsidR="00A704EE" w:rsidRPr="00CD2259">
        <w:rPr>
          <w:rFonts w:ascii="Times" w:eastAsia="Times New Roman" w:hAnsi="Times" w:cs="Times"/>
          <w:bCs/>
          <w:sz w:val="24"/>
          <w:szCs w:val="24"/>
        </w:rPr>
        <w:t>surprising</w:t>
      </w:r>
      <w:r w:rsidR="00F7745C" w:rsidRPr="00CD2259">
        <w:rPr>
          <w:rFonts w:ascii="Times" w:eastAsia="Times New Roman" w:hAnsi="Times" w:cs="Times"/>
          <w:bCs/>
          <w:sz w:val="24"/>
          <w:szCs w:val="24"/>
        </w:rPr>
        <w:t xml:space="preserve"> given the common data set).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0B0389DF"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CD2259">
        <w:rPr>
          <w:rFonts w:ascii="Times" w:eastAsia="Times New Roman" w:hAnsi="Times" w:cs="Times"/>
          <w:bCs/>
          <w:sz w:val="24"/>
          <w:szCs w:val="24"/>
        </w:rPr>
        <w:lastRenderedPageBreak/>
        <w:t>and 'measure'.</w:t>
      </w:r>
      <w:r w:rsidR="002B09D6">
        <w:rPr>
          <w:rFonts w:ascii="Times" w:eastAsia="Times New Roman" w:hAnsi="Times" w:cs="Times"/>
          <w:bCs/>
          <w:sz w:val="24"/>
          <w:szCs w:val="24"/>
        </w:rPr>
        <w:t xml:space="preserve"> </w:t>
      </w:r>
      <w:r w:rsidR="002B09D6" w:rsidRPr="00E679EC">
        <w:rPr>
          <w:rFonts w:ascii="Times" w:eastAsia="Times New Roman" w:hAnsi="Times" w:cs="Times"/>
          <w:bCs/>
          <w:sz w:val="24"/>
          <w:szCs w:val="24"/>
          <w:highlight w:val="yellow"/>
        </w:rPr>
        <w:t>The dark blue bars signify the weight of the word in the topic, while the lighter words signify the frequency of words. In topic 0 in figure 8, although the word “technology” has a much greater frequency than most words before it. It showed a lower weight for this specific topic. And words like “investment” is more representative of the topic due to its exclusiveness to the topic.</w:t>
      </w:r>
      <w:r w:rsidR="002B09D6">
        <w:rPr>
          <w:rFonts w:ascii="Times" w:eastAsia="Times New Roman" w:hAnsi="Times" w:cs="Times"/>
          <w:bCs/>
          <w:sz w:val="24"/>
          <w:szCs w:val="24"/>
        </w:rPr>
        <w:t xml:space="preserve"> </w:t>
      </w:r>
    </w:p>
    <w:p w14:paraId="747E3F01" w14:textId="77777777" w:rsidR="002B09D6" w:rsidRDefault="002B09D6" w:rsidP="002E05BE">
      <w:pPr>
        <w:jc w:val="both"/>
        <w:rPr>
          <w:rFonts w:ascii="Times" w:eastAsia="Times New Roman" w:hAnsi="Times" w:cs="Times"/>
          <w:bCs/>
          <w:sz w:val="24"/>
          <w:szCs w:val="24"/>
        </w:rPr>
      </w:pPr>
    </w:p>
    <w:p w14:paraId="616F5625" w14:textId="56A2BAAE" w:rsidR="00A704EE" w:rsidRPr="00CD2259" w:rsidRDefault="004B5E4F" w:rsidP="002E05BE">
      <w:pPr>
        <w:jc w:val="both"/>
        <w:rPr>
          <w:rFonts w:ascii="Times" w:eastAsia="Times New Roman" w:hAnsi="Times" w:cs="Times"/>
          <w:bCs/>
          <w:sz w:val="24"/>
          <w:szCs w:val="24"/>
        </w:rPr>
      </w:pPr>
      <w:r w:rsidRPr="00CD2259">
        <w:rPr>
          <w:rFonts w:ascii="Times" w:eastAsia="Times New Roman" w:hAnsi="Times" w:cs="Times"/>
          <w:bCs/>
          <w:sz w:val="24"/>
          <w:szCs w:val="24"/>
        </w:rPr>
        <w:t>At</w:t>
      </w:r>
      <w:r w:rsidR="00F7745C" w:rsidRPr="00CD2259">
        <w:rPr>
          <w:rFonts w:ascii="Times" w:eastAsia="Times New Roman" w:hAnsi="Times" w:cs="Times"/>
          <w:bCs/>
          <w:sz w:val="24"/>
          <w:szCs w:val="24"/>
        </w:rPr>
        <w:t xml:space="preserve"> face value, </w:t>
      </w:r>
      <w:r w:rsidRPr="00CD2259">
        <w:rPr>
          <w:rFonts w:ascii="Times" w:eastAsia="Times New Roman" w:hAnsi="Times" w:cs="Times"/>
          <w:bCs/>
          <w:sz w:val="24"/>
          <w:szCs w:val="24"/>
        </w:rPr>
        <w:t>these words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Pr="00CD2259">
        <w:rPr>
          <w:rFonts w:ascii="Times" w:eastAsia="Times New Roman" w:hAnsi="Times" w:cs="Times"/>
          <w:bCs/>
          <w:sz w:val="24"/>
          <w:szCs w:val="24"/>
        </w:rPr>
        <w:t xml:space="preserve"> in nature</w:t>
      </w:r>
      <w:r w:rsidR="00F7745C" w:rsidRPr="00CD2259">
        <w:rPr>
          <w:rFonts w:ascii="Times" w:eastAsia="Times New Roman" w:hAnsi="Times" w:cs="Times"/>
          <w:bCs/>
          <w:sz w:val="24"/>
          <w:szCs w:val="24"/>
        </w:rPr>
        <w:t xml:space="preserve">. With words like 'financial', 'performance' and ‘investor’, a subtopic of “financial performance” </w:t>
      </w:r>
      <w:r w:rsidRPr="00CD2259">
        <w:rPr>
          <w:rFonts w:ascii="Times" w:eastAsia="Times New Roman" w:hAnsi="Times" w:cs="Times"/>
          <w:bCs/>
          <w:sz w:val="24"/>
          <w:szCs w:val="24"/>
        </w:rPr>
        <w:t>seems suitable</w:t>
      </w:r>
      <w:r w:rsidR="00F7745C" w:rsidRPr="00CD2259">
        <w:rPr>
          <w:rFonts w:ascii="Times" w:eastAsia="Times New Roman" w:hAnsi="Times" w:cs="Times"/>
          <w:bCs/>
          <w:sz w:val="24"/>
          <w:szCs w:val="24"/>
        </w:rPr>
        <w:t xml:space="preserve">. </w:t>
      </w:r>
    </w:p>
    <w:p w14:paraId="51171492" w14:textId="77777777" w:rsidR="00A704EE" w:rsidRPr="00CD2259" w:rsidRDefault="00A704EE" w:rsidP="002E05BE">
      <w:pPr>
        <w:jc w:val="both"/>
        <w:rPr>
          <w:rFonts w:ascii="Times" w:eastAsia="Times New Roman" w:hAnsi="Times" w:cs="Times"/>
          <w:bCs/>
          <w:sz w:val="24"/>
          <w:szCs w:val="24"/>
        </w:rPr>
      </w:pPr>
    </w:p>
    <w:p w14:paraId="786DA818" w14:textId="722C7164" w:rsidR="00F958AF" w:rsidRPr="00CD2259" w:rsidRDefault="00A704EE" w:rsidP="002E05BE">
      <w:pPr>
        <w:jc w:val="both"/>
        <w:rPr>
          <w:rFonts w:ascii="Times" w:eastAsia="Times New Roman" w:hAnsi="Times" w:cs="Times"/>
          <w:bCs/>
          <w:sz w:val="24"/>
          <w:szCs w:val="24"/>
        </w:rPr>
      </w:pPr>
      <w:r w:rsidRPr="00CD2259">
        <w:rPr>
          <w:rFonts w:ascii="Times" w:eastAsia="Times New Roman" w:hAnsi="Times" w:cs="Times"/>
          <w:bCs/>
          <w:sz w:val="24"/>
          <w:szCs w:val="24"/>
        </w:rPr>
        <w:t xml:space="preserve">This iterative process of (a) considering each </w:t>
      </w:r>
      <w:r w:rsidR="004B5E4F" w:rsidRPr="00CD2259">
        <w:rPr>
          <w:rFonts w:ascii="Times" w:eastAsia="Times New Roman" w:hAnsi="Times" w:cs="Times"/>
          <w:bCs/>
          <w:sz w:val="24"/>
          <w:szCs w:val="24"/>
        </w:rPr>
        <w:t xml:space="preserve">line of </w:t>
      </w:r>
      <w:r w:rsidRPr="00CD2259">
        <w:rPr>
          <w:rFonts w:ascii="Times" w:eastAsia="Times New Roman" w:hAnsi="Times" w:cs="Times"/>
          <w:bCs/>
          <w:sz w:val="24"/>
          <w:szCs w:val="24"/>
        </w:rPr>
        <w:t xml:space="preserve">output, (b) </w:t>
      </w:r>
      <w:r w:rsidR="004B5E4F" w:rsidRPr="00CD2259">
        <w:rPr>
          <w:rFonts w:ascii="Times" w:eastAsia="Times New Roman" w:hAnsi="Times" w:cs="Times"/>
          <w:bCs/>
          <w:sz w:val="24"/>
          <w:szCs w:val="24"/>
        </w:rPr>
        <w:t xml:space="preserve">determining </w:t>
      </w:r>
      <w:r w:rsidRPr="00CD2259">
        <w:rPr>
          <w:rFonts w:ascii="Times" w:eastAsia="Times New Roman" w:hAnsi="Times" w:cs="Times"/>
          <w:bCs/>
          <w:sz w:val="24"/>
          <w:szCs w:val="24"/>
        </w:rPr>
        <w:t xml:space="preserve">key words that help </w:t>
      </w:r>
      <w:proofErr w:type="spellStart"/>
      <w:r w:rsidRPr="00CD2259">
        <w:rPr>
          <w:rFonts w:ascii="Times" w:eastAsia="Times New Roman" w:hAnsi="Times" w:cs="Times"/>
          <w:bCs/>
          <w:sz w:val="24"/>
          <w:szCs w:val="24"/>
        </w:rPr>
        <w:t>categorise</w:t>
      </w:r>
      <w:proofErr w:type="spellEnd"/>
      <w:r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the output</w:t>
      </w:r>
      <w:r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Pr="00CD2259">
        <w:rPr>
          <w:rFonts w:ascii="Times" w:eastAsia="Times New Roman" w:hAnsi="Times" w:cs="Times"/>
          <w:bCs/>
          <w:sz w:val="24"/>
          <w:szCs w:val="24"/>
        </w:rPr>
        <w:t xml:space="preserve">(c) </w:t>
      </w:r>
      <w:r w:rsidR="004B5E4F" w:rsidRPr="00CD2259">
        <w:rPr>
          <w:rFonts w:ascii="Times" w:eastAsia="Times New Roman" w:hAnsi="Times" w:cs="Times"/>
          <w:bCs/>
          <w:sz w:val="24"/>
          <w:szCs w:val="24"/>
        </w:rPr>
        <w:t>deciding on</w:t>
      </w:r>
      <w:r w:rsidRPr="00CD2259">
        <w:rPr>
          <w:rFonts w:ascii="Times" w:eastAsia="Times New Roman" w:hAnsi="Times" w:cs="Times"/>
          <w:bCs/>
          <w:sz w:val="24"/>
          <w:szCs w:val="24"/>
        </w:rPr>
        <w:t xml:space="preserve"> a subtopic that represents these words</w:t>
      </w:r>
      <w:r w:rsidR="004B5E4F" w:rsidRPr="00CD2259">
        <w:rPr>
          <w:rFonts w:ascii="Times" w:eastAsia="Times New Roman" w:hAnsi="Times" w:cs="Times"/>
          <w:bCs/>
          <w:sz w:val="24"/>
          <w:szCs w:val="24"/>
        </w:rPr>
        <w:t xml:space="preserve"> is perhaps the most subjective step of this entire process. The human element of interpreting, </w:t>
      </w:r>
      <w:proofErr w:type="gramStart"/>
      <w:r w:rsidR="004B5E4F" w:rsidRPr="00CD2259">
        <w:rPr>
          <w:rFonts w:ascii="Times" w:eastAsia="Times New Roman" w:hAnsi="Times" w:cs="Times"/>
          <w:bCs/>
          <w:sz w:val="24"/>
          <w:szCs w:val="24"/>
        </w:rPr>
        <w:t>understanding</w:t>
      </w:r>
      <w:proofErr w:type="gramEnd"/>
      <w:r w:rsidR="004B5E4F" w:rsidRPr="00CD2259">
        <w:rPr>
          <w:rFonts w:ascii="Times" w:eastAsia="Times New Roman" w:hAnsi="Times" w:cs="Times"/>
          <w:bCs/>
          <w:sz w:val="24"/>
          <w:szCs w:val="24"/>
        </w:rPr>
        <w:t xml:space="preserve"> and applying a judgement as to the most suitable topic, based on ones understanding of the words, is something that is unavoidable. Good topic models therefore require (</w:t>
      </w:r>
      <w:proofErr w:type="spellStart"/>
      <w:r w:rsidR="004B5E4F" w:rsidRPr="00CD2259">
        <w:rPr>
          <w:rFonts w:ascii="Times" w:eastAsia="Times New Roman" w:hAnsi="Times" w:cs="Times"/>
          <w:bCs/>
          <w:sz w:val="24"/>
          <w:szCs w:val="24"/>
        </w:rPr>
        <w:t>apriori</w:t>
      </w:r>
      <w:proofErr w:type="spellEnd"/>
      <w:r w:rsidR="004B5E4F" w:rsidRPr="00CD2259">
        <w:rPr>
          <w:rFonts w:ascii="Times" w:eastAsia="Times New Roman" w:hAnsi="Times" w:cs="Times"/>
          <w:bCs/>
          <w:sz w:val="24"/>
          <w:szCs w:val="24"/>
        </w:rPr>
        <w:t>) that the modeler have some background knowledge of the particular subject matter.</w:t>
      </w:r>
    </w:p>
    <w:p w14:paraId="04D47962" w14:textId="233B6132" w:rsidR="00A704EE" w:rsidRPr="00CD2259" w:rsidRDefault="00A704EE" w:rsidP="002E05BE">
      <w:pPr>
        <w:jc w:val="both"/>
        <w:rPr>
          <w:rFonts w:ascii="Times" w:eastAsia="Times New Roman" w:hAnsi="Times" w:cs="Times"/>
          <w:bCs/>
          <w:sz w:val="24"/>
          <w:szCs w:val="24"/>
        </w:rPr>
      </w:pPr>
    </w:p>
    <w:p w14:paraId="380C8558" w14:textId="5394187C" w:rsidR="00A704EE" w:rsidRDefault="004B5E4F" w:rsidP="002E05BE">
      <w:pPr>
        <w:jc w:val="both"/>
        <w:rPr>
          <w:rFonts w:ascii="Times" w:eastAsia="Times New Roman" w:hAnsi="Times" w:cs="Times"/>
          <w:bCs/>
          <w:sz w:val="24"/>
          <w:szCs w:val="24"/>
        </w:rPr>
      </w:pPr>
      <w:r w:rsidRPr="00CD2259">
        <w:rPr>
          <w:rFonts w:ascii="Times" w:eastAsia="Times New Roman" w:hAnsi="Times" w:cs="Times"/>
          <w:bCs/>
          <w:sz w:val="24"/>
          <w:szCs w:val="24"/>
        </w:rPr>
        <w:t>A</w:t>
      </w:r>
      <w:r w:rsidR="00A704EE" w:rsidRPr="00CD2259">
        <w:rPr>
          <w:rFonts w:ascii="Times" w:eastAsia="Times New Roman" w:hAnsi="Times" w:cs="Times"/>
          <w:bCs/>
          <w:sz w:val="24"/>
          <w:szCs w:val="24"/>
        </w:rPr>
        <w:t xml:space="preserve"> final step is to now consider all subtopics collectively </w:t>
      </w:r>
      <w:r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generalize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proofErr w:type="spellStart"/>
      <w:r w:rsidRPr="00CD2259">
        <w:rPr>
          <w:rFonts w:ascii="Times" w:eastAsia="Times New Roman" w:hAnsi="Times" w:cs="Times"/>
          <w:bCs/>
          <w:sz w:val="24"/>
          <w:szCs w:val="24"/>
        </w:rPr>
        <w:t>Generalisation</w:t>
      </w:r>
      <w:proofErr w:type="spellEnd"/>
      <w:r w:rsidRPr="00CD2259">
        <w:rPr>
          <w:rFonts w:ascii="Times" w:eastAsia="Times New Roman" w:hAnsi="Times" w:cs="Times"/>
          <w:bCs/>
          <w:sz w:val="24"/>
          <w:szCs w:val="24"/>
        </w:rPr>
        <w:t xml:space="preserve"> removes some of the bias that may come about from subtopic </w:t>
      </w:r>
      <w:proofErr w:type="gramStart"/>
      <w:r w:rsidRPr="00CD2259">
        <w:rPr>
          <w:rFonts w:ascii="Times" w:eastAsia="Times New Roman" w:hAnsi="Times" w:cs="Times"/>
          <w:bCs/>
          <w:sz w:val="24"/>
          <w:szCs w:val="24"/>
        </w:rPr>
        <w:t>selection, and</w:t>
      </w:r>
      <w:proofErr w:type="gramEnd"/>
      <w:r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p>
    <w:p w14:paraId="737C25C2" w14:textId="47A6D978" w:rsidR="002B09D6" w:rsidRDefault="002B09D6" w:rsidP="002E05BE">
      <w:pPr>
        <w:jc w:val="both"/>
        <w:rPr>
          <w:rFonts w:ascii="Times" w:eastAsia="Times New Roman" w:hAnsi="Times" w:cs="Times"/>
          <w:bCs/>
          <w:sz w:val="24"/>
          <w:szCs w:val="24"/>
        </w:rPr>
      </w:pPr>
    </w:p>
    <w:p w14:paraId="66F1B6CB" w14:textId="685D683B" w:rsidR="002B09D6" w:rsidRPr="00CD2259" w:rsidRDefault="002B09D6" w:rsidP="002B09D6">
      <w:pPr>
        <w:pStyle w:val="Caption"/>
        <w:keepNext/>
        <w:jc w:val="center"/>
        <w:rPr>
          <w:rFonts w:ascii="Times" w:eastAsia="Times New Roman" w:hAnsi="Times" w:cs="Times"/>
          <w:bCs/>
          <w:sz w:val="24"/>
          <w:szCs w:val="24"/>
        </w:rPr>
      </w:pPr>
      <w:bookmarkStart w:id="5" w:name="_Ref94886536"/>
      <w:r>
        <w:t xml:space="preserve">Table </w:t>
      </w:r>
      <w:r>
        <w:fldChar w:fldCharType="begin"/>
      </w:r>
      <w:r>
        <w:instrText xml:space="preserve"> SEQ Table \* ARABIC </w:instrText>
      </w:r>
      <w:r>
        <w:fldChar w:fldCharType="separate"/>
      </w:r>
      <w:r>
        <w:rPr>
          <w:noProof/>
        </w:rPr>
        <w:t>1</w:t>
      </w:r>
      <w:r>
        <w:fldChar w:fldCharType="end"/>
      </w:r>
      <w:bookmarkEnd w:id="5"/>
      <w:r>
        <w:t>:</w:t>
      </w:r>
      <w:r w:rsidRPr="00CD2259">
        <w:rPr>
          <w:rFonts w:ascii="Times" w:hAnsi="Times" w:cs="Times"/>
        </w:rPr>
        <w:t xml:space="preserve"> </w:t>
      </w:r>
      <w:r>
        <w:rPr>
          <w:rFonts w:ascii="Times" w:hAnsi="Times" w:cs="Times"/>
          <w:b/>
          <w:bCs/>
        </w:rPr>
        <w:t xml:space="preserve">Top 10 significand words per </w:t>
      </w:r>
      <w:proofErr w:type="spellStart"/>
      <w:r>
        <w:rPr>
          <w:rFonts w:ascii="Times" w:hAnsi="Times" w:cs="Times"/>
          <w:b/>
          <w:bCs/>
        </w:rPr>
        <w:t>algoritm</w:t>
      </w:r>
      <w:proofErr w:type="spellEnd"/>
      <w:r>
        <w:rPr>
          <w:rFonts w:ascii="Times" w:hAnsi="Times" w:cs="Times"/>
          <w:b/>
          <w:bCs/>
        </w:rPr>
        <w:t xml:space="preserve">, proposed categorization, </w:t>
      </w:r>
      <w:proofErr w:type="gramStart"/>
      <w:r>
        <w:rPr>
          <w:rFonts w:ascii="Times" w:hAnsi="Times" w:cs="Times"/>
          <w:b/>
          <w:bCs/>
        </w:rPr>
        <w:t>subtopic</w:t>
      </w:r>
      <w:proofErr w:type="gramEnd"/>
      <w:r>
        <w:rPr>
          <w:rFonts w:ascii="Times" w:hAnsi="Times" w:cs="Times"/>
          <w:b/>
          <w:bCs/>
        </w:rPr>
        <w:t xml:space="preserve"> and key concept selection</w:t>
      </w:r>
    </w:p>
    <w:tbl>
      <w:tblPr>
        <w:tblW w:w="5000" w:type="pct"/>
        <w:tblLook w:val="04A0" w:firstRow="1" w:lastRow="0" w:firstColumn="1" w:lastColumn="0" w:noHBand="0" w:noVBand="1"/>
      </w:tblPr>
      <w:tblGrid>
        <w:gridCol w:w="1272"/>
        <w:gridCol w:w="683"/>
        <w:gridCol w:w="3170"/>
        <w:gridCol w:w="1383"/>
        <w:gridCol w:w="1405"/>
        <w:gridCol w:w="1427"/>
      </w:tblGrid>
      <w:tr w:rsidR="002B09D6" w:rsidRPr="00CD2259" w14:paraId="0B9154AF" w14:textId="77777777" w:rsidTr="002B09D6">
        <w:trPr>
          <w:trHeight w:val="570"/>
        </w:trPr>
        <w:tc>
          <w:tcPr>
            <w:tcW w:w="681"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Algorithm</w:t>
            </w:r>
          </w:p>
        </w:tc>
        <w:tc>
          <w:tcPr>
            <w:tcW w:w="366"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Rank of</w:t>
            </w:r>
            <w:r w:rsidRPr="00CD2259">
              <w:rPr>
                <w:rFonts w:ascii="Times" w:eastAsia="Times New Roman" w:hAnsi="Times" w:cs="Times"/>
                <w:color w:val="000000"/>
                <w:lang w:val="en-SG" w:eastAsia="en-SG"/>
              </w:rPr>
              <w:br/>
              <w:t xml:space="preserve"> Topic</w:t>
            </w:r>
          </w:p>
        </w:tc>
        <w:tc>
          <w:tcPr>
            <w:tcW w:w="1697"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Top 10 Words Weighted and Ranked</w:t>
            </w:r>
          </w:p>
        </w:tc>
        <w:tc>
          <w:tcPr>
            <w:tcW w:w="740" w:type="pct"/>
            <w:tcBorders>
              <w:top w:val="single" w:sz="8" w:space="0" w:color="auto"/>
              <w:left w:val="single" w:sz="8" w:space="0" w:color="auto"/>
              <w:bottom w:val="single" w:sz="8" w:space="0" w:color="auto"/>
              <w:right w:val="nil"/>
            </w:tcBorders>
            <w:shd w:val="clear" w:color="000000" w:fill="FFFFFF"/>
            <w:vAlign w:val="center"/>
            <w:hideMark/>
          </w:tcPr>
          <w:p w14:paraId="4591A74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Categorisation</w:t>
            </w:r>
          </w:p>
        </w:tc>
        <w:tc>
          <w:tcPr>
            <w:tcW w:w="752" w:type="pct"/>
            <w:tcBorders>
              <w:top w:val="single" w:sz="8" w:space="0" w:color="auto"/>
              <w:left w:val="single" w:sz="8" w:space="0" w:color="auto"/>
              <w:bottom w:val="single" w:sz="8" w:space="0" w:color="auto"/>
              <w:right w:val="nil"/>
            </w:tcBorders>
            <w:shd w:val="clear" w:color="000000" w:fill="FFFFFF"/>
            <w:vAlign w:val="center"/>
            <w:hideMark/>
          </w:tcPr>
          <w:p w14:paraId="7FCA645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SubTopic</w:t>
            </w:r>
            <w:proofErr w:type="spellEnd"/>
          </w:p>
        </w:tc>
        <w:tc>
          <w:tcPr>
            <w:tcW w:w="76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Key Concept</w:t>
            </w:r>
          </w:p>
        </w:tc>
      </w:tr>
      <w:tr w:rsidR="002B09D6" w:rsidRPr="00CD2259" w14:paraId="1786080D" w14:textId="77777777" w:rsidTr="002B09D6">
        <w:trPr>
          <w:trHeight w:val="900"/>
        </w:trPr>
        <w:tc>
          <w:tcPr>
            <w:tcW w:w="681"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Gensim</w:t>
            </w:r>
            <w:proofErr w:type="spellEnd"/>
            <w:r w:rsidRPr="00CD2259">
              <w:rPr>
                <w:rFonts w:ascii="Times" w:eastAsia="Times New Roman" w:hAnsi="Times" w:cs="Times"/>
                <w:color w:val="000000"/>
                <w:lang w:val="en-SG" w:eastAsia="en-SG"/>
              </w:rPr>
              <w:t xml:space="preserve"> LDA </w:t>
            </w:r>
          </w:p>
        </w:tc>
        <w:tc>
          <w:tcPr>
            <w:tcW w:w="366" w:type="pct"/>
            <w:tcBorders>
              <w:top w:val="nil"/>
              <w:left w:val="nil"/>
              <w:bottom w:val="nil"/>
              <w:right w:val="single" w:sz="8" w:space="0" w:color="auto"/>
            </w:tcBorders>
            <w:shd w:val="clear" w:color="000000" w:fill="FFFFFF"/>
            <w:noWrap/>
            <w:vAlign w:val="center"/>
            <w:hideMark/>
          </w:tcPr>
          <w:p w14:paraId="4E3A51F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2E676C8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'investment</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 'community', </w:t>
            </w:r>
            <w:r w:rsidRPr="00CD2259">
              <w:rPr>
                <w:rFonts w:ascii="Times" w:eastAsia="Times New Roman" w:hAnsi="Times" w:cs="Times"/>
                <w:b/>
                <w:bCs/>
                <w:color w:val="000000"/>
                <w:lang w:val="en-SG" w:eastAsia="en-SG"/>
              </w:rPr>
              <w:t>'financial', 'performance',</w:t>
            </w:r>
            <w:r w:rsidRPr="00CD2259">
              <w:rPr>
                <w:rFonts w:ascii="Times" w:eastAsia="Times New Roman" w:hAnsi="Times" w:cs="Times"/>
                <w:color w:val="000000"/>
                <w:lang w:val="en-SG" w:eastAsia="en-SG"/>
              </w:rPr>
              <w:t xml:space="preserve"> </w:t>
            </w:r>
            <w:r w:rsidRPr="00CD2259">
              <w:rPr>
                <w:rFonts w:ascii="Times" w:eastAsia="Times New Roman" w:hAnsi="Times" w:cs="Times"/>
                <w:color w:val="000000"/>
                <w:lang w:val="en-SG" w:eastAsia="en-SG"/>
              </w:rPr>
              <w:br/>
              <w:t>'investor', 'system', 'institutional', 'technology', 'measure'</w:t>
            </w:r>
          </w:p>
        </w:tc>
        <w:tc>
          <w:tcPr>
            <w:tcW w:w="740"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68343F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14D3AC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748B5029"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0211F67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0629578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'technology', 'industry',</w:t>
            </w:r>
            <w:r w:rsidRPr="00CD2259">
              <w:rPr>
                <w:rFonts w:ascii="Times" w:eastAsia="Times New Roman" w:hAnsi="Times" w:cs="Times"/>
                <w:b/>
                <w:bCs/>
                <w:color w:val="000000"/>
                <w:lang w:val="en-SG" w:eastAsia="en-SG"/>
              </w:rPr>
              <w:t xml:space="preserve"> 'government'</w:t>
            </w:r>
            <w:r w:rsidRPr="00CD2259">
              <w:rPr>
                <w:rFonts w:ascii="Times" w:eastAsia="Times New Roman" w:hAnsi="Times" w:cs="Times"/>
                <w:color w:val="000000"/>
                <w:lang w:val="en-SG" w:eastAsia="en-SG"/>
              </w:rPr>
              <w:t xml:space="preserve">, 'environmental', </w:t>
            </w:r>
            <w:r w:rsidRPr="00CD2259">
              <w:rPr>
                <w:rFonts w:ascii="Times" w:eastAsia="Times New Roman" w:hAnsi="Times" w:cs="Times"/>
                <w:color w:val="000000"/>
                <w:lang w:val="en-SG" w:eastAsia="en-SG"/>
              </w:rPr>
              <w:br/>
              <w:t>'adoption', 'level', 'role', 'support', 'development'</w:t>
            </w:r>
          </w:p>
        </w:tc>
        <w:tc>
          <w:tcPr>
            <w:tcW w:w="740"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28B585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Environmental Technologies Policies </w:t>
            </w:r>
          </w:p>
        </w:tc>
        <w:tc>
          <w:tcPr>
            <w:tcW w:w="764" w:type="pct"/>
            <w:tcBorders>
              <w:top w:val="nil"/>
              <w:left w:val="nil"/>
              <w:bottom w:val="nil"/>
              <w:right w:val="single" w:sz="8" w:space="0" w:color="auto"/>
            </w:tcBorders>
            <w:shd w:val="clear" w:color="000000" w:fill="FFFFFF"/>
            <w:vAlign w:val="center"/>
            <w:hideMark/>
          </w:tcPr>
          <w:p w14:paraId="76C812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47A49F58"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50CFF60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551EC0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w:t>
            </w:r>
            <w:r w:rsidRPr="00CD2259">
              <w:rPr>
                <w:rFonts w:ascii="Times" w:eastAsia="Times New Roman" w:hAnsi="Times" w:cs="Times"/>
                <w:b/>
                <w:bCs/>
                <w:color w:val="000000"/>
                <w:lang w:val="en-SG" w:eastAsia="en-SG"/>
              </w:rPr>
              <w:t xml:space="preserve"> 'stakeholder</w:t>
            </w:r>
            <w:proofErr w:type="gramStart"/>
            <w:r w:rsidRPr="00CD2259">
              <w:rPr>
                <w:rFonts w:ascii="Times" w:eastAsia="Times New Roman" w:hAnsi="Times" w:cs="Times"/>
                <w:b/>
                <w:bCs/>
                <w:color w:val="000000"/>
                <w:lang w:val="en-SG" w:eastAsia="en-SG"/>
              </w:rPr>
              <w:t>' ,</w:t>
            </w:r>
            <w:proofErr w:type="gramEnd"/>
            <w:r w:rsidRPr="00CD2259">
              <w:rPr>
                <w:rFonts w:ascii="Times" w:eastAsia="Times New Roman" w:hAnsi="Times" w:cs="Times"/>
                <w:b/>
                <w:bCs/>
                <w:color w:val="000000"/>
                <w:lang w:val="en-SG" w:eastAsia="en-SG"/>
              </w:rPr>
              <w:t xml:space="preserve"> 'community'</w:t>
            </w:r>
            <w:r w:rsidRPr="00CD2259">
              <w:rPr>
                <w:rFonts w:ascii="Times" w:eastAsia="Times New Roman" w:hAnsi="Times" w:cs="Times"/>
                <w:color w:val="000000"/>
                <w:lang w:val="en-SG" w:eastAsia="en-SG"/>
              </w:rPr>
              <w:t>, 'development', 'process', 'local', 'management', 'support', 'government', 'technology'</w:t>
            </w:r>
          </w:p>
        </w:tc>
        <w:tc>
          <w:tcPr>
            <w:tcW w:w="740"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D9C77F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Development Policies</w:t>
            </w:r>
          </w:p>
        </w:tc>
        <w:tc>
          <w:tcPr>
            <w:tcW w:w="764" w:type="pct"/>
            <w:tcBorders>
              <w:top w:val="nil"/>
              <w:left w:val="nil"/>
              <w:bottom w:val="nil"/>
              <w:right w:val="single" w:sz="8" w:space="0" w:color="auto"/>
            </w:tcBorders>
            <w:shd w:val="clear" w:color="000000" w:fill="FFFFFF"/>
            <w:vAlign w:val="center"/>
            <w:hideMark/>
          </w:tcPr>
          <w:p w14:paraId="06B422B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031EDA23"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3E0D96A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2A5A5A9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technology'</w:t>
            </w:r>
            <w:r w:rsidRPr="00CD2259">
              <w:rPr>
                <w:rFonts w:ascii="Times" w:eastAsia="Times New Roman" w:hAnsi="Times" w:cs="Times"/>
                <w:color w:val="000000"/>
                <w:lang w:val="en-SG" w:eastAsia="en-SG"/>
              </w:rPr>
              <w:t xml:space="preserve">, 'policy', 'system', 'development',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'traceability'</w:t>
            </w:r>
            <w:r w:rsidRPr="00CD2259">
              <w:rPr>
                <w:rFonts w:ascii="Times" w:eastAsia="Times New Roman" w:hAnsi="Times" w:cs="Times"/>
                <w:color w:val="000000"/>
                <w:lang w:val="en-SG" w:eastAsia="en-SG"/>
              </w:rPr>
              <w:t xml:space="preserve">, 'group',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'support', 'case'</w:t>
            </w:r>
          </w:p>
        </w:tc>
        <w:tc>
          <w:tcPr>
            <w:tcW w:w="740" w:type="pct"/>
            <w:tcBorders>
              <w:top w:val="nil"/>
              <w:left w:val="single" w:sz="8" w:space="0" w:color="auto"/>
              <w:bottom w:val="nil"/>
              <w:right w:val="single" w:sz="8" w:space="0" w:color="auto"/>
            </w:tcBorders>
            <w:shd w:val="clear" w:color="000000" w:fill="FFFFFF"/>
            <w:vAlign w:val="center"/>
            <w:hideMark/>
          </w:tcPr>
          <w:p w14:paraId="67513FD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330B332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and social policies</w:t>
            </w:r>
          </w:p>
        </w:tc>
        <w:tc>
          <w:tcPr>
            <w:tcW w:w="764" w:type="pct"/>
            <w:tcBorders>
              <w:top w:val="nil"/>
              <w:left w:val="nil"/>
              <w:bottom w:val="nil"/>
              <w:right w:val="single" w:sz="8" w:space="0" w:color="auto"/>
            </w:tcBorders>
            <w:shd w:val="clear" w:color="000000" w:fill="FFFFFF"/>
            <w:vAlign w:val="center"/>
            <w:hideMark/>
          </w:tcPr>
          <w:p w14:paraId="4FB58E3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729D27EA" w14:textId="77777777" w:rsidTr="002B09D6">
        <w:trPr>
          <w:trHeight w:val="915"/>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546B746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'state'</w:t>
            </w:r>
            <w:r w:rsidRPr="00CD2259">
              <w:rPr>
                <w:rFonts w:ascii="Times" w:eastAsia="Times New Roman" w:hAnsi="Times" w:cs="Times"/>
                <w:color w:val="000000"/>
                <w:lang w:val="en-SG" w:eastAsia="en-SG"/>
              </w:rPr>
              <w:t xml:space="preserve">, 'policy', 'technology', </w:t>
            </w:r>
            <w:r w:rsidRPr="00CD2259">
              <w:rPr>
                <w:rFonts w:ascii="Times" w:eastAsia="Times New Roman" w:hAnsi="Times" w:cs="Times"/>
                <w:b/>
                <w:bCs/>
                <w:color w:val="000000"/>
                <w:lang w:val="en-SG" w:eastAsia="en-SG"/>
              </w:rPr>
              <w:t>'investor'</w:t>
            </w:r>
            <w:r w:rsidRPr="00CD2259">
              <w:rPr>
                <w:rFonts w:ascii="Times" w:eastAsia="Times New Roman" w:hAnsi="Times" w:cs="Times"/>
                <w:color w:val="000000"/>
                <w:lang w:val="en-SG" w:eastAsia="en-SG"/>
              </w:rPr>
              <w:t xml:space="preserve">, 'expansion',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'plant', 'country', 'electricity',</w:t>
            </w:r>
            <w:r w:rsidRPr="00CD2259">
              <w:rPr>
                <w:rFonts w:ascii="Times" w:eastAsia="Times New Roman" w:hAnsi="Times" w:cs="Times"/>
                <w:b/>
                <w:bCs/>
                <w:color w:val="000000"/>
                <w:lang w:val="en-SG" w:eastAsia="en-SG"/>
              </w:rPr>
              <w:t xml:space="preserve"> 'community'</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single" w:sz="8" w:space="0" w:color="auto"/>
              <w:right w:val="single" w:sz="8" w:space="0" w:color="auto"/>
            </w:tcBorders>
            <w:shd w:val="clear" w:color="000000" w:fill="FFFFFF"/>
            <w:vAlign w:val="center"/>
            <w:hideMark/>
          </w:tcPr>
          <w:p w14:paraId="41B375B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Technological Policies and investors </w:t>
            </w:r>
          </w:p>
        </w:tc>
        <w:tc>
          <w:tcPr>
            <w:tcW w:w="764" w:type="pct"/>
            <w:tcBorders>
              <w:top w:val="nil"/>
              <w:left w:val="nil"/>
              <w:bottom w:val="single" w:sz="8" w:space="0" w:color="auto"/>
              <w:right w:val="single" w:sz="8" w:space="0" w:color="auto"/>
            </w:tcBorders>
            <w:shd w:val="clear" w:color="000000" w:fill="FFFFFF"/>
            <w:vAlign w:val="center"/>
            <w:hideMark/>
          </w:tcPr>
          <w:p w14:paraId="1CB8A4F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111BCFE2" w14:textId="77777777" w:rsidTr="002B09D6">
        <w:trPr>
          <w:trHeight w:val="600"/>
        </w:trPr>
        <w:tc>
          <w:tcPr>
            <w:tcW w:w="681"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12111ED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Mallet LDA</w:t>
            </w:r>
          </w:p>
        </w:tc>
        <w:tc>
          <w:tcPr>
            <w:tcW w:w="366" w:type="pct"/>
            <w:tcBorders>
              <w:top w:val="nil"/>
              <w:left w:val="nil"/>
              <w:bottom w:val="nil"/>
              <w:right w:val="single" w:sz="8" w:space="0" w:color="auto"/>
            </w:tcBorders>
            <w:shd w:val="clear" w:color="000000" w:fill="FFFFFF"/>
            <w:noWrap/>
            <w:vAlign w:val="center"/>
            <w:hideMark/>
          </w:tcPr>
          <w:p w14:paraId="35D8E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5D4B6C0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sector', </w:t>
            </w:r>
            <w:r w:rsidRPr="00CD2259">
              <w:rPr>
                <w:rFonts w:ascii="Times" w:eastAsia="Times New Roman" w:hAnsi="Times" w:cs="Times"/>
                <w:b/>
                <w:bCs/>
                <w:color w:val="000000"/>
                <w:lang w:val="en-SG" w:eastAsia="en-SG"/>
              </w:rPr>
              <w:t>'policy'</w:t>
            </w:r>
            <w:r w:rsidRPr="00CD2259">
              <w:rPr>
                <w:rFonts w:ascii="Times" w:eastAsia="Times New Roman" w:hAnsi="Times" w:cs="Times"/>
                <w:color w:val="000000"/>
                <w:lang w:val="en-SG" w:eastAsia="en-SG"/>
              </w:rPr>
              <w:t>, 'electricity', 'development', 'country</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source', </w:t>
            </w:r>
            <w:r w:rsidRPr="00CD2259">
              <w:rPr>
                <w:rFonts w:ascii="Times" w:eastAsia="Times New Roman" w:hAnsi="Times" w:cs="Times"/>
                <w:b/>
                <w:bCs/>
                <w:color w:val="000000"/>
                <w:lang w:val="en-SG" w:eastAsia="en-SG"/>
              </w:rPr>
              <w:t>'production'</w:t>
            </w:r>
            <w:r w:rsidRPr="00CD2259">
              <w:rPr>
                <w:rFonts w:ascii="Times" w:eastAsia="Times New Roman" w:hAnsi="Times" w:cs="Times"/>
                <w:color w:val="000000"/>
                <w:lang w:val="en-SG" w:eastAsia="en-SG"/>
              </w:rPr>
              <w:t xml:space="preserve">, 'support', </w:t>
            </w:r>
            <w:r w:rsidRPr="00CD2259">
              <w:rPr>
                <w:rFonts w:ascii="Times" w:eastAsia="Times New Roman" w:hAnsi="Times" w:cs="Times"/>
                <w:b/>
                <w:bCs/>
                <w:color w:val="000000"/>
                <w:lang w:val="en-SG" w:eastAsia="en-SG"/>
              </w:rPr>
              <w:t>'data'</w:t>
            </w:r>
            <w:r w:rsidRPr="00CD2259">
              <w:rPr>
                <w:rFonts w:ascii="Times" w:eastAsia="Times New Roman" w:hAnsi="Times" w:cs="Times"/>
                <w:color w:val="000000"/>
                <w:lang w:val="en-SG" w:eastAsia="en-SG"/>
              </w:rPr>
              <w:t>, 'emission'</w:t>
            </w:r>
          </w:p>
        </w:tc>
        <w:tc>
          <w:tcPr>
            <w:tcW w:w="740"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5E62B85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policies</w:t>
            </w:r>
          </w:p>
        </w:tc>
        <w:tc>
          <w:tcPr>
            <w:tcW w:w="764" w:type="pct"/>
            <w:tcBorders>
              <w:top w:val="nil"/>
              <w:left w:val="nil"/>
              <w:bottom w:val="nil"/>
              <w:right w:val="single" w:sz="8" w:space="0" w:color="auto"/>
            </w:tcBorders>
            <w:shd w:val="clear" w:color="000000" w:fill="FFFFFF"/>
            <w:vAlign w:val="center"/>
            <w:hideMark/>
          </w:tcPr>
          <w:p w14:paraId="0C46BF0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5EBBED6A"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B44FE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30E6967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technology', </w:t>
            </w:r>
            <w:r w:rsidRPr="00CD2259">
              <w:rPr>
                <w:rFonts w:ascii="Times" w:eastAsia="Times New Roman" w:hAnsi="Times" w:cs="Times"/>
                <w:b/>
                <w:bCs/>
                <w:color w:val="000000"/>
                <w:lang w:val="en-SG" w:eastAsia="en-SG"/>
              </w:rPr>
              <w:t>'financial</w:t>
            </w:r>
            <w:proofErr w:type="gramStart"/>
            <w:r w:rsidRPr="00CD2259">
              <w:rPr>
                <w:rFonts w:ascii="Times" w:eastAsia="Times New Roman" w:hAnsi="Times" w:cs="Times"/>
                <w:b/>
                <w:bCs/>
                <w:color w:val="000000"/>
                <w:lang w:val="en-SG" w:eastAsia="en-SG"/>
              </w:rPr>
              <w:t>'</w:t>
            </w:r>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impact',</w:t>
            </w:r>
            <w:r w:rsidRPr="00CD2259">
              <w:rPr>
                <w:rFonts w:ascii="Times" w:eastAsia="Times New Roman" w:hAnsi="Times" w:cs="Times"/>
                <w:b/>
                <w:bCs/>
                <w:color w:val="000000"/>
                <w:lang w:val="en-SG" w:eastAsia="en-SG"/>
              </w:rPr>
              <w:t xml:space="preserve"> 'performance', 'cost', 'measure',</w:t>
            </w:r>
            <w:r w:rsidRPr="00CD2259">
              <w:rPr>
                <w:rFonts w:ascii="Times" w:eastAsia="Times New Roman" w:hAnsi="Times" w:cs="Times"/>
                <w:color w:val="000000"/>
                <w:lang w:val="en-SG" w:eastAsia="en-SG"/>
              </w:rPr>
              <w:t xml:space="preserve"> 'plant',   'adoption', 'system', 'importance'</w:t>
            </w:r>
          </w:p>
        </w:tc>
        <w:tc>
          <w:tcPr>
            <w:tcW w:w="740"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525FDC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3D86281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6B509F5A"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2CE412E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44B580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policy', 'technology'</w:t>
            </w:r>
            <w:r w:rsidRPr="00CD2259">
              <w:rPr>
                <w:rFonts w:ascii="Times" w:eastAsia="Times New Roman" w:hAnsi="Times" w:cs="Times"/>
                <w:color w:val="000000"/>
                <w:lang w:val="en-SG" w:eastAsia="en-SG"/>
              </w:rPr>
              <w:t>, 'investment', 'industry',</w:t>
            </w:r>
            <w:r w:rsidRPr="00CD2259">
              <w:rPr>
                <w:rFonts w:ascii="Times" w:eastAsia="Times New Roman" w:hAnsi="Times" w:cs="Times"/>
                <w:b/>
                <w:bCs/>
                <w:color w:val="000000"/>
                <w:lang w:val="en-SG" w:eastAsia="en-SG"/>
              </w:rPr>
              <w:t xml:space="preserve"> 'environmental'</w:t>
            </w:r>
            <w:r w:rsidRPr="00CD2259">
              <w:rPr>
                <w:rFonts w:ascii="Times" w:eastAsia="Times New Roman" w:hAnsi="Times" w:cs="Times"/>
                <w:color w:val="000000"/>
                <w:lang w:val="en-SG" w:eastAsia="en-SG"/>
              </w:rPr>
              <w:t xml:space="preserve">, 'investor', 'role', 'potential', </w:t>
            </w:r>
            <w:r w:rsidRPr="00CD2259">
              <w:rPr>
                <w:rFonts w:ascii="Times" w:eastAsia="Times New Roman" w:hAnsi="Times" w:cs="Times"/>
                <w:b/>
                <w:bCs/>
                <w:color w:val="000000"/>
                <w:lang w:val="en-SG" w:eastAsia="en-SG"/>
              </w:rPr>
              <w:t>'framework'</w:t>
            </w:r>
            <w:r w:rsidRPr="00CD2259">
              <w:rPr>
                <w:rFonts w:ascii="Times" w:eastAsia="Times New Roman" w:hAnsi="Times" w:cs="Times"/>
                <w:color w:val="000000"/>
                <w:lang w:val="en-SG" w:eastAsia="en-SG"/>
              </w:rPr>
              <w:t>, 'change'</w:t>
            </w:r>
          </w:p>
        </w:tc>
        <w:tc>
          <w:tcPr>
            <w:tcW w:w="740" w:type="pct"/>
            <w:tcBorders>
              <w:top w:val="nil"/>
              <w:left w:val="single" w:sz="8" w:space="0" w:color="auto"/>
              <w:bottom w:val="nil"/>
              <w:right w:val="single" w:sz="8" w:space="0" w:color="auto"/>
            </w:tcBorders>
            <w:shd w:val="clear" w:color="000000" w:fill="FFFFFF"/>
            <w:vAlign w:val="center"/>
            <w:hideMark/>
          </w:tcPr>
          <w:p w14:paraId="01FE810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1BA8277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investment policies</w:t>
            </w:r>
          </w:p>
        </w:tc>
        <w:tc>
          <w:tcPr>
            <w:tcW w:w="764" w:type="pct"/>
            <w:tcBorders>
              <w:top w:val="nil"/>
              <w:left w:val="nil"/>
              <w:bottom w:val="nil"/>
              <w:right w:val="single" w:sz="8" w:space="0" w:color="auto"/>
            </w:tcBorders>
            <w:shd w:val="clear" w:color="000000" w:fill="FFFFFF"/>
            <w:vAlign w:val="center"/>
            <w:hideMark/>
          </w:tcPr>
          <w:p w14:paraId="1CFE85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3B1DA768"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5F285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03F4DC6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stakeholder'</w:t>
            </w:r>
            <w:r w:rsidRPr="00CD2259">
              <w:rPr>
                <w:rFonts w:ascii="Times" w:eastAsia="Times New Roman" w:hAnsi="Times" w:cs="Times"/>
                <w:color w:val="000000"/>
                <w:lang w:val="en-SG" w:eastAsia="en-SG"/>
              </w:rPr>
              <w:t xml:space="preserve">, 'process',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xml:space="preserve">, 'management',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'model',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'literature', </w:t>
            </w:r>
            <w:r w:rsidRPr="00CD2259">
              <w:rPr>
                <w:rFonts w:ascii="Times" w:eastAsia="Times New Roman" w:hAnsi="Times" w:cs="Times"/>
                <w:b/>
                <w:bCs/>
                <w:color w:val="000000"/>
                <w:lang w:val="en-SG" w:eastAsia="en-SG"/>
              </w:rPr>
              <w:t>'analysis'</w:t>
            </w:r>
            <w:r w:rsidRPr="00CD2259">
              <w:rPr>
                <w:rFonts w:ascii="Times" w:eastAsia="Times New Roman" w:hAnsi="Times" w:cs="Times"/>
                <w:color w:val="000000"/>
                <w:lang w:val="en-SG" w:eastAsia="en-SG"/>
              </w:rPr>
              <w:t>, 'sustainable'</w:t>
            </w:r>
          </w:p>
        </w:tc>
        <w:tc>
          <w:tcPr>
            <w:tcW w:w="740"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44E1A22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Perception</w:t>
            </w:r>
          </w:p>
        </w:tc>
        <w:tc>
          <w:tcPr>
            <w:tcW w:w="764" w:type="pct"/>
            <w:tcBorders>
              <w:top w:val="nil"/>
              <w:left w:val="nil"/>
              <w:bottom w:val="nil"/>
              <w:right w:val="single" w:sz="8" w:space="0" w:color="auto"/>
            </w:tcBorders>
            <w:shd w:val="clear" w:color="000000" w:fill="FFFFFF"/>
            <w:vAlign w:val="center"/>
            <w:hideMark/>
          </w:tcPr>
          <w:p w14:paraId="1F1671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4DC6FFE8" w14:textId="77777777" w:rsidTr="002B09D6">
        <w:trPr>
          <w:trHeight w:val="615"/>
        </w:trPr>
        <w:tc>
          <w:tcPr>
            <w:tcW w:w="681"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42ACA5E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'local', 'system', 'government', </w:t>
            </w:r>
            <w:r w:rsidRPr="00CD2259">
              <w:rPr>
                <w:rFonts w:ascii="Times" w:eastAsia="Times New Roman" w:hAnsi="Times" w:cs="Times"/>
                <w:b/>
                <w:bCs/>
                <w:color w:val="000000"/>
                <w:lang w:val="en-SG" w:eastAsia="en-SG"/>
              </w:rPr>
              <w:t>'development'</w:t>
            </w:r>
            <w:r w:rsidRPr="00CD2259">
              <w:rPr>
                <w:rFonts w:ascii="Times" w:eastAsia="Times New Roman" w:hAnsi="Times" w:cs="Times"/>
                <w:color w:val="000000"/>
                <w:lang w:val="en-SG" w:eastAsia="en-SG"/>
              </w:rPr>
              <w:t>, 'support</w:t>
            </w:r>
            <w:proofErr w:type="gramStart"/>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gramEnd"/>
            <w:r w:rsidRPr="00CD2259">
              <w:rPr>
                <w:rFonts w:ascii="Times" w:eastAsia="Times New Roman" w:hAnsi="Times" w:cs="Times"/>
                <w:b/>
                <w:bCs/>
                <w:color w:val="000000"/>
                <w:lang w:val="en-SG" w:eastAsia="en-SG"/>
              </w:rPr>
              <w:t>transition'</w:t>
            </w:r>
            <w:r w:rsidRPr="00CD2259">
              <w:rPr>
                <w:rFonts w:ascii="Times" w:eastAsia="Times New Roman" w:hAnsi="Times" w:cs="Times"/>
                <w:color w:val="000000"/>
                <w:lang w:val="en-SG" w:eastAsia="en-SG"/>
              </w:rPr>
              <w:t xml:space="preserve">,   'policy', </w:t>
            </w:r>
            <w:r w:rsidRPr="00CD2259">
              <w:rPr>
                <w:rFonts w:ascii="Times" w:eastAsia="Times New Roman" w:hAnsi="Times" w:cs="Times"/>
                <w:b/>
                <w:bCs/>
                <w:color w:val="000000"/>
                <w:lang w:val="en-SG" w:eastAsia="en-SG"/>
              </w:rPr>
              <w:t>'national'</w:t>
            </w:r>
            <w:r w:rsidRPr="00CD2259">
              <w:rPr>
                <w:rFonts w:ascii="Times" w:eastAsia="Times New Roman" w:hAnsi="Times" w:cs="Times"/>
                <w:color w:val="000000"/>
                <w:lang w:val="en-SG" w:eastAsia="en-SG"/>
              </w:rPr>
              <w:t>,  'state'</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Involvement</w:t>
            </w:r>
          </w:p>
        </w:tc>
        <w:tc>
          <w:tcPr>
            <w:tcW w:w="764"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46C3BFAC" w14:textId="77777777" w:rsidTr="002B09D6">
        <w:trPr>
          <w:trHeight w:val="900"/>
        </w:trPr>
        <w:tc>
          <w:tcPr>
            <w:tcW w:w="681"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6654561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Non-Negative Matrix Factorization</w:t>
            </w:r>
          </w:p>
        </w:tc>
        <w:tc>
          <w:tcPr>
            <w:tcW w:w="366" w:type="pct"/>
            <w:tcBorders>
              <w:top w:val="nil"/>
              <w:left w:val="nil"/>
              <w:bottom w:val="nil"/>
              <w:right w:val="single" w:sz="8" w:space="0" w:color="auto"/>
            </w:tcBorders>
            <w:shd w:val="clear" w:color="000000" w:fill="FFFFFF"/>
            <w:noWrap/>
            <w:vAlign w:val="center"/>
            <w:hideMark/>
          </w:tcPr>
          <w:p w14:paraId="4C77EF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3034629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environmental'</w:t>
            </w: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 xml:space="preserve"> 'mix'</w:t>
            </w:r>
            <w:r w:rsidRPr="00CD2259">
              <w:rPr>
                <w:rFonts w:ascii="Times" w:eastAsia="Times New Roman" w:hAnsi="Times" w:cs="Times"/>
                <w:color w:val="000000"/>
                <w:lang w:val="en-SG" w:eastAsia="en-SG"/>
              </w:rPr>
              <w:t xml:space="preserve">, 'state',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'country', 'development', 'technology', 'industry', 'sector',</w:t>
            </w:r>
            <w:r w:rsidRPr="00CD2259">
              <w:rPr>
                <w:rFonts w:ascii="Times" w:eastAsia="Times New Roman" w:hAnsi="Times" w:cs="Times"/>
                <w:b/>
                <w:bCs/>
                <w:color w:val="000000"/>
                <w:lang w:val="en-SG" w:eastAsia="en-SG"/>
              </w:rPr>
              <w:t xml:space="preserve"> 'policy'</w:t>
            </w:r>
          </w:p>
        </w:tc>
        <w:tc>
          <w:tcPr>
            <w:tcW w:w="740"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6C9C815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Country Environmental policies</w:t>
            </w:r>
          </w:p>
        </w:tc>
        <w:tc>
          <w:tcPr>
            <w:tcW w:w="764" w:type="pct"/>
            <w:tcBorders>
              <w:top w:val="nil"/>
              <w:left w:val="nil"/>
              <w:bottom w:val="nil"/>
              <w:right w:val="single" w:sz="8" w:space="0" w:color="auto"/>
            </w:tcBorders>
            <w:shd w:val="clear" w:color="000000" w:fill="FFFFFF"/>
            <w:vAlign w:val="center"/>
            <w:hideMark/>
          </w:tcPr>
          <w:p w14:paraId="4B1A308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252D5E3B"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6E90C1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7581CE5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process</w:t>
            </w:r>
            <w:r w:rsidRPr="00CD2259">
              <w:rPr>
                <w:rFonts w:ascii="Times" w:eastAsia="Times New Roman" w:hAnsi="Times" w:cs="Times"/>
                <w:color w:val="000000"/>
                <w:lang w:val="en-SG" w:eastAsia="en-SG"/>
              </w:rPr>
              <w:t xml:space="preserve">', 'development', 'technology', </w:t>
            </w:r>
            <w:r w:rsidRPr="00CD2259">
              <w:rPr>
                <w:rFonts w:ascii="Times" w:eastAsia="Times New Roman" w:hAnsi="Times" w:cs="Times"/>
                <w:b/>
                <w:bCs/>
                <w:color w:val="000000"/>
                <w:lang w:val="en-SG" w:eastAsia="en-SG"/>
              </w:rPr>
              <w:t>'management'</w:t>
            </w:r>
            <w:r w:rsidRPr="00CD2259">
              <w:rPr>
                <w:rFonts w:ascii="Times" w:eastAsia="Times New Roman" w:hAnsi="Times" w:cs="Times"/>
                <w:color w:val="000000"/>
                <w:lang w:val="en-SG" w:eastAsia="en-SG"/>
              </w:rPr>
              <w:t xml:space="preserve">, 'program', </w:t>
            </w:r>
            <w:r w:rsidRPr="00CD2259">
              <w:rPr>
                <w:rFonts w:ascii="Times" w:eastAsia="Times New Roman" w:hAnsi="Times" w:cs="Times"/>
                <w:b/>
                <w:bCs/>
                <w:color w:val="000000"/>
                <w:lang w:val="en-SG" w:eastAsia="en-SG"/>
              </w:rPr>
              <w:t>'partnership'</w:t>
            </w:r>
            <w:r w:rsidRPr="00CD2259">
              <w:rPr>
                <w:rFonts w:ascii="Times" w:eastAsia="Times New Roman" w:hAnsi="Times" w:cs="Times"/>
                <w:color w:val="000000"/>
                <w:lang w:val="en-SG" w:eastAsia="en-SG"/>
              </w:rPr>
              <w:t>, 'social',</w:t>
            </w:r>
            <w:r w:rsidRPr="00CD2259">
              <w:rPr>
                <w:rFonts w:ascii="Times" w:eastAsia="Times New Roman" w:hAnsi="Times" w:cs="Times"/>
                <w:b/>
                <w:bCs/>
                <w:color w:val="000000"/>
                <w:lang w:val="en-SG" w:eastAsia="en-SG"/>
              </w:rPr>
              <w:t xml:space="preserve"> 'beneficiary'</w:t>
            </w:r>
            <w:r w:rsidRPr="00CD2259">
              <w:rPr>
                <w:rFonts w:ascii="Times" w:eastAsia="Times New Roman" w:hAnsi="Times" w:cs="Times"/>
                <w:color w:val="000000"/>
                <w:lang w:val="en-SG" w:eastAsia="en-SG"/>
              </w:rPr>
              <w:t xml:space="preserve">, 'local', </w:t>
            </w:r>
            <w:r w:rsidRPr="00CD2259">
              <w:rPr>
                <w:rFonts w:ascii="Times" w:eastAsia="Times New Roman" w:hAnsi="Times" w:cs="Times"/>
                <w:b/>
                <w:bCs/>
                <w:color w:val="000000"/>
                <w:lang w:val="en-SG" w:eastAsia="en-SG"/>
              </w:rPr>
              <w:t>'community'</w:t>
            </w:r>
          </w:p>
        </w:tc>
        <w:tc>
          <w:tcPr>
            <w:tcW w:w="740"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0B1D10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w:t>
            </w:r>
          </w:p>
        </w:tc>
        <w:tc>
          <w:tcPr>
            <w:tcW w:w="764" w:type="pct"/>
            <w:tcBorders>
              <w:top w:val="nil"/>
              <w:left w:val="nil"/>
              <w:bottom w:val="nil"/>
              <w:right w:val="single" w:sz="8" w:space="0" w:color="auto"/>
            </w:tcBorders>
            <w:shd w:val="clear" w:color="000000" w:fill="FFFFFF"/>
            <w:vAlign w:val="center"/>
            <w:hideMark/>
          </w:tcPr>
          <w:p w14:paraId="7510EBA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25BB83E7"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7704DAF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1051E62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influence', 'green',</w:t>
            </w:r>
            <w:r w:rsidRPr="00CD2259">
              <w:rPr>
                <w:rFonts w:ascii="Times" w:eastAsia="Times New Roman" w:hAnsi="Times" w:cs="Times"/>
                <w:color w:val="000000"/>
                <w:lang w:val="en-SG" w:eastAsia="en-SG"/>
              </w:rPr>
              <w:t xml:space="preserve"> 'satisfaction',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'proposed', </w:t>
            </w:r>
            <w:r w:rsidRPr="00CD2259">
              <w:rPr>
                <w:rFonts w:ascii="Times" w:eastAsia="Times New Roman" w:hAnsi="Times" w:cs="Times"/>
                <w:b/>
                <w:bCs/>
                <w:color w:val="000000"/>
                <w:lang w:val="en-SG" w:eastAsia="en-SG"/>
              </w:rPr>
              <w:t>'network',</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spellStart"/>
            <w:r w:rsidRPr="00CD2259">
              <w:rPr>
                <w:rFonts w:ascii="Times" w:eastAsia="Times New Roman" w:hAnsi="Times" w:cs="Times"/>
                <w:b/>
                <w:bCs/>
                <w:color w:val="000000"/>
                <w:lang w:val="en-SG" w:eastAsia="en-SG"/>
              </w:rPr>
              <w:t>twomode</w:t>
            </w:r>
            <w:proofErr w:type="spellEnd"/>
            <w:r w:rsidRPr="00CD2259">
              <w:rPr>
                <w:rFonts w:ascii="Times" w:eastAsia="Times New Roman" w:hAnsi="Times" w:cs="Times"/>
                <w:b/>
                <w:bCs/>
                <w:color w:val="000000"/>
                <w:lang w:val="en-SG" w:eastAsia="en-SG"/>
              </w:rPr>
              <w:t xml:space="preserve">', </w:t>
            </w:r>
            <w:r w:rsidRPr="00CD2259">
              <w:rPr>
                <w:rFonts w:ascii="Times" w:eastAsia="Times New Roman" w:hAnsi="Times" w:cs="Times"/>
                <w:color w:val="000000"/>
                <w:lang w:val="en-SG" w:eastAsia="en-SG"/>
              </w:rPr>
              <w:t>'method', 'retrofit', 'stakeholder'</w:t>
            </w:r>
          </w:p>
        </w:tc>
        <w:tc>
          <w:tcPr>
            <w:tcW w:w="740"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29AA173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Relationship Satisfaction</w:t>
            </w:r>
          </w:p>
        </w:tc>
        <w:tc>
          <w:tcPr>
            <w:tcW w:w="764" w:type="pct"/>
            <w:tcBorders>
              <w:top w:val="nil"/>
              <w:left w:val="nil"/>
              <w:bottom w:val="nil"/>
              <w:right w:val="single" w:sz="8" w:space="0" w:color="auto"/>
            </w:tcBorders>
            <w:shd w:val="clear" w:color="000000" w:fill="FFFFFF"/>
            <w:vAlign w:val="center"/>
            <w:hideMark/>
          </w:tcPr>
          <w:p w14:paraId="7D4A4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63E1DF1D"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FCA2AC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19D7D6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market', 'retail', 'portfolio', 'policy', 'performance',</w:t>
            </w:r>
            <w:r w:rsidRPr="00CD2259">
              <w:rPr>
                <w:rFonts w:ascii="Times" w:eastAsia="Times New Roman" w:hAnsi="Times" w:cs="Times"/>
                <w:b/>
                <w:bCs/>
                <w:color w:val="000000"/>
                <w:lang w:val="en-SG" w:eastAsia="en-SG"/>
              </w:rPr>
              <w:t xml:space="preserve"> 'financial',</w:t>
            </w:r>
            <w:r w:rsidRPr="00CD2259">
              <w:rPr>
                <w:rFonts w:ascii="Times" w:eastAsia="Times New Roman" w:hAnsi="Times" w:cs="Times"/>
                <w:color w:val="000000"/>
                <w:lang w:val="en-SG" w:eastAsia="en-SG"/>
              </w:rPr>
              <w:t xml:space="preserve"> 'technology', 'preference', </w:t>
            </w:r>
            <w:r w:rsidRPr="00CD2259">
              <w:rPr>
                <w:rFonts w:ascii="Times" w:eastAsia="Times New Roman" w:hAnsi="Times" w:cs="Times"/>
                <w:b/>
                <w:bCs/>
                <w:color w:val="000000"/>
                <w:lang w:val="en-SG" w:eastAsia="en-SG"/>
              </w:rPr>
              <w:t>'investor', 'investment'</w:t>
            </w:r>
          </w:p>
        </w:tc>
        <w:tc>
          <w:tcPr>
            <w:tcW w:w="740"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6514165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Investor preference</w:t>
            </w:r>
          </w:p>
        </w:tc>
        <w:tc>
          <w:tcPr>
            <w:tcW w:w="764" w:type="pct"/>
            <w:tcBorders>
              <w:top w:val="nil"/>
              <w:left w:val="nil"/>
              <w:bottom w:val="nil"/>
              <w:right w:val="single" w:sz="8" w:space="0" w:color="auto"/>
            </w:tcBorders>
            <w:shd w:val="clear" w:color="000000" w:fill="FFFFFF"/>
            <w:vAlign w:val="center"/>
            <w:hideMark/>
          </w:tcPr>
          <w:p w14:paraId="4EA9D1C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0E84F8BF" w14:textId="77777777" w:rsidTr="002B09D6">
        <w:trPr>
          <w:trHeight w:val="915"/>
        </w:trPr>
        <w:tc>
          <w:tcPr>
            <w:tcW w:w="681"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60AA66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expansion', 'fit',</w:t>
            </w:r>
            <w:r w:rsidRPr="00CD2259">
              <w:rPr>
                <w:rFonts w:ascii="Times" w:eastAsia="Times New Roman" w:hAnsi="Times" w:cs="Times"/>
                <w:color w:val="000000"/>
                <w:lang w:val="en-SG" w:eastAsia="en-SG"/>
              </w:rPr>
              <w:t xml:space="preserve"> 'power', 'state', 'price', 'promotion', 'electricity', </w:t>
            </w:r>
            <w:r w:rsidRPr="00CD2259">
              <w:rPr>
                <w:rFonts w:ascii="Times" w:eastAsia="Times New Roman" w:hAnsi="Times" w:cs="Times"/>
                <w:b/>
                <w:bCs/>
                <w:color w:val="000000"/>
                <w:lang w:val="en-SG" w:eastAsia="en-SG"/>
              </w:rPr>
              <w:t>'capacity', 'plant', 'system'</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0433A3F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systems</w:t>
            </w:r>
          </w:p>
        </w:tc>
        <w:tc>
          <w:tcPr>
            <w:tcW w:w="764"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bl>
    <w:p w14:paraId="040661BE" w14:textId="62F6F4BB" w:rsidR="00CD2259" w:rsidRPr="00CD2259" w:rsidRDefault="00CD2259" w:rsidP="002E05BE">
      <w:pPr>
        <w:jc w:val="both"/>
        <w:rPr>
          <w:rFonts w:ascii="Times" w:eastAsia="Times New Roman" w:hAnsi="Times" w:cs="Times"/>
          <w:bCs/>
          <w:sz w:val="24"/>
          <w:szCs w:val="24"/>
        </w:rPr>
      </w:pPr>
    </w:p>
    <w:p w14:paraId="37179DA0" w14:textId="0B4A8609" w:rsidR="00CD2259" w:rsidRPr="00CD2259" w:rsidRDefault="00CD2259" w:rsidP="002E05BE">
      <w:pPr>
        <w:jc w:val="both"/>
        <w:rPr>
          <w:rFonts w:ascii="Times" w:eastAsia="Times New Roman" w:hAnsi="Times" w:cs="Times"/>
          <w:bCs/>
          <w:sz w:val="24"/>
          <w:szCs w:val="24"/>
        </w:rPr>
      </w:pPr>
    </w:p>
    <w:p w14:paraId="4504BBF2" w14:textId="77777777" w:rsidR="00CD2259" w:rsidRPr="00CD2259" w:rsidRDefault="00CD2259" w:rsidP="002E05BE">
      <w:pPr>
        <w:jc w:val="both"/>
        <w:rPr>
          <w:rFonts w:ascii="Times" w:eastAsia="Times New Roman" w:hAnsi="Times" w:cs="Times"/>
          <w:bCs/>
          <w:sz w:val="24"/>
          <w:szCs w:val="24"/>
        </w:rPr>
      </w:pPr>
    </w:p>
    <w:p w14:paraId="4A676045" w14:textId="7CDEE1B6" w:rsidR="00F02240" w:rsidRPr="00CD2259" w:rsidRDefault="00F02240" w:rsidP="009E0415">
      <w:pPr>
        <w:pStyle w:val="Teaser"/>
        <w:jc w:val="both"/>
        <w:rPr>
          <w:rFonts w:ascii="Times" w:hAnsi="Times" w:cs="Time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 In general, this should include a brief (1-2 paragraph) introduction, followed by a</w:t>
      </w:r>
      <w:r w:rsidRPr="00CD2259">
        <w:rPr>
          <w:rFonts w:ascii="Times" w:hAnsi="Times" w:cs="Times"/>
        </w:rPr>
        <w:t xml:space="preserve"> statement of the specific scope of the study, followed by results and then interpretations. Please avoid statements of future work, claims of priority, and repetition of conclusions at the end. </w:t>
      </w:r>
    </w:p>
    <w:p w14:paraId="4404CB95" w14:textId="17AC5A0B" w:rsidR="00F02240" w:rsidRPr="00CD2259" w:rsidRDefault="00F02240" w:rsidP="009E0415">
      <w:pPr>
        <w:pStyle w:val="Teaser"/>
        <w:jc w:val="both"/>
        <w:rPr>
          <w:rFonts w:ascii="Times" w:hAnsi="Times" w:cs="Times"/>
        </w:rPr>
      </w:pPr>
    </w:p>
    <w:p w14:paraId="10554F96" w14:textId="449D5113" w:rsidR="00F02240" w:rsidRPr="00CD2259" w:rsidRDefault="00F02240" w:rsidP="009E0415">
      <w:pPr>
        <w:pStyle w:val="Teaser"/>
        <w:jc w:val="both"/>
        <w:rPr>
          <w:rFonts w:ascii="Times" w:hAnsi="Times" w:cs="Times"/>
        </w:rPr>
      </w:pPr>
      <w:r w:rsidRPr="00CD2259">
        <w:rPr>
          <w:rFonts w:ascii="Times" w:hAnsi="Times" w:cs="Times"/>
          <w:b/>
        </w:rPr>
        <w:t xml:space="preserve">Conclusions: </w:t>
      </w:r>
      <w:r w:rsidRPr="00CD2259">
        <w:rPr>
          <w:rFonts w:ascii="Times" w:hAnsi="Times" w:cs="Times"/>
        </w:rP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4A070687" w14:textId="3CC1838A" w:rsidR="00F02240" w:rsidRPr="00CD2259" w:rsidRDefault="00F02240" w:rsidP="009E0415">
      <w:pPr>
        <w:pStyle w:val="Teaser"/>
        <w:jc w:val="both"/>
        <w:rPr>
          <w:rFonts w:ascii="Times" w:hAnsi="Times" w:cs="Times"/>
        </w:rPr>
      </w:pPr>
    </w:p>
    <w:p w14:paraId="27740D24" w14:textId="77777777" w:rsidR="006934B3" w:rsidRPr="00CD2259" w:rsidRDefault="006934B3" w:rsidP="009E0415">
      <w:pPr>
        <w:jc w:val="both"/>
        <w:rPr>
          <w:rFonts w:ascii="Times" w:eastAsia="Times New Roman" w:hAnsi="Times" w:cs="Times"/>
          <w:b/>
          <w:sz w:val="24"/>
          <w:szCs w:val="24"/>
        </w:rPr>
      </w:pPr>
    </w:p>
    <w:p w14:paraId="0B3049E8" w14:textId="09853BF6" w:rsidR="00560CF5" w:rsidRPr="00CD2259" w:rsidRDefault="00D73714" w:rsidP="009E0415">
      <w:pPr>
        <w:pStyle w:val="Teaser"/>
        <w:jc w:val="both"/>
        <w:rPr>
          <w:rFonts w:ascii="Times" w:hAnsi="Times" w:cs="Times"/>
        </w:rPr>
      </w:pPr>
      <w:r w:rsidRPr="00CD2259">
        <w:rPr>
          <w:rFonts w:ascii="Times" w:hAnsi="Times" w:cs="Times"/>
          <w:b/>
        </w:rPr>
        <w:lastRenderedPageBreak/>
        <w:t xml:space="preserve">Main Text: </w:t>
      </w:r>
      <w:r w:rsidRPr="00CD2259">
        <w:rPr>
          <w:rFonts w:ascii="Times" w:hAnsi="Times" w:cs="Times"/>
        </w:rPr>
        <w:t>In general, this should include a brief (1-2 paragraph) introduction, followed by a statement of the specific scope of the study, followed by results and then interpretations. Please avoid statements of future work</w:t>
      </w:r>
      <w:r w:rsidR="00BE1EA8" w:rsidRPr="00CD2259">
        <w:rPr>
          <w:rFonts w:ascii="Times" w:hAnsi="Times" w:cs="Times"/>
        </w:rPr>
        <w:t>,</w:t>
      </w:r>
      <w:r w:rsidRPr="00CD2259">
        <w:rPr>
          <w:rFonts w:ascii="Times" w:hAnsi="Times" w:cs="Times"/>
        </w:rPr>
        <w:t xml:space="preserve"> claims of priority, and </w:t>
      </w:r>
      <w:r w:rsidR="00BE1EA8" w:rsidRPr="00CD2259">
        <w:rPr>
          <w:rFonts w:ascii="Times" w:hAnsi="Times" w:cs="Times"/>
        </w:rPr>
        <w:t xml:space="preserve">repetition of </w:t>
      </w:r>
      <w:r w:rsidRPr="00CD2259">
        <w:rPr>
          <w:rFonts w:ascii="Times" w:hAnsi="Times" w:cs="Times"/>
        </w:rPr>
        <w:t xml:space="preserve">conclusions at the end. </w:t>
      </w:r>
    </w:p>
    <w:p w14:paraId="06E6E534" w14:textId="4E12627D" w:rsidR="00DD225C" w:rsidRPr="00CD2259" w:rsidRDefault="7FEA168B" w:rsidP="009E0415">
      <w:pPr>
        <w:pStyle w:val="Teaser"/>
        <w:ind w:left="360"/>
        <w:jc w:val="both"/>
        <w:rPr>
          <w:rFonts w:ascii="Times" w:hAnsi="Times" w:cs="Times"/>
        </w:rPr>
      </w:pPr>
      <w:r w:rsidRPr="00CD2259">
        <w:rPr>
          <w:rFonts w:ascii="Times" w:hAnsi="Times" w:cs="Times"/>
        </w:rPr>
        <w:t xml:space="preserve">Subheadings (“Results”, “Discussion”, or more specific subheadings, but </w:t>
      </w:r>
      <w:r w:rsidRPr="00CD2259">
        <w:rPr>
          <w:rFonts w:ascii="Times" w:hAnsi="Times" w:cs="Times"/>
          <w:u w:val="single"/>
        </w:rPr>
        <w:t>not</w:t>
      </w:r>
      <w:r w:rsidRPr="00CD2259">
        <w:rPr>
          <w:rFonts w:ascii="Times" w:hAnsi="Times" w:cs="Times"/>
        </w:rPr>
        <w:t xml:space="preserve"> a leading “Introduction”) may be included in Research Articles or Reviews and should be brief and set off by a paragraph break. </w:t>
      </w:r>
      <w:bookmarkStart w:id="6" w:name="_Hlk62207316"/>
      <w:r w:rsidRPr="00CD2259">
        <w:rPr>
          <w:rFonts w:ascii="Times" w:hAnsi="Times" w:cs="Times"/>
        </w:rPr>
        <w:t>Up to three levels of subheadings may be used if warranted (bold for level one, bold and italic for level two, and italic for level three). Reports should not have subheadings.</w:t>
      </w:r>
      <w:bookmarkEnd w:id="6"/>
    </w:p>
    <w:p w14:paraId="62F3A506" w14:textId="44705337" w:rsidR="00D73714" w:rsidRPr="00CD2259" w:rsidRDefault="00D73714" w:rsidP="009E0415">
      <w:pPr>
        <w:pStyle w:val="Teaser"/>
        <w:ind w:left="360"/>
        <w:jc w:val="both"/>
        <w:rPr>
          <w:rFonts w:ascii="Times" w:hAnsi="Times" w:cs="Times"/>
        </w:rPr>
      </w:pPr>
      <w:r w:rsidRPr="00CD2259">
        <w:rPr>
          <w:rFonts w:ascii="Times" w:hAnsi="Times" w:cs="Times"/>
        </w:rPr>
        <w:t xml:space="preserve">All </w:t>
      </w:r>
      <w:r w:rsidR="00BD576C" w:rsidRPr="00CD2259">
        <w:rPr>
          <w:rFonts w:ascii="Times" w:hAnsi="Times" w:cs="Times"/>
        </w:rPr>
        <w:t>f</w:t>
      </w:r>
      <w:r w:rsidRPr="00CD2259">
        <w:rPr>
          <w:rFonts w:ascii="Times" w:hAnsi="Times" w:cs="Times"/>
        </w:rPr>
        <w:t xml:space="preserve">igures and </w:t>
      </w:r>
      <w:r w:rsidR="00BD576C" w:rsidRPr="00CD2259">
        <w:rPr>
          <w:rFonts w:ascii="Times" w:hAnsi="Times" w:cs="Times"/>
        </w:rPr>
        <w:t>t</w:t>
      </w:r>
      <w:r w:rsidRPr="00CD2259">
        <w:rPr>
          <w:rFonts w:ascii="Times" w:hAnsi="Times" w:cs="Times"/>
        </w:rPr>
        <w:t>ables should be cited in order</w:t>
      </w:r>
      <w:r w:rsidR="003C58F0" w:rsidRPr="00CD2259">
        <w:rPr>
          <w:rFonts w:ascii="Times" w:hAnsi="Times" w:cs="Times"/>
        </w:rPr>
        <w:t xml:space="preserve"> </w:t>
      </w:r>
      <w:bookmarkStart w:id="7" w:name="_Hlk62207354"/>
      <w:r w:rsidR="003C58F0" w:rsidRPr="00CD2259">
        <w:rPr>
          <w:rFonts w:ascii="Times" w:hAnsi="Times" w:cs="Times"/>
        </w:rPr>
        <w:t>(as, for example, “Fig. 1” and “Table 1”)</w:t>
      </w:r>
      <w:bookmarkEnd w:id="7"/>
      <w:r w:rsidRPr="00CD2259">
        <w:rPr>
          <w:rFonts w:ascii="Times" w:hAnsi="Times" w:cs="Times"/>
        </w:rPr>
        <w:t xml:space="preserve">, including those in the </w:t>
      </w:r>
      <w:r w:rsidR="00DD225C" w:rsidRPr="00CD2259">
        <w:rPr>
          <w:rFonts w:ascii="Times" w:hAnsi="Times" w:cs="Times"/>
        </w:rPr>
        <w:t>S</w:t>
      </w:r>
      <w:r w:rsidRPr="00CD2259">
        <w:rPr>
          <w:rFonts w:ascii="Times" w:hAnsi="Times" w:cs="Times"/>
        </w:rPr>
        <w:t>upp</w:t>
      </w:r>
      <w:r w:rsidR="00B422F9" w:rsidRPr="00CD2259">
        <w:rPr>
          <w:rFonts w:ascii="Times" w:hAnsi="Times" w:cs="Times"/>
        </w:rPr>
        <w:t>lementary</w:t>
      </w:r>
      <w:r w:rsidRPr="00CD2259">
        <w:rPr>
          <w:rFonts w:ascii="Times" w:hAnsi="Times" w:cs="Times"/>
        </w:rPr>
        <w:t xml:space="preserve"> </w:t>
      </w:r>
      <w:r w:rsidR="00DD225C" w:rsidRPr="00CD2259">
        <w:rPr>
          <w:rFonts w:ascii="Times" w:hAnsi="Times" w:cs="Times"/>
        </w:rPr>
        <w:t>M</w:t>
      </w:r>
      <w:r w:rsidRPr="00CD2259">
        <w:rPr>
          <w:rFonts w:ascii="Times" w:hAnsi="Times" w:cs="Times"/>
        </w:rPr>
        <w:t>aterial</w:t>
      </w:r>
      <w:r w:rsidR="007113A9" w:rsidRPr="00CD2259">
        <w:rPr>
          <w:rFonts w:ascii="Times" w:hAnsi="Times" w:cs="Times"/>
        </w:rPr>
        <w:t>s</w:t>
      </w:r>
      <w:r w:rsidRPr="00CD2259">
        <w:rPr>
          <w:rFonts w:ascii="Times" w:hAnsi="Times" w:cs="Times"/>
        </w:rPr>
        <w:t xml:space="preserve"> (which should be cited as, for example, </w:t>
      </w:r>
      <w:r w:rsidR="00BD1667" w:rsidRPr="00CD2259">
        <w:rPr>
          <w:rFonts w:ascii="Times" w:hAnsi="Times" w:cs="Times"/>
        </w:rPr>
        <w:t>“</w:t>
      </w:r>
      <w:r w:rsidR="00B84598" w:rsidRPr="00CD2259">
        <w:rPr>
          <w:rFonts w:ascii="Times" w:hAnsi="Times" w:cs="Times"/>
        </w:rPr>
        <w:t>f</w:t>
      </w:r>
      <w:r w:rsidR="00DD225C" w:rsidRPr="00CD2259">
        <w:rPr>
          <w:rFonts w:ascii="Times" w:hAnsi="Times" w:cs="Times"/>
        </w:rPr>
        <w:t>ig.</w:t>
      </w:r>
      <w:r w:rsidRPr="00CD2259">
        <w:rPr>
          <w:rFonts w:ascii="Times" w:hAnsi="Times" w:cs="Times"/>
        </w:rPr>
        <w:t xml:space="preserve"> S1</w:t>
      </w:r>
      <w:r w:rsidR="00BD1667" w:rsidRPr="00CD2259">
        <w:rPr>
          <w:rFonts w:ascii="Times" w:hAnsi="Times" w:cs="Times"/>
        </w:rPr>
        <w:t>”</w:t>
      </w:r>
      <w:r w:rsidRPr="00CD2259">
        <w:rPr>
          <w:rFonts w:ascii="Times" w:hAnsi="Times" w:cs="Times"/>
        </w:rPr>
        <w:t xml:space="preserve"> and</w:t>
      </w:r>
      <w:r w:rsidR="00DD225C" w:rsidRPr="00CD2259">
        <w:rPr>
          <w:rFonts w:ascii="Times" w:hAnsi="Times" w:cs="Times"/>
        </w:rPr>
        <w:t xml:space="preserve"> </w:t>
      </w:r>
      <w:r w:rsidR="00BD1667" w:rsidRPr="00CD2259">
        <w:rPr>
          <w:rFonts w:ascii="Times" w:hAnsi="Times" w:cs="Times"/>
        </w:rPr>
        <w:t>“</w:t>
      </w:r>
      <w:r w:rsidR="00B84598" w:rsidRPr="00CD2259">
        <w:rPr>
          <w:rFonts w:ascii="Times" w:hAnsi="Times" w:cs="Times"/>
        </w:rPr>
        <w:t>t</w:t>
      </w:r>
      <w:r w:rsidRPr="00CD2259">
        <w:rPr>
          <w:rFonts w:ascii="Times" w:hAnsi="Times" w:cs="Times"/>
        </w:rPr>
        <w:t>able S1</w:t>
      </w:r>
      <w:r w:rsidR="00BD1667" w:rsidRPr="00CD2259">
        <w:rPr>
          <w:rFonts w:ascii="Times" w:hAnsi="Times" w:cs="Times"/>
        </w:rPr>
        <w:t>”</w:t>
      </w:r>
      <w:r w:rsidRPr="00CD2259">
        <w:rPr>
          <w:rFonts w:ascii="Times" w:hAnsi="Times" w:cs="Times"/>
        </w:rPr>
        <w:t xml:space="preserve">). You </w:t>
      </w:r>
      <w:r w:rsidR="00F26AF7" w:rsidRPr="00CD2259">
        <w:rPr>
          <w:rFonts w:ascii="Times" w:hAnsi="Times" w:cs="Times"/>
        </w:rPr>
        <w:t>may</w:t>
      </w:r>
      <w:r w:rsidRPr="00CD2259">
        <w:rPr>
          <w:rFonts w:ascii="Times" w:hAnsi="Times" w:cs="Times"/>
        </w:rPr>
        <w:t xml:space="preserve"> include </w:t>
      </w:r>
      <w:r w:rsidR="00F26AF7" w:rsidRPr="00CD2259">
        <w:rPr>
          <w:rFonts w:ascii="Times" w:hAnsi="Times" w:cs="Times"/>
        </w:rPr>
        <w:t xml:space="preserve">line or </w:t>
      </w:r>
      <w:r w:rsidRPr="00CD2259">
        <w:rPr>
          <w:rFonts w:ascii="Times" w:hAnsi="Times" w:cs="Times"/>
        </w:rPr>
        <w:t>page breaks if you would like to place figures within the text</w:t>
      </w:r>
      <w:r w:rsidR="00F26AF7" w:rsidRPr="00CD2259">
        <w:rPr>
          <w:rFonts w:ascii="Times" w:hAnsi="Times" w:cs="Times"/>
        </w:rPr>
        <w:t xml:space="preserve"> near where they are referenced</w:t>
      </w:r>
      <w:r w:rsidRPr="00CD2259">
        <w:rPr>
          <w:rFonts w:ascii="Times" w:hAnsi="Times" w:cs="Times"/>
        </w:rPr>
        <w:t>.</w:t>
      </w:r>
      <w:r w:rsidR="00F26AF7" w:rsidRPr="00CD2259">
        <w:rPr>
          <w:rFonts w:ascii="Times" w:hAnsi="Times" w:cs="Times"/>
        </w:rPr>
        <w:t xml:space="preserve"> Please do not place figures in text boxes.</w:t>
      </w:r>
    </w:p>
    <w:p w14:paraId="380ECCAB" w14:textId="7984D5EB" w:rsidR="00D73714" w:rsidRPr="00CD2259" w:rsidRDefault="00D73714" w:rsidP="009E0415">
      <w:pPr>
        <w:pStyle w:val="Paragraph"/>
        <w:ind w:left="360" w:firstLine="0"/>
        <w:jc w:val="both"/>
        <w:rPr>
          <w:rFonts w:ascii="Times" w:hAnsi="Times" w:cs="Times"/>
        </w:rPr>
      </w:pPr>
      <w:bookmarkStart w:id="8" w:name="_Hlk62207390"/>
      <w:r w:rsidRPr="00CD2259">
        <w:rPr>
          <w:rFonts w:ascii="Times" w:hAnsi="Times" w:cs="Times"/>
        </w:rPr>
        <w:t>References should be cited in parentheses with an italic number (</w:t>
      </w:r>
      <w:r w:rsidRPr="00CD2259">
        <w:rPr>
          <w:rFonts w:ascii="Times" w:hAnsi="Times" w:cs="Times"/>
          <w:i/>
        </w:rPr>
        <w:t>1</w:t>
      </w:r>
      <w:r w:rsidR="00DD225C" w:rsidRPr="00CD2259">
        <w:rPr>
          <w:rFonts w:ascii="Times" w:hAnsi="Times" w:cs="Times"/>
        </w:rPr>
        <w:t>).</w:t>
      </w:r>
      <w:r w:rsidRPr="00CD2259">
        <w:rPr>
          <w:rFonts w:ascii="Times" w:hAnsi="Times" w:cs="Times"/>
        </w:rPr>
        <w:t xml:space="preserve"> Multiple reference citations are separated by commas </w:t>
      </w:r>
      <w:r w:rsidR="001074DD" w:rsidRPr="00CD2259">
        <w:rPr>
          <w:rFonts w:ascii="Times" w:hAnsi="Times" w:cs="Times"/>
        </w:rPr>
        <w:t>(</w:t>
      </w:r>
      <w:r w:rsidRPr="00CD2259">
        <w:rPr>
          <w:rFonts w:ascii="Times" w:hAnsi="Times" w:cs="Times"/>
          <w:i/>
        </w:rPr>
        <w:t>2</w:t>
      </w:r>
      <w:r w:rsidRPr="00CD2259">
        <w:rPr>
          <w:rFonts w:ascii="Times" w:hAnsi="Times" w:cs="Times"/>
          <w:iCs/>
        </w:rPr>
        <w:t xml:space="preserve">, </w:t>
      </w:r>
      <w:r w:rsidRPr="00CD2259">
        <w:rPr>
          <w:rFonts w:ascii="Times" w:hAnsi="Times" w:cs="Times"/>
          <w:i/>
        </w:rPr>
        <w:t>3</w:t>
      </w:r>
      <w:r w:rsidR="001074DD" w:rsidRPr="00CD2259">
        <w:rPr>
          <w:rFonts w:ascii="Times" w:hAnsi="Times" w:cs="Times"/>
          <w:iCs/>
        </w:rPr>
        <w:t>)</w:t>
      </w:r>
      <w:r w:rsidR="00DD225C" w:rsidRPr="00CD2259">
        <w:rPr>
          <w:rFonts w:ascii="Times" w:hAnsi="Times" w:cs="Times"/>
        </w:rPr>
        <w:t xml:space="preserve"> or if a series,</w:t>
      </w:r>
      <w:r w:rsidR="00C22A04" w:rsidRPr="00CD2259">
        <w:rPr>
          <w:rFonts w:ascii="Times" w:hAnsi="Times" w:cs="Times"/>
        </w:rPr>
        <w:t xml:space="preserve"> </w:t>
      </w:r>
      <w:proofErr w:type="spellStart"/>
      <w:r w:rsidR="00C22A04" w:rsidRPr="00CD2259">
        <w:rPr>
          <w:rFonts w:ascii="Times" w:hAnsi="Times" w:cs="Times"/>
        </w:rPr>
        <w:t>en</w:t>
      </w:r>
      <w:proofErr w:type="spellEnd"/>
      <w:r w:rsidR="00DD225C" w:rsidRPr="00CD2259">
        <w:rPr>
          <w:rFonts w:ascii="Times" w:hAnsi="Times" w:cs="Times"/>
        </w:rPr>
        <w:t xml:space="preserve"> dashes </w:t>
      </w:r>
      <w:r w:rsidR="001074DD" w:rsidRPr="00CD2259">
        <w:rPr>
          <w:rFonts w:ascii="Times" w:hAnsi="Times" w:cs="Times"/>
        </w:rPr>
        <w:t>(</w:t>
      </w:r>
      <w:r w:rsidR="00DD225C" w:rsidRPr="00CD2259">
        <w:rPr>
          <w:rFonts w:ascii="Times" w:hAnsi="Times" w:cs="Times"/>
          <w:i/>
        </w:rPr>
        <w:t>4</w:t>
      </w:r>
      <w:r w:rsidR="00B95CEA" w:rsidRPr="00CD2259">
        <w:rPr>
          <w:rFonts w:ascii="Times" w:hAnsi="Times" w:cs="Times"/>
          <w:i/>
        </w:rPr>
        <w:t>–</w:t>
      </w:r>
      <w:r w:rsidR="00DD225C" w:rsidRPr="00CD2259">
        <w:rPr>
          <w:rFonts w:ascii="Times" w:hAnsi="Times" w:cs="Times"/>
          <w:i/>
        </w:rPr>
        <w:t>6</w:t>
      </w:r>
      <w:r w:rsidR="001074DD" w:rsidRPr="00CD2259">
        <w:rPr>
          <w:rFonts w:ascii="Times" w:hAnsi="Times" w:cs="Times"/>
          <w:iCs/>
        </w:rPr>
        <w:t>)</w:t>
      </w:r>
      <w:r w:rsidR="00DD225C" w:rsidRPr="00CD2259">
        <w:rPr>
          <w:rFonts w:ascii="Times" w:hAnsi="Times" w:cs="Times"/>
          <w:iCs/>
        </w:rPr>
        <w:t>.</w:t>
      </w:r>
      <w:r w:rsidRPr="00CD2259">
        <w:rPr>
          <w:rFonts w:ascii="Times" w:hAnsi="Times" w:cs="Times"/>
        </w:rPr>
        <w:t xml:space="preserve"> References are cited in order by where they first are called out, through the text, </w:t>
      </w:r>
      <w:r w:rsidR="00BF6C48" w:rsidRPr="00CD2259">
        <w:rPr>
          <w:rFonts w:ascii="Times" w:hAnsi="Times" w:cs="Times"/>
        </w:rPr>
        <w:t xml:space="preserve">text boxes, figure and table </w:t>
      </w:r>
      <w:r w:rsidRPr="00CD2259">
        <w:rPr>
          <w:rFonts w:ascii="Times" w:hAnsi="Times" w:cs="Times"/>
        </w:rPr>
        <w:t xml:space="preserve">captions, </w:t>
      </w:r>
      <w:r w:rsidR="00EA5590" w:rsidRPr="00CD2259">
        <w:rPr>
          <w:rFonts w:ascii="Times" w:hAnsi="Times" w:cs="Times"/>
        </w:rPr>
        <w:t xml:space="preserve">reference notes and </w:t>
      </w:r>
      <w:r w:rsidR="007C05D6" w:rsidRPr="00CD2259">
        <w:rPr>
          <w:rFonts w:ascii="Times" w:hAnsi="Times" w:cs="Times"/>
        </w:rPr>
        <w:t xml:space="preserve">acknowledgments, </w:t>
      </w:r>
      <w:r w:rsidR="00CC2657" w:rsidRPr="00CD2259">
        <w:rPr>
          <w:rFonts w:ascii="Times" w:hAnsi="Times" w:cs="Times"/>
        </w:rPr>
        <w:t xml:space="preserve">and </w:t>
      </w:r>
      <w:r w:rsidRPr="00CD2259">
        <w:rPr>
          <w:rFonts w:ascii="Times" w:hAnsi="Times" w:cs="Times"/>
        </w:rPr>
        <w:t>then the supplementary material</w:t>
      </w:r>
      <w:r w:rsidR="00083152" w:rsidRPr="00CD2259">
        <w:rPr>
          <w:rFonts w:ascii="Times" w:hAnsi="Times" w:cs="Times"/>
        </w:rPr>
        <w:t>s</w:t>
      </w:r>
      <w:r w:rsidRPr="00CD2259">
        <w:rPr>
          <w:rFonts w:ascii="Times" w:hAnsi="Times" w:cs="Times"/>
        </w:rPr>
        <w:t>.</w:t>
      </w:r>
    </w:p>
    <w:bookmarkEnd w:id="8"/>
    <w:p w14:paraId="2ACE8EC5" w14:textId="3D606028" w:rsidR="00D73714" w:rsidRPr="00CD2259" w:rsidRDefault="7FEA168B" w:rsidP="009E0415">
      <w:pPr>
        <w:pStyle w:val="Paragraph"/>
        <w:ind w:left="360" w:firstLine="0"/>
        <w:jc w:val="both"/>
        <w:rPr>
          <w:rFonts w:ascii="Times" w:hAnsi="Times" w:cs="Times"/>
        </w:rPr>
      </w:pPr>
      <w:r w:rsidRPr="00CD2259">
        <w:rPr>
          <w:rFonts w:ascii="Times" w:hAnsi="Times" w:cs="Times"/>
        </w:rPr>
        <w:t xml:space="preserve">Equations can be included. </w:t>
      </w:r>
      <w:bookmarkStart w:id="9" w:name="_Hlk62207448"/>
      <w:r w:rsidR="00357455" w:rsidRPr="00CD2259">
        <w:rPr>
          <w:rFonts w:ascii="Times" w:hAnsi="Times" w:cs="Times"/>
        </w:rPr>
        <w:t xml:space="preserve">Use </w:t>
      </w:r>
      <w:proofErr w:type="spellStart"/>
      <w:r w:rsidR="006E5832" w:rsidRPr="00CD2259">
        <w:rPr>
          <w:rFonts w:ascii="Times" w:hAnsi="Times" w:cs="Times"/>
        </w:rPr>
        <w:t>MathType</w:t>
      </w:r>
      <w:proofErr w:type="spellEnd"/>
      <w:r w:rsidR="006E5832" w:rsidRPr="00CD2259">
        <w:rPr>
          <w:rFonts w:ascii="Times" w:hAnsi="Times" w:cs="Times"/>
        </w:rPr>
        <w:t xml:space="preserve"> (recommended) or use </w:t>
      </w:r>
      <w:r w:rsidR="00357455" w:rsidRPr="00CD2259">
        <w:rPr>
          <w:rFonts w:ascii="Times" w:hAnsi="Times" w:cs="Times"/>
        </w:rPr>
        <w:t xml:space="preserve">the legacy equation editor in Word (Chose Insert &gt; Insert Object &gt; Word Equation). </w:t>
      </w:r>
      <w:r w:rsidRPr="00CD2259">
        <w:rPr>
          <w:rFonts w:ascii="Times" w:hAnsi="Times" w:cs="Times"/>
        </w:rPr>
        <w:t xml:space="preserve">We do not recommend using the native Word equation editor. This can in some cases produce less reliable MathML, the online markup language we use, which may result in display errors. </w:t>
      </w:r>
      <w:bookmarkEnd w:id="9"/>
      <w:r w:rsidRPr="00CD2259">
        <w:rPr>
          <w:rFonts w:ascii="Times" w:hAnsi="Times" w:cs="Times"/>
        </w:rPr>
        <w:t>If you enter equations in simple LaTeX, check that they will convert accurately (Word 2007 and higher can convert simple LaTeX equations).</w:t>
      </w:r>
    </w:p>
    <w:p w14:paraId="3555BA05" w14:textId="5DB08F5F" w:rsidR="002018B9" w:rsidRPr="00CD2259" w:rsidRDefault="002018B9" w:rsidP="009E0415">
      <w:pPr>
        <w:pStyle w:val="Paragraph"/>
        <w:ind w:left="360" w:firstLine="0"/>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09DCEF52" w14:textId="77777777" w:rsidR="00F06A2D" w:rsidRPr="00CD2259" w:rsidRDefault="002018B9" w:rsidP="009E0415">
              <w:pPr>
                <w:jc w:val="both"/>
                <w:rPr>
                  <w:rFonts w:ascii="Times" w:hAnsi="Times" w:cs="Times"/>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51"/>
              </w:tblGrid>
              <w:tr w:rsidR="00F06A2D" w:rsidRPr="00CD2259" w14:paraId="364F714D" w14:textId="77777777">
                <w:trPr>
                  <w:divId w:val="1479033959"/>
                  <w:tblCellSpacing w:w="15" w:type="dxa"/>
                </w:trPr>
                <w:tc>
                  <w:tcPr>
                    <w:tcW w:w="50" w:type="pct"/>
                    <w:hideMark/>
                  </w:tcPr>
                  <w:p w14:paraId="3F921D41" w14:textId="10E3AFD3" w:rsidR="00F06A2D" w:rsidRPr="00CD2259" w:rsidRDefault="00F06A2D">
                    <w:pPr>
                      <w:pStyle w:val="Bibliography"/>
                      <w:rPr>
                        <w:rFonts w:ascii="Times" w:hAnsi="Times" w:cs="Times"/>
                        <w:noProof/>
                        <w:sz w:val="24"/>
                        <w:szCs w:val="24"/>
                      </w:rPr>
                    </w:pPr>
                    <w:r w:rsidRPr="00CD2259">
                      <w:rPr>
                        <w:rFonts w:ascii="Times" w:hAnsi="Times" w:cs="Times"/>
                        <w:noProof/>
                      </w:rPr>
                      <w:t xml:space="preserve">[1] </w:t>
                    </w:r>
                  </w:p>
                </w:tc>
                <w:tc>
                  <w:tcPr>
                    <w:tcW w:w="0" w:type="auto"/>
                    <w:hideMark/>
                  </w:tcPr>
                  <w:p w14:paraId="63790F5E" w14:textId="77777777" w:rsidR="00F06A2D" w:rsidRPr="00CD2259" w:rsidRDefault="00F06A2D">
                    <w:pPr>
                      <w:pStyle w:val="Bibliography"/>
                      <w:rPr>
                        <w:rFonts w:ascii="Times" w:hAnsi="Times" w:cs="Times"/>
                        <w:noProof/>
                      </w:rPr>
                    </w:pPr>
                    <w:r w:rsidRPr="00CD2259">
                      <w:rPr>
                        <w:rFonts w:ascii="Times" w:hAnsi="Times" w:cs="Times"/>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F06A2D" w:rsidRPr="00CD2259" w14:paraId="5386A945" w14:textId="77777777">
                <w:trPr>
                  <w:divId w:val="1479033959"/>
                  <w:tblCellSpacing w:w="15" w:type="dxa"/>
                </w:trPr>
                <w:tc>
                  <w:tcPr>
                    <w:tcW w:w="50" w:type="pct"/>
                    <w:hideMark/>
                  </w:tcPr>
                  <w:p w14:paraId="20BA5CE2" w14:textId="77777777" w:rsidR="00F06A2D" w:rsidRPr="00CD2259" w:rsidRDefault="00F06A2D">
                    <w:pPr>
                      <w:pStyle w:val="Bibliography"/>
                      <w:rPr>
                        <w:rFonts w:ascii="Times" w:hAnsi="Times" w:cs="Times"/>
                        <w:noProof/>
                      </w:rPr>
                    </w:pPr>
                    <w:r w:rsidRPr="00CD2259">
                      <w:rPr>
                        <w:rFonts w:ascii="Times" w:hAnsi="Times" w:cs="Times"/>
                        <w:noProof/>
                      </w:rPr>
                      <w:t xml:space="preserve">[2] </w:t>
                    </w:r>
                  </w:p>
                </w:tc>
                <w:tc>
                  <w:tcPr>
                    <w:tcW w:w="0" w:type="auto"/>
                    <w:hideMark/>
                  </w:tcPr>
                  <w:p w14:paraId="288A0FA3" w14:textId="77777777" w:rsidR="00F06A2D" w:rsidRPr="00CD2259" w:rsidRDefault="00F06A2D">
                    <w:pPr>
                      <w:pStyle w:val="Bibliography"/>
                      <w:rPr>
                        <w:rFonts w:ascii="Times" w:hAnsi="Times" w:cs="Times"/>
                        <w:noProof/>
                      </w:rPr>
                    </w:pPr>
                    <w:r w:rsidRPr="00CD2259">
                      <w:rPr>
                        <w:rFonts w:ascii="Times" w:hAnsi="Times" w:cs="Times"/>
                        <w:noProof/>
                      </w:rPr>
                      <w:t xml:space="preserve">T. Kealy, "Does an embedded wind turbine reduce a company’s electricity bill? Case study of a 300 kW wind turbine in Ireland.," </w:t>
                    </w:r>
                    <w:r w:rsidRPr="00CD2259">
                      <w:rPr>
                        <w:rFonts w:ascii="Times" w:hAnsi="Times" w:cs="Times"/>
                        <w:i/>
                        <w:iCs/>
                        <w:noProof/>
                      </w:rPr>
                      <w:t xml:space="preserve">Journal of Business Ethics, </w:t>
                    </w:r>
                    <w:r w:rsidRPr="00CD2259">
                      <w:rPr>
                        <w:rFonts w:ascii="Times" w:hAnsi="Times" w:cs="Times"/>
                        <w:noProof/>
                      </w:rPr>
                      <w:t xml:space="preserve">vol. 145, no. 2, pp. 417-428, 2015. </w:t>
                    </w:r>
                  </w:p>
                </w:tc>
              </w:tr>
              <w:tr w:rsidR="00F06A2D" w:rsidRPr="00CD2259" w14:paraId="57EDA087" w14:textId="77777777">
                <w:trPr>
                  <w:divId w:val="1479033959"/>
                  <w:tblCellSpacing w:w="15" w:type="dxa"/>
                </w:trPr>
                <w:tc>
                  <w:tcPr>
                    <w:tcW w:w="50" w:type="pct"/>
                    <w:hideMark/>
                  </w:tcPr>
                  <w:p w14:paraId="701899B9" w14:textId="77777777" w:rsidR="00F06A2D" w:rsidRPr="00CD2259" w:rsidRDefault="00F06A2D">
                    <w:pPr>
                      <w:pStyle w:val="Bibliography"/>
                      <w:rPr>
                        <w:rFonts w:ascii="Times" w:hAnsi="Times" w:cs="Times"/>
                        <w:noProof/>
                      </w:rPr>
                    </w:pPr>
                    <w:r w:rsidRPr="00CD2259">
                      <w:rPr>
                        <w:rFonts w:ascii="Times" w:hAnsi="Times" w:cs="Times"/>
                        <w:noProof/>
                      </w:rPr>
                      <w:t xml:space="preserve">[3] </w:t>
                    </w:r>
                  </w:p>
                </w:tc>
                <w:tc>
                  <w:tcPr>
                    <w:tcW w:w="0" w:type="auto"/>
                    <w:hideMark/>
                  </w:tcPr>
                  <w:p w14:paraId="7ACE505B" w14:textId="77777777" w:rsidR="00F06A2D" w:rsidRPr="00CD2259" w:rsidRDefault="00F06A2D">
                    <w:pPr>
                      <w:pStyle w:val="Bibliography"/>
                      <w:rPr>
                        <w:rFonts w:ascii="Times" w:hAnsi="Times" w:cs="Times"/>
                        <w:noProof/>
                      </w:rPr>
                    </w:pPr>
                    <w:r w:rsidRPr="00CD2259">
                      <w:rPr>
                        <w:rFonts w:ascii="Times" w:hAnsi="Times" w:cs="Times"/>
                        <w:noProof/>
                      </w:rPr>
                      <w:t xml:space="preserve">. S. Jacobsson and A. Johnson, "The diffusion of renewable energy technology: An analytical framework and key issues for research," </w:t>
                    </w:r>
                    <w:r w:rsidRPr="00CD2259">
                      <w:rPr>
                        <w:rFonts w:ascii="Times" w:hAnsi="Times" w:cs="Times"/>
                        <w:i/>
                        <w:iCs/>
                        <w:noProof/>
                      </w:rPr>
                      <w:t xml:space="preserve">Energy Policy, </w:t>
                    </w:r>
                    <w:r w:rsidRPr="00CD2259">
                      <w:rPr>
                        <w:rFonts w:ascii="Times" w:hAnsi="Times" w:cs="Times"/>
                        <w:noProof/>
                      </w:rPr>
                      <w:t xml:space="preserve">vol. 28, no. 9, pp. 625-640, 2000. </w:t>
                    </w:r>
                  </w:p>
                </w:tc>
              </w:tr>
              <w:tr w:rsidR="00F06A2D" w:rsidRPr="00CD2259" w14:paraId="5BD72B1B" w14:textId="77777777">
                <w:trPr>
                  <w:divId w:val="1479033959"/>
                  <w:tblCellSpacing w:w="15" w:type="dxa"/>
                </w:trPr>
                <w:tc>
                  <w:tcPr>
                    <w:tcW w:w="50" w:type="pct"/>
                    <w:hideMark/>
                  </w:tcPr>
                  <w:p w14:paraId="5234436B" w14:textId="77777777" w:rsidR="00F06A2D" w:rsidRPr="00CD2259" w:rsidRDefault="00F06A2D">
                    <w:pPr>
                      <w:pStyle w:val="Bibliography"/>
                      <w:rPr>
                        <w:rFonts w:ascii="Times" w:hAnsi="Times" w:cs="Times"/>
                        <w:noProof/>
                      </w:rPr>
                    </w:pPr>
                    <w:r w:rsidRPr="00CD2259">
                      <w:rPr>
                        <w:rFonts w:ascii="Times" w:hAnsi="Times" w:cs="Times"/>
                        <w:noProof/>
                      </w:rPr>
                      <w:t xml:space="preserve">[4] </w:t>
                    </w:r>
                  </w:p>
                </w:tc>
                <w:tc>
                  <w:tcPr>
                    <w:tcW w:w="0" w:type="auto"/>
                    <w:hideMark/>
                  </w:tcPr>
                  <w:p w14:paraId="3A0B3AAF" w14:textId="77777777" w:rsidR="00F06A2D" w:rsidRPr="00CD2259" w:rsidRDefault="00F06A2D">
                    <w:pPr>
                      <w:pStyle w:val="Bibliography"/>
                      <w:rPr>
                        <w:rFonts w:ascii="Times" w:hAnsi="Times" w:cs="Times"/>
                        <w:noProof/>
                      </w:rPr>
                    </w:pPr>
                    <w:r w:rsidRPr="00CD2259">
                      <w:rPr>
                        <w:rFonts w:ascii="Times" w:hAnsi="Times" w:cs="Times"/>
                        <w:noProof/>
                      </w:rPr>
                      <w:t xml:space="preserve">A. Jagadeesh, "Wind energy development in Tamil Nadu and Andhra Pradesh, India institutional dynamics and barriers — A case study.," </w:t>
                    </w:r>
                    <w:r w:rsidRPr="00CD2259">
                      <w:rPr>
                        <w:rFonts w:ascii="Times" w:hAnsi="Times" w:cs="Times"/>
                        <w:i/>
                        <w:iCs/>
                        <w:noProof/>
                      </w:rPr>
                      <w:t xml:space="preserve">Energy Policy, </w:t>
                    </w:r>
                    <w:r w:rsidRPr="00CD2259">
                      <w:rPr>
                        <w:rFonts w:ascii="Times" w:hAnsi="Times" w:cs="Times"/>
                        <w:noProof/>
                      </w:rPr>
                      <w:t xml:space="preserve">vol. 28, no. 3, pp. 157-168, 2000. </w:t>
                    </w:r>
                  </w:p>
                </w:tc>
              </w:tr>
              <w:tr w:rsidR="00F06A2D" w:rsidRPr="00CD2259" w14:paraId="7FA19614" w14:textId="77777777">
                <w:trPr>
                  <w:divId w:val="1479033959"/>
                  <w:tblCellSpacing w:w="15" w:type="dxa"/>
                </w:trPr>
                <w:tc>
                  <w:tcPr>
                    <w:tcW w:w="50" w:type="pct"/>
                    <w:hideMark/>
                  </w:tcPr>
                  <w:p w14:paraId="689D9B59" w14:textId="77777777" w:rsidR="00F06A2D" w:rsidRPr="00CD2259" w:rsidRDefault="00F06A2D">
                    <w:pPr>
                      <w:pStyle w:val="Bibliography"/>
                      <w:rPr>
                        <w:rFonts w:ascii="Times" w:hAnsi="Times" w:cs="Times"/>
                        <w:noProof/>
                      </w:rPr>
                    </w:pPr>
                    <w:r w:rsidRPr="00CD2259">
                      <w:rPr>
                        <w:rFonts w:ascii="Times" w:hAnsi="Times" w:cs="Times"/>
                        <w:noProof/>
                      </w:rPr>
                      <w:t xml:space="preserve">[5] </w:t>
                    </w:r>
                  </w:p>
                </w:tc>
                <w:tc>
                  <w:tcPr>
                    <w:tcW w:w="0" w:type="auto"/>
                    <w:hideMark/>
                  </w:tcPr>
                  <w:p w14:paraId="015D9ECC" w14:textId="77777777" w:rsidR="00F06A2D" w:rsidRPr="00CD2259" w:rsidRDefault="00F06A2D">
                    <w:pPr>
                      <w:pStyle w:val="Bibliography"/>
                      <w:rPr>
                        <w:rFonts w:ascii="Times" w:hAnsi="Times" w:cs="Times"/>
                        <w:noProof/>
                      </w:rPr>
                    </w:pPr>
                    <w:r w:rsidRPr="00CD2259">
                      <w:rPr>
                        <w:rFonts w:ascii="Times" w:hAnsi="Times" w:cs="Times"/>
                        <w:noProof/>
                      </w:rPr>
                      <w:t>G. Shrimali, S. Goel, S. Srinivasan and D. Neslon, "Solving India’s renewable energy financing challenge: Which federal policies can be most effective?," CPI-ISB Series, 2014.</w:t>
                    </w:r>
                  </w:p>
                </w:tc>
              </w:tr>
              <w:tr w:rsidR="00F06A2D" w:rsidRPr="00CD2259" w14:paraId="6634675D" w14:textId="77777777">
                <w:trPr>
                  <w:divId w:val="1479033959"/>
                  <w:tblCellSpacing w:w="15" w:type="dxa"/>
                </w:trPr>
                <w:tc>
                  <w:tcPr>
                    <w:tcW w:w="50" w:type="pct"/>
                    <w:hideMark/>
                  </w:tcPr>
                  <w:p w14:paraId="75077047" w14:textId="77777777" w:rsidR="00F06A2D" w:rsidRPr="00CD2259" w:rsidRDefault="00F06A2D">
                    <w:pPr>
                      <w:pStyle w:val="Bibliography"/>
                      <w:rPr>
                        <w:rFonts w:ascii="Times" w:hAnsi="Times" w:cs="Times"/>
                        <w:noProof/>
                      </w:rPr>
                    </w:pPr>
                    <w:r w:rsidRPr="00CD2259">
                      <w:rPr>
                        <w:rFonts w:ascii="Times" w:hAnsi="Times" w:cs="Times"/>
                        <w:noProof/>
                      </w:rPr>
                      <w:t xml:space="preserve">[6] </w:t>
                    </w:r>
                  </w:p>
                </w:tc>
                <w:tc>
                  <w:tcPr>
                    <w:tcW w:w="0" w:type="auto"/>
                    <w:hideMark/>
                  </w:tcPr>
                  <w:p w14:paraId="396B58A4" w14:textId="77777777" w:rsidR="00F06A2D" w:rsidRPr="00CD2259" w:rsidRDefault="00F06A2D">
                    <w:pPr>
                      <w:pStyle w:val="Bibliography"/>
                      <w:rPr>
                        <w:rFonts w:ascii="Times" w:hAnsi="Times" w:cs="Times"/>
                        <w:noProof/>
                      </w:rPr>
                    </w:pPr>
                    <w:r w:rsidRPr="00CD2259">
                      <w:rPr>
                        <w:rFonts w:ascii="Times" w:hAnsi="Times" w:cs="Times"/>
                        <w:noProof/>
                      </w:rPr>
                      <w:t xml:space="preserve">G. A. Bradshaw and J. G. Borchers, "Uncertainty as information: Narrowing the science-policy gap.," </w:t>
                    </w:r>
                    <w:r w:rsidRPr="00CD2259">
                      <w:rPr>
                        <w:rFonts w:ascii="Times" w:hAnsi="Times" w:cs="Times"/>
                        <w:i/>
                        <w:iCs/>
                        <w:noProof/>
                      </w:rPr>
                      <w:t xml:space="preserve">Conservation Ecology, </w:t>
                    </w:r>
                    <w:r w:rsidRPr="00CD2259">
                      <w:rPr>
                        <w:rFonts w:ascii="Times" w:hAnsi="Times" w:cs="Times"/>
                        <w:noProof/>
                      </w:rPr>
                      <w:t xml:space="preserve">vol. 4, no. 1, 2000. </w:t>
                    </w:r>
                  </w:p>
                </w:tc>
              </w:tr>
              <w:tr w:rsidR="00F06A2D" w:rsidRPr="00CD2259" w14:paraId="355FF3F6" w14:textId="77777777">
                <w:trPr>
                  <w:divId w:val="1479033959"/>
                  <w:tblCellSpacing w:w="15" w:type="dxa"/>
                </w:trPr>
                <w:tc>
                  <w:tcPr>
                    <w:tcW w:w="50" w:type="pct"/>
                    <w:hideMark/>
                  </w:tcPr>
                  <w:p w14:paraId="036E482F" w14:textId="77777777" w:rsidR="00F06A2D" w:rsidRPr="00CD2259" w:rsidRDefault="00F06A2D">
                    <w:pPr>
                      <w:pStyle w:val="Bibliography"/>
                      <w:rPr>
                        <w:rFonts w:ascii="Times" w:hAnsi="Times" w:cs="Times"/>
                        <w:noProof/>
                      </w:rPr>
                    </w:pPr>
                    <w:r w:rsidRPr="00CD2259">
                      <w:rPr>
                        <w:rFonts w:ascii="Times" w:hAnsi="Times" w:cs="Times"/>
                        <w:noProof/>
                      </w:rPr>
                      <w:t xml:space="preserve">[7] </w:t>
                    </w:r>
                  </w:p>
                </w:tc>
                <w:tc>
                  <w:tcPr>
                    <w:tcW w:w="0" w:type="auto"/>
                    <w:hideMark/>
                  </w:tcPr>
                  <w:p w14:paraId="38D3EE0B" w14:textId="77777777" w:rsidR="00F06A2D" w:rsidRPr="00CD2259" w:rsidRDefault="00F06A2D">
                    <w:pPr>
                      <w:pStyle w:val="Bibliography"/>
                      <w:rPr>
                        <w:rFonts w:ascii="Times" w:hAnsi="Times" w:cs="Times"/>
                        <w:noProof/>
                      </w:rPr>
                    </w:pPr>
                    <w:r w:rsidRPr="00CD2259">
                      <w:rPr>
                        <w:rFonts w:ascii="Times" w:hAnsi="Times" w:cs="Times"/>
                        <w:noProof/>
                      </w:rPr>
                      <w:t xml:space="preserve">J. West, I. Bailey and M. Winter, "Renewable energy policy and public perceptions of renewable energy: A cultural theory approach," </w:t>
                    </w:r>
                    <w:r w:rsidRPr="00CD2259">
                      <w:rPr>
                        <w:rFonts w:ascii="Times" w:hAnsi="Times" w:cs="Times"/>
                        <w:i/>
                        <w:iCs/>
                        <w:noProof/>
                      </w:rPr>
                      <w:t xml:space="preserve">Energy Policy, </w:t>
                    </w:r>
                    <w:r w:rsidRPr="00CD2259">
                      <w:rPr>
                        <w:rFonts w:ascii="Times" w:hAnsi="Times" w:cs="Times"/>
                        <w:noProof/>
                      </w:rPr>
                      <w:t xml:space="preserve">vol. 38, no. 10, pp. 5739-5748, 2010. </w:t>
                    </w:r>
                  </w:p>
                </w:tc>
              </w:tr>
              <w:tr w:rsidR="00F06A2D" w:rsidRPr="00CD2259" w14:paraId="2E0A63B6" w14:textId="77777777">
                <w:trPr>
                  <w:divId w:val="1479033959"/>
                  <w:tblCellSpacing w:w="15" w:type="dxa"/>
                </w:trPr>
                <w:tc>
                  <w:tcPr>
                    <w:tcW w:w="50" w:type="pct"/>
                    <w:hideMark/>
                  </w:tcPr>
                  <w:p w14:paraId="3D1F07A6" w14:textId="77777777" w:rsidR="00F06A2D" w:rsidRPr="00CD2259" w:rsidRDefault="00F06A2D">
                    <w:pPr>
                      <w:pStyle w:val="Bibliography"/>
                      <w:rPr>
                        <w:rFonts w:ascii="Times" w:hAnsi="Times" w:cs="Times"/>
                        <w:noProof/>
                      </w:rPr>
                    </w:pPr>
                    <w:r w:rsidRPr="00CD2259">
                      <w:rPr>
                        <w:rFonts w:ascii="Times" w:hAnsi="Times" w:cs="Times"/>
                        <w:noProof/>
                      </w:rPr>
                      <w:t xml:space="preserve">[8] </w:t>
                    </w:r>
                  </w:p>
                </w:tc>
                <w:tc>
                  <w:tcPr>
                    <w:tcW w:w="0" w:type="auto"/>
                    <w:hideMark/>
                  </w:tcPr>
                  <w:p w14:paraId="6A7538A1" w14:textId="77777777" w:rsidR="00F06A2D" w:rsidRPr="00CD2259" w:rsidRDefault="00F06A2D">
                    <w:pPr>
                      <w:pStyle w:val="Bibliography"/>
                      <w:rPr>
                        <w:rFonts w:ascii="Times" w:hAnsi="Times" w:cs="Times"/>
                        <w:noProof/>
                      </w:rPr>
                    </w:pPr>
                    <w:r w:rsidRPr="00CD2259">
                      <w:rPr>
                        <w:rFonts w:ascii="Times" w:hAnsi="Times" w:cs="Times"/>
                        <w:noProof/>
                      </w:rPr>
                      <w:t xml:space="preserve">A. Masini and E. Menichetti, "Investment Decisions in the Renewable Energy Sector: An Analysis of Non-Financial Drivers," </w:t>
                    </w:r>
                    <w:r w:rsidRPr="00CD2259">
                      <w:rPr>
                        <w:rFonts w:ascii="Times" w:hAnsi="Times" w:cs="Times"/>
                        <w:i/>
                        <w:iCs/>
                        <w:noProof/>
                      </w:rPr>
                      <w:t xml:space="preserve">Technological Forecasting and Social Change, </w:t>
                    </w:r>
                    <w:r w:rsidRPr="00CD2259">
                      <w:rPr>
                        <w:rFonts w:ascii="Times" w:hAnsi="Times" w:cs="Times"/>
                        <w:noProof/>
                      </w:rPr>
                      <w:t xml:space="preserve">vol. 80, no. 3, pp. 510-524, 2013. </w:t>
                    </w:r>
                  </w:p>
                </w:tc>
              </w:tr>
              <w:tr w:rsidR="00F06A2D" w:rsidRPr="00CD2259" w14:paraId="15172649" w14:textId="77777777">
                <w:trPr>
                  <w:divId w:val="1479033959"/>
                  <w:tblCellSpacing w:w="15" w:type="dxa"/>
                </w:trPr>
                <w:tc>
                  <w:tcPr>
                    <w:tcW w:w="50" w:type="pct"/>
                    <w:hideMark/>
                  </w:tcPr>
                  <w:p w14:paraId="5FA0142F" w14:textId="77777777" w:rsidR="00F06A2D" w:rsidRPr="00CD2259" w:rsidRDefault="00F06A2D">
                    <w:pPr>
                      <w:pStyle w:val="Bibliography"/>
                      <w:rPr>
                        <w:rFonts w:ascii="Times" w:hAnsi="Times" w:cs="Times"/>
                        <w:noProof/>
                      </w:rPr>
                    </w:pPr>
                    <w:r w:rsidRPr="00CD2259">
                      <w:rPr>
                        <w:rFonts w:ascii="Times" w:hAnsi="Times" w:cs="Times"/>
                        <w:noProof/>
                      </w:rPr>
                      <w:lastRenderedPageBreak/>
                      <w:t xml:space="preserve">[9] </w:t>
                    </w:r>
                  </w:p>
                </w:tc>
                <w:tc>
                  <w:tcPr>
                    <w:tcW w:w="0" w:type="auto"/>
                    <w:hideMark/>
                  </w:tcPr>
                  <w:p w14:paraId="1B332B77" w14:textId="77777777" w:rsidR="00F06A2D" w:rsidRPr="00CD2259" w:rsidRDefault="00F06A2D">
                    <w:pPr>
                      <w:pStyle w:val="Bibliography"/>
                      <w:rPr>
                        <w:rFonts w:ascii="Times" w:hAnsi="Times" w:cs="Times"/>
                        <w:noProof/>
                      </w:rPr>
                    </w:pPr>
                    <w:r w:rsidRPr="00CD2259">
                      <w:rPr>
                        <w:rFonts w:ascii="Times" w:hAnsi="Times" w:cs="Times"/>
                        <w:noProof/>
                      </w:rPr>
                      <w:t xml:space="preserve">R. Maqbool, Y. Rashid, S. Sultana and Y. Sudong, "Identifying the critical success factors and their relevant aspects for renewable energy projects; An empirical perspective.," </w:t>
                    </w:r>
                    <w:r w:rsidRPr="00CD2259">
                      <w:rPr>
                        <w:rFonts w:ascii="Times" w:hAnsi="Times" w:cs="Times"/>
                        <w:i/>
                        <w:iCs/>
                        <w:noProof/>
                      </w:rPr>
                      <w:t xml:space="preserve">Journal of Civil Engineering and Management, </w:t>
                    </w:r>
                    <w:r w:rsidRPr="00CD2259">
                      <w:rPr>
                        <w:rFonts w:ascii="Times" w:hAnsi="Times" w:cs="Times"/>
                        <w:noProof/>
                      </w:rPr>
                      <w:t xml:space="preserve">vol. 24, no. 3, pp. 223-237, 2018. </w:t>
                    </w:r>
                  </w:p>
                </w:tc>
              </w:tr>
              <w:tr w:rsidR="00F06A2D" w:rsidRPr="00CD2259" w14:paraId="4E2B7648" w14:textId="77777777">
                <w:trPr>
                  <w:divId w:val="1479033959"/>
                  <w:tblCellSpacing w:w="15" w:type="dxa"/>
                </w:trPr>
                <w:tc>
                  <w:tcPr>
                    <w:tcW w:w="50" w:type="pct"/>
                    <w:hideMark/>
                  </w:tcPr>
                  <w:p w14:paraId="34247EE2" w14:textId="77777777" w:rsidR="00F06A2D" w:rsidRPr="00CD2259" w:rsidRDefault="00F06A2D">
                    <w:pPr>
                      <w:pStyle w:val="Bibliography"/>
                      <w:rPr>
                        <w:rFonts w:ascii="Times" w:hAnsi="Times" w:cs="Times"/>
                        <w:noProof/>
                      </w:rPr>
                    </w:pPr>
                    <w:r w:rsidRPr="00CD2259">
                      <w:rPr>
                        <w:rFonts w:ascii="Times" w:hAnsi="Times" w:cs="Times"/>
                        <w:noProof/>
                      </w:rPr>
                      <w:t xml:space="preserve">[10] </w:t>
                    </w:r>
                  </w:p>
                </w:tc>
                <w:tc>
                  <w:tcPr>
                    <w:tcW w:w="0" w:type="auto"/>
                    <w:hideMark/>
                  </w:tcPr>
                  <w:p w14:paraId="77247F10" w14:textId="77777777" w:rsidR="00F06A2D" w:rsidRPr="00CD2259" w:rsidRDefault="00F06A2D">
                    <w:pPr>
                      <w:pStyle w:val="Bibliography"/>
                      <w:rPr>
                        <w:rFonts w:ascii="Times" w:hAnsi="Times" w:cs="Times"/>
                        <w:noProof/>
                      </w:rPr>
                    </w:pPr>
                    <w:r w:rsidRPr="00CD2259">
                      <w:rPr>
                        <w:rFonts w:ascii="Times" w:hAnsi="Times" w:cs="Times"/>
                        <w:noProof/>
                      </w:rPr>
                      <w:t xml:space="preserve">D. Ramage, E. Rosen, J. Chuang, C. D. Manning and D. A. McFarland, "Topic modeling for the social sciences," </w:t>
                    </w:r>
                    <w:r w:rsidRPr="00CD2259">
                      <w:rPr>
                        <w:rFonts w:ascii="Times" w:hAnsi="Times" w:cs="Times"/>
                        <w:i/>
                        <w:iCs/>
                        <w:noProof/>
                      </w:rPr>
                      <w:t xml:space="preserve">NIPS 2009 workshop on applications for topic models: text and beyond, </w:t>
                    </w:r>
                    <w:r w:rsidRPr="00CD2259">
                      <w:rPr>
                        <w:rFonts w:ascii="Times" w:hAnsi="Times" w:cs="Times"/>
                        <w:noProof/>
                      </w:rPr>
                      <w:t xml:space="preserve">vol. 5, pp. 1-4, 2009. </w:t>
                    </w:r>
                  </w:p>
                </w:tc>
              </w:tr>
              <w:tr w:rsidR="00F06A2D" w:rsidRPr="00CD2259" w14:paraId="341E1FE1" w14:textId="77777777">
                <w:trPr>
                  <w:divId w:val="1479033959"/>
                  <w:tblCellSpacing w:w="15" w:type="dxa"/>
                </w:trPr>
                <w:tc>
                  <w:tcPr>
                    <w:tcW w:w="50" w:type="pct"/>
                    <w:hideMark/>
                  </w:tcPr>
                  <w:p w14:paraId="74659087" w14:textId="77777777" w:rsidR="00F06A2D" w:rsidRPr="00CD2259" w:rsidRDefault="00F06A2D">
                    <w:pPr>
                      <w:pStyle w:val="Bibliography"/>
                      <w:rPr>
                        <w:rFonts w:ascii="Times" w:hAnsi="Times" w:cs="Times"/>
                        <w:noProof/>
                      </w:rPr>
                    </w:pPr>
                    <w:r w:rsidRPr="00CD2259">
                      <w:rPr>
                        <w:rFonts w:ascii="Times" w:hAnsi="Times" w:cs="Times"/>
                        <w:noProof/>
                      </w:rPr>
                      <w:t xml:space="preserve">[11] </w:t>
                    </w:r>
                  </w:p>
                </w:tc>
                <w:tc>
                  <w:tcPr>
                    <w:tcW w:w="0" w:type="auto"/>
                    <w:hideMark/>
                  </w:tcPr>
                  <w:p w14:paraId="77668C37" w14:textId="77777777" w:rsidR="00F06A2D" w:rsidRPr="00CD2259" w:rsidRDefault="00F06A2D">
                    <w:pPr>
                      <w:pStyle w:val="Bibliography"/>
                      <w:rPr>
                        <w:rFonts w:ascii="Times" w:hAnsi="Times" w:cs="Times"/>
                        <w:noProof/>
                      </w:rPr>
                    </w:pPr>
                    <w:r w:rsidRPr="00CD2259">
                      <w:rPr>
                        <w:rFonts w:ascii="Times" w:hAnsi="Times" w:cs="Times"/>
                        <w:noProof/>
                      </w:rPr>
                      <w:t xml:space="preserve">M. W. Bickel, "Reflecting trends in the academic landscape of sustainable energy using probabilistic topic modeling," </w:t>
                    </w:r>
                    <w:r w:rsidRPr="00CD2259">
                      <w:rPr>
                        <w:rFonts w:ascii="Times" w:hAnsi="Times" w:cs="Times"/>
                        <w:i/>
                        <w:iCs/>
                        <w:noProof/>
                      </w:rPr>
                      <w:t xml:space="preserve">Energy, Sustainability and Society, </w:t>
                    </w:r>
                    <w:r w:rsidRPr="00CD2259">
                      <w:rPr>
                        <w:rFonts w:ascii="Times" w:hAnsi="Times" w:cs="Times"/>
                        <w:noProof/>
                      </w:rPr>
                      <w:t xml:space="preserve">vol. 9, no. 49, 2019. </w:t>
                    </w:r>
                  </w:p>
                </w:tc>
              </w:tr>
            </w:tbl>
            <w:p w14:paraId="02B9C4FF" w14:textId="77777777" w:rsidR="00F06A2D" w:rsidRPr="00CD2259" w:rsidRDefault="00F06A2D">
              <w:pPr>
                <w:divId w:val="1479033959"/>
                <w:rPr>
                  <w:rFonts w:ascii="Times" w:eastAsia="Times New Roman" w:hAnsi="Times" w:cs="Times"/>
                  <w:noProof/>
                </w:rPr>
              </w:pPr>
            </w:p>
            <w:p w14:paraId="5A9FBCEF" w14:textId="56F6728E" w:rsidR="002018B9" w:rsidRPr="00CD2259" w:rsidRDefault="002018B9" w:rsidP="009E0415">
              <w:pPr>
                <w:jc w:val="both"/>
                <w:rPr>
                  <w:rFonts w:ascii="Times" w:hAnsi="Times" w:cs="Times"/>
                </w:rPr>
              </w:pPr>
              <w:r w:rsidRPr="00CD2259">
                <w:rPr>
                  <w:rFonts w:ascii="Times" w:hAnsi="Times" w:cs="Times"/>
                  <w:b/>
                  <w:bCs/>
                  <w:noProof/>
                </w:rPr>
                <w:fldChar w:fldCharType="end"/>
              </w:r>
            </w:p>
          </w:sdtContent>
        </w:sdt>
      </w:sdtContent>
    </w:sdt>
    <w:p w14:paraId="597928E5" w14:textId="77777777" w:rsidR="002018B9" w:rsidRPr="00CD2259" w:rsidRDefault="002018B9" w:rsidP="009E0415">
      <w:pPr>
        <w:pStyle w:val="Paragraph"/>
        <w:ind w:left="360" w:firstLine="0"/>
        <w:jc w:val="both"/>
        <w:rPr>
          <w:rFonts w:ascii="Times" w:hAnsi="Times" w:cs="Times"/>
        </w:rPr>
      </w:pPr>
    </w:p>
    <w:p w14:paraId="04A7910C" w14:textId="77777777" w:rsidR="00357455" w:rsidRPr="00CD2259" w:rsidRDefault="00357455" w:rsidP="009E0415">
      <w:pPr>
        <w:pStyle w:val="Acknowledgement"/>
        <w:ind w:left="0" w:firstLine="0"/>
        <w:jc w:val="both"/>
        <w:rPr>
          <w:rFonts w:ascii="Times" w:hAnsi="Times" w:cs="Times"/>
          <w:b/>
        </w:rPr>
      </w:pPr>
    </w:p>
    <w:p w14:paraId="0A0415E1" w14:textId="353DFA8D" w:rsidR="00F26AF7" w:rsidRPr="00CD2259" w:rsidRDefault="00D73714" w:rsidP="009E0415">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F02240" w:rsidRPr="00CD2259">
        <w:rPr>
          <w:rFonts w:ascii="Times" w:hAnsi="Times" w:cs="Times"/>
        </w:rPr>
        <w:t>XXXXX</w:t>
      </w:r>
    </w:p>
    <w:p w14:paraId="7345E492" w14:textId="14D0E86A" w:rsidR="00357455" w:rsidRPr="00CD2259" w:rsidRDefault="00357455" w:rsidP="009E0415">
      <w:pPr>
        <w:jc w:val="both"/>
        <w:rPr>
          <w:rFonts w:ascii="Times" w:eastAsia="Times New Roman" w:hAnsi="Times" w:cs="Times"/>
          <w:b/>
          <w:kern w:val="28"/>
          <w:sz w:val="24"/>
          <w:szCs w:val="24"/>
        </w:rPr>
      </w:pPr>
    </w:p>
    <w:p w14:paraId="2D70D8AA" w14:textId="43583320" w:rsidR="00F02240" w:rsidRPr="00CD2259" w:rsidRDefault="00F02240" w:rsidP="009E0415">
      <w:pPr>
        <w:jc w:val="both"/>
        <w:rPr>
          <w:rFonts w:ascii="Times" w:eastAsia="Times New Roman" w:hAnsi="Times" w:cs="Times"/>
          <w:b/>
          <w:kern w:val="28"/>
          <w:sz w:val="24"/>
          <w:szCs w:val="24"/>
        </w:rPr>
      </w:pPr>
    </w:p>
    <w:p w14:paraId="29AE323C" w14:textId="715A3189" w:rsidR="00F02240" w:rsidRPr="00CD2259" w:rsidRDefault="00F02240" w:rsidP="009E0415">
      <w:pPr>
        <w:jc w:val="both"/>
        <w:rPr>
          <w:rFonts w:ascii="Times" w:eastAsia="Times New Roman" w:hAnsi="Times" w:cs="Times"/>
          <w:b/>
          <w:kern w:val="28"/>
          <w:sz w:val="24"/>
          <w:szCs w:val="24"/>
        </w:rPr>
      </w:pPr>
    </w:p>
    <w:p w14:paraId="2C2B4444" w14:textId="63298F3F" w:rsidR="00F02240" w:rsidRPr="00CD2259" w:rsidRDefault="00F02240" w:rsidP="009E0415">
      <w:pPr>
        <w:jc w:val="both"/>
        <w:rPr>
          <w:rFonts w:ascii="Times" w:eastAsia="Times New Roman" w:hAnsi="Times" w:cs="Times"/>
          <w:b/>
          <w:kern w:val="28"/>
          <w:sz w:val="24"/>
          <w:szCs w:val="24"/>
        </w:rPr>
      </w:pPr>
    </w:p>
    <w:p w14:paraId="4C6941B2" w14:textId="0B62421F" w:rsidR="00F02240" w:rsidRPr="00CD2259" w:rsidRDefault="00F02240" w:rsidP="009E0415">
      <w:pPr>
        <w:jc w:val="both"/>
        <w:rPr>
          <w:rFonts w:ascii="Times" w:eastAsia="Times New Roman" w:hAnsi="Times" w:cs="Times"/>
          <w:b/>
          <w:kern w:val="28"/>
          <w:sz w:val="24"/>
          <w:szCs w:val="24"/>
        </w:rPr>
      </w:pPr>
    </w:p>
    <w:p w14:paraId="538F5B21" w14:textId="6FC79800" w:rsidR="00F02240" w:rsidRPr="00CD2259" w:rsidRDefault="00F02240" w:rsidP="009E0415">
      <w:pPr>
        <w:jc w:val="both"/>
        <w:rPr>
          <w:rFonts w:ascii="Times" w:eastAsia="Times New Roman" w:hAnsi="Times" w:cs="Times"/>
          <w:b/>
          <w:kern w:val="28"/>
          <w:sz w:val="24"/>
          <w:szCs w:val="24"/>
        </w:rPr>
      </w:pPr>
    </w:p>
    <w:p w14:paraId="571F1F53" w14:textId="57DC5B30" w:rsidR="00F02240" w:rsidRPr="00CD2259" w:rsidRDefault="00F02240" w:rsidP="009E0415">
      <w:pPr>
        <w:jc w:val="both"/>
        <w:rPr>
          <w:rFonts w:ascii="Times" w:eastAsia="Times New Roman" w:hAnsi="Times" w:cs="Times"/>
          <w:b/>
          <w:kern w:val="28"/>
          <w:sz w:val="24"/>
          <w:szCs w:val="24"/>
        </w:rPr>
      </w:pPr>
    </w:p>
    <w:p w14:paraId="3BA31ED9" w14:textId="32985382" w:rsidR="00F02240" w:rsidRPr="00CD2259" w:rsidRDefault="00F02240" w:rsidP="009E0415">
      <w:pPr>
        <w:jc w:val="both"/>
        <w:rPr>
          <w:rFonts w:ascii="Times" w:eastAsia="Times New Roman" w:hAnsi="Times" w:cs="Times"/>
          <w:b/>
          <w:kern w:val="28"/>
          <w:sz w:val="24"/>
          <w:szCs w:val="24"/>
        </w:rPr>
      </w:pPr>
    </w:p>
    <w:p w14:paraId="18C864EA" w14:textId="05EB2148" w:rsidR="00F02240" w:rsidRPr="00CD2259" w:rsidRDefault="00F02240" w:rsidP="009E0415">
      <w:pPr>
        <w:jc w:val="both"/>
        <w:rPr>
          <w:rFonts w:ascii="Times" w:eastAsia="Times New Roman" w:hAnsi="Times" w:cs="Times"/>
          <w:b/>
          <w:kern w:val="28"/>
          <w:sz w:val="24"/>
          <w:szCs w:val="24"/>
        </w:rPr>
      </w:pPr>
    </w:p>
    <w:p w14:paraId="28687A8F" w14:textId="6CFE062D" w:rsidR="00F02240" w:rsidRPr="00CD2259" w:rsidRDefault="00F02240" w:rsidP="009E0415">
      <w:pPr>
        <w:jc w:val="both"/>
        <w:rPr>
          <w:rFonts w:ascii="Times" w:eastAsia="Times New Roman" w:hAnsi="Times" w:cs="Times"/>
          <w:b/>
          <w:kern w:val="28"/>
          <w:sz w:val="24"/>
          <w:szCs w:val="24"/>
        </w:rPr>
      </w:pPr>
    </w:p>
    <w:p w14:paraId="683FE08F" w14:textId="0A5B59AA" w:rsidR="00F02240" w:rsidRPr="00CD2259" w:rsidRDefault="00F02240" w:rsidP="009E0415">
      <w:pPr>
        <w:jc w:val="both"/>
        <w:rPr>
          <w:rFonts w:ascii="Times" w:eastAsia="Times New Roman" w:hAnsi="Times" w:cs="Times"/>
          <w:b/>
          <w:kern w:val="28"/>
          <w:sz w:val="24"/>
          <w:szCs w:val="24"/>
        </w:rPr>
      </w:pPr>
    </w:p>
    <w:p w14:paraId="6D8B7C9D" w14:textId="49464CC5" w:rsidR="00F02240" w:rsidRPr="00CD2259" w:rsidRDefault="00F02240" w:rsidP="009E0415">
      <w:pPr>
        <w:jc w:val="both"/>
        <w:rPr>
          <w:rFonts w:ascii="Times" w:eastAsia="Times New Roman" w:hAnsi="Times" w:cs="Times"/>
          <w:b/>
          <w:kern w:val="28"/>
          <w:sz w:val="24"/>
          <w:szCs w:val="24"/>
        </w:rPr>
      </w:pPr>
    </w:p>
    <w:p w14:paraId="28FC0BE4" w14:textId="5BD593C7" w:rsidR="00F02240" w:rsidRPr="00CD2259" w:rsidRDefault="00F02240" w:rsidP="009E0415">
      <w:pPr>
        <w:jc w:val="both"/>
        <w:rPr>
          <w:rFonts w:ascii="Times" w:eastAsia="Times New Roman" w:hAnsi="Times" w:cs="Times"/>
          <w:b/>
          <w:kern w:val="28"/>
          <w:sz w:val="24"/>
          <w:szCs w:val="24"/>
        </w:rPr>
      </w:pPr>
    </w:p>
    <w:p w14:paraId="2B931741" w14:textId="67A60355" w:rsidR="00F02240" w:rsidRPr="00CD2259" w:rsidRDefault="00F02240" w:rsidP="009E0415">
      <w:pPr>
        <w:jc w:val="both"/>
        <w:rPr>
          <w:rFonts w:ascii="Times" w:eastAsia="Times New Roman" w:hAnsi="Times" w:cs="Times"/>
          <w:b/>
          <w:kern w:val="28"/>
          <w:sz w:val="24"/>
          <w:szCs w:val="24"/>
        </w:rPr>
      </w:pPr>
    </w:p>
    <w:p w14:paraId="66DACF22" w14:textId="77777777" w:rsidR="00F02240" w:rsidRPr="00CD2259" w:rsidRDefault="00F02240" w:rsidP="009E0415">
      <w:pPr>
        <w:jc w:val="both"/>
        <w:rPr>
          <w:rFonts w:ascii="Times" w:eastAsia="Times New Roman" w:hAnsi="Times" w:cs="Times"/>
          <w:b/>
          <w:kern w:val="28"/>
          <w:sz w:val="24"/>
          <w:szCs w:val="24"/>
        </w:rPr>
      </w:pPr>
    </w:p>
    <w:p w14:paraId="69027D3D" w14:textId="387327C6" w:rsidR="00D73714" w:rsidRPr="00CD2259" w:rsidRDefault="00D73714" w:rsidP="009E0415">
      <w:pPr>
        <w:pStyle w:val="Legend"/>
        <w:jc w:val="both"/>
        <w:rPr>
          <w:rFonts w:ascii="Times" w:hAnsi="Times" w:cs="Times"/>
        </w:rPr>
      </w:pPr>
      <w:r w:rsidRPr="00CD2259">
        <w:rPr>
          <w:rFonts w:ascii="Times" w:hAnsi="Times" w:cs="Times"/>
          <w:b/>
        </w:rPr>
        <w:t>Fig. 1.</w:t>
      </w:r>
      <w:r w:rsidRPr="00CD2259">
        <w:rPr>
          <w:rFonts w:ascii="Times" w:hAnsi="Times" w:cs="Times"/>
        </w:rPr>
        <w:t xml:space="preserve"> </w:t>
      </w:r>
      <w:r w:rsidRPr="00CD2259">
        <w:rPr>
          <w:rFonts w:ascii="Times" w:hAnsi="Times" w:cs="Times"/>
          <w:b/>
          <w:bCs/>
        </w:rPr>
        <w:t>The figure caption should begin with a</w:t>
      </w:r>
      <w:r w:rsidR="00F26AF7" w:rsidRPr="00CD2259">
        <w:rPr>
          <w:rFonts w:ascii="Times" w:hAnsi="Times" w:cs="Times"/>
          <w:b/>
          <w:bCs/>
        </w:rPr>
        <w:t xml:space="preserve"> short</w:t>
      </w:r>
      <w:r w:rsidRPr="00CD2259">
        <w:rPr>
          <w:rFonts w:ascii="Times" w:hAnsi="Times" w:cs="Times"/>
          <w:b/>
          <w:bCs/>
        </w:rPr>
        <w:t xml:space="preserve"> descriptive statement of the </w:t>
      </w:r>
      <w:r w:rsidR="00F26AF7" w:rsidRPr="00CD2259">
        <w:rPr>
          <w:rFonts w:ascii="Times" w:hAnsi="Times" w:cs="Times"/>
          <w:b/>
          <w:bCs/>
        </w:rPr>
        <w:t xml:space="preserve">entire </w:t>
      </w:r>
      <w:r w:rsidRPr="00CD2259">
        <w:rPr>
          <w:rFonts w:ascii="Times" w:hAnsi="Times" w:cs="Times"/>
          <w:b/>
          <w:bCs/>
        </w:rPr>
        <w:t>figure followed by additional text.</w:t>
      </w:r>
      <w:r w:rsidRPr="00CD2259">
        <w:rPr>
          <w:rFonts w:ascii="Times" w:hAnsi="Times" w:cs="Times"/>
        </w:rPr>
        <w:t xml:space="preserve"> </w:t>
      </w:r>
      <w:r w:rsidR="00F26AF7" w:rsidRPr="00CD2259">
        <w:rPr>
          <w:rFonts w:ascii="Times" w:hAnsi="Times" w:cs="Times"/>
        </w:rPr>
        <w:t>Captions</w:t>
      </w:r>
      <w:r w:rsidRPr="00CD2259">
        <w:rPr>
          <w:rFonts w:ascii="Times" w:hAnsi="Times" w:cs="Times"/>
        </w:rPr>
        <w:t xml:space="preserve"> should be</w:t>
      </w:r>
      <w:r w:rsidR="00F26AF7" w:rsidRPr="00CD2259">
        <w:rPr>
          <w:rFonts w:ascii="Times" w:hAnsi="Times" w:cs="Times"/>
        </w:rPr>
        <w:t xml:space="preserve"> immediately after each figure.</w:t>
      </w:r>
      <w:r w:rsidRPr="00CD2259">
        <w:rPr>
          <w:rFonts w:ascii="Times" w:hAnsi="Times" w:cs="Times"/>
        </w:rPr>
        <w:t xml:space="preserve"> </w:t>
      </w:r>
      <w:bookmarkStart w:id="10" w:name="_Hlk62208007"/>
      <w:r w:rsidR="00606EBD" w:rsidRPr="00CD2259">
        <w:rPr>
          <w:rFonts w:ascii="Times" w:hAnsi="Times" w:cs="Times"/>
        </w:rPr>
        <w:t>The primary callout of each f</w:t>
      </w:r>
      <w:r w:rsidRPr="00CD2259">
        <w:rPr>
          <w:rFonts w:ascii="Times" w:hAnsi="Times" w:cs="Times"/>
        </w:rPr>
        <w:t xml:space="preserve">igure part </w:t>
      </w:r>
      <w:r w:rsidR="00606EBD" w:rsidRPr="00CD2259">
        <w:rPr>
          <w:rFonts w:ascii="Times" w:hAnsi="Times" w:cs="Times"/>
        </w:rPr>
        <w:t>is</w:t>
      </w:r>
      <w:r w:rsidRPr="00CD2259">
        <w:rPr>
          <w:rFonts w:ascii="Times" w:hAnsi="Times" w:cs="Times"/>
        </w:rPr>
        <w:t xml:space="preserve"> indicated with </w:t>
      </w:r>
      <w:r w:rsidR="00606EBD" w:rsidRPr="00CD2259">
        <w:rPr>
          <w:rFonts w:ascii="Times" w:hAnsi="Times" w:cs="Times"/>
        </w:rPr>
        <w:t xml:space="preserve">a bold </w:t>
      </w:r>
      <w:r w:rsidRPr="00CD2259">
        <w:rPr>
          <w:rFonts w:ascii="Times" w:hAnsi="Times" w:cs="Times"/>
        </w:rPr>
        <w:t>capital letter</w:t>
      </w:r>
      <w:r w:rsidR="004057E5" w:rsidRPr="00CD2259">
        <w:rPr>
          <w:rFonts w:ascii="Times" w:hAnsi="Times" w:cs="Times"/>
        </w:rPr>
        <w:t xml:space="preserve"> enclosed in parentheses</w:t>
      </w:r>
      <w:r w:rsidRPr="00CD2259">
        <w:rPr>
          <w:rFonts w:ascii="Times" w:hAnsi="Times" w:cs="Times"/>
        </w:rPr>
        <w:t xml:space="preserve"> </w:t>
      </w:r>
      <w:r w:rsidR="00B0541D" w:rsidRPr="00CD2259">
        <w:rPr>
          <w:rFonts w:ascii="Times" w:hAnsi="Times" w:cs="Times"/>
        </w:rPr>
        <w:t xml:space="preserve">[e.g., </w:t>
      </w:r>
      <w:r w:rsidRPr="00CD2259">
        <w:rPr>
          <w:rFonts w:ascii="Times" w:hAnsi="Times" w:cs="Times"/>
        </w:rPr>
        <w:t>(</w:t>
      </w:r>
      <w:r w:rsidRPr="00CD2259">
        <w:rPr>
          <w:rFonts w:ascii="Times" w:hAnsi="Times" w:cs="Times"/>
          <w:b/>
          <w:bCs/>
        </w:rPr>
        <w:t>A</w:t>
      </w:r>
      <w:r w:rsidRPr="00CD2259">
        <w:rPr>
          <w:rFonts w:ascii="Times" w:hAnsi="Times" w:cs="Times"/>
        </w:rPr>
        <w:t>)</w:t>
      </w:r>
      <w:r w:rsidR="00B0541D" w:rsidRPr="00CD2259">
        <w:rPr>
          <w:rFonts w:ascii="Times" w:hAnsi="Times" w:cs="Times"/>
        </w:rPr>
        <w:t>]</w:t>
      </w:r>
      <w:r w:rsidRPr="00CD2259">
        <w:rPr>
          <w:rFonts w:ascii="Times" w:hAnsi="Times" w:cs="Times"/>
        </w:rPr>
        <w:t>.</w:t>
      </w:r>
      <w:r w:rsidR="004057E5" w:rsidRPr="00CD2259">
        <w:rPr>
          <w:rFonts w:ascii="Times" w:hAnsi="Times" w:cs="Times"/>
        </w:rPr>
        <w:t xml:space="preserve"> Additional callouts</w:t>
      </w:r>
      <w:r w:rsidR="00464ABD" w:rsidRPr="00CD2259">
        <w:rPr>
          <w:rFonts w:ascii="Times" w:hAnsi="Times" w:cs="Times"/>
        </w:rPr>
        <w:t xml:space="preserve"> </w:t>
      </w:r>
      <w:r w:rsidR="00ED7B28" w:rsidRPr="00CD2259">
        <w:rPr>
          <w:rFonts w:ascii="Times" w:hAnsi="Times" w:cs="Times"/>
        </w:rPr>
        <w:t>are indicated the same way, but without the bold format</w:t>
      </w:r>
      <w:r w:rsidR="00464ABD" w:rsidRPr="00CD2259">
        <w:rPr>
          <w:rFonts w:ascii="Times" w:hAnsi="Times" w:cs="Times"/>
        </w:rPr>
        <w:t>.</w:t>
      </w:r>
      <w:r w:rsidRPr="00CD2259">
        <w:rPr>
          <w:rFonts w:ascii="Times" w:hAnsi="Times" w:cs="Times"/>
        </w:rPr>
        <w:t xml:space="preserve"> If you prefer, you can place both figures and captions logically through</w:t>
      </w:r>
      <w:r w:rsidR="002E60B9" w:rsidRPr="00CD2259">
        <w:rPr>
          <w:rFonts w:ascii="Times" w:hAnsi="Times" w:cs="Times"/>
        </w:rPr>
        <w:t>out</w:t>
      </w:r>
      <w:r w:rsidRPr="00CD2259">
        <w:rPr>
          <w:rFonts w:ascii="Times" w:hAnsi="Times" w:cs="Times"/>
        </w:rPr>
        <w:t xml:space="preserve"> the text near where they are cited rather than at the end of the file (but not both). If a paragraph in the main text begins with the name of a figure, write out “Figure” in full (e.g., &lt;para</w:t>
      </w:r>
      <w:proofErr w:type="gramStart"/>
      <w:r w:rsidRPr="00CD2259">
        <w:rPr>
          <w:rFonts w:ascii="Times" w:hAnsi="Times" w:cs="Times"/>
        </w:rPr>
        <w:t>&gt;“</w:t>
      </w:r>
      <w:proofErr w:type="gramEnd"/>
      <w:r w:rsidRPr="00CD2259">
        <w:rPr>
          <w:rFonts w:ascii="Times" w:hAnsi="Times" w:cs="Times"/>
        </w:rPr>
        <w:t>Figure 1 shows….”)</w:t>
      </w:r>
      <w:bookmarkEnd w:id="10"/>
    </w:p>
    <w:p w14:paraId="1F8B7DEE" w14:textId="3621CBE6" w:rsidR="00D73714" w:rsidRPr="00CD2259" w:rsidRDefault="00D73714" w:rsidP="009E0415">
      <w:pPr>
        <w:pStyle w:val="Legend"/>
        <w:jc w:val="both"/>
        <w:rPr>
          <w:rFonts w:ascii="Times" w:hAnsi="Times" w:cs="Times"/>
        </w:rPr>
      </w:pPr>
      <w:r w:rsidRPr="00CD2259">
        <w:rPr>
          <w:rFonts w:ascii="Times" w:hAnsi="Times" w:cs="Times"/>
          <w:b/>
        </w:rPr>
        <w:t>Fig. 2.</w:t>
      </w:r>
      <w:r w:rsidRPr="00CD2259">
        <w:rPr>
          <w:rFonts w:ascii="Times" w:hAnsi="Times" w:cs="Times"/>
        </w:rPr>
        <w:t xml:space="preserve"> </w:t>
      </w:r>
      <w:r w:rsidRPr="00CD2259">
        <w:rPr>
          <w:rFonts w:ascii="Times" w:hAnsi="Times" w:cs="Times"/>
          <w:b/>
          <w:bCs/>
        </w:rPr>
        <w:t xml:space="preserve">You can place graphics </w:t>
      </w:r>
      <w:r w:rsidR="001331D7" w:rsidRPr="00CD2259">
        <w:rPr>
          <w:rFonts w:ascii="Times" w:hAnsi="Times" w:cs="Times"/>
          <w:b/>
          <w:bCs/>
        </w:rPr>
        <w:t>in</w:t>
      </w:r>
      <w:r w:rsidR="006455DA" w:rsidRPr="00CD2259">
        <w:rPr>
          <w:rFonts w:ascii="Times" w:hAnsi="Times" w:cs="Times"/>
          <w:b/>
          <w:bCs/>
        </w:rPr>
        <w:t>-</w:t>
      </w:r>
      <w:r w:rsidR="001331D7" w:rsidRPr="00CD2259">
        <w:rPr>
          <w:rFonts w:ascii="Times" w:hAnsi="Times" w:cs="Times"/>
          <w:b/>
          <w:bCs/>
        </w:rPr>
        <w:t xml:space="preserve">line </w:t>
      </w:r>
      <w:r w:rsidRPr="00CD2259">
        <w:rPr>
          <w:rFonts w:ascii="Times" w:hAnsi="Times" w:cs="Times"/>
          <w:b/>
          <w:bCs/>
        </w:rPr>
        <w:t xml:space="preserve">above each </w:t>
      </w:r>
      <w:r w:rsidR="004B4F4B" w:rsidRPr="00CD2259">
        <w:rPr>
          <w:rFonts w:ascii="Times" w:hAnsi="Times" w:cs="Times"/>
          <w:b/>
          <w:bCs/>
        </w:rPr>
        <w:t>caption</w:t>
      </w:r>
      <w:r w:rsidRPr="00CD2259">
        <w:rPr>
          <w:rFonts w:ascii="Times" w:hAnsi="Times" w:cs="Times"/>
          <w:b/>
          <w:bCs/>
        </w:rPr>
        <w:t>.</w:t>
      </w:r>
      <w:r w:rsidR="004B4F4B" w:rsidRPr="00CD2259">
        <w:rPr>
          <w:rFonts w:ascii="Times" w:hAnsi="Times" w:cs="Times"/>
        </w:rPr>
        <w:t xml:space="preserve"> </w:t>
      </w:r>
      <w:bookmarkStart w:id="11" w:name="_Hlk62208035"/>
      <w:r w:rsidR="004B4F4B" w:rsidRPr="00CD2259">
        <w:rPr>
          <w:rFonts w:ascii="Times" w:hAnsi="Times" w:cs="Times"/>
        </w:rPr>
        <w:t>Please do not use text boxes to arrange figures. High</w:t>
      </w:r>
      <w:r w:rsidR="002E13DD" w:rsidRPr="00CD2259">
        <w:rPr>
          <w:rFonts w:ascii="Times" w:hAnsi="Times" w:cs="Times"/>
        </w:rPr>
        <w:t>-</w:t>
      </w:r>
      <w:r w:rsidR="004B4F4B" w:rsidRPr="00CD2259">
        <w:rPr>
          <w:rFonts w:ascii="Times" w:hAnsi="Times" w:cs="Times"/>
        </w:rPr>
        <w:t>resolution</w:t>
      </w:r>
      <w:r w:rsidR="00FD48F1" w:rsidRPr="00CD2259">
        <w:rPr>
          <w:rFonts w:ascii="Times" w:hAnsi="Times" w:cs="Times"/>
        </w:rPr>
        <w:t xml:space="preserve"> (preferably editable PDF or Adobe Illustrator format) </w:t>
      </w:r>
      <w:r w:rsidR="004B4F4B" w:rsidRPr="00CD2259">
        <w:rPr>
          <w:rFonts w:ascii="Times" w:hAnsi="Times" w:cs="Times"/>
        </w:rPr>
        <w:t>figure</w:t>
      </w:r>
      <w:r w:rsidR="00465F7D" w:rsidRPr="00CD2259">
        <w:rPr>
          <w:rFonts w:ascii="Times" w:hAnsi="Times" w:cs="Times"/>
        </w:rPr>
        <w:t xml:space="preserve"> file</w:t>
      </w:r>
      <w:r w:rsidR="004B4F4B" w:rsidRPr="00CD2259">
        <w:rPr>
          <w:rFonts w:ascii="Times" w:hAnsi="Times" w:cs="Times"/>
        </w:rPr>
        <w:t>s will be requested following review.</w:t>
      </w:r>
      <w:bookmarkEnd w:id="11"/>
    </w:p>
    <w:p w14:paraId="31C76EE2" w14:textId="75A24BC5" w:rsidR="00FD48F1" w:rsidRPr="00CD2259" w:rsidRDefault="00D73714" w:rsidP="009E0415">
      <w:pPr>
        <w:pStyle w:val="Legend"/>
        <w:jc w:val="both"/>
        <w:rPr>
          <w:rFonts w:ascii="Times" w:hAnsi="Times" w:cs="Times"/>
        </w:rPr>
      </w:pPr>
      <w:r w:rsidRPr="00CD2259">
        <w:rPr>
          <w:rFonts w:ascii="Times" w:hAnsi="Times" w:cs="Times"/>
          <w:b/>
        </w:rPr>
        <w:t>Table 1.</w:t>
      </w:r>
      <w:r w:rsidRPr="00CD2259">
        <w:rPr>
          <w:rFonts w:ascii="Times" w:hAnsi="Times" w:cs="Times"/>
        </w:rPr>
        <w:t xml:space="preserve"> </w:t>
      </w:r>
      <w:r w:rsidRPr="00CD2259">
        <w:rPr>
          <w:rFonts w:ascii="Times" w:hAnsi="Times" w:cs="Times"/>
          <w:b/>
          <w:bCs/>
        </w:rPr>
        <w:t>Start this caption with a short description of your table.</w:t>
      </w:r>
      <w:r w:rsidRPr="00CD2259">
        <w:rPr>
          <w:rFonts w:ascii="Times" w:hAnsi="Times" w:cs="Times"/>
        </w:rPr>
        <w:t xml:space="preserve"> Format tables using the Word </w:t>
      </w:r>
      <w:r w:rsidR="00F26AF7" w:rsidRPr="00CD2259">
        <w:rPr>
          <w:rFonts w:ascii="Times" w:hAnsi="Times" w:cs="Times"/>
        </w:rPr>
        <w:t xml:space="preserve">Table commands and structures. </w:t>
      </w:r>
      <w:r w:rsidRPr="00CD2259">
        <w:rPr>
          <w:rFonts w:ascii="Times" w:hAnsi="Times" w:cs="Times"/>
        </w:rPr>
        <w:t>Do not create tables using spaces or tab characters.</w:t>
      </w:r>
    </w:p>
    <w:sectPr w:rsidR="00FD48F1" w:rsidRPr="00CD2259" w:rsidSect="000B7E4F">
      <w:headerReference w:type="default" r:id="rId20"/>
      <w:footerReference w:type="default" r:id="rId21"/>
      <w:headerReference w:type="first" r:id="rId22"/>
      <w:footerReference w:type="first" r:id="rId23"/>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63D4D" w14:textId="77777777" w:rsidR="00D85EC2" w:rsidRDefault="00D85EC2" w:rsidP="00D73714">
      <w:r>
        <w:separator/>
      </w:r>
    </w:p>
  </w:endnote>
  <w:endnote w:type="continuationSeparator" w:id="0">
    <w:p w14:paraId="1E2E2D27" w14:textId="77777777" w:rsidR="00D85EC2" w:rsidRDefault="00D85EC2" w:rsidP="00D73714">
      <w:r>
        <w:continuationSeparator/>
      </w:r>
    </w:p>
  </w:endnote>
  <w:endnote w:type="continuationNotice" w:id="1">
    <w:p w14:paraId="110C3C71" w14:textId="77777777" w:rsidR="00D85EC2" w:rsidRDefault="00D85E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2896" w14:textId="4CB2FEC0" w:rsidR="002B09D6" w:rsidRDefault="002B09D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B09D6" w:rsidRDefault="002B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A9B8" w14:textId="4AEB110C" w:rsidR="002B09D6" w:rsidRDefault="002B09D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B09D6" w:rsidRDefault="002B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7D8DD" w14:textId="77777777" w:rsidR="00D85EC2" w:rsidRDefault="00D85EC2" w:rsidP="00D73714">
      <w:r>
        <w:separator/>
      </w:r>
    </w:p>
  </w:footnote>
  <w:footnote w:type="continuationSeparator" w:id="0">
    <w:p w14:paraId="3BC78B6E" w14:textId="77777777" w:rsidR="00D85EC2" w:rsidRDefault="00D85EC2" w:rsidP="00D73714">
      <w:r>
        <w:continuationSeparator/>
      </w:r>
    </w:p>
  </w:footnote>
  <w:footnote w:type="continuationNotice" w:id="1">
    <w:p w14:paraId="45D66CFB" w14:textId="77777777" w:rsidR="00D85EC2" w:rsidRDefault="00D85E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E22BD" w14:textId="7EF9662D" w:rsidR="002B09D6" w:rsidRDefault="002B09D6"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B09D6" w:rsidRDefault="002B09D6"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7F5B3" w14:textId="482E2676" w:rsidR="002B09D6" w:rsidRPr="00204015" w:rsidRDefault="002B09D6"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B09D6" w:rsidRDefault="002B09D6"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22855"/>
    <w:rsid w:val="00124ABC"/>
    <w:rsid w:val="001331D7"/>
    <w:rsid w:val="001422D7"/>
    <w:rsid w:val="001447DE"/>
    <w:rsid w:val="0015549E"/>
    <w:rsid w:val="001617C0"/>
    <w:rsid w:val="00165EB9"/>
    <w:rsid w:val="00174D19"/>
    <w:rsid w:val="001775FA"/>
    <w:rsid w:val="0019094B"/>
    <w:rsid w:val="001B2E30"/>
    <w:rsid w:val="001D3DE1"/>
    <w:rsid w:val="001D4C6A"/>
    <w:rsid w:val="002015DE"/>
    <w:rsid w:val="002018B9"/>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F53"/>
    <w:rsid w:val="00310501"/>
    <w:rsid w:val="00332C57"/>
    <w:rsid w:val="00340286"/>
    <w:rsid w:val="00345066"/>
    <w:rsid w:val="00357455"/>
    <w:rsid w:val="00363BF8"/>
    <w:rsid w:val="003658DF"/>
    <w:rsid w:val="00370FED"/>
    <w:rsid w:val="00381E32"/>
    <w:rsid w:val="0038427C"/>
    <w:rsid w:val="003851C5"/>
    <w:rsid w:val="00391FA5"/>
    <w:rsid w:val="003A77E5"/>
    <w:rsid w:val="003A7E63"/>
    <w:rsid w:val="003B0531"/>
    <w:rsid w:val="003C1C49"/>
    <w:rsid w:val="003C2547"/>
    <w:rsid w:val="003C58F0"/>
    <w:rsid w:val="003D39E6"/>
    <w:rsid w:val="003D6392"/>
    <w:rsid w:val="003E2BE6"/>
    <w:rsid w:val="003E4453"/>
    <w:rsid w:val="003E47D5"/>
    <w:rsid w:val="003F19B9"/>
    <w:rsid w:val="003F761E"/>
    <w:rsid w:val="004057E5"/>
    <w:rsid w:val="004071C3"/>
    <w:rsid w:val="00432A92"/>
    <w:rsid w:val="00447EB3"/>
    <w:rsid w:val="0045266C"/>
    <w:rsid w:val="00464ABD"/>
    <w:rsid w:val="00465F7D"/>
    <w:rsid w:val="00475539"/>
    <w:rsid w:val="00482684"/>
    <w:rsid w:val="004876B9"/>
    <w:rsid w:val="004A4ABB"/>
    <w:rsid w:val="004A5DD4"/>
    <w:rsid w:val="004A6EF2"/>
    <w:rsid w:val="004B4F4B"/>
    <w:rsid w:val="004B5E4F"/>
    <w:rsid w:val="004B6AD4"/>
    <w:rsid w:val="004C0CBE"/>
    <w:rsid w:val="004D10EA"/>
    <w:rsid w:val="004D19A5"/>
    <w:rsid w:val="004D2EF6"/>
    <w:rsid w:val="004D6781"/>
    <w:rsid w:val="004E66E7"/>
    <w:rsid w:val="004E7B49"/>
    <w:rsid w:val="004F28EB"/>
    <w:rsid w:val="00517675"/>
    <w:rsid w:val="005202B7"/>
    <w:rsid w:val="00533723"/>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50D5"/>
    <w:rsid w:val="005C7511"/>
    <w:rsid w:val="005C7805"/>
    <w:rsid w:val="005D1F27"/>
    <w:rsid w:val="00606727"/>
    <w:rsid w:val="00606EBD"/>
    <w:rsid w:val="006161C9"/>
    <w:rsid w:val="00627266"/>
    <w:rsid w:val="00630B31"/>
    <w:rsid w:val="00632F22"/>
    <w:rsid w:val="0064261D"/>
    <w:rsid w:val="006455DA"/>
    <w:rsid w:val="0065435C"/>
    <w:rsid w:val="00666EF1"/>
    <w:rsid w:val="006757DB"/>
    <w:rsid w:val="00690FDE"/>
    <w:rsid w:val="006934B3"/>
    <w:rsid w:val="006A0DD2"/>
    <w:rsid w:val="006A2645"/>
    <w:rsid w:val="006A62B2"/>
    <w:rsid w:val="006A7883"/>
    <w:rsid w:val="006C117B"/>
    <w:rsid w:val="006C1591"/>
    <w:rsid w:val="006C5428"/>
    <w:rsid w:val="006C6348"/>
    <w:rsid w:val="006D108B"/>
    <w:rsid w:val="006D40FF"/>
    <w:rsid w:val="006D718F"/>
    <w:rsid w:val="006E2D52"/>
    <w:rsid w:val="006E48F0"/>
    <w:rsid w:val="006E5832"/>
    <w:rsid w:val="006E590E"/>
    <w:rsid w:val="006F1AC9"/>
    <w:rsid w:val="00701FDB"/>
    <w:rsid w:val="007113A9"/>
    <w:rsid w:val="007161A3"/>
    <w:rsid w:val="00717B35"/>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21BBC"/>
    <w:rsid w:val="008355F1"/>
    <w:rsid w:val="0084365A"/>
    <w:rsid w:val="00864A5F"/>
    <w:rsid w:val="0086656C"/>
    <w:rsid w:val="00872487"/>
    <w:rsid w:val="008B018C"/>
    <w:rsid w:val="008B420E"/>
    <w:rsid w:val="008C1186"/>
    <w:rsid w:val="008C361F"/>
    <w:rsid w:val="008C5F47"/>
    <w:rsid w:val="008F2233"/>
    <w:rsid w:val="0090050B"/>
    <w:rsid w:val="0090529C"/>
    <w:rsid w:val="00910E40"/>
    <w:rsid w:val="00913B96"/>
    <w:rsid w:val="00942EB0"/>
    <w:rsid w:val="009719B2"/>
    <w:rsid w:val="0097571B"/>
    <w:rsid w:val="00980B9F"/>
    <w:rsid w:val="009966F9"/>
    <w:rsid w:val="009A51BB"/>
    <w:rsid w:val="009A6B8F"/>
    <w:rsid w:val="009E0415"/>
    <w:rsid w:val="009E78A6"/>
    <w:rsid w:val="009F2B56"/>
    <w:rsid w:val="009F70E2"/>
    <w:rsid w:val="00A06F30"/>
    <w:rsid w:val="00A07C12"/>
    <w:rsid w:val="00A127AE"/>
    <w:rsid w:val="00A16681"/>
    <w:rsid w:val="00A1748D"/>
    <w:rsid w:val="00A17C1D"/>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4045"/>
    <w:rsid w:val="00AD471D"/>
    <w:rsid w:val="00AF6AFC"/>
    <w:rsid w:val="00B01CB1"/>
    <w:rsid w:val="00B04786"/>
    <w:rsid w:val="00B052C9"/>
    <w:rsid w:val="00B0541D"/>
    <w:rsid w:val="00B0747B"/>
    <w:rsid w:val="00B2764B"/>
    <w:rsid w:val="00B40F6D"/>
    <w:rsid w:val="00B422F9"/>
    <w:rsid w:val="00B47B29"/>
    <w:rsid w:val="00B504DA"/>
    <w:rsid w:val="00B52557"/>
    <w:rsid w:val="00B84598"/>
    <w:rsid w:val="00B9331C"/>
    <w:rsid w:val="00B95CEA"/>
    <w:rsid w:val="00BA24C9"/>
    <w:rsid w:val="00BA64AE"/>
    <w:rsid w:val="00BB7527"/>
    <w:rsid w:val="00BD127C"/>
    <w:rsid w:val="00BD1667"/>
    <w:rsid w:val="00BD3B33"/>
    <w:rsid w:val="00BD576C"/>
    <w:rsid w:val="00BE12F0"/>
    <w:rsid w:val="00BE1EA8"/>
    <w:rsid w:val="00BE3F0C"/>
    <w:rsid w:val="00BE5D15"/>
    <w:rsid w:val="00BF6C48"/>
    <w:rsid w:val="00C07264"/>
    <w:rsid w:val="00C13940"/>
    <w:rsid w:val="00C17F1B"/>
    <w:rsid w:val="00C22A04"/>
    <w:rsid w:val="00C33662"/>
    <w:rsid w:val="00C3528D"/>
    <w:rsid w:val="00C426A5"/>
    <w:rsid w:val="00C5518E"/>
    <w:rsid w:val="00C61E91"/>
    <w:rsid w:val="00C62125"/>
    <w:rsid w:val="00C621C7"/>
    <w:rsid w:val="00C86E03"/>
    <w:rsid w:val="00C90A88"/>
    <w:rsid w:val="00CB1F55"/>
    <w:rsid w:val="00CB7741"/>
    <w:rsid w:val="00CC2657"/>
    <w:rsid w:val="00CD2259"/>
    <w:rsid w:val="00CE6F3A"/>
    <w:rsid w:val="00CF33DA"/>
    <w:rsid w:val="00D01145"/>
    <w:rsid w:val="00D21AFC"/>
    <w:rsid w:val="00D47412"/>
    <w:rsid w:val="00D61494"/>
    <w:rsid w:val="00D73714"/>
    <w:rsid w:val="00D768B9"/>
    <w:rsid w:val="00D805A6"/>
    <w:rsid w:val="00D85EC2"/>
    <w:rsid w:val="00D966E1"/>
    <w:rsid w:val="00DA7E8E"/>
    <w:rsid w:val="00DB72E6"/>
    <w:rsid w:val="00DC51CA"/>
    <w:rsid w:val="00DD0D48"/>
    <w:rsid w:val="00DD19C0"/>
    <w:rsid w:val="00DD225C"/>
    <w:rsid w:val="00DD321E"/>
    <w:rsid w:val="00DD6ACB"/>
    <w:rsid w:val="00DE0E63"/>
    <w:rsid w:val="00DE28BD"/>
    <w:rsid w:val="00DE5171"/>
    <w:rsid w:val="00DE7047"/>
    <w:rsid w:val="00E0133A"/>
    <w:rsid w:val="00E0440F"/>
    <w:rsid w:val="00E05FE2"/>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4B6F"/>
    <w:rsid w:val="00F5789C"/>
    <w:rsid w:val="00F66D82"/>
    <w:rsid w:val="00F67DE5"/>
    <w:rsid w:val="00F716A3"/>
    <w:rsid w:val="00F72442"/>
    <w:rsid w:val="00F739FD"/>
    <w:rsid w:val="00F7745C"/>
    <w:rsid w:val="00F923C9"/>
    <w:rsid w:val="00F958AF"/>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sciencemag.org/site/feature/contribinfo/index.xhtml"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ug.org/utilities/texconv/textopc.html"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s>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6DF1640C-00DF-4466-A21D-1F4C4CF63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16417</TotalTime>
  <Pages>11</Pages>
  <Words>3873</Words>
  <Characters>22078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27</cp:revision>
  <cp:lastPrinted>2018-01-11T18:39:00Z</cp:lastPrinted>
  <dcterms:created xsi:type="dcterms:W3CDTF">2022-01-11T03:31:00Z</dcterms:created>
  <dcterms:modified xsi:type="dcterms:W3CDTF">2022-02-04T09:15:00Z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