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祝:黑靓仔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才画服饰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老三镇2F、2530号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